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DLL数字签名认证调研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为防止dll文件复制商用，现在dll文件调用时加序列号认证，只有在本机器上用序列号认证后，dll文件才会被调用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实现方案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实现原理：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（1）服务器上生成序列号，并存储在数据库中，例如 FC11K-00DE0-0800Z-04Z5E-MC8T6；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客户端启动，调用dll时，获取本地认证文件(自定义的.certificate文件，二进制存储)，如果有认证文件，并且证书正确，静默往下运行，如果没有认证文件或者内容不对，弹出序列号认证界面，用户输入有效序列号，客户端发送请求服务器认证，请求数据包含客户端设备编号、序列号、认证时间等，服务端判断序列号是否正确，并将请求记录存储在数据库，请求返回false，序列号错误或者序列号过期；如果请求成功，客户端在本地生成自定义的.certificate二进制文件，覆盖或者删除以前的认证文件，文件内容包含客户端设备编号，序列号，认证时间，至此序列号认证完成，客户端程序往下运行。客户端每次启动判断本地证书内容是否正确，包括客户端设备编号（CPUID）,有效期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UI设计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序列号认证界面/已注册界面</w:t>
      </w:r>
      <w:bookmarkStart w:id="0" w:name="_GoBack"/>
      <w:bookmarkEnd w:id="0"/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认证成功界面/认证失败界面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逻辑编写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序列号认证逻辑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服务端</w:t>
      </w:r>
    </w:p>
    <w:p>
      <w:pPr>
        <w:numPr>
          <w:ilvl w:val="0"/>
          <w:numId w:val="4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数据库设计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表1，序列号信息表：TSerialNumber 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Id: 主键无意义自增Id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SerialNumber : 序列号，按照公司相关信息生成的序列号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Validate: 有效期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CreateTime:生成日期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表2，序列号认证记录表：TCertificateRecord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Id: 主键无意义自增Id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DeviceCode：设备编号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SerialNumber : 序列号，按照公司相关信息生成的序列号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Validate: 有效期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CreateTime:认证日期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Operator：操作员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接口实现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序列号认证接口，记录客户端认证数据到数据库，查询数据库中序列号，与请求数据比对，返回值 true/false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流程示意图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8320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379B4"/>
    <w:multiLevelType w:val="singleLevel"/>
    <w:tmpl w:val="CDF379B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AA2FE1"/>
    <w:multiLevelType w:val="singleLevel"/>
    <w:tmpl w:val="FDAA2F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2A3EB9"/>
    <w:multiLevelType w:val="singleLevel"/>
    <w:tmpl w:val="262A3E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861C6CE"/>
    <w:multiLevelType w:val="singleLevel"/>
    <w:tmpl w:val="3861C6C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xYjEzNDEzNDM1NTEzNGJjYTFhNjY1ZGViZmZjYWMifQ=="/>
  </w:docVars>
  <w:rsids>
    <w:rsidRoot w:val="00000000"/>
    <w:rsid w:val="07AB012E"/>
    <w:rsid w:val="26376FBE"/>
    <w:rsid w:val="2EE014CB"/>
    <w:rsid w:val="3B79729A"/>
    <w:rsid w:val="58B067C9"/>
    <w:rsid w:val="6A260F96"/>
    <w:rsid w:val="6C35006A"/>
    <w:rsid w:val="7123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601</Words>
  <Characters>788</Characters>
  <Lines>0</Lines>
  <Paragraphs>0</Paragraphs>
  <TotalTime>1</TotalTime>
  <ScaleCrop>false</ScaleCrop>
  <LinksUpToDate>false</LinksUpToDate>
  <CharactersWithSpaces>801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2022-05-17T01:55:00Z</dcterms:created>
  <dc:creator>黄显敬</dc:creator>
  <cp:lastModifiedBy>黄显敬</cp:lastModifiedBy>
  <dcterms:modified xsi:type="dcterms:W3CDTF">2022-05-18T01:08:37Z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4FF17062CA264B5FB5EB10C215F50F24</vt:lpwstr>
  </property>
</Properties>
</file>