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lastRenderedPageBreak/>
        <w:t>a)</w:t>
      </w:r>
      <w:r w:rsidR="004525AC">
        <w:rPr>
          <w:szCs w:val="24"/>
        </w:rPr>
        <w:t xml:space="preserve">  In this case, a throughput of 1Mb/s is required</w:t>
      </w:r>
      <w:r w:rsidR="00DE1E03">
        <w:rPr>
          <w:szCs w:val="24"/>
        </w:rPr>
        <w:t>,</w:t>
      </w:r>
      <w:r w:rsidR="004525AC">
        <w:rPr>
          <w:szCs w:val="24"/>
        </w:rPr>
        <w:t xml:space="preserve">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essential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 xml:space="preserve">4 PAM, like Bipolar Signalling, sends a series of shaped pulses. These are of amplitude -3, -1, 1, </w:t>
      </w:r>
      <w:proofErr w:type="gramStart"/>
      <w:r>
        <w:rPr>
          <w:szCs w:val="24"/>
        </w:rPr>
        <w:t>3</w:t>
      </w:r>
      <w:proofErr w:type="gramEnd"/>
      <w:r>
        <w:rPr>
          <w:szCs w:val="24"/>
        </w:rPr>
        <w:t xml:space="preserve"> however, representing the value of each set of two bits. Hence, tw</w:t>
      </w:r>
      <w:r w:rsidR="00E95E5A">
        <w:rPr>
          <w:szCs w:val="24"/>
        </w:rPr>
        <w:t xml:space="preserve">o bits are transmitted for each pulse, so </w:t>
      </w:r>
      <w:proofErr w:type="spellStart"/>
      <w:r w:rsidR="00E95E5A">
        <w:rPr>
          <w:szCs w:val="24"/>
        </w:rPr>
        <w:t>Rs</w:t>
      </w:r>
      <w:proofErr w:type="spellEnd"/>
      <w:r w:rsidR="00E95E5A">
        <w:rPr>
          <w:szCs w:val="24"/>
        </w:rPr>
        <w:t xml:space="preserve">=2Rb, giving an essential 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0E5048" w:rsidRPr="00D25A8B" w:rsidRDefault="00D25A8B" w:rsidP="00D25A8B">
      <w:pPr>
        <w:rPr>
          <w:szCs w:val="24"/>
        </w:rPr>
      </w:pPr>
      <w:r>
        <w:rPr>
          <w:szCs w:val="24"/>
        </w:rPr>
        <w:t xml:space="preserve">Considering these characteristics, 4 PAM is considered the most suitable method of modulation as it’s bandwidth of </w:t>
      </w:r>
      <w:proofErr w:type="gramStart"/>
      <w:r>
        <w:rPr>
          <w:szCs w:val="24"/>
        </w:rPr>
        <w:t>500kHz</w:t>
      </w:r>
      <w:proofErr w:type="gramEnd"/>
      <w:r>
        <w:rPr>
          <w:szCs w:val="24"/>
        </w:rPr>
        <w:t xml:space="preserve"> for a bit rate of 1Mb/s meets requirement. If 8 PAM were used, it would also meet these requirements,</w:t>
      </w:r>
      <w:r w:rsidR="000E5048">
        <w:rPr>
          <w:szCs w:val="24"/>
        </w:rPr>
        <w:t xml:space="preserve"> and would occupy less bandwidth than 4 PAM.  H</w:t>
      </w:r>
      <w:r>
        <w:rPr>
          <w:szCs w:val="24"/>
        </w:rPr>
        <w:t>owever, its increased susceptibility to</w:t>
      </w:r>
      <w:r w:rsidR="000E5048">
        <w:rPr>
          <w:szCs w:val="24"/>
        </w:rPr>
        <w:t xml:space="preserve"> channel</w:t>
      </w:r>
      <w:r>
        <w:rPr>
          <w:szCs w:val="24"/>
        </w:rPr>
        <w:t xml:space="preserve"> noise makes it less</w:t>
      </w:r>
      <w:r w:rsidR="000E5048">
        <w:rPr>
          <w:szCs w:val="24"/>
        </w:rPr>
        <w:t xml:space="preserve"> reliable than 4 PAM, and would thus require a greater transmitted power to achieve the same Signal to Noise Ratio (SNR). </w:t>
      </w:r>
    </w:p>
    <w:p w:rsidR="009D12E6" w:rsidRDefault="009D12E6" w:rsidP="009D12E6">
      <w:pPr>
        <w:rPr>
          <w:szCs w:val="24"/>
        </w:rPr>
      </w:pPr>
    </w:p>
    <w:p w:rsidR="009D12E6" w:rsidRDefault="009D12E6" w:rsidP="009D12E6">
      <w:pPr>
        <w:rPr>
          <w:szCs w:val="24"/>
        </w:rPr>
      </w:pPr>
      <w:r>
        <w:rPr>
          <w:szCs w:val="24"/>
        </w:rPr>
        <w:t>b)</w:t>
      </w:r>
      <w:r w:rsidR="005762DE">
        <w:rPr>
          <w:szCs w:val="24"/>
        </w:rPr>
        <w:t xml:space="preserve"> </w:t>
      </w:r>
      <w:r w:rsidR="00255A5D">
        <w:rPr>
          <w:szCs w:val="24"/>
        </w:rPr>
        <w:t>Mathematically, 4 PAM is defined as follows in the time domain:</w:t>
      </w:r>
    </w:p>
    <w:p w:rsidR="00255A5D" w:rsidRDefault="00255A5D" w:rsidP="00255A5D">
      <w:pPr>
        <w:jc w:val="center"/>
        <w:rPr>
          <w:szCs w:val="24"/>
        </w:rPr>
      </w:pPr>
      <w:r>
        <w:rPr>
          <w:noProof/>
          <w:lang w:val="en-NZ" w:eastAsia="en-NZ"/>
        </w:rPr>
        <w:drawing>
          <wp:inline distT="0" distB="0" distL="0" distR="0" wp14:anchorId="7B7FE85E" wp14:editId="5CB39FBA">
            <wp:extent cx="18573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66725"/>
                    </a:xfrm>
                    <a:prstGeom prst="rect">
                      <a:avLst/>
                    </a:prstGeom>
                  </pic:spPr>
                </pic:pic>
              </a:graphicData>
            </a:graphic>
          </wp:inline>
        </w:drawing>
      </w:r>
    </w:p>
    <w:p w:rsidR="00255A5D" w:rsidRPr="00255A5D" w:rsidRDefault="00255A5D" w:rsidP="00255A5D">
      <w:pPr>
        <w:rPr>
          <w:szCs w:val="24"/>
        </w:rPr>
      </w:pPr>
      <w:r>
        <w:rPr>
          <w:szCs w:val="24"/>
        </w:rPr>
        <w:t xml:space="preserve">Where </w:t>
      </w:r>
      <m:oMath>
        <m:r>
          <w:rPr>
            <w:rFonts w:ascii="Cambria Math" w:hAnsi="Cambria Math"/>
            <w:szCs w:val="24"/>
          </w:rPr>
          <m:t>p(t)</m:t>
        </m:r>
      </m:oMath>
      <w:r>
        <w:rPr>
          <w:szCs w:val="24"/>
        </w:rPr>
        <w:t xml:space="preserve"> defines the pulse shape, which is then convolved with a series of impulses of height </w:t>
      </w:r>
      <w:proofErr w:type="spellStart"/>
      <w:proofErr w:type="gramStart"/>
      <w:r>
        <w:rPr>
          <w:szCs w:val="24"/>
        </w:rPr>
        <w:t>a</w:t>
      </w:r>
      <w:r>
        <w:rPr>
          <w:szCs w:val="24"/>
          <w:vertAlign w:val="subscript"/>
        </w:rPr>
        <w:t>k</w:t>
      </w:r>
      <w:proofErr w:type="spellEnd"/>
      <w:proofErr w:type="gramEnd"/>
      <w:r>
        <w:rPr>
          <w:szCs w:val="24"/>
        </w:rPr>
        <w:t xml:space="preserve">, representing the data to be modulated and sent over the channel. </w:t>
      </w:r>
    </w:p>
    <w:p w:rsidR="00623CEC" w:rsidRDefault="00255A5D" w:rsidP="00255A5D">
      <w:pPr>
        <w:rPr>
          <w:szCs w:val="24"/>
        </w:rPr>
      </w:pPr>
      <w:r>
        <w:rPr>
          <w:szCs w:val="24"/>
        </w:rPr>
        <w:t xml:space="preserve">To find </w:t>
      </w:r>
      <w:r w:rsidR="00AC36E4">
        <w:rPr>
          <w:szCs w:val="24"/>
        </w:rPr>
        <w:t>the Power S</w:t>
      </w:r>
      <w:r>
        <w:rPr>
          <w:szCs w:val="24"/>
        </w:rPr>
        <w:t xml:space="preserve">pectral </w:t>
      </w:r>
      <w:r w:rsidR="00AC36E4">
        <w:rPr>
          <w:szCs w:val="24"/>
        </w:rPr>
        <w:t>D</w:t>
      </w:r>
      <w:r w:rsidR="00623CEC">
        <w:rPr>
          <w:szCs w:val="24"/>
        </w:rPr>
        <w:t>ensity</w:t>
      </w:r>
      <w:r w:rsidR="00AC36E4">
        <w:rPr>
          <w:szCs w:val="24"/>
        </w:rPr>
        <w:t xml:space="preserve"> (PSD) function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r>
          <w:rPr>
            <w:rFonts w:ascii="Cambria Math" w:hAnsi="Cambria Math"/>
            <w:szCs w:val="24"/>
          </w:rPr>
          <m:t>(f)</m:t>
        </m:r>
      </m:oMath>
      <w:r w:rsidR="00623CEC">
        <w:rPr>
          <w:szCs w:val="24"/>
        </w:rPr>
        <w:t>:</w:t>
      </w:r>
    </w:p>
    <w:p w:rsidR="00623CEC" w:rsidRDefault="00623CEC" w:rsidP="00623CEC">
      <w:pPr>
        <w:jc w:val="center"/>
        <w:rPr>
          <w:szCs w:val="24"/>
        </w:rPr>
      </w:pPr>
      <w:r>
        <w:rPr>
          <w:noProof/>
          <w:lang w:val="en-NZ" w:eastAsia="en-NZ"/>
        </w:rPr>
        <w:drawing>
          <wp:inline distT="0" distB="0" distL="0" distR="0" wp14:anchorId="04D0C13F" wp14:editId="4677778E">
            <wp:extent cx="12858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409575"/>
                    </a:xfrm>
                    <a:prstGeom prst="rect">
                      <a:avLst/>
                    </a:prstGeom>
                  </pic:spPr>
                </pic:pic>
              </a:graphicData>
            </a:graphic>
          </wp:inline>
        </w:drawing>
      </w:r>
    </w:p>
    <w:p w:rsidR="00623CEC" w:rsidRDefault="00623CEC" w:rsidP="009D12E6">
      <w:pPr>
        <w:rPr>
          <w:szCs w:val="24"/>
        </w:rPr>
      </w:pPr>
      <w:r>
        <w:rPr>
          <w:szCs w:val="24"/>
        </w:rPr>
        <w:t xml:space="preserve">Where </w:t>
      </w:r>
      <w:r w:rsidR="00BB065C">
        <w:rPr>
          <w:szCs w:val="24"/>
        </w:rPr>
        <w:t>|</w:t>
      </w:r>
      <w:proofErr w:type="gramStart"/>
      <w:r>
        <w:rPr>
          <w:szCs w:val="24"/>
        </w:rPr>
        <w:t>Y</w:t>
      </w:r>
      <w:r>
        <w:rPr>
          <w:szCs w:val="24"/>
          <w:vertAlign w:val="subscript"/>
        </w:rPr>
        <w:t>T</w:t>
      </w:r>
      <w:r>
        <w:rPr>
          <w:szCs w:val="24"/>
        </w:rPr>
        <w:t>(</w:t>
      </w:r>
      <w:proofErr w:type="gramEnd"/>
      <w:r>
        <w:rPr>
          <w:szCs w:val="24"/>
        </w:rPr>
        <w:t>f)</w:t>
      </w:r>
      <w:r w:rsidR="00BB065C">
        <w:rPr>
          <w:szCs w:val="24"/>
        </w:rPr>
        <w:t>|</w:t>
      </w:r>
      <w:r w:rsidR="00BB065C">
        <w:rPr>
          <w:szCs w:val="24"/>
          <w:vertAlign w:val="superscript"/>
        </w:rPr>
        <w:t>2</w:t>
      </w:r>
      <w:r>
        <w:rPr>
          <w:szCs w:val="24"/>
        </w:rPr>
        <w:t xml:space="preserve"> is the</w:t>
      </w:r>
      <w:r w:rsidR="00BB065C">
        <w:rPr>
          <w:szCs w:val="24"/>
        </w:rPr>
        <w:t xml:space="preserve"> energy density function of the</w:t>
      </w:r>
      <w:r>
        <w:rPr>
          <w:szCs w:val="24"/>
        </w:rPr>
        <w:t xml:space="preserve"> Fourier transform of y(t). By convolution theory:</w:t>
      </w:r>
    </w:p>
    <w:p w:rsidR="00623CEC" w:rsidRPr="00623CEC" w:rsidRDefault="00AA640A" w:rsidP="00623CEC">
      <w:pPr>
        <w:jc w:val="center"/>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=P</m:t>
          </m:r>
          <m:d>
            <m:dPr>
              <m:ctrlPr>
                <w:rPr>
                  <w:rFonts w:ascii="Cambria Math" w:hAnsi="Cambria Math"/>
                  <w:i/>
                  <w:szCs w:val="24"/>
                </w:rPr>
              </m:ctrlPr>
            </m:dPr>
            <m:e>
              <m:r>
                <w:rPr>
                  <w:rFonts w:ascii="Cambria Math" w:hAnsi="Cambria Math"/>
                  <w:szCs w:val="24"/>
                </w:rPr>
                <m:t>f</m:t>
              </m:r>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m:oMathPara>
    </w:p>
    <w:p w:rsidR="00623CEC" w:rsidRDefault="00623CEC" w:rsidP="00623CE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is the Fourier transform </w:t>
      </w:r>
      <w:proofErr w:type="gramStart"/>
      <w:r>
        <w:rPr>
          <w:szCs w:val="24"/>
        </w:rPr>
        <w:t>of:</w:t>
      </w:r>
      <w:proofErr w:type="gramEnd"/>
    </w:p>
    <w:p w:rsidR="00623CEC" w:rsidRDefault="00623CEC" w:rsidP="00623CEC">
      <w:pPr>
        <w:jc w:val="center"/>
        <w:rPr>
          <w:szCs w:val="24"/>
        </w:rPr>
      </w:pPr>
      <w:r>
        <w:rPr>
          <w:noProof/>
          <w:lang w:val="en-NZ" w:eastAsia="en-NZ"/>
        </w:rPr>
        <w:drawing>
          <wp:inline distT="0" distB="0" distL="0" distR="0" wp14:anchorId="530ACF37" wp14:editId="5F2EA040">
            <wp:extent cx="15144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rsidR="00623CEC" w:rsidRDefault="00623CEC" w:rsidP="00623CEC">
      <w:pPr>
        <w:rPr>
          <w:szCs w:val="24"/>
        </w:rPr>
      </w:pPr>
      <w:r>
        <w:rPr>
          <w:szCs w:val="24"/>
        </w:rPr>
        <w:t>Thus, the PSD becomes:</w:t>
      </w:r>
    </w:p>
    <w:p w:rsidR="00623CEC" w:rsidRDefault="00623CEC" w:rsidP="00623CEC">
      <w:pPr>
        <w:jc w:val="center"/>
        <w:rPr>
          <w:szCs w:val="24"/>
        </w:rPr>
      </w:pPr>
      <w:r>
        <w:rPr>
          <w:noProof/>
          <w:lang w:val="en-NZ" w:eastAsia="en-NZ"/>
        </w:rPr>
        <w:drawing>
          <wp:inline distT="0" distB="0" distL="0" distR="0" wp14:anchorId="2A52E7ED" wp14:editId="5A94DF93">
            <wp:extent cx="10572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71475"/>
                    </a:xfrm>
                    <a:prstGeom prst="rect">
                      <a:avLst/>
                    </a:prstGeom>
                  </pic:spPr>
                </pic:pic>
              </a:graphicData>
            </a:graphic>
          </wp:inline>
        </w:drawing>
      </w:r>
    </w:p>
    <w:p w:rsidR="00623CEC" w:rsidRDefault="00623CEC" w:rsidP="00623CEC">
      <w:pPr>
        <w:rPr>
          <w:szCs w:val="24"/>
        </w:rPr>
      </w:pPr>
      <w:r>
        <w:rPr>
          <w:szCs w:val="24"/>
        </w:rPr>
        <w:t>Rearranging gives:</w:t>
      </w:r>
    </w:p>
    <w:p w:rsidR="00623CEC" w:rsidRDefault="00AC36E4" w:rsidP="00623CEC">
      <w:pPr>
        <w:jc w:val="center"/>
        <w:rPr>
          <w:szCs w:val="24"/>
        </w:rPr>
      </w:pPr>
      <w:r>
        <w:rPr>
          <w:noProof/>
          <w:lang w:val="en-NZ" w:eastAsia="en-NZ"/>
        </w:rPr>
        <w:drawing>
          <wp:inline distT="0" distB="0" distL="0" distR="0" wp14:anchorId="1894482E" wp14:editId="1C780D8F">
            <wp:extent cx="1371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14325"/>
                    </a:xfrm>
                    <a:prstGeom prst="rect">
                      <a:avLst/>
                    </a:prstGeom>
                  </pic:spPr>
                </pic:pic>
              </a:graphicData>
            </a:graphic>
          </wp:inline>
        </w:drawing>
      </w:r>
    </w:p>
    <w:p w:rsidR="00AC36E4" w:rsidRDefault="00AC36E4" w:rsidP="00AC36E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r>
          <w:rPr>
            <w:rFonts w:ascii="Cambria Math" w:hAnsi="Cambria Math"/>
            <w:szCs w:val="24"/>
          </w:rPr>
          <m:t>(f)</m:t>
        </m:r>
      </m:oMath>
      <w:r>
        <w:rPr>
          <w:szCs w:val="24"/>
        </w:rPr>
        <w:t xml:space="preserve">  is the PSD function of</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and </w:t>
      </w: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oMath>
      <w:r>
        <w:rPr>
          <w:szCs w:val="24"/>
        </w:rPr>
        <w:t xml:space="preserve"> is the Fourier transform </w:t>
      </w:r>
      <w:proofErr w:type="gramStart"/>
      <w:r>
        <w:rPr>
          <w:szCs w:val="24"/>
        </w:rPr>
        <w:t xml:space="preserve">of </w:t>
      </w:r>
      <w:proofErr w:type="gramEnd"/>
      <m:oMath>
        <m:r>
          <w:rPr>
            <w:rFonts w:ascii="Cambria Math" w:hAnsi="Cambria Math"/>
            <w:szCs w:val="24"/>
          </w:rPr>
          <m:t>p(t)</m:t>
        </m:r>
      </m:oMath>
      <w:r>
        <w:rPr>
          <w:szCs w:val="24"/>
        </w:rPr>
        <w:t xml:space="preserve">. </w:t>
      </w:r>
      <w:r w:rsidR="00BB065C">
        <w:rPr>
          <w:szCs w:val="24"/>
        </w:rPr>
        <w:t xml:space="preserve">In this case, no pulse shaping is used. </w:t>
      </w:r>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oMath>
      <w:r w:rsidR="00BB065C">
        <w:rPr>
          <w:szCs w:val="24"/>
        </w:rPr>
        <w:t xml:space="preserve"> </w:t>
      </w:r>
      <w:proofErr w:type="gramStart"/>
      <w:r w:rsidR="00BB065C">
        <w:rPr>
          <w:szCs w:val="24"/>
        </w:rPr>
        <w:t>is</w:t>
      </w:r>
      <w:proofErr w:type="gramEnd"/>
      <w:r w:rsidR="00BB065C">
        <w:rPr>
          <w:szCs w:val="24"/>
        </w:rPr>
        <w:t xml:space="preserve"> therefore a square sided rectangle function:</w:t>
      </w:r>
    </w:p>
    <w:p w:rsidR="00BB065C" w:rsidRDefault="00BB065C" w:rsidP="00AC36E4">
      <w:pPr>
        <w:rPr>
          <w:szCs w:val="24"/>
        </w:rPr>
      </w:pPr>
    </w:p>
    <w:p w:rsidR="00AC36E4" w:rsidRDefault="00AC36E4" w:rsidP="00AC36E4">
      <w:pPr>
        <w:jc w:val="center"/>
        <w:rPr>
          <w:szCs w:val="24"/>
        </w:rPr>
      </w:pPr>
    </w:p>
    <w:p w:rsidR="00AC36E4" w:rsidRPr="00BB065C" w:rsidRDefault="00AC36E4" w:rsidP="00AC36E4">
      <w:pPr>
        <w:jc w:val="cente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=rect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e>
          </m:d>
        </m:oMath>
      </m:oMathPara>
    </w:p>
    <w:p w:rsidR="00BB065C" w:rsidRDefault="00BB065C" w:rsidP="00BB065C">
      <w:pPr>
        <w:rPr>
          <w:szCs w:val="24"/>
        </w:rPr>
      </w:pPr>
      <w:r>
        <w:rPr>
          <w:szCs w:val="24"/>
        </w:rPr>
        <w:t>In graphical form:</w:t>
      </w:r>
    </w:p>
    <w:p w:rsidR="00FE5388" w:rsidRDefault="00BB065C" w:rsidP="00FE5388">
      <w:pPr>
        <w:keepNext/>
        <w:jc w:val="center"/>
      </w:pPr>
      <w:r>
        <w:rPr>
          <w:noProof/>
          <w:lang w:val="en-NZ" w:eastAsia="en-NZ"/>
        </w:rPr>
        <w:lastRenderedPageBreak/>
        <w:drawing>
          <wp:inline distT="0" distB="0" distL="0" distR="0" wp14:anchorId="7B271A62" wp14:editId="262C2C12">
            <wp:extent cx="1800225" cy="14096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514" cy="1426338"/>
                    </a:xfrm>
                    <a:prstGeom prst="rect">
                      <a:avLst/>
                    </a:prstGeom>
                  </pic:spPr>
                </pic:pic>
              </a:graphicData>
            </a:graphic>
          </wp:inline>
        </w:drawing>
      </w:r>
    </w:p>
    <w:p w:rsidR="00AC36E4"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1</w:t>
      </w:r>
      <w:r>
        <w:fldChar w:fldCharType="end"/>
      </w:r>
    </w:p>
    <w:p w:rsidR="00BB065C" w:rsidRDefault="00BB065C" w:rsidP="00BB065C">
      <w:pPr>
        <w:rPr>
          <w:szCs w:val="24"/>
        </w:rPr>
      </w:pPr>
      <w:r>
        <w:rPr>
          <w:szCs w:val="24"/>
        </w:rPr>
        <w:t>Therefore:</w:t>
      </w:r>
    </w:p>
    <w:p w:rsidR="00623CEC" w:rsidRDefault="00AC36E4" w:rsidP="00BB065C">
      <w:pPr>
        <w:jc w:val="center"/>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w:r w:rsidR="00BB065C">
        <w:rPr>
          <w:szCs w:val="24"/>
        </w:rPr>
        <w:t>)</w:t>
      </w:r>
    </w:p>
    <w:p w:rsidR="00BB065C" w:rsidRDefault="00BB065C" w:rsidP="00310C42">
      <w:pPr>
        <w:rPr>
          <w:szCs w:val="24"/>
        </w:rPr>
      </w:pPr>
      <w:r>
        <w:rPr>
          <w:szCs w:val="24"/>
        </w:rPr>
        <w:t>To find the energy spectral density, this is squared:</w:t>
      </w:r>
    </w:p>
    <w:p w:rsidR="00623CEC" w:rsidRPr="00334E0D" w:rsidRDefault="00AA640A" w:rsidP="00BB065C">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p w:rsidR="00334E0D" w:rsidRDefault="00334E0D" w:rsidP="00BB065C">
      <w:pPr>
        <w:jc w:val="center"/>
        <w:rPr>
          <w:szCs w:val="24"/>
        </w:rPr>
      </w:pPr>
    </w:p>
    <w:p w:rsidR="00334E0D" w:rsidRPr="00623CEC" w:rsidRDefault="00334E0D" w:rsidP="00BB065C">
      <w:pPr>
        <w:jc w:val="center"/>
        <w:rPr>
          <w:szCs w:val="24"/>
        </w:rPr>
      </w:pPr>
    </w:p>
    <w:p w:rsidR="00310C42" w:rsidRDefault="00334E0D" w:rsidP="009D12E6">
      <w:pPr>
        <w:rPr>
          <w:szCs w:val="24"/>
        </w:rPr>
      </w:pPr>
      <w:r>
        <w:rPr>
          <w:szCs w:val="24"/>
        </w:rPr>
        <w:t xml:space="preserve">Using the autocorrelation properties </w:t>
      </w:r>
      <w:proofErr w:type="gramStart"/>
      <w:r>
        <w:rPr>
          <w:szCs w:val="24"/>
        </w:rPr>
        <w:t xml:space="preserve">of </w:t>
      </w:r>
      <w:proofErr w:type="gramEnd"/>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oMath>
      <w:r>
        <w:rPr>
          <w:szCs w:val="24"/>
        </w:rPr>
        <w:t xml:space="preserve">, </w:t>
      </w:r>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(τ)</m:t>
        </m:r>
      </m:oMath>
      <w:r>
        <w:rPr>
          <w:szCs w:val="24"/>
        </w:rPr>
        <w:t xml:space="preserve">, </w:t>
      </w:r>
      <w:r w:rsidR="00310C42">
        <w:rPr>
          <w:szCs w:val="24"/>
        </w:rPr>
        <w:t xml:space="preserve">the </w:t>
      </w:r>
      <w:r>
        <w:rPr>
          <w:szCs w:val="24"/>
        </w:rPr>
        <w:t>autocorrelation of x(t), where</w:t>
      </w:r>
      <w:r w:rsidR="00310C42">
        <w:rPr>
          <w:szCs w:val="24"/>
        </w:rPr>
        <w:t>:</w:t>
      </w:r>
    </w:p>
    <w:p w:rsidR="00623CEC" w:rsidRDefault="00BF5027" w:rsidP="00310C42">
      <w:pPr>
        <w:jc w:val="center"/>
        <w:rPr>
          <w:szCs w:val="24"/>
        </w:rPr>
      </w:pPr>
      <w:r>
        <w:rPr>
          <w:noProof/>
          <w:lang w:val="en-NZ" w:eastAsia="en-NZ"/>
        </w:rPr>
        <w:drawing>
          <wp:inline distT="0" distB="0" distL="0" distR="0" wp14:anchorId="54BFC462" wp14:editId="60C51B94">
            <wp:extent cx="2543175" cy="62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628650"/>
                    </a:xfrm>
                    <a:prstGeom prst="rect">
                      <a:avLst/>
                    </a:prstGeom>
                  </pic:spPr>
                </pic:pic>
              </a:graphicData>
            </a:graphic>
          </wp:inline>
        </w:drawing>
      </w:r>
    </w:p>
    <w:p w:rsidR="00BA69F2" w:rsidRDefault="00901D32" w:rsidP="00901D32">
      <w:pPr>
        <w:rPr>
          <w:szCs w:val="24"/>
        </w:rPr>
      </w:pPr>
      <w:r>
        <w:rPr>
          <w:szCs w:val="24"/>
        </w:rPr>
        <w:t xml:space="preserve">Because </w:t>
      </w:r>
      <w:proofErr w:type="gramStart"/>
      <w:r>
        <w:rPr>
          <w:szCs w:val="24"/>
        </w:rPr>
        <w:t>x(</w:t>
      </w:r>
      <w:proofErr w:type="gramEnd"/>
      <w:r>
        <w:rPr>
          <w:szCs w:val="24"/>
        </w:rPr>
        <w:t xml:space="preserve">t) is a discrete function, the integral will be zero for all values of tau that do not cause the </w:t>
      </w:r>
      <w:proofErr w:type="spellStart"/>
      <w:r>
        <w:rPr>
          <w:szCs w:val="24"/>
        </w:rPr>
        <w:t>x</w:t>
      </w:r>
      <w:r>
        <w:rPr>
          <w:szCs w:val="24"/>
          <w:vertAlign w:val="subscript"/>
        </w:rPr>
        <w:t>T</w:t>
      </w:r>
      <w:proofErr w:type="spellEnd"/>
      <w:r>
        <w:rPr>
          <w:szCs w:val="24"/>
          <w:vertAlign w:val="subscript"/>
        </w:rPr>
        <w:t xml:space="preserve"> </w:t>
      </w:r>
      <w:r>
        <w:rPr>
          <w:szCs w:val="24"/>
        </w:rPr>
        <w:t>functions to al</w:t>
      </w:r>
      <w:r w:rsidR="00BA69F2">
        <w:rPr>
          <w:szCs w:val="24"/>
        </w:rPr>
        <w:t xml:space="preserve">ign. This will occur at tau = 0 and every other multiple of the signal period, </w:t>
      </w:r>
      <w:proofErr w:type="spellStart"/>
      <w:r w:rsidR="00BA69F2">
        <w:rPr>
          <w:szCs w:val="24"/>
        </w:rPr>
        <w:t>T</w:t>
      </w:r>
      <w:r w:rsidR="00BA69F2">
        <w:rPr>
          <w:szCs w:val="24"/>
          <w:vertAlign w:val="subscript"/>
        </w:rPr>
        <w:t>s</w:t>
      </w:r>
      <w:proofErr w:type="spellEnd"/>
      <w:r w:rsidR="00BA69F2">
        <w:rPr>
          <w:szCs w:val="24"/>
        </w:rPr>
        <w:t>.</w:t>
      </w:r>
      <w:r w:rsidR="00DB20A8">
        <w:rPr>
          <w:szCs w:val="24"/>
        </w:rPr>
        <w:t xml:space="preserve"> </w:t>
      </w:r>
      <w:r w:rsidR="00084956">
        <w:rPr>
          <w:szCs w:val="24"/>
        </w:rPr>
        <w:t>For the purpose of explanation, these two cases are defined separately as:</w:t>
      </w:r>
    </w:p>
    <w:p w:rsidR="00334E0D" w:rsidRDefault="00334E0D" w:rsidP="00901D32">
      <w:pPr>
        <w:rPr>
          <w:szCs w:val="24"/>
        </w:rPr>
      </w:pPr>
    </w:p>
    <w:p w:rsidR="00334E0D" w:rsidRDefault="00334E0D" w:rsidP="00334E0D">
      <w:pPr>
        <w:jc w:val="center"/>
        <w:rPr>
          <w:szCs w:val="24"/>
        </w:rPr>
      </w:pPr>
    </w:p>
    <w:p w:rsidR="00084956" w:rsidRDefault="00FB0872" w:rsidP="00FB0872">
      <w:pPr>
        <w:jc w:val="center"/>
        <w:rPr>
          <w:szCs w:val="24"/>
        </w:rPr>
      </w:pPr>
      <w:r>
        <w:rPr>
          <w:noProof/>
          <w:lang w:val="en-NZ" w:eastAsia="en-NZ"/>
        </w:rPr>
        <w:drawing>
          <wp:inline distT="0" distB="0" distL="0" distR="0" wp14:anchorId="673DF30D" wp14:editId="3C8FF912">
            <wp:extent cx="16954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609600"/>
                    </a:xfrm>
                    <a:prstGeom prst="rect">
                      <a:avLst/>
                    </a:prstGeom>
                  </pic:spPr>
                </pic:pic>
              </a:graphicData>
            </a:graphic>
          </wp:inline>
        </w:drawing>
      </w:r>
    </w:p>
    <w:p w:rsidR="00FB0872" w:rsidRPr="00BA69F2" w:rsidRDefault="00FB0872" w:rsidP="00FB0872">
      <w:pPr>
        <w:jc w:val="center"/>
        <w:rPr>
          <w:szCs w:val="24"/>
        </w:rPr>
      </w:pPr>
      <w:r>
        <w:rPr>
          <w:noProof/>
          <w:lang w:val="en-NZ" w:eastAsia="en-NZ"/>
        </w:rPr>
        <w:drawing>
          <wp:inline distT="0" distB="0" distL="0" distR="0" wp14:anchorId="192FD0A7" wp14:editId="574BDEC8">
            <wp:extent cx="1485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552450"/>
                    </a:xfrm>
                    <a:prstGeom prst="rect">
                      <a:avLst/>
                    </a:prstGeom>
                  </pic:spPr>
                </pic:pic>
              </a:graphicData>
            </a:graphic>
          </wp:inline>
        </w:drawing>
      </w:r>
    </w:p>
    <w:p w:rsidR="00901D32" w:rsidRDefault="00FB0872" w:rsidP="00901D32">
      <w:pPr>
        <w:rPr>
          <w:szCs w:val="24"/>
        </w:rPr>
      </w:pPr>
      <w:r>
        <w:rPr>
          <w:szCs w:val="24"/>
        </w:rPr>
        <w:t xml:space="preserve">Where N represents the number of symbols transmitted in the time T, given a constant symbol rate of </w:t>
      </w:r>
      <w:proofErr w:type="spellStart"/>
      <w:r>
        <w:rPr>
          <w:szCs w:val="24"/>
        </w:rPr>
        <w:t>T</w:t>
      </w:r>
      <w:r>
        <w:rPr>
          <w:szCs w:val="24"/>
          <w:vertAlign w:val="subscript"/>
        </w:rPr>
        <w:t>s</w:t>
      </w:r>
      <w:proofErr w:type="spellEnd"/>
      <w:r>
        <w:rPr>
          <w:szCs w:val="24"/>
        </w:rPr>
        <w:t>. Given that an infinite number of sy</w:t>
      </w:r>
      <w:r w:rsidR="005803DA">
        <w:rPr>
          <w:szCs w:val="24"/>
        </w:rPr>
        <w:t>mbols are transmitted, and that a symbol values of -3, 3, 1, and -1 are equally likely to occur, R</w:t>
      </w:r>
      <w:r w:rsidR="005803DA">
        <w:rPr>
          <w:szCs w:val="24"/>
          <w:vertAlign w:val="subscript"/>
        </w:rPr>
        <w:t>0</w:t>
      </w:r>
      <w:r w:rsidR="005803DA">
        <w:rPr>
          <w:szCs w:val="24"/>
        </w:rPr>
        <w:t xml:space="preserve"> becomes:</w:t>
      </w:r>
    </w:p>
    <w:p w:rsidR="005803DA" w:rsidRPr="005803DA" w:rsidRDefault="00AA640A" w:rsidP="005803DA">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9</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9</m:t>
              </m:r>
            </m:e>
          </m:func>
          <m:r>
            <w:rPr>
              <w:rFonts w:ascii="Cambria Math" w:hAnsi="Cambria Math"/>
              <w:szCs w:val="24"/>
            </w:rPr>
            <m:t>=5</m:t>
          </m:r>
        </m:oMath>
      </m:oMathPara>
    </w:p>
    <w:p w:rsidR="005803DA" w:rsidRDefault="005803DA" w:rsidP="005803DA">
      <w:pPr>
        <w:rPr>
          <w:szCs w:val="24"/>
        </w:rPr>
      </w:pPr>
      <w:r>
        <w:rPr>
          <w:szCs w:val="24"/>
        </w:rPr>
        <w:t>Therefore:</w:t>
      </w:r>
    </w:p>
    <w:p w:rsidR="005803DA" w:rsidRPr="005803DA" w:rsidRDefault="00AA640A" w:rsidP="005803DA">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=5</m:t>
          </m:r>
        </m:oMath>
      </m:oMathPara>
    </w:p>
    <w:p w:rsidR="005803DA" w:rsidRDefault="005803DA" w:rsidP="005803DA">
      <w:pPr>
        <w:rPr>
          <w:szCs w:val="24"/>
        </w:rPr>
      </w:pPr>
      <w:r>
        <w:rPr>
          <w:szCs w:val="24"/>
        </w:rPr>
        <w:t>To calculate R</w:t>
      </w:r>
      <w:r>
        <w:rPr>
          <w:szCs w:val="24"/>
          <w:vertAlign w:val="subscript"/>
        </w:rPr>
        <w:t>n</w:t>
      </w:r>
      <w:r>
        <w:rPr>
          <w:szCs w:val="24"/>
        </w:rPr>
        <w:t>, all</w:t>
      </w:r>
      <w:r w:rsidR="00E3281C">
        <w:rPr>
          <w:szCs w:val="24"/>
        </w:rPr>
        <w:t xml:space="preserve"> 16</w:t>
      </w:r>
      <w:r>
        <w:rPr>
          <w:szCs w:val="24"/>
        </w:rPr>
        <w:t xml:space="preserve"> possible </w:t>
      </w:r>
      <w:r w:rsidR="00E3281C">
        <w:rPr>
          <w:szCs w:val="24"/>
        </w:rPr>
        <w:t>combinations</w:t>
      </w:r>
      <w:r>
        <w:rPr>
          <w:szCs w:val="24"/>
        </w:rPr>
        <w:t xml:space="preserve"> of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w:r>
        <w:rPr>
          <w:szCs w:val="24"/>
        </w:rPr>
        <w:t xml:space="preserve"> must be considered:</w:t>
      </w:r>
    </w:p>
    <w:p w:rsidR="00E3281C" w:rsidRDefault="00E3281C" w:rsidP="00E3281C">
      <w:pPr>
        <w:pStyle w:val="Caption"/>
        <w:keepNext/>
      </w:pPr>
    </w:p>
    <w:tbl>
      <w:tblPr>
        <w:tblStyle w:val="TableGrid"/>
        <w:tblW w:w="0" w:type="auto"/>
        <w:jc w:val="center"/>
        <w:tblLook w:val="04A0" w:firstRow="1" w:lastRow="0" w:firstColumn="1" w:lastColumn="0" w:noHBand="0" w:noVBand="1"/>
      </w:tblPr>
      <w:tblGrid>
        <w:gridCol w:w="956"/>
        <w:gridCol w:w="567"/>
        <w:gridCol w:w="567"/>
        <w:gridCol w:w="567"/>
        <w:gridCol w:w="453"/>
      </w:tblGrid>
      <w:tr w:rsidR="00567FDD" w:rsidTr="00567FDD">
        <w:trPr>
          <w:jc w:val="center"/>
        </w:trPr>
        <w:tc>
          <w:tcPr>
            <w:tcW w:w="956" w:type="dxa"/>
          </w:tcPr>
          <w:p w:rsidR="00567FDD" w:rsidRPr="00982DF8" w:rsidRDefault="00AA640A"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m:oMathPara>
          </w:p>
        </w:tc>
        <w:tc>
          <w:tcPr>
            <w:tcW w:w="2154" w:type="dxa"/>
            <w:gridSpan w:val="4"/>
          </w:tcPr>
          <w:p w:rsidR="00567FDD" w:rsidRPr="00982DF8" w:rsidRDefault="00AA640A"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oMath>
            </m:oMathPara>
          </w:p>
        </w:tc>
      </w:tr>
      <w:tr w:rsidR="00567FDD" w:rsidTr="00567FDD">
        <w:trPr>
          <w:jc w:val="center"/>
        </w:trPr>
        <w:tc>
          <w:tcPr>
            <w:tcW w:w="956" w:type="dxa"/>
          </w:tcPr>
          <w:p w:rsidR="00567FDD" w:rsidRPr="00567FDD" w:rsidRDefault="00567FDD" w:rsidP="005803DA">
            <w:pPr>
              <w:rPr>
                <w:szCs w:val="24"/>
              </w:rPr>
            </w:pPr>
          </w:p>
        </w:tc>
        <w:tc>
          <w:tcPr>
            <w:tcW w:w="567" w:type="dxa"/>
          </w:tcPr>
          <w:p w:rsidR="00567FDD" w:rsidRDefault="00567FDD" w:rsidP="005803DA">
            <w:pPr>
              <w:rPr>
                <w:szCs w:val="24"/>
              </w:rPr>
            </w:pPr>
            <w:r>
              <w:rPr>
                <w:szCs w:val="24"/>
              </w:rPr>
              <w:t>-3</w:t>
            </w:r>
          </w:p>
        </w:tc>
        <w:tc>
          <w:tcPr>
            <w:tcW w:w="567" w:type="dxa"/>
          </w:tcPr>
          <w:p w:rsidR="00567FDD" w:rsidRDefault="00567FDD" w:rsidP="005803DA">
            <w:pPr>
              <w:rPr>
                <w:szCs w:val="24"/>
              </w:rPr>
            </w:pPr>
            <w:r>
              <w:rPr>
                <w:szCs w:val="24"/>
              </w:rPr>
              <w:t>-1</w:t>
            </w:r>
          </w:p>
        </w:tc>
        <w:tc>
          <w:tcPr>
            <w:tcW w:w="567" w:type="dxa"/>
          </w:tcPr>
          <w:p w:rsidR="00567FDD" w:rsidRDefault="00567FDD" w:rsidP="005803DA">
            <w:pPr>
              <w:rPr>
                <w:szCs w:val="24"/>
              </w:rPr>
            </w:pPr>
            <w:r>
              <w:rPr>
                <w:szCs w:val="24"/>
              </w:rPr>
              <w:t>1</w:t>
            </w:r>
          </w:p>
        </w:tc>
        <w:tc>
          <w:tcPr>
            <w:tcW w:w="453" w:type="dxa"/>
          </w:tcPr>
          <w:p w:rsidR="00567FDD" w:rsidRPr="00567FDD" w:rsidRDefault="00567FDD"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5803DA">
            <w:pPr>
              <w:rPr>
                <w:szCs w:val="24"/>
              </w:rPr>
            </w:pPr>
            <w:r>
              <w:rPr>
                <w:szCs w:val="24"/>
              </w:rPr>
              <w:t>-9</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E3281C">
            <w:pPr>
              <w:keepNext/>
              <w:rPr>
                <w:szCs w:val="24"/>
              </w:rPr>
            </w:pPr>
            <w:r>
              <w:rPr>
                <w:szCs w:val="24"/>
              </w:rPr>
              <w:t>9</w:t>
            </w:r>
          </w:p>
        </w:tc>
      </w:tr>
    </w:tbl>
    <w:p w:rsidR="005803DA" w:rsidRPr="00E3281C" w:rsidRDefault="00E3281C" w:rsidP="00E3281C">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Pr="00B76C7A">
        <w:t xml:space="preserve">; All possible </w:t>
      </w:r>
      <w:r>
        <w:t xml:space="preserve">combinations of an </w:t>
      </w:r>
      <w:proofErr w:type="spellStart"/>
      <w:r>
        <w:t>autocorrelated</w:t>
      </w:r>
      <w:proofErr w:type="spellEnd"/>
      <w:r>
        <w:t xml:space="preserve"> 4 PAM signal</w:t>
      </w:r>
    </w:p>
    <w:p w:rsidR="00BF5027" w:rsidRDefault="00E3281C" w:rsidP="00BF5027">
      <w:pPr>
        <w:rPr>
          <w:szCs w:val="24"/>
        </w:rPr>
      </w:pPr>
      <w:r>
        <w:rPr>
          <w:szCs w:val="24"/>
        </w:rPr>
        <w:lastRenderedPageBreak/>
        <w:t xml:space="preserve">From table 1, it is clear that the </w:t>
      </w:r>
      <w:proofErr w:type="spellStart"/>
      <w:r>
        <w:rPr>
          <w:szCs w:val="24"/>
        </w:rPr>
        <w:t>autocorrelated</w:t>
      </w:r>
      <w:proofErr w:type="spellEnd"/>
      <w:r>
        <w:rPr>
          <w:szCs w:val="24"/>
        </w:rPr>
        <w:t xml:space="preserve"> values of -3 and 3 each occur ¼ of the time, whereby -1, 1, -9 and 9 occur 1/8 of the time. As R</w:t>
      </w:r>
      <w:r>
        <w:rPr>
          <w:szCs w:val="24"/>
          <w:vertAlign w:val="subscript"/>
        </w:rPr>
        <w:t>n</w:t>
      </w:r>
      <w:r>
        <w:rPr>
          <w:szCs w:val="24"/>
        </w:rPr>
        <w:t xml:space="preserve"> assumes an infinitely long symbol stream, R</w:t>
      </w:r>
      <w:r>
        <w:rPr>
          <w:szCs w:val="24"/>
          <w:vertAlign w:val="subscript"/>
        </w:rPr>
        <w:t>n</w:t>
      </w:r>
      <w:r>
        <w:rPr>
          <w:szCs w:val="24"/>
        </w:rPr>
        <w:t xml:space="preserve"> becomes:</w:t>
      </w:r>
    </w:p>
    <w:p w:rsidR="00E3281C" w:rsidRPr="008C6AF4" w:rsidRDefault="00AA640A" w:rsidP="00BF5027">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func>
          <m:r>
            <w:rPr>
              <w:rFonts w:ascii="Cambria Math" w:hAnsi="Cambria Math"/>
              <w:szCs w:val="24"/>
            </w:rPr>
            <m:t>=0</m:t>
          </m:r>
        </m:oMath>
      </m:oMathPara>
    </w:p>
    <w:p w:rsidR="008C6AF4" w:rsidRDefault="008C6AF4" w:rsidP="00BF5027">
      <w:pPr>
        <w:rPr>
          <w:szCs w:val="24"/>
        </w:rPr>
      </w:pPr>
      <w:r>
        <w:rPr>
          <w:szCs w:val="24"/>
        </w:rPr>
        <w:t>Therefore:</w:t>
      </w:r>
    </w:p>
    <w:p w:rsidR="00334E0D" w:rsidRDefault="00AA640A" w:rsidP="00334E0D">
      <w:pPr>
        <w:jc w:val="center"/>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=0</m:t>
        </m:r>
      </m:oMath>
      <w:r w:rsidR="00334E0D">
        <w:rPr>
          <w:szCs w:val="24"/>
        </w:rPr>
        <w:t>,</w:t>
      </w:r>
    </w:p>
    <w:p w:rsidR="00334E0D" w:rsidRPr="008C6AF4" w:rsidRDefault="00AA640A" w:rsidP="008C6AF4">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5    n=0</m:t>
                  </m:r>
                </m:e>
                <m:e>
                  <m:r>
                    <w:rPr>
                      <w:rFonts w:ascii="Cambria Math" w:hAnsi="Cambria Math"/>
                      <w:szCs w:val="24"/>
                    </w:rPr>
                    <m:t>0    n≠0</m:t>
                  </m:r>
                </m:e>
              </m:eqArr>
            </m:e>
          </m:d>
        </m:oMath>
      </m:oMathPara>
    </w:p>
    <w:p w:rsidR="00334E0D" w:rsidRDefault="00334E0D" w:rsidP="008C6AF4">
      <w:pPr>
        <w:rPr>
          <w:szCs w:val="24"/>
        </w:rPr>
      </w:pPr>
    </w:p>
    <w:p w:rsidR="00680D8F" w:rsidRPr="00680D8F" w:rsidRDefault="00AA640A" w:rsidP="00334E0D">
      <w:pPr>
        <w:jc w:val="center"/>
      </w:pPr>
      <m:oMathPara>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r>
            <m:rPr>
              <m:scr m:val="script"/>
              <m:sty m:val="p"/>
            </m:rPr>
            <w:rPr>
              <w:rFonts w:ascii="Cambria Math" w:hAnsi="Cambria Math"/>
            </w:rPr>
            <m:t>F</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e>
          </m:d>
        </m:oMath>
      </m:oMathPara>
    </w:p>
    <w:p w:rsidR="00680D8F" w:rsidRPr="00680D8F" w:rsidRDefault="00680D8F" w:rsidP="00680D8F">
      <w:r>
        <w:t xml:space="preserve">As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oMath>
      <w:r>
        <w:t xml:space="preserve"> is an even function:</w:t>
      </w:r>
    </w:p>
    <w:p w:rsidR="00334E0D" w:rsidRDefault="00680D8F" w:rsidP="00334E0D">
      <w:pPr>
        <w:jc w:val="center"/>
        <w:rPr>
          <w:szCs w:val="24"/>
        </w:rPr>
      </w:pPr>
      <w:r>
        <w:rPr>
          <w:noProof/>
          <w:lang w:val="en-NZ" w:eastAsia="en-NZ"/>
        </w:rPr>
        <w:drawing>
          <wp:inline distT="0" distB="0" distL="0" distR="0" wp14:anchorId="38919F24" wp14:editId="2D4782E7">
            <wp:extent cx="227647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438150"/>
                    </a:xfrm>
                    <a:prstGeom prst="rect">
                      <a:avLst/>
                    </a:prstGeom>
                  </pic:spPr>
                </pic:pic>
              </a:graphicData>
            </a:graphic>
          </wp:inline>
        </w:drawing>
      </w:r>
    </w:p>
    <w:p w:rsidR="00680D8F" w:rsidRDefault="00680D8F" w:rsidP="00680D8F">
      <w:pPr>
        <w:rPr>
          <w:szCs w:val="24"/>
        </w:rPr>
      </w:pPr>
      <w:r>
        <w:rPr>
          <w:szCs w:val="24"/>
        </w:rPr>
        <w:t>Substituting for R</w:t>
      </w:r>
      <w:r>
        <w:rPr>
          <w:szCs w:val="24"/>
          <w:vertAlign w:val="subscript"/>
        </w:rPr>
        <w:t>o</w:t>
      </w:r>
      <w:r>
        <w:rPr>
          <w:szCs w:val="24"/>
        </w:rPr>
        <w:t xml:space="preserve"> and R</w:t>
      </w:r>
      <w:r>
        <w:rPr>
          <w:szCs w:val="24"/>
          <w:vertAlign w:val="subscript"/>
        </w:rPr>
        <w:t>n</w:t>
      </w:r>
      <w:r>
        <w:rPr>
          <w:szCs w:val="24"/>
        </w:rPr>
        <w:t xml:space="preserve"> gives:</w:t>
      </w:r>
    </w:p>
    <w:p w:rsidR="00680D8F" w:rsidRPr="00680D8F" w:rsidRDefault="00AA640A" w:rsidP="00680D8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r>
            <w:rPr>
              <w:rFonts w:ascii="Cambria Math" w:hAnsi="Cambria Math"/>
              <w:szCs w:val="24"/>
            </w:rPr>
            <m:t xml:space="preserve">(5)+0= </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oMath>
      </m:oMathPara>
    </w:p>
    <w:p w:rsidR="00680D8F" w:rsidRDefault="00680D8F" w:rsidP="00680D8F">
      <w:pPr>
        <w:rPr>
          <w:szCs w:val="24"/>
        </w:rPr>
      </w:pPr>
    </w:p>
    <w:p w:rsidR="00680D8F" w:rsidRDefault="00680D8F" w:rsidP="00680D8F">
      <w:pPr>
        <w:rPr>
          <w:szCs w:val="24"/>
        </w:rPr>
      </w:pPr>
      <w:r>
        <w:rPr>
          <w:szCs w:val="24"/>
        </w:rPr>
        <w:t xml:space="preserve">Correlating this with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in the time domain gives the overall PSD:</w:t>
      </w:r>
    </w:p>
    <w:p w:rsidR="00680D8F" w:rsidRDefault="00680D8F" w:rsidP="005A1A7F">
      <w:pPr>
        <w:jc w:val="center"/>
        <w:rPr>
          <w:szCs w:val="24"/>
        </w:rPr>
      </w:pPr>
    </w:p>
    <w:p w:rsidR="00680D8F" w:rsidRDefault="00AA640A" w:rsidP="005A1A7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d>
            <m:dPr>
              <m:begChr m:val="["/>
              <m:endChr m:val="]"/>
              <m:ctrlPr>
                <w:rPr>
                  <w:rFonts w:ascii="Cambria Math" w:hAnsi="Cambria Math"/>
                  <w:i/>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d>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oMath>
      </m:oMathPara>
    </w:p>
    <w:p w:rsidR="00680D8F" w:rsidRDefault="00680D8F" w:rsidP="00680D8F">
      <w:pPr>
        <w:rPr>
          <w:szCs w:val="24"/>
        </w:rPr>
      </w:pPr>
    </w:p>
    <w:p w:rsidR="00334E0D" w:rsidRDefault="004468CD" w:rsidP="008C6AF4">
      <w:pPr>
        <w:rPr>
          <w:szCs w:val="24"/>
        </w:rPr>
      </w:pPr>
      <w:r>
        <w:rPr>
          <w:szCs w:val="24"/>
        </w:rPr>
        <w:t xml:space="preserve">Given this, a PSD was generated using </w:t>
      </w:r>
      <w:proofErr w:type="spellStart"/>
      <w:r>
        <w:rPr>
          <w:szCs w:val="24"/>
        </w:rPr>
        <w:t>Matlab</w:t>
      </w:r>
      <w:proofErr w:type="spellEnd"/>
      <w:r>
        <w:rPr>
          <w:szCs w:val="24"/>
        </w:rPr>
        <w:t>:</w:t>
      </w:r>
    </w:p>
    <w:p w:rsidR="00277B23" w:rsidRDefault="00277B23" w:rsidP="008C6AF4">
      <w:pPr>
        <w:rPr>
          <w:szCs w:val="24"/>
        </w:rPr>
      </w:pPr>
    </w:p>
    <w:p w:rsidR="00FE5388" w:rsidRDefault="00277B23" w:rsidP="00FE5388">
      <w:pPr>
        <w:keepNext/>
        <w:jc w:val="center"/>
      </w:pPr>
      <w:r>
        <w:rPr>
          <w:noProof/>
          <w:lang w:val="en-NZ" w:eastAsia="en-NZ"/>
        </w:rPr>
        <w:drawing>
          <wp:inline distT="0" distB="0" distL="0" distR="0" wp14:anchorId="39BCFDD2" wp14:editId="2E3E0A41">
            <wp:extent cx="4972050" cy="396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962400"/>
                    </a:xfrm>
                    <a:prstGeom prst="rect">
                      <a:avLst/>
                    </a:prstGeom>
                  </pic:spPr>
                </pic:pic>
              </a:graphicData>
            </a:graphic>
          </wp:inline>
        </w:drawing>
      </w:r>
    </w:p>
    <w:p w:rsidR="00277B23"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2</w:t>
      </w:r>
      <w:r>
        <w:fldChar w:fldCharType="end"/>
      </w:r>
    </w:p>
    <w:p w:rsidR="004468CD" w:rsidRDefault="004468CD" w:rsidP="008C6AF4">
      <w:pPr>
        <w:rPr>
          <w:szCs w:val="24"/>
        </w:rPr>
      </w:pPr>
    </w:p>
    <w:p w:rsidR="00985E94" w:rsidRDefault="00985E94" w:rsidP="008C6AF4">
      <w:pPr>
        <w:rPr>
          <w:szCs w:val="24"/>
        </w:rPr>
      </w:pPr>
      <w:r>
        <w:rPr>
          <w:szCs w:val="24"/>
        </w:rPr>
        <w:t xml:space="preserve">From this, it is clear that the signal has </w:t>
      </w:r>
      <w:r w:rsidR="00BC716C">
        <w:rPr>
          <w:szCs w:val="24"/>
        </w:rPr>
        <w:t xml:space="preserve">an essential bandwidth well within the </w:t>
      </w:r>
      <w:proofErr w:type="gramStart"/>
      <w:r w:rsidR="00BC716C">
        <w:rPr>
          <w:szCs w:val="24"/>
        </w:rPr>
        <w:t>500kHz</w:t>
      </w:r>
      <w:proofErr w:type="gramEnd"/>
      <w:r w:rsidR="00BC716C">
        <w:rPr>
          <w:szCs w:val="24"/>
        </w:rPr>
        <w:t xml:space="preserve"> limitation, as its first crossing of zero amplitude is ~300kHz.</w:t>
      </w:r>
      <w:r w:rsidR="002B438F">
        <w:rPr>
          <w:szCs w:val="24"/>
        </w:rPr>
        <w:t xml:space="preserve"> However, the signal does have ‘lobes’ outside the bandwidth limit. These will be suppressed when sent over the channel, causing distortion.</w:t>
      </w:r>
    </w:p>
    <w:p w:rsidR="00334E0D" w:rsidRPr="00E3281C" w:rsidRDefault="00334E0D" w:rsidP="008C6AF4">
      <w:pPr>
        <w:rPr>
          <w:szCs w:val="24"/>
        </w:rPr>
      </w:pPr>
    </w:p>
    <w:p w:rsidR="009D12E6" w:rsidRDefault="009D12E6" w:rsidP="009D12E6">
      <w:pPr>
        <w:rPr>
          <w:szCs w:val="24"/>
        </w:rPr>
      </w:pPr>
      <w:r>
        <w:rPr>
          <w:szCs w:val="24"/>
        </w:rPr>
        <w:t>c)</w:t>
      </w:r>
      <w:r w:rsidR="00310C42">
        <w:rPr>
          <w:szCs w:val="24"/>
        </w:rPr>
        <w:t xml:space="preserve"> </w:t>
      </w:r>
      <w:proofErr w:type="spellStart"/>
      <w:r w:rsidR="002F2818">
        <w:rPr>
          <w:szCs w:val="24"/>
        </w:rPr>
        <w:t>Nyquist</w:t>
      </w:r>
      <w:proofErr w:type="spellEnd"/>
      <w:r w:rsidR="002F2818">
        <w:rPr>
          <w:szCs w:val="24"/>
        </w:rPr>
        <w:t xml:space="preserve"> pulse shaping is used to overcome the physical limitations of a baseband communication system. E</w:t>
      </w:r>
      <w:r w:rsidR="00804284">
        <w:rPr>
          <w:szCs w:val="24"/>
        </w:rPr>
        <w:t xml:space="preserve">xcess bandwidth is added to a signal </w:t>
      </w:r>
      <w:r w:rsidR="002F2818">
        <w:rPr>
          <w:szCs w:val="24"/>
        </w:rPr>
        <w:t xml:space="preserve">to </w:t>
      </w:r>
      <w:r w:rsidR="00DB109E">
        <w:rPr>
          <w:szCs w:val="24"/>
        </w:rPr>
        <w:t>allow for some error in sampling synchronisation in a decoder.</w:t>
      </w:r>
      <w:r w:rsidR="00804284">
        <w:rPr>
          <w:szCs w:val="24"/>
        </w:rPr>
        <w:t xml:space="preserve"> For this simulation, a raised</w:t>
      </w:r>
      <w:r w:rsidR="002F2818">
        <w:rPr>
          <w:szCs w:val="24"/>
        </w:rPr>
        <w:t xml:space="preserve"> cosine pulse shape was chosen. </w:t>
      </w:r>
    </w:p>
    <w:p w:rsidR="00FE5388" w:rsidRDefault="00DB109E" w:rsidP="00FE5388">
      <w:pPr>
        <w:keepNext/>
        <w:jc w:val="center"/>
      </w:pPr>
      <w:r>
        <w:rPr>
          <w:noProof/>
          <w:lang w:val="en-NZ" w:eastAsia="en-NZ"/>
        </w:rPr>
        <w:drawing>
          <wp:inline distT="0" distB="0" distL="0" distR="0" wp14:anchorId="6BA33229" wp14:editId="145BB198">
            <wp:extent cx="24003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066800"/>
                    </a:xfrm>
                    <a:prstGeom prst="rect">
                      <a:avLst/>
                    </a:prstGeom>
                  </pic:spPr>
                </pic:pic>
              </a:graphicData>
            </a:graphic>
          </wp:inline>
        </w:drawing>
      </w:r>
    </w:p>
    <w:p w:rsidR="00DB109E"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3</w:t>
      </w:r>
      <w:r>
        <w:fldChar w:fldCharType="end"/>
      </w:r>
      <w:r>
        <w:t>; raised cosine pulse in the frequency domain. Taken from lecture notes part 2</w:t>
      </w:r>
    </w:p>
    <w:p w:rsidR="003F4A7B" w:rsidRDefault="00DB109E" w:rsidP="009D12E6">
      <w:pPr>
        <w:rPr>
          <w:szCs w:val="24"/>
        </w:rPr>
      </w:pPr>
      <w:r>
        <w:rPr>
          <w:szCs w:val="24"/>
        </w:rPr>
        <w:t xml:space="preserve">With a rectangular pulse shape, the signal has a bandwidth of less than </w:t>
      </w:r>
      <w:proofErr w:type="gramStart"/>
      <w:r>
        <w:rPr>
          <w:szCs w:val="24"/>
        </w:rPr>
        <w:t>500kHz</w:t>
      </w:r>
      <w:proofErr w:type="gramEnd"/>
      <w:r>
        <w:rPr>
          <w:szCs w:val="24"/>
        </w:rPr>
        <w:t>, therefore, excess bandwidth of up to 500kHz can be added to the signal. From the frequency domain representation of a raised cosine pulse</w:t>
      </w:r>
      <w:r w:rsidR="00FE5388">
        <w:rPr>
          <w:szCs w:val="24"/>
        </w:rPr>
        <w:t xml:space="preserve"> as</w:t>
      </w:r>
      <w:r>
        <w:rPr>
          <w:szCs w:val="24"/>
        </w:rPr>
        <w:t xml:space="preserve"> </w:t>
      </w:r>
      <w:r w:rsidR="00FE5388">
        <w:rPr>
          <w:szCs w:val="24"/>
        </w:rPr>
        <w:t xml:space="preserve">shown above, an alpha of 1 was used. This value was chosen as it meets bandwidth requirements, and maximises signal round off. </w:t>
      </w:r>
    </w:p>
    <w:p w:rsidR="00461964" w:rsidRDefault="003F4A7B" w:rsidP="009D12E6">
      <w:pPr>
        <w:rPr>
          <w:szCs w:val="24"/>
        </w:rPr>
      </w:pPr>
      <w:r>
        <w:rPr>
          <w:szCs w:val="24"/>
        </w:rPr>
        <w:t>Given the alpha value chosen, the</w:t>
      </w:r>
      <w:r w:rsidR="00461964">
        <w:rPr>
          <w:szCs w:val="24"/>
        </w:rPr>
        <w:t xml:space="preserve"> P</w:t>
      </w:r>
      <w:r w:rsidR="00A3599E">
        <w:rPr>
          <w:szCs w:val="24"/>
        </w:rPr>
        <w:t>SD function was then calculated.</w:t>
      </w:r>
    </w:p>
    <w:p w:rsidR="00461964" w:rsidRDefault="00461964" w:rsidP="009D12E6">
      <w:pPr>
        <w:rPr>
          <w:szCs w:val="24"/>
        </w:rPr>
      </w:pPr>
      <w:r>
        <w:rPr>
          <w:szCs w:val="24"/>
        </w:rPr>
        <w:t>Because the folding frequency, f</w:t>
      </w:r>
      <w:r>
        <w:rPr>
          <w:szCs w:val="24"/>
          <w:vertAlign w:val="subscript"/>
        </w:rPr>
        <w:t>1</w:t>
      </w:r>
      <w:r>
        <w:rPr>
          <w:szCs w:val="24"/>
        </w:rPr>
        <w:t xml:space="preserve"> = 0Hz when alpha = 1, the frequency domain pulse shape becomes:</w:t>
      </w:r>
    </w:p>
    <w:p w:rsidR="00461964" w:rsidRPr="00F55ECE" w:rsidRDefault="00461964" w:rsidP="009D12E6">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r>
                    <w:rPr>
                      <w:rFonts w:ascii="Cambria Math" w:hAnsi="Cambria Math"/>
                      <w:szCs w:val="24"/>
                    </w:rPr>
                    <m:t>,   0≤</m:t>
                  </m:r>
                  <m:d>
                    <m:dPr>
                      <m:begChr m:val="|"/>
                      <m:endChr m:val="|"/>
                      <m:ctrlPr>
                        <w:rPr>
                          <w:rFonts w:ascii="Cambria Math" w:hAnsi="Cambria Math"/>
                          <w:i/>
                          <w:szCs w:val="24"/>
                        </w:rPr>
                      </m:ctrlPr>
                    </m:dPr>
                    <m:e>
                      <m:r>
                        <w:rPr>
                          <w:rFonts w:ascii="Cambria Math" w:hAnsi="Cambria Math"/>
                          <w:szCs w:val="24"/>
                        </w:rPr>
                        <m:t>f</m:t>
                      </m:r>
                    </m:e>
                  </m:d>
                  <m:r>
                    <w:rPr>
                      <w:rFonts w:ascii="Cambria Math" w:hAnsi="Cambria Math"/>
                      <w:szCs w:val="24"/>
                    </w:rPr>
                    <m:t>≤1/</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e>
                  <m:r>
                    <w:rPr>
                      <w:rFonts w:ascii="Cambria Math" w:hAnsi="Cambria Math"/>
                      <w:szCs w:val="24"/>
                    </w:rPr>
                    <m:t>0,   otherwise</m:t>
                  </m:r>
                </m:e>
              </m:eqArr>
            </m:e>
          </m:d>
        </m:oMath>
      </m:oMathPara>
    </w:p>
    <w:p w:rsidR="00F55ECE" w:rsidRDefault="00F55ECE" w:rsidP="009D12E6">
      <w:pPr>
        <w:rPr>
          <w:szCs w:val="24"/>
        </w:rPr>
      </w:pPr>
    </w:p>
    <w:p w:rsidR="00F55ECE" w:rsidRPr="00461964" w:rsidRDefault="00F55ECE" w:rsidP="009D12E6">
      <w:pPr>
        <w:rPr>
          <w:szCs w:val="24"/>
        </w:rPr>
      </w:pPr>
    </w:p>
    <w:p w:rsidR="00DB109E" w:rsidRDefault="00A3599E" w:rsidP="009D12E6">
      <w:pPr>
        <w:rPr>
          <w:szCs w:val="24"/>
        </w:rPr>
      </w:pPr>
      <w:r>
        <w:rPr>
          <w:szCs w:val="24"/>
        </w:rPr>
        <w:t xml:space="preserve">As in question b,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is found:</w:t>
      </w:r>
    </w:p>
    <w:p w:rsidR="00A3599E" w:rsidRDefault="00A3599E" w:rsidP="00A3599E">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m:t>
          </m:r>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num>
                    <m:den>
                      <m:r>
                        <w:rPr>
                          <w:rFonts w:ascii="Cambria Math" w:hAnsi="Cambria Math"/>
                          <w:szCs w:val="24"/>
                        </w:rPr>
                        <m:t>4</m:t>
                      </m:r>
                    </m:den>
                  </m:f>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e>
                    <m:sup>
                      <m:r>
                        <w:rPr>
                          <w:rFonts w:ascii="Cambria Math" w:hAnsi="Cambria Math"/>
                          <w:szCs w:val="24"/>
                        </w:rPr>
                        <m:t>2</m:t>
                      </m:r>
                    </m:sup>
                  </m:sSup>
                  <m:r>
                    <w:rPr>
                      <w:rFonts w:ascii="Cambria Math" w:hAnsi="Cambria Math"/>
                      <w:szCs w:val="24"/>
                    </w:rPr>
                    <m:t>,   0≤</m:t>
                  </m:r>
                  <m:d>
                    <m:dPr>
                      <m:begChr m:val="|"/>
                      <m:endChr m:val="|"/>
                      <m:ctrlPr>
                        <w:rPr>
                          <w:rFonts w:ascii="Cambria Math" w:hAnsi="Cambria Math"/>
                          <w:i/>
                          <w:szCs w:val="24"/>
                        </w:rPr>
                      </m:ctrlPr>
                    </m:dPr>
                    <m:e>
                      <m:r>
                        <w:rPr>
                          <w:rFonts w:ascii="Cambria Math" w:hAnsi="Cambria Math"/>
                          <w:szCs w:val="24"/>
                        </w:rPr>
                        <m:t>f</m:t>
                      </m:r>
                    </m:e>
                  </m:d>
                  <m:r>
                    <w:rPr>
                      <w:rFonts w:ascii="Cambria Math" w:hAnsi="Cambria Math"/>
                      <w:szCs w:val="24"/>
                    </w:rPr>
                    <m:t>≤1/</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e>
                  <m:r>
                    <w:rPr>
                      <w:rFonts w:ascii="Cambria Math" w:hAnsi="Cambria Math"/>
                      <w:szCs w:val="24"/>
                    </w:rPr>
                    <m:t>0,   otherwise</m:t>
                  </m:r>
                </m:e>
              </m:eqArr>
            </m:e>
          </m:d>
        </m:oMath>
      </m:oMathPara>
    </w:p>
    <w:p w:rsidR="00A3599E" w:rsidRDefault="00F55ECE" w:rsidP="009D12E6">
      <w:pPr>
        <w:rPr>
          <w:szCs w:val="24"/>
        </w:rPr>
      </w:pPr>
      <w:r>
        <w:rPr>
          <w:szCs w:val="24"/>
        </w:rPr>
        <w:t xml:space="preserve">Using the PSD function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oMath>
      <w:r>
        <w:rPr>
          <w:szCs w:val="24"/>
        </w:rPr>
        <w:t xml:space="preserve"> from question b:</w:t>
      </w:r>
    </w:p>
    <w:p w:rsidR="00F55ECE" w:rsidRPr="00F55ECE" w:rsidRDefault="00F55ECE" w:rsidP="00F55ECE">
      <w:pPr>
        <w:jc w:val="center"/>
        <w:rPr>
          <w:szCs w:val="24"/>
          <w:vertAlign w:val="subscript"/>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4</m:t>
                </m:r>
                <m:r>
                  <w:rPr>
                    <w:rFonts w:ascii="Cambria Math" w:hAnsi="Cambria Math"/>
                    <w:szCs w:val="24"/>
                  </w:rPr>
                  <m:t>T</m:t>
                </m:r>
              </m:e>
              <m:sub>
                <m:r>
                  <w:rPr>
                    <w:rFonts w:ascii="Cambria Math" w:hAnsi="Cambria Math"/>
                    <w:szCs w:val="24"/>
                  </w:rPr>
                  <m:t>s</m:t>
                </m:r>
              </m:sub>
            </m:sSub>
          </m:den>
        </m:f>
        <m:r>
          <w:rPr>
            <w:rFonts w:ascii="Cambria Math" w:hAnsi="Cambria Math"/>
            <w:szCs w:val="24"/>
          </w:rPr>
          <m:t>×</m:t>
        </m:r>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5</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4</m:t>
            </m:r>
          </m:den>
        </m:f>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e>
          <m:sup>
            <m:r>
              <w:rPr>
                <w:rFonts w:ascii="Cambria Math" w:hAnsi="Cambria Math"/>
                <w:szCs w:val="24"/>
              </w:rPr>
              <m:t>2</m:t>
            </m:r>
          </m:sup>
        </m:sSup>
        <m:r>
          <w:rPr>
            <w:rFonts w:ascii="Cambria Math" w:hAnsi="Cambria Math"/>
            <w:szCs w:val="24"/>
          </w:rPr>
          <m:t xml:space="preserve"> </m:t>
        </m:r>
      </m:oMath>
      <w:r>
        <w:rPr>
          <w:szCs w:val="24"/>
        </w:rPr>
        <w:t xml:space="preserve"> </w:t>
      </w:r>
      <w:proofErr w:type="gramStart"/>
      <w:r>
        <w:rPr>
          <w:szCs w:val="24"/>
        </w:rPr>
        <w:t>for</w:t>
      </w:r>
      <w:proofErr w:type="gramEnd"/>
      <w:r>
        <w:rPr>
          <w:szCs w:val="24"/>
        </w:rPr>
        <w:t xml:space="preserve"> |f| &lt;= 1/T</w:t>
      </w:r>
      <w:proofErr w:type="spellStart"/>
      <w:r>
        <w:rPr>
          <w:szCs w:val="24"/>
          <w:vertAlign w:val="subscript"/>
        </w:rPr>
        <w:t>s</w:t>
      </w:r>
      <w:proofErr w:type="spellEnd"/>
    </w:p>
    <w:p w:rsidR="00A3599E" w:rsidRDefault="00F55ECE" w:rsidP="009D12E6">
      <w:pPr>
        <w:rPr>
          <w:szCs w:val="24"/>
        </w:rPr>
      </w:pPr>
      <w:r>
        <w:rPr>
          <w:szCs w:val="24"/>
        </w:rPr>
        <w:t xml:space="preserve">Using </w:t>
      </w:r>
      <w:proofErr w:type="spellStart"/>
      <w:r>
        <w:rPr>
          <w:szCs w:val="24"/>
        </w:rPr>
        <w:t>Matlab</w:t>
      </w:r>
      <w:proofErr w:type="spellEnd"/>
      <w:r>
        <w:rPr>
          <w:szCs w:val="24"/>
        </w:rPr>
        <w:t>, this was plotted:</w:t>
      </w:r>
    </w:p>
    <w:p w:rsidR="00844BC5" w:rsidRDefault="00844BC5" w:rsidP="00844BC5">
      <w:pPr>
        <w:keepNext/>
        <w:jc w:val="center"/>
      </w:pPr>
      <w:r>
        <w:rPr>
          <w:noProof/>
          <w:lang w:val="en-NZ" w:eastAsia="en-NZ"/>
        </w:rPr>
        <w:lastRenderedPageBreak/>
        <w:drawing>
          <wp:inline distT="0" distB="0" distL="0" distR="0" wp14:anchorId="2A06D7AD" wp14:editId="6CC7DB37">
            <wp:extent cx="4495800" cy="360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1655" cy="3610066"/>
                    </a:xfrm>
                    <a:prstGeom prst="rect">
                      <a:avLst/>
                    </a:prstGeom>
                  </pic:spPr>
                </pic:pic>
              </a:graphicData>
            </a:graphic>
          </wp:inline>
        </w:drawing>
      </w:r>
    </w:p>
    <w:p w:rsidR="0039785B" w:rsidRDefault="00844BC5" w:rsidP="00844BC5">
      <w:pPr>
        <w:pStyle w:val="Caption"/>
        <w:jc w:val="center"/>
        <w:rPr>
          <w:szCs w:val="24"/>
        </w:rPr>
      </w:pPr>
      <w:r>
        <w:t xml:space="preserve">Figure </w:t>
      </w:r>
      <w:r>
        <w:fldChar w:fldCharType="begin"/>
      </w:r>
      <w:r>
        <w:instrText xml:space="preserve"> SEQ Figure \* ARABIC </w:instrText>
      </w:r>
      <w:r>
        <w:fldChar w:fldCharType="separate"/>
      </w:r>
      <w:r w:rsidR="00580164">
        <w:rPr>
          <w:noProof/>
        </w:rPr>
        <w:t>4</w:t>
      </w:r>
      <w:r>
        <w:fldChar w:fldCharType="end"/>
      </w:r>
    </w:p>
    <w:p w:rsidR="00844BC5" w:rsidRDefault="00844BC5" w:rsidP="0039785B">
      <w:pPr>
        <w:rPr>
          <w:szCs w:val="24"/>
        </w:rPr>
      </w:pPr>
      <w:r>
        <w:rPr>
          <w:szCs w:val="24"/>
        </w:rPr>
        <w:t>Comparing figures 2&amp;4, it is clear that the bandwidth occupied is greater when using raised cosine pulse shaping. The ‘lobes’ present in figure 2 are no longer an issue, as the rounding off of pulses removes these from the channel.</w:t>
      </w:r>
    </w:p>
    <w:p w:rsidR="00844BC5" w:rsidRDefault="00844BC5" w:rsidP="0039785B">
      <w:pPr>
        <w:rPr>
          <w:szCs w:val="24"/>
        </w:rPr>
      </w:pPr>
      <w:r>
        <w:rPr>
          <w:szCs w:val="24"/>
        </w:rPr>
        <w:t>Bandwidth li</w:t>
      </w:r>
      <w:r w:rsidR="002B438F">
        <w:rPr>
          <w:szCs w:val="24"/>
        </w:rPr>
        <w:t xml:space="preserve">mits, shown in </w:t>
      </w:r>
      <w:r w:rsidR="008B1FAD">
        <w:rPr>
          <w:szCs w:val="24"/>
        </w:rPr>
        <w:t xml:space="preserve">red, clearly show that the signal meets bandwidth requirements when utilising a raised cosine pulse shape. </w:t>
      </w:r>
    </w:p>
    <w:p w:rsidR="00DB109E" w:rsidRDefault="00DB109E" w:rsidP="009D12E6">
      <w:pPr>
        <w:rPr>
          <w:szCs w:val="24"/>
        </w:rPr>
      </w:pPr>
    </w:p>
    <w:p w:rsidR="0002459C" w:rsidRDefault="009D12E6" w:rsidP="009D12E6">
      <w:pPr>
        <w:rPr>
          <w:szCs w:val="24"/>
        </w:rPr>
      </w:pPr>
      <w:r>
        <w:rPr>
          <w:szCs w:val="24"/>
        </w:rPr>
        <w:t>d)</w:t>
      </w:r>
      <w:r w:rsidR="0002459C">
        <w:rPr>
          <w:szCs w:val="24"/>
        </w:rPr>
        <w:t xml:space="preserve"> </w:t>
      </w:r>
      <w:r w:rsidR="008B1FAD">
        <w:rPr>
          <w:szCs w:val="24"/>
        </w:rPr>
        <w:t>Given an input bit sequence</w:t>
      </w:r>
      <w:r w:rsidR="0002459C">
        <w:rPr>
          <w:szCs w:val="24"/>
        </w:rPr>
        <w:t>:</w:t>
      </w:r>
    </w:p>
    <w:p w:rsidR="0002459C" w:rsidRDefault="0002459C" w:rsidP="009D12E6">
      <w:pPr>
        <w:rPr>
          <w:szCs w:val="24"/>
        </w:rPr>
      </w:pPr>
    </w:p>
    <w:p w:rsidR="008B1FAD" w:rsidRPr="0002459C" w:rsidRDefault="0002459C" w:rsidP="008B1FAD">
      <w:pPr>
        <w:rPr>
          <w:szCs w:val="24"/>
        </w:rPr>
      </w:pPr>
      <m:oMathPara>
        <m:oMath>
          <m:r>
            <w:rPr>
              <w:rFonts w:ascii="Cambria Math" w:hAnsi="Cambria Math"/>
              <w:szCs w:val="24"/>
            </w:rPr>
            <m:t>[0 0 1 0 1 1 0 1 1 1]</m:t>
          </m:r>
        </m:oMath>
      </m:oMathPara>
    </w:p>
    <w:p w:rsidR="008B1FAD" w:rsidRDefault="008B1FAD" w:rsidP="009D12E6">
      <w:pPr>
        <w:rPr>
          <w:szCs w:val="24"/>
        </w:rPr>
      </w:pPr>
    </w:p>
    <w:p w:rsidR="0002459C" w:rsidRPr="0002459C" w:rsidRDefault="008B1FAD" w:rsidP="009D12E6">
      <w:pPr>
        <w:rPr>
          <w:szCs w:val="24"/>
        </w:rPr>
      </w:pPr>
      <w:r>
        <w:rPr>
          <w:szCs w:val="24"/>
        </w:rPr>
        <w:t>These are then encoded into 4 PAM symbols</w:t>
      </w:r>
    </w:p>
    <w:p w:rsidR="0002459C" w:rsidRPr="0002459C" w:rsidRDefault="0002459C" w:rsidP="009D12E6">
      <w:pPr>
        <w:rPr>
          <w:szCs w:val="24"/>
        </w:rPr>
      </w:pPr>
    </w:p>
    <w:p w:rsidR="0002459C" w:rsidRPr="0002459C" w:rsidRDefault="008B1FAD" w:rsidP="009D12E6">
      <w:pPr>
        <w:rPr>
          <w:szCs w:val="24"/>
        </w:rPr>
      </w:pPr>
      <m:oMathPara>
        <m:oMath>
          <m:r>
            <w:rPr>
              <w:rFonts w:ascii="Cambria Math" w:hAnsi="Cambria Math"/>
              <w:szCs w:val="24"/>
            </w:rPr>
            <m:t>[-3 3 1-1</m:t>
          </m:r>
          <m:r>
            <w:rPr>
              <w:rFonts w:ascii="Cambria Math" w:hAnsi="Cambria Math"/>
              <w:szCs w:val="24"/>
            </w:rPr>
            <m:t xml:space="preserve"> 1]</m:t>
          </m:r>
        </m:oMath>
      </m:oMathPara>
    </w:p>
    <w:p w:rsidR="0002459C" w:rsidRPr="0002459C" w:rsidRDefault="0002459C" w:rsidP="009D12E6">
      <w:pPr>
        <w:rPr>
          <w:szCs w:val="24"/>
        </w:rPr>
      </w:pPr>
    </w:p>
    <w:p w:rsidR="0002459C" w:rsidRDefault="0002459C" w:rsidP="009D12E6">
      <w:pPr>
        <w:rPr>
          <w:szCs w:val="24"/>
        </w:rPr>
      </w:pPr>
      <w:r>
        <w:rPr>
          <w:szCs w:val="24"/>
        </w:rPr>
        <w:t xml:space="preserve">Modulated </w:t>
      </w:r>
      <w:r w:rsidR="008B1FAD">
        <w:rPr>
          <w:szCs w:val="24"/>
        </w:rPr>
        <w:t xml:space="preserve">these as a stream </w:t>
      </w:r>
      <w:r>
        <w:rPr>
          <w:szCs w:val="24"/>
        </w:rPr>
        <w:t>using a root raised cosine pulse shaping gives the time domain output below:</w:t>
      </w:r>
    </w:p>
    <w:p w:rsidR="0002459C" w:rsidRDefault="0002459C" w:rsidP="009D12E6">
      <w:pPr>
        <w:rPr>
          <w:szCs w:val="24"/>
        </w:rPr>
      </w:pPr>
    </w:p>
    <w:p w:rsidR="008B1FAD" w:rsidRDefault="00F84EC2" w:rsidP="008B1FAD">
      <w:pPr>
        <w:keepNext/>
        <w:jc w:val="center"/>
      </w:pPr>
      <w:r>
        <w:rPr>
          <w:noProof/>
          <w:lang w:val="en-NZ" w:eastAsia="en-NZ"/>
        </w:rPr>
        <w:lastRenderedPageBreak/>
        <w:drawing>
          <wp:inline distT="0" distB="0" distL="0" distR="0" wp14:anchorId="76C834F6" wp14:editId="2D4A9B2C">
            <wp:extent cx="4152900" cy="328903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328" cy="3296500"/>
                    </a:xfrm>
                    <a:prstGeom prst="rect">
                      <a:avLst/>
                    </a:prstGeom>
                  </pic:spPr>
                </pic:pic>
              </a:graphicData>
            </a:graphic>
          </wp:inline>
        </w:drawing>
      </w:r>
    </w:p>
    <w:p w:rsidR="008B1FAD" w:rsidRDefault="008B1FAD" w:rsidP="008B1FAD">
      <w:pPr>
        <w:pStyle w:val="Caption"/>
        <w:jc w:val="center"/>
        <w:rPr>
          <w:szCs w:val="24"/>
        </w:rPr>
      </w:pPr>
      <w:r>
        <w:t xml:space="preserve">Figure </w:t>
      </w:r>
      <w:r>
        <w:fldChar w:fldCharType="begin"/>
      </w:r>
      <w:r>
        <w:instrText xml:space="preserve"> SEQ Figure \* ARABIC </w:instrText>
      </w:r>
      <w:r>
        <w:fldChar w:fldCharType="separate"/>
      </w:r>
      <w:r w:rsidR="00580164">
        <w:rPr>
          <w:noProof/>
        </w:rPr>
        <w:t>5</w:t>
      </w:r>
      <w:r>
        <w:fldChar w:fldCharType="end"/>
      </w:r>
    </w:p>
    <w:p w:rsidR="009D12E6" w:rsidRDefault="008B1FAD" w:rsidP="009D12E6">
      <w:pPr>
        <w:rPr>
          <w:szCs w:val="24"/>
        </w:rPr>
      </w:pPr>
      <w:r>
        <w:rPr>
          <w:szCs w:val="24"/>
        </w:rPr>
        <w:t xml:space="preserve">Figure 5 clearly shows each </w:t>
      </w:r>
      <w:r w:rsidR="00F84EC2">
        <w:rPr>
          <w:szCs w:val="24"/>
        </w:rPr>
        <w:t>symbol in the stream. However, v</w:t>
      </w:r>
      <w:r>
        <w:rPr>
          <w:szCs w:val="24"/>
        </w:rPr>
        <w:t>ariations in amplitud</w:t>
      </w:r>
      <w:r w:rsidR="00F84EC2">
        <w:rPr>
          <w:szCs w:val="24"/>
        </w:rPr>
        <w:t>e between each occurrence of -1 indicate the presence of ISI.</w:t>
      </w:r>
    </w:p>
    <w:p w:rsidR="00070B13" w:rsidRDefault="00070B13" w:rsidP="009D12E6">
      <w:pPr>
        <w:rPr>
          <w:szCs w:val="24"/>
        </w:rPr>
      </w:pPr>
      <w:r>
        <w:rPr>
          <w:szCs w:val="24"/>
        </w:rPr>
        <w:t>Because a root raised cosine filter is used, the amplitude of each value is the square root of its original. This is used in a transmitter to ensure that a raised cosine filter can be used on the receiving end, resulting in the signal having correct amplitude values after being decoded. For</w:t>
      </w:r>
    </w:p>
    <w:p w:rsidR="008B1FAD" w:rsidRDefault="008B1FAD" w:rsidP="009D12E6">
      <w:pPr>
        <w:rPr>
          <w:szCs w:val="24"/>
        </w:rPr>
      </w:pPr>
    </w:p>
    <w:p w:rsidR="009D12E6" w:rsidRDefault="009D12E6" w:rsidP="009D12E6">
      <w:pPr>
        <w:rPr>
          <w:szCs w:val="24"/>
        </w:rPr>
      </w:pPr>
      <w:r>
        <w:rPr>
          <w:szCs w:val="24"/>
        </w:rPr>
        <w:t>e)</w:t>
      </w:r>
      <w:r w:rsidR="007508EB">
        <w:rPr>
          <w:szCs w:val="24"/>
        </w:rPr>
        <w:t xml:space="preserve"> </w:t>
      </w:r>
      <w:r w:rsidR="00110495">
        <w:rPr>
          <w:szCs w:val="24"/>
        </w:rPr>
        <w:t>Using an alpha value of 1, and a random set of data,</w:t>
      </w:r>
      <w:r w:rsidR="002F0E80">
        <w:rPr>
          <w:szCs w:val="24"/>
        </w:rPr>
        <w:t xml:space="preserve"> a signal was modulated using a root raised cosine filter, sent over an ideal ‘channel’, then passed through a raised cosine filter. T</w:t>
      </w:r>
      <w:r w:rsidR="00110495">
        <w:rPr>
          <w:szCs w:val="24"/>
        </w:rPr>
        <w:t>he</w:t>
      </w:r>
      <w:r w:rsidR="002F0E80">
        <w:rPr>
          <w:szCs w:val="24"/>
        </w:rPr>
        <w:t xml:space="preserve"> resultant decoded signal was then displayed in eye diagram form over the period of two symbols: </w:t>
      </w:r>
    </w:p>
    <w:p w:rsidR="002F0E80" w:rsidRDefault="00110495" w:rsidP="002F0E80">
      <w:pPr>
        <w:keepNext/>
        <w:jc w:val="center"/>
      </w:pPr>
      <w:r>
        <w:rPr>
          <w:noProof/>
          <w:lang w:val="en-NZ" w:eastAsia="en-NZ"/>
        </w:rPr>
        <w:drawing>
          <wp:inline distT="0" distB="0" distL="0" distR="0" wp14:anchorId="179BF39F" wp14:editId="4BA867D5">
            <wp:extent cx="4029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075" cy="3429000"/>
                    </a:xfrm>
                    <a:prstGeom prst="rect">
                      <a:avLst/>
                    </a:prstGeom>
                  </pic:spPr>
                </pic:pic>
              </a:graphicData>
            </a:graphic>
          </wp:inline>
        </w:drawing>
      </w:r>
    </w:p>
    <w:p w:rsidR="007508EB" w:rsidRDefault="002F0E80" w:rsidP="002F0E80">
      <w:pPr>
        <w:pStyle w:val="Caption"/>
        <w:jc w:val="center"/>
        <w:rPr>
          <w:szCs w:val="24"/>
        </w:rPr>
      </w:pPr>
      <w:r>
        <w:t xml:space="preserve">Figure </w:t>
      </w:r>
      <w:r>
        <w:fldChar w:fldCharType="begin"/>
      </w:r>
      <w:r>
        <w:instrText xml:space="preserve"> SEQ Figure \* ARABIC </w:instrText>
      </w:r>
      <w:r>
        <w:fldChar w:fldCharType="separate"/>
      </w:r>
      <w:r w:rsidR="00580164">
        <w:rPr>
          <w:noProof/>
        </w:rPr>
        <w:t>6</w:t>
      </w:r>
      <w:r>
        <w:fldChar w:fldCharType="end"/>
      </w:r>
    </w:p>
    <w:p w:rsidR="007A76D1" w:rsidRDefault="007A76D1" w:rsidP="007508EB">
      <w:pPr>
        <w:jc w:val="center"/>
        <w:rPr>
          <w:szCs w:val="24"/>
        </w:rPr>
      </w:pPr>
    </w:p>
    <w:p w:rsidR="007A76D1" w:rsidRDefault="002F0E80" w:rsidP="007A76D1">
      <w:pPr>
        <w:rPr>
          <w:szCs w:val="24"/>
        </w:rPr>
      </w:pPr>
      <w:r>
        <w:rPr>
          <w:szCs w:val="24"/>
        </w:rPr>
        <w:t>Ideal sampling points were chosen to be at the widest opening of the eyes and are shown with red lines. These are the points of least uncertainty. It is clear that in this case, there is negligible variation in symbol amplitude at the sampling points. Therefore, no ISI is present.</w:t>
      </w:r>
    </w:p>
    <w:p w:rsidR="009D12E6" w:rsidRDefault="009D12E6" w:rsidP="009D12E6">
      <w:pPr>
        <w:rPr>
          <w:szCs w:val="24"/>
        </w:rPr>
      </w:pPr>
    </w:p>
    <w:p w:rsidR="009D12E6" w:rsidRPr="002F0E80" w:rsidRDefault="009D12E6" w:rsidP="009D12E6">
      <w:pPr>
        <w:rPr>
          <w:szCs w:val="24"/>
        </w:rPr>
      </w:pPr>
      <w:r>
        <w:rPr>
          <w:szCs w:val="24"/>
        </w:rPr>
        <w:t>f)</w:t>
      </w:r>
      <w:r w:rsidR="007A76D1">
        <w:rPr>
          <w:szCs w:val="24"/>
        </w:rPr>
        <w:t xml:space="preserve"> </w:t>
      </w:r>
      <w:r w:rsidR="00E22AE7">
        <w:rPr>
          <w:szCs w:val="24"/>
        </w:rPr>
        <w:t xml:space="preserve">When affected by an </w:t>
      </w:r>
      <w:proofErr w:type="spellStart"/>
      <w:r w:rsidR="00E22AE7">
        <w:t>Eb</w:t>
      </w:r>
      <w:proofErr w:type="spellEnd"/>
      <w:r w:rsidR="00E22AE7">
        <w:t>/N0 or Signal to Noise Ratio (SNR) of 10dB, the eye diagram of the receiver matched filter output will have the following characteristics when compared with its noise free counterpart:</w:t>
      </w:r>
    </w:p>
    <w:p w:rsidR="00E22AE7" w:rsidRDefault="00E22AE7" w:rsidP="00E22AE7">
      <w:pPr>
        <w:pStyle w:val="ListParagraph"/>
        <w:numPr>
          <w:ilvl w:val="0"/>
          <w:numId w:val="29"/>
        </w:numPr>
        <w:rPr>
          <w:szCs w:val="24"/>
        </w:rPr>
      </w:pPr>
      <w:r>
        <w:rPr>
          <w:szCs w:val="24"/>
        </w:rPr>
        <w:t xml:space="preserve">The eye opening will be slightly closed, meaning the ISI will have increased. </w:t>
      </w:r>
    </w:p>
    <w:p w:rsidR="00E22AE7" w:rsidRDefault="00E22AE7" w:rsidP="00E22AE7">
      <w:pPr>
        <w:pStyle w:val="ListParagraph"/>
        <w:numPr>
          <w:ilvl w:val="0"/>
          <w:numId w:val="29"/>
        </w:numPr>
        <w:rPr>
          <w:szCs w:val="24"/>
        </w:rPr>
      </w:pPr>
      <w:r>
        <w:rPr>
          <w:szCs w:val="24"/>
        </w:rPr>
        <w:t xml:space="preserve">At the optimum sampling point, the individual signals will </w:t>
      </w:r>
      <w:r w:rsidR="002F0E80">
        <w:rPr>
          <w:szCs w:val="24"/>
        </w:rPr>
        <w:t>vary in value</w:t>
      </w:r>
      <w:r>
        <w:rPr>
          <w:szCs w:val="24"/>
        </w:rPr>
        <w:t>, introducing some</w:t>
      </w:r>
      <w:r w:rsidR="002F0E80">
        <w:rPr>
          <w:szCs w:val="24"/>
        </w:rPr>
        <w:t xml:space="preserve"> uncertainty in the decoding process</w:t>
      </w:r>
      <w:r>
        <w:rPr>
          <w:szCs w:val="24"/>
        </w:rPr>
        <w:t>.</w:t>
      </w:r>
      <w:r w:rsidR="002F0E80">
        <w:rPr>
          <w:szCs w:val="24"/>
        </w:rPr>
        <w:t xml:space="preserve"> </w:t>
      </w:r>
    </w:p>
    <w:p w:rsidR="00E22AE7" w:rsidRPr="00E22AE7" w:rsidRDefault="00E22AE7" w:rsidP="00E22AE7">
      <w:pPr>
        <w:pStyle w:val="ListParagraph"/>
        <w:numPr>
          <w:ilvl w:val="0"/>
          <w:numId w:val="29"/>
        </w:numPr>
        <w:rPr>
          <w:szCs w:val="24"/>
        </w:rPr>
      </w:pPr>
      <w:r>
        <w:rPr>
          <w:szCs w:val="24"/>
        </w:rPr>
        <w:t>Despite the effect of noise, the</w:t>
      </w:r>
      <w:r w:rsidR="003C4F19">
        <w:rPr>
          <w:szCs w:val="24"/>
        </w:rPr>
        <w:t xml:space="preserve"> maximum eye opening will remain at the same point during the symbol period.</w:t>
      </w:r>
      <w:r w:rsidR="006520FA">
        <w:rPr>
          <w:szCs w:val="24"/>
        </w:rPr>
        <w:t xml:space="preserve"> </w:t>
      </w:r>
      <w:r>
        <w:rPr>
          <w:szCs w:val="24"/>
        </w:rPr>
        <w:t xml:space="preserve"> </w:t>
      </w:r>
    </w:p>
    <w:p w:rsidR="00E22AE7" w:rsidRDefault="00E22AE7" w:rsidP="00E22AE7">
      <w:pPr>
        <w:rPr>
          <w:szCs w:val="24"/>
        </w:rPr>
      </w:pPr>
    </w:p>
    <w:p w:rsidR="00E22AE7" w:rsidRPr="00E22AE7" w:rsidRDefault="00E22AE7" w:rsidP="00E22AE7">
      <w:pPr>
        <w:jc w:val="center"/>
        <w:rPr>
          <w:szCs w:val="24"/>
        </w:rPr>
      </w:pPr>
      <w:r>
        <w:rPr>
          <w:noProof/>
          <w:lang w:val="en-NZ" w:eastAsia="en-NZ"/>
        </w:rPr>
        <w:drawing>
          <wp:inline distT="0" distB="0" distL="0" distR="0" wp14:anchorId="7ED9FB3D" wp14:editId="6D0DE86F">
            <wp:extent cx="39719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3390900"/>
                    </a:xfrm>
                    <a:prstGeom prst="rect">
                      <a:avLst/>
                    </a:prstGeom>
                  </pic:spPr>
                </pic:pic>
              </a:graphicData>
            </a:graphic>
          </wp:inline>
        </w:drawing>
      </w:r>
      <w:r w:rsidR="001B06B8">
        <w:rPr>
          <w:szCs w:val="24"/>
        </w:rPr>
        <w:t xml:space="preserve"> </w:t>
      </w:r>
      <w:r w:rsidR="00AA640A">
        <w:rPr>
          <w:szCs w:val="24"/>
        </w:rPr>
        <w:t xml:space="preserve"> </w:t>
      </w:r>
    </w:p>
    <w:p w:rsidR="009D12E6" w:rsidRDefault="009D12E6" w:rsidP="009D12E6">
      <w:pPr>
        <w:rPr>
          <w:szCs w:val="24"/>
        </w:rPr>
      </w:pPr>
    </w:p>
    <w:p w:rsidR="006E2035" w:rsidRDefault="009D12E6" w:rsidP="009D12E6">
      <w:pPr>
        <w:rPr>
          <w:szCs w:val="24"/>
        </w:rPr>
      </w:pPr>
      <w:r>
        <w:rPr>
          <w:szCs w:val="24"/>
        </w:rPr>
        <w:t>g)</w:t>
      </w:r>
      <w:r w:rsidR="006E2035">
        <w:rPr>
          <w:szCs w:val="24"/>
        </w:rPr>
        <w:t xml:space="preserve"> A hard decider was implemented in </w:t>
      </w:r>
      <w:proofErr w:type="spellStart"/>
      <w:r w:rsidR="006E2035">
        <w:rPr>
          <w:szCs w:val="24"/>
        </w:rPr>
        <w:t>Matlab</w:t>
      </w:r>
      <w:proofErr w:type="spellEnd"/>
      <w:r w:rsidR="006E2035">
        <w:rPr>
          <w:szCs w:val="24"/>
        </w:rPr>
        <w:t>. This sampled the incoming signal at the optimum point, and characterised every incoming signal based on amplitude. This was then used on varying levels of Signal to Noise Ratio (SNR), its accuracy calculated for each case. The results of which are represented in figure 7:</w:t>
      </w:r>
    </w:p>
    <w:p w:rsidR="006E2035" w:rsidRDefault="00A3599E" w:rsidP="006E2035">
      <w:pPr>
        <w:keepNext/>
        <w:jc w:val="center"/>
      </w:pPr>
      <w:r>
        <w:rPr>
          <w:noProof/>
          <w:lang w:val="en-NZ" w:eastAsia="en-NZ"/>
        </w:rPr>
        <w:lastRenderedPageBreak/>
        <w:drawing>
          <wp:inline distT="0" distB="0" distL="0" distR="0" wp14:anchorId="10D30FC7" wp14:editId="02A2E98D">
            <wp:extent cx="5105400" cy="396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3962400"/>
                    </a:xfrm>
                    <a:prstGeom prst="rect">
                      <a:avLst/>
                    </a:prstGeom>
                  </pic:spPr>
                </pic:pic>
              </a:graphicData>
            </a:graphic>
          </wp:inline>
        </w:drawing>
      </w:r>
    </w:p>
    <w:p w:rsidR="00C07B37" w:rsidRDefault="006E2035" w:rsidP="006E2035">
      <w:pPr>
        <w:pStyle w:val="Caption"/>
        <w:jc w:val="center"/>
        <w:rPr>
          <w:szCs w:val="24"/>
        </w:rPr>
      </w:pPr>
      <w:r>
        <w:t xml:space="preserve">Figure </w:t>
      </w:r>
      <w:r>
        <w:fldChar w:fldCharType="begin"/>
      </w:r>
      <w:r>
        <w:instrText xml:space="preserve"> SEQ Figure \* ARABIC </w:instrText>
      </w:r>
      <w:r>
        <w:fldChar w:fldCharType="separate"/>
      </w:r>
      <w:r w:rsidR="00580164">
        <w:rPr>
          <w:noProof/>
        </w:rPr>
        <w:t>7</w:t>
      </w:r>
      <w:r>
        <w:fldChar w:fldCharType="end"/>
      </w:r>
    </w:p>
    <w:p w:rsidR="009D12E6" w:rsidRDefault="009D12E6" w:rsidP="009D12E6">
      <w:pPr>
        <w:rPr>
          <w:szCs w:val="24"/>
        </w:rPr>
      </w:pPr>
    </w:p>
    <w:p w:rsidR="00C673C0" w:rsidRDefault="00C673C0" w:rsidP="009D12E6">
      <w:pPr>
        <w:rPr>
          <w:szCs w:val="24"/>
        </w:rPr>
      </w:pPr>
    </w:p>
    <w:p w:rsidR="009A15E3" w:rsidRDefault="009A15E3" w:rsidP="009D12E6">
      <w:pPr>
        <w:rPr>
          <w:szCs w:val="24"/>
        </w:rPr>
      </w:pPr>
      <w:r>
        <w:rPr>
          <w:szCs w:val="24"/>
        </w:rPr>
        <w:t xml:space="preserve">Using a data set of 10000 </w:t>
      </w:r>
      <w:r w:rsidR="008B1FAD">
        <w:rPr>
          <w:szCs w:val="24"/>
        </w:rPr>
        <w:t>bytes</w:t>
      </w:r>
      <w:r>
        <w:rPr>
          <w:szCs w:val="24"/>
        </w:rPr>
        <w:t>,</w:t>
      </w:r>
      <w:r w:rsidR="008B1FAD">
        <w:rPr>
          <w:szCs w:val="24"/>
        </w:rPr>
        <w:t xml:space="preserve"> or 5</w:t>
      </w:r>
      <w:r>
        <w:rPr>
          <w:szCs w:val="24"/>
        </w:rPr>
        <w:t xml:space="preserve">000 </w:t>
      </w:r>
      <w:r w:rsidR="008B1FAD">
        <w:rPr>
          <w:szCs w:val="24"/>
        </w:rPr>
        <w:t>symbols</w:t>
      </w:r>
      <w:r>
        <w:rPr>
          <w:szCs w:val="24"/>
        </w:rPr>
        <w:t>, the minimum</w:t>
      </w:r>
      <w:r w:rsidR="006E2035">
        <w:rPr>
          <w:szCs w:val="24"/>
        </w:rPr>
        <w:t xml:space="preserve"> detectable</w:t>
      </w:r>
      <w:r>
        <w:rPr>
          <w:szCs w:val="24"/>
        </w:rPr>
        <w:t xml:space="preserve"> BER corresponds to a single bit being </w:t>
      </w:r>
      <w:r w:rsidR="00FB40DC">
        <w:rPr>
          <w:szCs w:val="24"/>
        </w:rPr>
        <w:t>erroneously</w:t>
      </w:r>
      <w:r>
        <w:rPr>
          <w:szCs w:val="24"/>
        </w:rPr>
        <w:t xml:space="preserve"> decoded:</w:t>
      </w:r>
    </w:p>
    <w:p w:rsidR="009A15E3" w:rsidRDefault="009A15E3" w:rsidP="009D12E6">
      <w:pP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5</m:t>
              </m:r>
              <m:r>
                <w:rPr>
                  <w:rFonts w:ascii="Cambria Math" w:hAnsi="Cambria Math"/>
                  <w:szCs w:val="24"/>
                </w:rPr>
                <m:t>000</m:t>
              </m:r>
            </m:den>
          </m:f>
          <m:r>
            <w:rPr>
              <w:rFonts w:ascii="Cambria Math" w:hAnsi="Cambria Math"/>
              <w:szCs w:val="24"/>
            </w:rPr>
            <m:t xml:space="preserve">= </m:t>
          </m:r>
          <m:r>
            <w:rPr>
              <w:rFonts w:ascii="Cambria Math" w:hAnsi="Cambria Math"/>
              <w:szCs w:val="24"/>
            </w:rPr>
            <m:t>2</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673C0" w:rsidRDefault="00FB40DC" w:rsidP="009D12E6">
      <w:pPr>
        <w:rPr>
          <w:szCs w:val="24"/>
        </w:rPr>
      </w:pPr>
      <w:r>
        <w:rPr>
          <w:szCs w:val="24"/>
        </w:rPr>
        <w:t xml:space="preserve">As the BER is an exponentially decreasing function of SNR, a </w:t>
      </w:r>
      <w:r w:rsidR="008B1FAD">
        <w:rPr>
          <w:szCs w:val="24"/>
        </w:rPr>
        <w:t>significantly</w:t>
      </w:r>
      <w:r>
        <w:rPr>
          <w:szCs w:val="24"/>
        </w:rPr>
        <w:t xml:space="preserve"> large </w:t>
      </w:r>
      <w:r w:rsidR="008B1FAD">
        <w:rPr>
          <w:szCs w:val="24"/>
        </w:rPr>
        <w:t>array</w:t>
      </w:r>
      <w:r>
        <w:rPr>
          <w:szCs w:val="24"/>
        </w:rPr>
        <w:t xml:space="preserve"> of symbols would need to be </w:t>
      </w:r>
      <w:r w:rsidR="008B1FAD">
        <w:rPr>
          <w:szCs w:val="24"/>
        </w:rPr>
        <w:t>transmitted</w:t>
      </w:r>
      <w:r>
        <w:rPr>
          <w:szCs w:val="24"/>
        </w:rPr>
        <w:t xml:space="preserve"> through the simulated system to accurately measure the BER corresponding to an SNR of </w:t>
      </w:r>
      <w:r w:rsidR="006E2035">
        <w:rPr>
          <w:szCs w:val="24"/>
        </w:rPr>
        <w:t>&gt;10dBm</w:t>
      </w:r>
      <w:r>
        <w:rPr>
          <w:szCs w:val="24"/>
        </w:rPr>
        <w:t xml:space="preserve">. </w:t>
      </w:r>
    </w:p>
    <w:p w:rsidR="009A15E3" w:rsidRDefault="009A15E3" w:rsidP="009D12E6">
      <w:pPr>
        <w:rPr>
          <w:szCs w:val="24"/>
        </w:rPr>
      </w:pPr>
    </w:p>
    <w:p w:rsidR="009D12E6" w:rsidRDefault="009D12E6" w:rsidP="009D12E6">
      <w:pPr>
        <w:rPr>
          <w:szCs w:val="24"/>
        </w:rPr>
      </w:pPr>
      <w:r>
        <w:rPr>
          <w:szCs w:val="24"/>
        </w:rPr>
        <w:t>h)</w:t>
      </w:r>
      <w:r w:rsidR="00FE5974">
        <w:rPr>
          <w:szCs w:val="24"/>
        </w:rPr>
        <w:t xml:space="preserve"> To compensate for ISI caused by the channel, an equalizer can be used. </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4468CD" w:rsidP="009D12E6">
      <w:r>
        <w:t>W</w:t>
      </w:r>
      <w:r w:rsidR="009D12E6">
        <w:t>here w[</w:t>
      </w:r>
      <w:proofErr w:type="spellStart"/>
      <w:r w:rsidR="009D12E6">
        <w:t>i</w:t>
      </w:r>
      <w:proofErr w:type="spellEnd"/>
      <w:r w:rsidR="009D12E6">
        <w:t>] is a sample of AWGN noise. Using the definition of the autocorrelation coefficients</w:t>
      </w:r>
    </w:p>
    <w:p w:rsidR="009D12E6" w:rsidRPr="00FE56A6" w:rsidRDefault="00AA640A" w:rsidP="00A411F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≜E[y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4468CD" w:rsidP="009D12E6">
      <w:r>
        <w:t>W</w:t>
      </w:r>
      <w:r w:rsidR="00FE56A6">
        <w:t>e can derive the autocorrelation expression using the following steps:</w:t>
      </w:r>
    </w:p>
    <w:p w:rsidR="008F4F15" w:rsidRDefault="008F4F15" w:rsidP="009D12E6"/>
    <w:p w:rsidR="00A411FC" w:rsidRDefault="00A411FC" w:rsidP="009D12E6">
      <w:pPr>
        <w:rPr>
          <w:szCs w:val="24"/>
        </w:rPr>
      </w:pPr>
      <w:r>
        <w:t xml:space="preserve">The conjugate signal </w:t>
      </w:r>
      <w:proofErr w:type="gramStart"/>
      <w:r>
        <w:t xml:space="preserve">of </w:t>
      </w:r>
      <w:proofErr w:type="gramEnd"/>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oMath>
      <w:r>
        <w:rPr>
          <w:szCs w:val="24"/>
        </w:rPr>
        <w:t xml:space="preserve">,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oMath>
      <w:r>
        <w:rPr>
          <w:szCs w:val="24"/>
        </w:rPr>
        <w:t xml:space="preserve"> is found by substituting the imaginary ‘j’ for ‘k’:</w:t>
      </w:r>
    </w:p>
    <w:p w:rsidR="00A411FC" w:rsidRDefault="00A411FC" w:rsidP="00A411FC">
      <w:pPr>
        <w:jc w:val="center"/>
      </w:pPr>
      <m:oMathPara>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j</m:t>
                  </m:r>
                </m:sub>
                <m:sup>
                  <m:r>
                    <w:rPr>
                      <w:rFonts w:ascii="Cambria Math" w:hAnsi="Cambria Math"/>
                      <w:szCs w:val="24"/>
                    </w:rPr>
                    <m:t>*</m:t>
                  </m:r>
                </m:sup>
              </m:sSubSup>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r>
                    <w:rPr>
                      <w:rFonts w:ascii="Cambria Math" w:hAnsi="Cambria Math"/>
                      <w:szCs w:val="24"/>
                    </w:rPr>
                    <m:t>j</m:t>
                  </m:r>
                </m:e>
              </m:d>
              <m:r>
                <w:rPr>
                  <w:rFonts w:ascii="Cambria Math" w:hAnsi="Cambria Math"/>
                  <w:szCs w:val="24"/>
                </w:rPr>
                <m:t>+w[i]</m:t>
              </m:r>
            </m:e>
          </m:nary>
        </m:oMath>
      </m:oMathPara>
    </w:p>
    <w:p w:rsidR="00A411FC" w:rsidRDefault="00A411FC" w:rsidP="009D12E6"/>
    <w:p w:rsidR="00A411FC" w:rsidRDefault="00A411FC" w:rsidP="009D12E6">
      <w:r>
        <w:t xml:space="preserve">Substituting </w:t>
      </w:r>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oMath>
      <w:r>
        <w:rPr>
          <w:szCs w:val="24"/>
        </w:rPr>
        <w:t xml:space="preserve"> and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oMath>
      <w:r>
        <w:rPr>
          <w:szCs w:val="24"/>
        </w:rPr>
        <w:t xml:space="preserve"> into the autocorrelation coefficients definition for </w:t>
      </w: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oMath>
      <w:r>
        <w:t xml:space="preserve"> gives:</w:t>
      </w:r>
    </w:p>
    <w:p w:rsidR="009D12E6" w:rsidRPr="00A411FC" w:rsidRDefault="00AA640A" w:rsidP="00127A05">
      <w:pPr>
        <w:jc w:val="center"/>
      </w:pPr>
      <m:oMath>
        <m:sSub>
          <m:sSubPr>
            <m:ctrlPr>
              <w:rPr>
                <w:rFonts w:ascii="Cambria Math" w:hAnsi="Cambria Math"/>
                <w:i/>
              </w:rPr>
            </m:ctrlPr>
          </m:sSubPr>
          <m:e>
            <m:r>
              <w:rPr>
                <w:rFonts w:ascii="Cambria Math" w:hAnsi="Cambria Math"/>
              </w:rPr>
              <m:t>R</m:t>
            </m:r>
          </m:e>
          <m:sub>
            <m:r>
              <w:rPr>
                <w:rFonts w:ascii="Cambria Math" w:hAnsi="Cambria Math"/>
              </w:rPr>
              <m:t>y</m:t>
            </m:r>
          </m:sub>
        </m:sSub>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w:r w:rsidR="00127A05">
        <w:tab/>
        <w:t>(1)</w:t>
      </w:r>
    </w:p>
    <w:p w:rsidR="00A411FC" w:rsidRDefault="00A411FC" w:rsidP="009D12E6">
      <w:r>
        <w:lastRenderedPageBreak/>
        <w:t>Expanding the multiplied summations gives:</w:t>
      </w:r>
    </w:p>
    <w:p w:rsidR="00A411FC" w:rsidRPr="00C673C0" w:rsidRDefault="00A411FC" w:rsidP="009D12E6"/>
    <w:p w:rsidR="00C673C0" w:rsidRPr="0014075A" w:rsidRDefault="0014075A" w:rsidP="00127A05">
      <w:pPr>
        <w:jc w:val="center"/>
        <w:rPr>
          <w:sz w:val="26"/>
          <w:szCs w:val="26"/>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e>
            </m:nary>
          </m:e>
        </m:d>
        <m:d>
          <m:dPr>
            <m:begChr m:val="["/>
            <m:endChr m:val="]"/>
            <m:ctrlPr>
              <w:rPr>
                <w:rFonts w:ascii="Cambria Math" w:hAnsi="Cambria Math"/>
                <w:i/>
              </w:rPr>
            </m:ctrlPr>
          </m:dPr>
          <m:e>
            <m:nary>
              <m:naryPr>
                <m:chr m:val="∑"/>
                <m:limLoc m:val="subSup"/>
                <m:supHide m:val="1"/>
                <m:ctrlPr>
                  <w:rPr>
                    <w:rFonts w:ascii="Cambria Math" w:hAnsi="Cambria Math" w:cstheme="minorHAnsi"/>
                    <w:i/>
                    <w:szCs w:val="24"/>
                  </w:rPr>
                </m:ctrlPr>
              </m:naryPr>
              <m:sub>
                <m:r>
                  <w:rPr>
                    <w:rFonts w:ascii="Cambria Math" w:hAnsi="Cambria Math" w:cstheme="minorHAnsi"/>
                    <w:szCs w:val="24"/>
                  </w:rPr>
                  <m:t>j</m:t>
                </m:r>
              </m:sub>
              <m:sup/>
              <m:e>
                <m:sSubSup>
                  <m:sSubSupPr>
                    <m:ctrlPr>
                      <w:rPr>
                        <w:rFonts w:ascii="Cambria Math" w:hAnsi="Cambria Math" w:cstheme="minorHAnsi"/>
                        <w:i/>
                        <w:szCs w:val="24"/>
                      </w:rPr>
                    </m:ctrlPr>
                  </m:sSubSupPr>
                  <m:e>
                    <m:r>
                      <w:rPr>
                        <w:rFonts w:ascii="Cambria Math" w:hAnsi="Cambria Math" w:cstheme="minorHAnsi"/>
                        <w:szCs w:val="24"/>
                      </w:rPr>
                      <m:t>a</m:t>
                    </m:r>
                  </m:e>
                  <m:sub>
                    <m:r>
                      <w:rPr>
                        <w:rFonts w:ascii="Cambria Math" w:hAnsi="Cambria Math" w:cstheme="minorHAnsi"/>
                        <w:szCs w:val="24"/>
                      </w:rPr>
                      <m:t>j</m:t>
                    </m:r>
                  </m:sub>
                  <m:sup>
                    <m:r>
                      <w:rPr>
                        <w:rFonts w:ascii="Cambria Math" w:hAnsi="Cambria Math" w:cstheme="minorHAnsi"/>
                        <w:szCs w:val="24"/>
                      </w:rPr>
                      <m:t xml:space="preserve"> *</m:t>
                    </m:r>
                  </m:sup>
                </m:sSubSup>
              </m:e>
            </m:nary>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i-j</m:t>
                </m:r>
              </m:e>
            </m:d>
          </m:e>
        </m:d>
        <m:r>
          <w:rPr>
            <w:rFonts w:ascii="Cambria Math" w:hAnsi="Cambria Math"/>
          </w:rPr>
          <m:t>+</m:t>
        </m:r>
        <m:r>
          <w:rPr>
            <w:rFonts w:ascii="Cambria Math" w:hAnsi="Cambria Math" w:cstheme="minorHAnsi"/>
            <w:szCs w:val="24"/>
          </w:rPr>
          <m:t>E</m:t>
        </m:r>
        <m:d>
          <m:dPr>
            <m:begChr m:val="["/>
            <m:endChr m:val="]"/>
            <m:ctrlPr>
              <w:rPr>
                <w:rFonts w:ascii="Cambria Math" w:hAnsi="Cambria Math" w:cstheme="minorHAnsi"/>
                <w:i/>
                <w:szCs w:val="24"/>
              </w:rPr>
            </m:ctrlPr>
          </m:dPr>
          <m:e>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k</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ctrlPr>
                  <w:rPr>
                    <w:rFonts w:ascii="Cambria Math" w:eastAsia="Cambria Math" w:hAnsi="Cambria Math" w:cs="Cambria Math"/>
                    <w:i/>
                    <w:szCs w:val="24"/>
                  </w:rPr>
                </m:ctrlPr>
              </m:e>
            </m:d>
            <m:r>
              <w:rPr>
                <w:rFonts w:ascii="Cambria Math" w:hAnsi="Cambria Math" w:cstheme="minorHAnsi"/>
                <w:szCs w:val="24"/>
              </w:rPr>
              <m:t>w</m:t>
            </m:r>
            <m:d>
              <m:dPr>
                <m:begChr m:val="["/>
                <m:endChr m:val="]"/>
                <m:ctrlPr>
                  <w:rPr>
                    <w:rFonts w:ascii="Cambria Math" w:hAnsi="Cambria Math" w:cstheme="minorHAnsi"/>
                    <w:i/>
                    <w:szCs w:val="24"/>
                  </w:rPr>
                </m:ctrlPr>
              </m:dPr>
              <m:e>
                <m:r>
                  <w:rPr>
                    <w:rFonts w:ascii="Cambria Math" w:hAnsi="Cambria Math" w:cstheme="minorHAnsi"/>
                    <w:szCs w:val="24"/>
                  </w:rPr>
                  <m:t>i</m:t>
                </m:r>
              </m:e>
            </m:d>
          </m:e>
        </m:d>
        <m:r>
          <w:rPr>
            <w:rFonts w:ascii="Cambria Math" w:hAnsi="Cambria Math" w:cstheme="minorHAnsi"/>
            <w:szCs w:val="24"/>
          </w:rPr>
          <m:t>+</m:t>
        </m:r>
        <m:r>
          <w:rPr>
            <w:rFonts w:ascii="Cambria Math" w:hAnsi="Cambria Math" w:cstheme="minorHAnsi"/>
            <w:sz w:val="26"/>
            <w:szCs w:val="26"/>
          </w:rPr>
          <m:t>E</m:t>
        </m:r>
        <m:d>
          <m:dPr>
            <m:begChr m:val="["/>
            <m:endChr m:val="]"/>
            <m:ctrlPr>
              <w:rPr>
                <w:rFonts w:ascii="Cambria Math" w:eastAsia="Cambria Math" w:hAnsi="Cambria Math" w:cs="Cambria Math"/>
                <w:i/>
                <w:sz w:val="26"/>
                <w:szCs w:val="26"/>
              </w:rPr>
            </m:ctrlPr>
          </m:dPr>
          <m:e>
            <m:nary>
              <m:naryPr>
                <m:chr m:val="∑"/>
                <m:limLoc m:val="subSup"/>
                <m:supHide m:val="1"/>
                <m:ctrlPr>
                  <w:rPr>
                    <w:rFonts w:ascii="Cambria Math" w:hAnsi="Cambria Math" w:cstheme="minorHAnsi"/>
                    <w:i/>
                    <w:sz w:val="26"/>
                    <w:szCs w:val="26"/>
                  </w:rPr>
                </m:ctrlPr>
              </m:naryPr>
              <m:sub>
                <m:r>
                  <w:rPr>
                    <w:rFonts w:ascii="Cambria Math" w:hAnsi="Cambria Math" w:cstheme="minorHAnsi"/>
                    <w:sz w:val="26"/>
                    <w:szCs w:val="26"/>
                  </w:rPr>
                  <m:t>j</m:t>
                </m:r>
              </m:sub>
              <m:sup/>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bSup>
                  <m:sSubSupPr>
                    <m:ctrlPr>
                      <w:rPr>
                        <w:rFonts w:ascii="Cambria Math" w:hAnsi="Cambria Math" w:cstheme="minorHAnsi"/>
                        <w:i/>
                        <w:sz w:val="26"/>
                        <w:szCs w:val="26"/>
                      </w:rPr>
                    </m:ctrlPr>
                  </m:sSubSupPr>
                  <m:e>
                    <m:r>
                      <w:rPr>
                        <w:rFonts w:ascii="Cambria Math" w:hAnsi="Cambria Math" w:cstheme="minorHAnsi"/>
                        <w:sz w:val="26"/>
                        <w:szCs w:val="26"/>
                      </w:rPr>
                      <m:t>a</m:t>
                    </m:r>
                  </m:e>
                  <m:sub>
                    <m:r>
                      <w:rPr>
                        <w:rFonts w:ascii="Cambria Math" w:hAnsi="Cambria Math" w:cstheme="minorHAnsi"/>
                        <w:sz w:val="26"/>
                        <w:szCs w:val="26"/>
                      </w:rPr>
                      <m:t>j</m:t>
                    </m:r>
                  </m:sub>
                  <m:sup>
                    <m:r>
                      <w:rPr>
                        <w:rFonts w:ascii="Cambria Math" w:hAnsi="Cambria Math" w:cstheme="minorHAnsi"/>
                        <w:sz w:val="26"/>
                        <w:szCs w:val="26"/>
                      </w:rPr>
                      <m:t xml:space="preserve"> *</m:t>
                    </m:r>
                  </m:sup>
                </m:sSubSup>
              </m:e>
            </m:nary>
            <m:sSup>
              <m:sSupPr>
                <m:ctrlPr>
                  <w:rPr>
                    <w:rFonts w:ascii="Cambria Math" w:hAnsi="Cambria Math" w:cstheme="minorHAnsi"/>
                    <w:i/>
                    <w:sz w:val="26"/>
                    <w:szCs w:val="26"/>
                  </w:rPr>
                </m:ctrlPr>
              </m:sSupPr>
              <m:e>
                <m:r>
                  <w:rPr>
                    <w:rFonts w:ascii="Cambria Math" w:hAnsi="Cambria Math" w:cstheme="minorHAnsi"/>
                    <w:sz w:val="26"/>
                    <w:szCs w:val="26"/>
                  </w:rPr>
                  <m:t>h</m:t>
                </m:r>
              </m:e>
              <m:sup>
                <m:r>
                  <w:rPr>
                    <w:rFonts w:ascii="Cambria Math" w:hAnsi="Cambria Math" w:cstheme="minorHAnsi"/>
                    <w:sz w:val="26"/>
                    <w:szCs w:val="26"/>
                  </w:rPr>
                  <m:t>*</m:t>
                </m:r>
              </m:sup>
            </m:sSup>
            <m:d>
              <m:dPr>
                <m:begChr m:val="["/>
                <m:endChr m:val="]"/>
                <m:ctrlPr>
                  <w:rPr>
                    <w:rFonts w:ascii="Cambria Math" w:eastAsia="Cambria Math" w:hAnsi="Cambria Math" w:cs="Cambria Math"/>
                    <w:i/>
                    <w:sz w:val="26"/>
                    <w:szCs w:val="26"/>
                  </w:rPr>
                </m:ctrlPr>
              </m:dPr>
              <m:e>
                <m:r>
                  <w:rPr>
                    <w:rFonts w:ascii="Cambria Math" w:eastAsia="Cambria Math" w:hAnsi="Cambria Math" w:cs="Cambria Math"/>
                    <w:sz w:val="26"/>
                    <w:szCs w:val="26"/>
                  </w:rPr>
                  <m:t>i-j</m:t>
                </m:r>
              </m:e>
            </m:d>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w:r w:rsidR="00127A05">
        <w:rPr>
          <w:sz w:val="26"/>
          <w:szCs w:val="26"/>
        </w:rPr>
        <w:tab/>
        <w:t>(2)</w:t>
      </w:r>
    </w:p>
    <w:p w:rsidR="00C85DA9" w:rsidRDefault="00C85DA9" w:rsidP="00C85DA9"/>
    <w:p w:rsidR="00C85DA9" w:rsidRPr="0014075A" w:rsidRDefault="00C85DA9" w:rsidP="00C85DA9">
      <w:r>
        <w:t>Because Noise is added onto a signal at random, the signal data and noise are statistically independent. Therefore, by the principal of orthogonality</w:t>
      </w:r>
      <w:r w:rsidR="00800B75">
        <w:t xml:space="preserve"> the expected value of</w:t>
      </w:r>
      <w:r>
        <w:t xml:space="preserve"> their multiplication is zero: </w:t>
      </w:r>
    </w:p>
    <w:p w:rsidR="00C85DA9" w:rsidRDefault="00C85DA9" w:rsidP="00C85DA9"/>
    <w:p w:rsidR="00C85DA9" w:rsidRPr="009D12E6" w:rsidRDefault="00C85DA9" w:rsidP="00601579">
      <w:pPr>
        <w:jc w:val="cent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r>
          <w:rPr>
            <w:rFonts w:ascii="Cambria Math" w:hAnsi="Cambria Math"/>
          </w:rPr>
          <m:t xml:space="preserve"> </m:t>
        </m:r>
      </m:oMath>
      <w:r w:rsidR="00601579">
        <w:tab/>
        <w:t>(3)</w:t>
      </w:r>
    </w:p>
    <w:p w:rsidR="00C85DA9" w:rsidRDefault="00C85DA9" w:rsidP="009D12E6"/>
    <w:p w:rsidR="00800B75" w:rsidRDefault="00070B13" w:rsidP="00800B75">
      <w:r>
        <w:t xml:space="preserve">As j is the complex counterpart of k,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oMath>
      <w:r w:rsidR="00601579">
        <w:t xml:space="preserve"> </w:t>
      </w:r>
      <w:r w:rsidR="00127A05">
        <w:t>is the conjugate of</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01579">
        <w:t>, meaning that they are independent.</w:t>
      </w:r>
      <w:r w:rsidR="00800B75">
        <w:t xml:space="preserve"> However, when j=k, the data sets they represent are the same, meaning that their expected value is</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rsidR="00800B75">
        <w:t xml:space="preserve">, denoting the variance </w:t>
      </w:r>
      <w:r w:rsidR="00127A05">
        <w:t>of the data energy, or</w:t>
      </w:r>
      <m:oMath>
        <m:r>
          <w:rPr>
            <w:rFonts w:ascii="Cambria Math" w:hAnsi="Cambria Math"/>
          </w:rPr>
          <m:t xml:space="preserve"> </m:t>
        </m:r>
        <m:sSup>
          <m:sSupPr>
            <m:ctrlPr>
              <w:rPr>
                <w:rFonts w:ascii="Cambria Math" w:hAnsi="Cambria Math" w:cstheme="minorHAnsi"/>
                <w:i/>
                <w:szCs w:val="24"/>
              </w:rPr>
            </m:ctrlPr>
          </m:sSupPr>
          <m:e>
            <m:sSub>
              <m:sSubPr>
                <m:ctrlPr>
                  <w:rPr>
                    <w:rFonts w:ascii="Cambria Math" w:hAnsi="Cambria Math" w:cstheme="minorHAnsi"/>
                    <w:i/>
                    <w:szCs w:val="24"/>
                  </w:rPr>
                </m:ctrlPr>
              </m:sSubPr>
              <m:e>
                <m:r>
                  <w:rPr>
                    <w:rFonts w:ascii="Cambria Math" w:hAnsi="Cambria Math" w:cstheme="minorHAnsi"/>
                    <w:szCs w:val="24"/>
                  </w:rPr>
                  <m:t>σ</m:t>
                </m:r>
              </m:e>
              <m:sub>
                <m:r>
                  <w:rPr>
                    <w:rFonts w:ascii="Cambria Math" w:hAnsi="Cambria Math" w:cstheme="minorHAnsi"/>
                    <w:szCs w:val="24"/>
                  </w:rPr>
                  <m:t>a</m:t>
                </m:r>
              </m:sub>
            </m:sSub>
          </m:e>
          <m:sup>
            <m:r>
              <w:rPr>
                <w:rFonts w:ascii="Cambria Math" w:hAnsi="Cambria Math" w:cstheme="minorHAnsi"/>
                <w:szCs w:val="24"/>
              </w:rPr>
              <m:t>2</m:t>
            </m:r>
          </m:sup>
        </m:sSup>
      </m:oMath>
      <w:r w:rsidR="00800B75">
        <w:rPr>
          <w:szCs w:val="24"/>
        </w:rPr>
        <w:t>.</w:t>
      </w:r>
    </w:p>
    <w:p w:rsidR="0014075A" w:rsidRDefault="00601579" w:rsidP="009D12E6">
      <w:r>
        <w:t>Extending equation 3 gives:</w:t>
      </w:r>
    </w:p>
    <w:p w:rsidR="0014075A" w:rsidRPr="009D12E6" w:rsidRDefault="0014075A" w:rsidP="009D12E6"/>
    <w:p w:rsidR="009D12E6" w:rsidRPr="009D12E6" w:rsidRDefault="00BD09C3" w:rsidP="00800B75">
      <w:pPr>
        <w:jc w:val="cent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w:r w:rsidR="00127A05">
        <w:tab/>
      </w:r>
      <w:r w:rsidR="00127A05">
        <w:tab/>
        <w:t>(2</w:t>
      </w:r>
      <w:r w:rsidR="00800B75">
        <w:t>)</w:t>
      </w:r>
    </w:p>
    <w:p w:rsidR="009D12E6" w:rsidRDefault="009D12E6" w:rsidP="009D12E6"/>
    <w:p w:rsidR="00800B75" w:rsidRPr="00BD09C3" w:rsidRDefault="00800B75" w:rsidP="009D12E6">
      <w:r>
        <w:t xml:space="preserve">The noise signals </w:t>
      </w:r>
      <m:oMath>
        <m:r>
          <w:rPr>
            <w:rFonts w:ascii="Cambria Math" w:hAnsi="Cambria Math" w:cstheme="minorHAnsi"/>
            <w:szCs w:val="24"/>
          </w:rPr>
          <m:t>w</m:t>
        </m:r>
        <m:d>
          <m:dPr>
            <m:begChr m:val="["/>
            <m:endChr m:val="]"/>
            <m:ctrlPr>
              <w:rPr>
                <w:rFonts w:ascii="Cambria Math" w:hAnsi="Cambria Math" w:cstheme="minorHAnsi"/>
                <w:i/>
                <w:szCs w:val="24"/>
              </w:rPr>
            </m:ctrlPr>
          </m:dPr>
          <m:e>
            <m:r>
              <w:rPr>
                <w:rFonts w:ascii="Cambria Math" w:hAnsi="Cambria Math" w:cstheme="minorHAnsi"/>
                <w:szCs w:val="24"/>
              </w:rPr>
              <m:t>j</m:t>
            </m:r>
          </m:e>
        </m:d>
      </m:oMath>
      <w:r>
        <w:rPr>
          <w:szCs w:val="24"/>
        </w:rPr>
        <w:t xml:space="preserve"> and </w:t>
      </w:r>
      <m:oMath>
        <m:sSup>
          <m:sSupPr>
            <m:ctrlPr>
              <w:rPr>
                <w:rFonts w:ascii="Cambria Math" w:hAnsi="Cambria Math" w:cstheme="minorHAnsi"/>
                <w:i/>
                <w:szCs w:val="24"/>
              </w:rPr>
            </m:ctrlPr>
          </m:sSupPr>
          <m:e>
            <m:r>
              <w:rPr>
                <w:rFonts w:ascii="Cambria Math" w:hAnsi="Cambria Math" w:cstheme="minorHAnsi"/>
                <w:szCs w:val="24"/>
              </w:rPr>
              <m:t>w</m:t>
            </m:r>
          </m:e>
          <m:sup>
            <m:r>
              <w:rPr>
                <w:rFonts w:ascii="Cambria Math" w:hAnsi="Cambria Math" w:cstheme="minorHAnsi"/>
                <w:szCs w:val="24"/>
              </w:rPr>
              <m:t>*</m:t>
            </m:r>
          </m:sup>
        </m:sSup>
        <m:d>
          <m:dPr>
            <m:begChr m:val="["/>
            <m:endChr m:val="]"/>
            <m:ctrlPr>
              <w:rPr>
                <w:rFonts w:ascii="Cambria Math" w:hAnsi="Cambria Math" w:cstheme="minorHAnsi"/>
                <w:i/>
                <w:szCs w:val="24"/>
              </w:rPr>
            </m:ctrlPr>
          </m:dPr>
          <m:e>
            <m:r>
              <w:rPr>
                <w:rFonts w:ascii="Cambria Math" w:hAnsi="Cambria Math" w:cstheme="minorHAnsi"/>
                <w:szCs w:val="24"/>
              </w:rPr>
              <m:t>k</m:t>
            </m:r>
          </m:e>
        </m:d>
      </m:oMath>
      <w:r>
        <w:rPr>
          <w:szCs w:val="24"/>
        </w:rPr>
        <w:t xml:space="preserve"> </w:t>
      </w:r>
      <w:r w:rsidR="00127A05">
        <w:rPr>
          <w:szCs w:val="24"/>
        </w:rPr>
        <w:t>are independent when two different data signals are considered. However, when two samples of noise contain the same value, the expected value of their product is the noise variance on the channel, or</w:t>
      </w:r>
      <m:oMath>
        <m:r>
          <w:rPr>
            <w:rFonts w:ascii="Cambria Math" w:hAnsi="Cambria Math"/>
            <w:szCs w:val="24"/>
          </w:rPr>
          <m:t xml:space="preserve"> </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0</m:t>
                </m:r>
              </m:sub>
            </m:sSub>
          </m:num>
          <m:den>
            <m:r>
              <w:rPr>
                <w:rFonts w:ascii="Cambria Math" w:hAnsi="Cambria Math" w:cstheme="minorHAnsi"/>
                <w:szCs w:val="24"/>
              </w:rPr>
              <m:t>2</m:t>
            </m:r>
          </m:den>
        </m:f>
      </m:oMath>
      <w:r w:rsidR="00127A05">
        <w:rPr>
          <w:szCs w:val="24"/>
        </w:rPr>
        <w:t>.</w:t>
      </w:r>
    </w:p>
    <w:p w:rsidR="00BD09C3" w:rsidRDefault="00BD09C3" w:rsidP="006E2035">
      <w:pPr>
        <w:jc w:val="cente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504825"/>
                    </a:xfrm>
                    <a:prstGeom prst="rect">
                      <a:avLst/>
                    </a:prstGeom>
                  </pic:spPr>
                </pic:pic>
              </a:graphicData>
            </a:graphic>
          </wp:inline>
        </w:drawing>
      </w:r>
      <w:r w:rsidR="00127A05">
        <w:rPr>
          <w:szCs w:val="24"/>
        </w:rPr>
        <w:tab/>
        <w:t>(4)</w:t>
      </w:r>
    </w:p>
    <w:p w:rsidR="00127A05" w:rsidRDefault="00127A05" w:rsidP="006E2035">
      <w:pPr>
        <w:jc w:val="center"/>
        <w:rPr>
          <w:szCs w:val="24"/>
        </w:rPr>
      </w:pPr>
    </w:p>
    <w:p w:rsidR="00127A05" w:rsidRDefault="00127A05" w:rsidP="00127A05">
      <w:pPr>
        <w:rPr>
          <w:szCs w:val="24"/>
        </w:rPr>
      </w:pPr>
      <w:r>
        <w:rPr>
          <w:szCs w:val="24"/>
        </w:rPr>
        <w:t>Using equations 2,</w:t>
      </w:r>
      <w:r w:rsidR="00BF7157">
        <w:rPr>
          <w:szCs w:val="24"/>
        </w:rPr>
        <w:t xml:space="preserve"> </w:t>
      </w:r>
      <w:r>
        <w:rPr>
          <w:szCs w:val="24"/>
        </w:rPr>
        <w:t>3 and 4, equation 2 can be simplified with the following steps:</w:t>
      </w:r>
    </w:p>
    <w:p w:rsidR="00127A05" w:rsidRDefault="00127A05" w:rsidP="00127A05">
      <w:pPr>
        <w:rPr>
          <w:szCs w:val="24"/>
        </w:rPr>
      </w:pPr>
    </w:p>
    <w:p w:rsidR="00127A05" w:rsidRDefault="00127A05" w:rsidP="00127A05">
      <w:pPr>
        <w:rPr>
          <w:szCs w:val="24"/>
        </w:rPr>
      </w:pPr>
      <w:r>
        <w:rPr>
          <w:szCs w:val="24"/>
        </w:rPr>
        <w:t>Given that the expected value for multiples of two noise or data samples = zero, we are only conc</w:t>
      </w:r>
      <w:r w:rsidR="00BF7157">
        <w:rPr>
          <w:szCs w:val="24"/>
        </w:rPr>
        <w:t xml:space="preserve">erned about the case where j=k </w:t>
      </w:r>
      <w:proofErr w:type="gramStart"/>
      <w:r w:rsidR="00BF7157">
        <w:rPr>
          <w:szCs w:val="24"/>
        </w:rPr>
        <w:t>We</w:t>
      </w:r>
      <w:proofErr w:type="gramEnd"/>
      <w:r w:rsidR="00BF7157">
        <w:rPr>
          <w:szCs w:val="24"/>
        </w:rPr>
        <w:t xml:space="preserve"> therefore constrain the time instant to j-k.</w:t>
      </w:r>
      <w:r>
        <w:rPr>
          <w:szCs w:val="24"/>
        </w:rPr>
        <w:t xml:space="preserve"> </w:t>
      </w:r>
      <w:r w:rsidR="00BF7157">
        <w:rPr>
          <w:szCs w:val="24"/>
        </w:rPr>
        <w:t>Using equation 3, terms 2 and 3 in equation 7 cancel out, giving:</w:t>
      </w:r>
    </w:p>
    <w:p w:rsidR="00BF7157" w:rsidRDefault="00BF7157" w:rsidP="00127A05">
      <w:pPr>
        <w:rPr>
          <w:szCs w:val="24"/>
        </w:rPr>
      </w:pPr>
    </w:p>
    <w:p w:rsidR="00BF7157" w:rsidRDefault="00BF7157" w:rsidP="00BF7157">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k</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ctrlPr>
                <w:rPr>
                  <w:rFonts w:ascii="Cambria Math" w:eastAsia="Cambria Math" w:hAnsi="Cambria Math" w:cs="Cambria Math"/>
                  <w:i/>
                  <w:szCs w:val="24"/>
                </w:rPr>
              </m:ctrlPr>
            </m:e>
          </m:d>
          <m:d>
            <m:dPr>
              <m:begChr m:val="["/>
              <m:endChr m:val="]"/>
              <m:ctrlPr>
                <w:rPr>
                  <w:rFonts w:ascii="Cambria Math" w:eastAsia="Cambria Math" w:hAnsi="Cambria Math" w:cs="Cambria Math"/>
                  <w:i/>
                  <w:szCs w:val="24"/>
                </w:rPr>
              </m:ctrlPr>
            </m:dPr>
            <m:e>
              <m:nary>
                <m:naryPr>
                  <m:chr m:val="∑"/>
                  <m:limLoc m:val="subSup"/>
                  <m:supHide m:val="1"/>
                  <m:ctrlPr>
                    <w:rPr>
                      <w:rFonts w:ascii="Cambria Math" w:hAnsi="Cambria Math" w:cstheme="minorHAnsi"/>
                      <w:i/>
                      <w:szCs w:val="24"/>
                    </w:rPr>
                  </m:ctrlPr>
                </m:naryPr>
                <m:sub>
                  <m:r>
                    <w:rPr>
                      <w:rFonts w:ascii="Cambria Math" w:hAnsi="Cambria Math" w:cstheme="minorHAnsi"/>
                      <w:szCs w:val="24"/>
                    </w:rPr>
                    <m:t>j</m:t>
                  </m:r>
                </m:sub>
                <m:sup/>
                <m:e>
                  <m:sSubSup>
                    <m:sSubSupPr>
                      <m:ctrlPr>
                        <w:rPr>
                          <w:rFonts w:ascii="Cambria Math" w:hAnsi="Cambria Math" w:cstheme="minorHAnsi"/>
                          <w:i/>
                          <w:szCs w:val="24"/>
                        </w:rPr>
                      </m:ctrlPr>
                    </m:sSubSupPr>
                    <m:e>
                      <m:r>
                        <w:rPr>
                          <w:rFonts w:ascii="Cambria Math" w:hAnsi="Cambria Math" w:cstheme="minorHAnsi"/>
                          <w:szCs w:val="24"/>
                        </w:rPr>
                        <m:t>a</m:t>
                      </m:r>
                    </m:e>
                    <m:sub>
                      <m:r>
                        <w:rPr>
                          <w:rFonts w:ascii="Cambria Math" w:hAnsi="Cambria Math" w:cstheme="minorHAnsi"/>
                          <w:szCs w:val="24"/>
                        </w:rPr>
                        <m:t>j</m:t>
                      </m:r>
                    </m:sub>
                    <m:sup>
                      <m:r>
                        <w:rPr>
                          <w:rFonts w:ascii="Cambria Math" w:hAnsi="Cambria Math" w:cstheme="minorHAnsi"/>
                          <w:szCs w:val="24"/>
                        </w:rPr>
                        <m:t xml:space="preserve"> *</m:t>
                      </m:r>
                    </m:sup>
                  </m:sSubSup>
                </m:e>
              </m:nary>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BF7157" w:rsidRDefault="00BF7157" w:rsidP="00BF7157">
      <w:pPr>
        <w:rPr>
          <w:rFonts w:asciiTheme="minorHAnsi" w:hAnsiTheme="minorHAnsi" w:cstheme="minorHAnsi"/>
          <w:sz w:val="26"/>
          <w:szCs w:val="26"/>
        </w:rPr>
      </w:pPr>
    </w:p>
    <w:p w:rsidR="00BF7157" w:rsidRDefault="00785461" w:rsidP="00BF7157">
      <w:pPr>
        <w:rPr>
          <w:rFonts w:asciiTheme="minorHAnsi" w:hAnsiTheme="minorHAnsi" w:cstheme="minorHAnsi"/>
          <w:sz w:val="26"/>
          <w:szCs w:val="26"/>
        </w:rPr>
      </w:pPr>
      <w:r>
        <w:rPr>
          <w:rFonts w:asciiTheme="minorHAnsi" w:hAnsiTheme="minorHAnsi" w:cstheme="minorHAnsi"/>
          <w:sz w:val="26"/>
          <w:szCs w:val="26"/>
        </w:rPr>
        <w:t>Because j=k, combining the summations, and using equation 2, this can then be simplified to:</w:t>
      </w:r>
    </w:p>
    <w:p w:rsidR="00785461" w:rsidRPr="00456EFC" w:rsidRDefault="00785461" w:rsidP="00BF7157">
      <w:pPr>
        <w:rPr>
          <w:rFonts w:asciiTheme="minorHAnsi" w:hAnsiTheme="minorHAnsi" w:cstheme="minorHAnsi"/>
          <w:sz w:val="26"/>
          <w:szCs w:val="26"/>
        </w:rPr>
      </w:pPr>
    </w:p>
    <w:p w:rsidR="00BF7157" w:rsidRPr="00785461" w:rsidRDefault="00785461" w:rsidP="00BF7157">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785461" w:rsidRPr="00785461" w:rsidRDefault="00785461" w:rsidP="00BF7157">
      <w:pPr>
        <w:jc w:val="center"/>
        <w:rPr>
          <w:noProof/>
          <w:sz w:val="26"/>
          <w:szCs w:val="26"/>
        </w:rPr>
      </w:pPr>
    </w:p>
    <w:p w:rsidR="00785461" w:rsidRDefault="00785461" w:rsidP="00785461">
      <w:pPr>
        <w:rPr>
          <w:noProof/>
          <w:sz w:val="26"/>
          <w:szCs w:val="26"/>
        </w:rPr>
      </w:pPr>
      <w:r>
        <w:rPr>
          <w:noProof/>
          <w:sz w:val="26"/>
          <w:szCs w:val="26"/>
        </w:rPr>
        <w:t>Miltiplying the second term by an impulse function, this is further simplified:</w:t>
      </w:r>
    </w:p>
    <w:p w:rsidR="00785461" w:rsidRDefault="00785461" w:rsidP="00785461">
      <w:pPr>
        <w:rPr>
          <w:noProof/>
          <w:sz w:val="26"/>
          <w:szCs w:val="26"/>
        </w:rPr>
      </w:pPr>
    </w:p>
    <w:p w:rsidR="00785461" w:rsidRPr="00785461" w:rsidRDefault="00785461" w:rsidP="00785461">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+δ[m]E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785461" w:rsidRDefault="00785461" w:rsidP="00785461">
      <w:pPr>
        <w:jc w:val="center"/>
        <w:rPr>
          <w:noProof/>
          <w:sz w:val="26"/>
          <w:szCs w:val="26"/>
        </w:rPr>
      </w:pPr>
    </w:p>
    <w:p w:rsidR="00785461" w:rsidRDefault="00785461" w:rsidP="00785461">
      <w:pPr>
        <w:rPr>
          <w:noProof/>
          <w:sz w:val="26"/>
          <w:szCs w:val="26"/>
        </w:rPr>
      </w:pPr>
      <w:r>
        <w:rPr>
          <w:noProof/>
          <w:sz w:val="26"/>
          <w:szCs w:val="26"/>
        </w:rPr>
        <w:t>Using equation 4, we get step 5:</w:t>
      </w:r>
    </w:p>
    <w:p w:rsidR="00785461" w:rsidRPr="00C23097" w:rsidRDefault="00785461" w:rsidP="00785461">
      <w:pPr>
        <w:jc w:val="center"/>
        <w:rPr>
          <w:noProof/>
          <w:szCs w:val="24"/>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+δ[m]</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0</m:t>
                  </m:r>
                </m:sub>
              </m:sSub>
            </m:num>
            <m:den>
              <m:r>
                <w:rPr>
                  <w:rFonts w:ascii="Cambria Math" w:hAnsi="Cambria Math" w:cstheme="minorHAnsi"/>
                  <w:szCs w:val="24"/>
                </w:rPr>
                <m:t>2</m:t>
              </m:r>
            </m:den>
          </m:f>
        </m:oMath>
      </m:oMathPara>
    </w:p>
    <w:p w:rsidR="00C23097" w:rsidRPr="00785461" w:rsidRDefault="00C23097" w:rsidP="00785461">
      <w:pPr>
        <w:jc w:val="center"/>
        <w:rPr>
          <w:noProof/>
          <w:szCs w:val="24"/>
        </w:rPr>
      </w:pPr>
    </w:p>
    <w:p w:rsidR="00785461" w:rsidRDefault="00785461" w:rsidP="00785461">
      <w:pPr>
        <w:rPr>
          <w:noProof/>
          <w:sz w:val="26"/>
          <w:szCs w:val="26"/>
        </w:rPr>
      </w:pPr>
      <w:r>
        <w:rPr>
          <w:noProof/>
          <w:sz w:val="26"/>
          <w:szCs w:val="26"/>
        </w:rPr>
        <w:t>Assigning new variable j=</w:t>
      </w:r>
      <w:r w:rsidR="00C23097">
        <w:rPr>
          <w:noProof/>
          <w:sz w:val="26"/>
          <w:szCs w:val="26"/>
        </w:rPr>
        <w:t>i-k, we get the final step:</w:t>
      </w:r>
    </w:p>
    <w:p w:rsidR="00BD09C3" w:rsidRDefault="00BD09C3" w:rsidP="00785461">
      <w:pPr>
        <w:rPr>
          <w:szCs w:val="24"/>
        </w:rPr>
      </w:pPr>
    </w:p>
    <w:p w:rsidR="00BD09C3" w:rsidRPr="00BD09C3" w:rsidRDefault="00BD09C3" w:rsidP="006E2035">
      <w:pPr>
        <w:jc w:val="cente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580164" w:rsidRDefault="00580164" w:rsidP="009D12E6">
      <w:pPr>
        <w:rPr>
          <w:szCs w:val="24"/>
        </w:rPr>
      </w:pPr>
    </w:p>
    <w:p w:rsidR="00580164" w:rsidRDefault="00580164" w:rsidP="009D12E6">
      <w:pPr>
        <w:rPr>
          <w:szCs w:val="24"/>
        </w:rPr>
      </w:pPr>
    </w:p>
    <w:p w:rsidR="009D12E6" w:rsidRDefault="00580164" w:rsidP="00580164">
      <w:pPr>
        <w:pStyle w:val="ListParagraph"/>
        <w:numPr>
          <w:ilvl w:val="0"/>
          <w:numId w:val="30"/>
        </w:numPr>
        <w:rPr>
          <w:szCs w:val="24"/>
        </w:rPr>
      </w:pPr>
      <w:r>
        <w:rPr>
          <w:szCs w:val="24"/>
        </w:rPr>
        <w:t>An MMSE equalizer was used in an attempt to correct ISI caused by the effect of multipath behaviour on a 4 PAM signal. Figure 8 shows the eye diagram visualisation of the 4 PAM signal after being transmitted</w:t>
      </w:r>
      <w:bookmarkStart w:id="0" w:name="_GoBack"/>
      <w:bookmarkEnd w:id="0"/>
    </w:p>
    <w:p w:rsidR="00580164" w:rsidRDefault="00580164" w:rsidP="00580164">
      <w:pPr>
        <w:rPr>
          <w:szCs w:val="24"/>
        </w:rPr>
      </w:pPr>
    </w:p>
    <w:p w:rsidR="00580164" w:rsidRPr="00580164" w:rsidRDefault="00580164" w:rsidP="00580164">
      <w:pPr>
        <w:rPr>
          <w:szCs w:val="24"/>
        </w:rPr>
      </w:pPr>
    </w:p>
    <w:p w:rsidR="00580164" w:rsidRDefault="002F5A47" w:rsidP="00580164">
      <w:pPr>
        <w:keepNext/>
        <w:jc w:val="cente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3981450"/>
                    </a:xfrm>
                    <a:prstGeom prst="rect">
                      <a:avLst/>
                    </a:prstGeom>
                  </pic:spPr>
                </pic:pic>
              </a:graphicData>
            </a:graphic>
          </wp:inline>
        </w:drawing>
      </w:r>
    </w:p>
    <w:p w:rsidR="002F5A47" w:rsidRDefault="00580164" w:rsidP="00580164">
      <w:pPr>
        <w:pStyle w:val="Caption"/>
        <w:jc w:val="center"/>
        <w:rPr>
          <w:szCs w:val="24"/>
        </w:rPr>
      </w:pPr>
      <w:r>
        <w:t xml:space="preserve">Figure </w:t>
      </w:r>
      <w:r>
        <w:fldChar w:fldCharType="begin"/>
      </w:r>
      <w:r>
        <w:instrText xml:space="preserve"> SEQ Figure \* ARABIC </w:instrText>
      </w:r>
      <w:r>
        <w:fldChar w:fldCharType="separate"/>
      </w:r>
      <w:r>
        <w:rPr>
          <w:noProof/>
        </w:rPr>
        <w:t>8</w:t>
      </w:r>
      <w:r>
        <w:fldChar w:fldCharType="end"/>
      </w:r>
    </w:p>
    <w:p w:rsidR="00580164" w:rsidRDefault="002F5A47" w:rsidP="00580164">
      <w:pPr>
        <w:keepNext/>
        <w:jc w:val="center"/>
      </w:pPr>
      <w:r>
        <w:rPr>
          <w:noProof/>
          <w:lang w:val="en-NZ" w:eastAsia="en-NZ"/>
        </w:rPr>
        <w:lastRenderedPageBreak/>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3943350"/>
                    </a:xfrm>
                    <a:prstGeom prst="rect">
                      <a:avLst/>
                    </a:prstGeom>
                  </pic:spPr>
                </pic:pic>
              </a:graphicData>
            </a:graphic>
          </wp:inline>
        </w:drawing>
      </w:r>
    </w:p>
    <w:p w:rsidR="002F5A47" w:rsidRDefault="00580164" w:rsidP="00580164">
      <w:pPr>
        <w:pStyle w:val="Caption"/>
        <w:jc w:val="center"/>
        <w:rPr>
          <w:szCs w:val="24"/>
        </w:rPr>
      </w:pPr>
      <w:r>
        <w:t xml:space="preserve">Figure </w:t>
      </w:r>
      <w:r>
        <w:fldChar w:fldCharType="begin"/>
      </w:r>
      <w:r>
        <w:instrText xml:space="preserve"> SEQ Figure \* ARABIC </w:instrText>
      </w:r>
      <w:r>
        <w:fldChar w:fldCharType="separate"/>
      </w:r>
      <w:r>
        <w:rPr>
          <w:noProof/>
        </w:rPr>
        <w:t>9</w:t>
      </w:r>
      <w:r>
        <w:fldChar w:fldCharType="end"/>
      </w:r>
    </w:p>
    <w:p w:rsidR="00580164" w:rsidRDefault="002F5A47" w:rsidP="00580164">
      <w:pPr>
        <w:keepNext/>
        <w:jc w:val="cente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2914650"/>
                    </a:xfrm>
                    <a:prstGeom prst="rect">
                      <a:avLst/>
                    </a:prstGeom>
                  </pic:spPr>
                </pic:pic>
              </a:graphicData>
            </a:graphic>
          </wp:inline>
        </w:drawing>
      </w:r>
    </w:p>
    <w:p w:rsidR="002F5A47" w:rsidRDefault="00580164" w:rsidP="00580164">
      <w:pPr>
        <w:pStyle w:val="Caption"/>
        <w:jc w:val="center"/>
        <w:rPr>
          <w:szCs w:val="24"/>
        </w:rPr>
      </w:pPr>
      <w:r>
        <w:t xml:space="preserve">Figure </w:t>
      </w:r>
      <w:r>
        <w:fldChar w:fldCharType="begin"/>
      </w:r>
      <w:r>
        <w:instrText xml:space="preserve"> SEQ Figure \* ARABIC </w:instrText>
      </w:r>
      <w:r>
        <w:fldChar w:fldCharType="separate"/>
      </w:r>
      <w:r>
        <w:rPr>
          <w:noProof/>
        </w:rPr>
        <w:t>10</w:t>
      </w:r>
      <w:r>
        <w:fldChar w:fldCharType="end"/>
      </w:r>
    </w:p>
    <w:p w:rsidR="009D12E6" w:rsidRDefault="009D12E6"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this.</w:t>
      </w:r>
    </w:p>
    <w:p w:rsidR="009D12E6" w:rsidRDefault="00625DB8" w:rsidP="009D12E6">
      <w:pPr>
        <w:rPr>
          <w:szCs w:val="24"/>
        </w:rPr>
      </w:pPr>
      <w:r>
        <w:rPr>
          <w:szCs w:val="24"/>
        </w:rPr>
        <w:lastRenderedPageBreak/>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 xml:space="preserve">At this point, each symbol would be shown on the screen independently. </w:t>
      </w:r>
      <w:r w:rsidR="00985E94">
        <w:rPr>
          <w:szCs w:val="24"/>
        </w:rPr>
        <w:t xml:space="preserve">The generator box is then set to ‘random pattern’. This is important as all possible symbol transitions must be generated and observed to firm an eye diagram. In sequential mode, this does not occur, as the signal will follow a set pattern, and will not show transitions such as ‘01’ to ‘10’. </w:t>
      </w:r>
      <w:r>
        <w:rPr>
          <w:szCs w:val="24"/>
        </w:rPr>
        <w:t xml:space="preserve">To attain an eye diagram the persistence of an analogue oscilloscope must be simulated. To </w:t>
      </w:r>
      <w:r w:rsidR="00985E94">
        <w:rPr>
          <w:szCs w:val="24"/>
        </w:rPr>
        <w:t>achieve</w:t>
      </w:r>
      <w:r>
        <w:rPr>
          <w:szCs w:val="24"/>
        </w:rPr>
        <w:t xml:space="preser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30"/>
      <w:footerReference w:type="default" r:id="rId31"/>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61" w:rsidRDefault="00785461">
      <w:r>
        <w:separator/>
      </w:r>
    </w:p>
  </w:endnote>
  <w:endnote w:type="continuationSeparator" w:id="0">
    <w:p w:rsidR="00785461" w:rsidRDefault="0078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461" w:rsidRPr="00A82FEA" w:rsidRDefault="00785461"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61" w:rsidRDefault="00785461">
      <w:r>
        <w:separator/>
      </w:r>
    </w:p>
  </w:footnote>
  <w:footnote w:type="continuationSeparator" w:id="0">
    <w:p w:rsidR="00785461" w:rsidRDefault="00785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461" w:rsidRDefault="00785461" w:rsidP="00A82FEA">
    <w:pPr>
      <w:pStyle w:val="Header"/>
      <w:tabs>
        <w:tab w:val="clear" w:pos="4153"/>
        <w:tab w:val="clear" w:pos="8306"/>
        <w:tab w:val="center" w:pos="4393"/>
        <w:tab w:val="right" w:pos="8787"/>
      </w:tabs>
    </w:pPr>
    <w:r>
      <w:t>ENEL422S1</w:t>
    </w:r>
    <w:r>
      <w:tab/>
      <w:t>Communications Engineering</w:t>
    </w:r>
    <w:r>
      <w:tab/>
      <w:t>2020</w:t>
    </w:r>
  </w:p>
  <w:p w:rsidR="00785461" w:rsidRPr="00A82FEA" w:rsidRDefault="00785461"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831E6"/>
    <w:multiLevelType w:val="hybridMultilevel"/>
    <w:tmpl w:val="E730D6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6C07FFB"/>
    <w:multiLevelType w:val="hybridMultilevel"/>
    <w:tmpl w:val="59A0C15E"/>
    <w:lvl w:ilvl="0" w:tplc="E702DACC">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4"/>
  </w:num>
  <w:num w:numId="5">
    <w:abstractNumId w:val="18"/>
  </w:num>
  <w:num w:numId="6">
    <w:abstractNumId w:val="11"/>
  </w:num>
  <w:num w:numId="7">
    <w:abstractNumId w:val="9"/>
  </w:num>
  <w:num w:numId="8">
    <w:abstractNumId w:val="19"/>
  </w:num>
  <w:num w:numId="9">
    <w:abstractNumId w:val="25"/>
  </w:num>
  <w:num w:numId="10">
    <w:abstractNumId w:val="17"/>
  </w:num>
  <w:num w:numId="11">
    <w:abstractNumId w:val="7"/>
  </w:num>
  <w:num w:numId="12">
    <w:abstractNumId w:val="4"/>
  </w:num>
  <w:num w:numId="13">
    <w:abstractNumId w:val="3"/>
  </w:num>
  <w:num w:numId="14">
    <w:abstractNumId w:val="28"/>
  </w:num>
  <w:num w:numId="15">
    <w:abstractNumId w:val="27"/>
  </w:num>
  <w:num w:numId="16">
    <w:abstractNumId w:val="15"/>
  </w:num>
  <w:num w:numId="17">
    <w:abstractNumId w:val="13"/>
  </w:num>
  <w:num w:numId="18">
    <w:abstractNumId w:val="0"/>
  </w:num>
  <w:num w:numId="19">
    <w:abstractNumId w:val="29"/>
  </w:num>
  <w:num w:numId="20">
    <w:abstractNumId w:val="1"/>
  </w:num>
  <w:num w:numId="21">
    <w:abstractNumId w:val="20"/>
  </w:num>
  <w:num w:numId="22">
    <w:abstractNumId w:val="21"/>
  </w:num>
  <w:num w:numId="23">
    <w:abstractNumId w:val="16"/>
  </w:num>
  <w:num w:numId="24">
    <w:abstractNumId w:val="10"/>
  </w:num>
  <w:num w:numId="25">
    <w:abstractNumId w:val="6"/>
  </w:num>
  <w:num w:numId="26">
    <w:abstractNumId w:val="24"/>
  </w:num>
  <w:num w:numId="27">
    <w:abstractNumId w:val="2"/>
  </w:num>
  <w:num w:numId="28">
    <w:abstractNumId w:val="5"/>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2459C"/>
    <w:rsid w:val="000371B4"/>
    <w:rsid w:val="00061E40"/>
    <w:rsid w:val="000652B5"/>
    <w:rsid w:val="00065989"/>
    <w:rsid w:val="00070B13"/>
    <w:rsid w:val="00084956"/>
    <w:rsid w:val="000B1E65"/>
    <w:rsid w:val="000E5048"/>
    <w:rsid w:val="000F0539"/>
    <w:rsid w:val="001038D1"/>
    <w:rsid w:val="001059D3"/>
    <w:rsid w:val="00110495"/>
    <w:rsid w:val="00115215"/>
    <w:rsid w:val="00122004"/>
    <w:rsid w:val="0012321F"/>
    <w:rsid w:val="00127A05"/>
    <w:rsid w:val="001309FE"/>
    <w:rsid w:val="0014075A"/>
    <w:rsid w:val="00142FCE"/>
    <w:rsid w:val="00144174"/>
    <w:rsid w:val="001509F0"/>
    <w:rsid w:val="0015443C"/>
    <w:rsid w:val="00180C50"/>
    <w:rsid w:val="00187180"/>
    <w:rsid w:val="001A3A11"/>
    <w:rsid w:val="001B06B8"/>
    <w:rsid w:val="001C6027"/>
    <w:rsid w:val="001D0202"/>
    <w:rsid w:val="001D2692"/>
    <w:rsid w:val="001E0DD1"/>
    <w:rsid w:val="001E2C1F"/>
    <w:rsid w:val="001E3678"/>
    <w:rsid w:val="00204B81"/>
    <w:rsid w:val="002074CB"/>
    <w:rsid w:val="00220E3D"/>
    <w:rsid w:val="00253795"/>
    <w:rsid w:val="00254CA9"/>
    <w:rsid w:val="00255A5D"/>
    <w:rsid w:val="00266EA2"/>
    <w:rsid w:val="00272BB6"/>
    <w:rsid w:val="00277B23"/>
    <w:rsid w:val="002B438F"/>
    <w:rsid w:val="002D3460"/>
    <w:rsid w:val="002E778F"/>
    <w:rsid w:val="002F0E80"/>
    <w:rsid w:val="002F2818"/>
    <w:rsid w:val="002F5A47"/>
    <w:rsid w:val="00303830"/>
    <w:rsid w:val="00310C42"/>
    <w:rsid w:val="00310CBA"/>
    <w:rsid w:val="0031178F"/>
    <w:rsid w:val="003245CE"/>
    <w:rsid w:val="00333DB6"/>
    <w:rsid w:val="00334E0D"/>
    <w:rsid w:val="00383947"/>
    <w:rsid w:val="00383DF9"/>
    <w:rsid w:val="003842E6"/>
    <w:rsid w:val="0039785B"/>
    <w:rsid w:val="003A5482"/>
    <w:rsid w:val="003C4F19"/>
    <w:rsid w:val="003E275F"/>
    <w:rsid w:val="003E28AB"/>
    <w:rsid w:val="003E2D31"/>
    <w:rsid w:val="003E3107"/>
    <w:rsid w:val="003F4688"/>
    <w:rsid w:val="003F4A7B"/>
    <w:rsid w:val="00407B42"/>
    <w:rsid w:val="00430C90"/>
    <w:rsid w:val="00443842"/>
    <w:rsid w:val="004468CD"/>
    <w:rsid w:val="004525AC"/>
    <w:rsid w:val="004564BB"/>
    <w:rsid w:val="00461964"/>
    <w:rsid w:val="0047254E"/>
    <w:rsid w:val="00484AC8"/>
    <w:rsid w:val="0049680A"/>
    <w:rsid w:val="004B1088"/>
    <w:rsid w:val="004B394C"/>
    <w:rsid w:val="004C3177"/>
    <w:rsid w:val="004D3A0B"/>
    <w:rsid w:val="004D5FC4"/>
    <w:rsid w:val="004D7F79"/>
    <w:rsid w:val="004F04D4"/>
    <w:rsid w:val="004F055E"/>
    <w:rsid w:val="004F24A9"/>
    <w:rsid w:val="00503F1A"/>
    <w:rsid w:val="00517255"/>
    <w:rsid w:val="00532949"/>
    <w:rsid w:val="00540261"/>
    <w:rsid w:val="00557BC7"/>
    <w:rsid w:val="00567FDD"/>
    <w:rsid w:val="005762DE"/>
    <w:rsid w:val="00580164"/>
    <w:rsid w:val="005803DA"/>
    <w:rsid w:val="00583374"/>
    <w:rsid w:val="00592D1F"/>
    <w:rsid w:val="005A1A7F"/>
    <w:rsid w:val="005A43F3"/>
    <w:rsid w:val="005D12C3"/>
    <w:rsid w:val="005E554F"/>
    <w:rsid w:val="005F06DD"/>
    <w:rsid w:val="005F120A"/>
    <w:rsid w:val="005F2B7E"/>
    <w:rsid w:val="00601579"/>
    <w:rsid w:val="006060E7"/>
    <w:rsid w:val="00606D7B"/>
    <w:rsid w:val="006128C3"/>
    <w:rsid w:val="006133B1"/>
    <w:rsid w:val="0062000D"/>
    <w:rsid w:val="00623CEC"/>
    <w:rsid w:val="00625DB8"/>
    <w:rsid w:val="0063233D"/>
    <w:rsid w:val="00632A5F"/>
    <w:rsid w:val="006520FA"/>
    <w:rsid w:val="006745C7"/>
    <w:rsid w:val="00680D8F"/>
    <w:rsid w:val="00685178"/>
    <w:rsid w:val="00697C2A"/>
    <w:rsid w:val="006A08BD"/>
    <w:rsid w:val="006E2035"/>
    <w:rsid w:val="006F066C"/>
    <w:rsid w:val="006F7722"/>
    <w:rsid w:val="00700C70"/>
    <w:rsid w:val="00704C06"/>
    <w:rsid w:val="00707001"/>
    <w:rsid w:val="00733168"/>
    <w:rsid w:val="0074787C"/>
    <w:rsid w:val="007508EB"/>
    <w:rsid w:val="007553F8"/>
    <w:rsid w:val="0077782F"/>
    <w:rsid w:val="0078524A"/>
    <w:rsid w:val="00785461"/>
    <w:rsid w:val="007A667B"/>
    <w:rsid w:val="007A76D1"/>
    <w:rsid w:val="007B075F"/>
    <w:rsid w:val="007D38F2"/>
    <w:rsid w:val="007D4D97"/>
    <w:rsid w:val="007F0F44"/>
    <w:rsid w:val="007F540A"/>
    <w:rsid w:val="007F77AE"/>
    <w:rsid w:val="00800B75"/>
    <w:rsid w:val="00804284"/>
    <w:rsid w:val="00813CCE"/>
    <w:rsid w:val="0081501B"/>
    <w:rsid w:val="00816336"/>
    <w:rsid w:val="00816B0A"/>
    <w:rsid w:val="00830CCE"/>
    <w:rsid w:val="00834B83"/>
    <w:rsid w:val="00844BC5"/>
    <w:rsid w:val="008501D5"/>
    <w:rsid w:val="008641DF"/>
    <w:rsid w:val="00865A25"/>
    <w:rsid w:val="00884498"/>
    <w:rsid w:val="0088546D"/>
    <w:rsid w:val="008B1FAD"/>
    <w:rsid w:val="008C6AF4"/>
    <w:rsid w:val="008E1838"/>
    <w:rsid w:val="008F4F15"/>
    <w:rsid w:val="00901D32"/>
    <w:rsid w:val="009030B7"/>
    <w:rsid w:val="0090551A"/>
    <w:rsid w:val="009333E2"/>
    <w:rsid w:val="00941F89"/>
    <w:rsid w:val="00943C03"/>
    <w:rsid w:val="00944FFF"/>
    <w:rsid w:val="00945945"/>
    <w:rsid w:val="00962F15"/>
    <w:rsid w:val="0096454E"/>
    <w:rsid w:val="00965F1F"/>
    <w:rsid w:val="00973689"/>
    <w:rsid w:val="00982DF8"/>
    <w:rsid w:val="00985E94"/>
    <w:rsid w:val="0099435B"/>
    <w:rsid w:val="009A15E3"/>
    <w:rsid w:val="009C5842"/>
    <w:rsid w:val="009C79EE"/>
    <w:rsid w:val="009C7D85"/>
    <w:rsid w:val="009D12E6"/>
    <w:rsid w:val="009D13D3"/>
    <w:rsid w:val="009D162E"/>
    <w:rsid w:val="009D1B62"/>
    <w:rsid w:val="009E5127"/>
    <w:rsid w:val="009F7D59"/>
    <w:rsid w:val="00A3381C"/>
    <w:rsid w:val="00A3599E"/>
    <w:rsid w:val="00A35FA7"/>
    <w:rsid w:val="00A411FC"/>
    <w:rsid w:val="00A71257"/>
    <w:rsid w:val="00A82FEA"/>
    <w:rsid w:val="00A91674"/>
    <w:rsid w:val="00AA5F17"/>
    <w:rsid w:val="00AA640A"/>
    <w:rsid w:val="00AA64FB"/>
    <w:rsid w:val="00AC36E4"/>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A69F2"/>
    <w:rsid w:val="00BB065C"/>
    <w:rsid w:val="00BC716C"/>
    <w:rsid w:val="00BD09C3"/>
    <w:rsid w:val="00BE665A"/>
    <w:rsid w:val="00BF38C5"/>
    <w:rsid w:val="00BF460A"/>
    <w:rsid w:val="00BF5027"/>
    <w:rsid w:val="00BF7157"/>
    <w:rsid w:val="00C07B37"/>
    <w:rsid w:val="00C150C3"/>
    <w:rsid w:val="00C23097"/>
    <w:rsid w:val="00C24301"/>
    <w:rsid w:val="00C5614E"/>
    <w:rsid w:val="00C62D04"/>
    <w:rsid w:val="00C6491D"/>
    <w:rsid w:val="00C673C0"/>
    <w:rsid w:val="00C71997"/>
    <w:rsid w:val="00C72E8F"/>
    <w:rsid w:val="00C85DA9"/>
    <w:rsid w:val="00C95206"/>
    <w:rsid w:val="00C97496"/>
    <w:rsid w:val="00CD7BDF"/>
    <w:rsid w:val="00CE26C4"/>
    <w:rsid w:val="00CE7B91"/>
    <w:rsid w:val="00CF3ABF"/>
    <w:rsid w:val="00D202BF"/>
    <w:rsid w:val="00D2382D"/>
    <w:rsid w:val="00D25A8B"/>
    <w:rsid w:val="00D429A8"/>
    <w:rsid w:val="00D77386"/>
    <w:rsid w:val="00D77D16"/>
    <w:rsid w:val="00D92B63"/>
    <w:rsid w:val="00DB109E"/>
    <w:rsid w:val="00DB20A8"/>
    <w:rsid w:val="00DB7109"/>
    <w:rsid w:val="00DE1E03"/>
    <w:rsid w:val="00DE54C2"/>
    <w:rsid w:val="00E02DB2"/>
    <w:rsid w:val="00E166ED"/>
    <w:rsid w:val="00E22AE7"/>
    <w:rsid w:val="00E23ABA"/>
    <w:rsid w:val="00E3281C"/>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5ECE"/>
    <w:rsid w:val="00F57349"/>
    <w:rsid w:val="00F576E5"/>
    <w:rsid w:val="00F81289"/>
    <w:rsid w:val="00F84EC2"/>
    <w:rsid w:val="00F920B8"/>
    <w:rsid w:val="00F948A6"/>
    <w:rsid w:val="00F952CF"/>
    <w:rsid w:val="00F95F75"/>
    <w:rsid w:val="00FA51CF"/>
    <w:rsid w:val="00FA6DC2"/>
    <w:rsid w:val="00FB0872"/>
    <w:rsid w:val="00FB40DC"/>
    <w:rsid w:val="00FE5388"/>
    <w:rsid w:val="00FE56A6"/>
    <w:rsid w:val="00FE59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4BA36856"/>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 w:type="paragraph" w:styleId="Caption">
    <w:name w:val="caption"/>
    <w:basedOn w:val="Normal"/>
    <w:next w:val="Normal"/>
    <w:unhideWhenUsed/>
    <w:qFormat/>
    <w:rsid w:val="00E328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CBDB-F754-4364-A416-77FA2DD4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13</Pages>
  <Words>2069</Words>
  <Characters>11957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25</cp:revision>
  <cp:lastPrinted>2020-04-06T04:58:00Z</cp:lastPrinted>
  <dcterms:created xsi:type="dcterms:W3CDTF">2020-04-06T05:01:00Z</dcterms:created>
  <dcterms:modified xsi:type="dcterms:W3CDTF">2020-05-19T19:07:00Z</dcterms:modified>
</cp:coreProperties>
</file>