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c827fc4981c507c7986642f93bce80a80791a3"/>
    <w:p>
      <w:pPr>
        <w:pStyle w:val="Heading1"/>
      </w:pPr>
      <w:r>
        <w:t xml:space="preserve">Kế hoạch: Lumi (bản clone kỹ thuật kiểu Litmatch)</w:t>
      </w:r>
    </w:p>
    <w:bookmarkStart w:id="20" w:name="mục-tiêu"/>
    <w:p>
      <w:pPr>
        <w:pStyle w:val="Heading2"/>
      </w:pPr>
      <w:r>
        <w:t xml:space="preserve">1. Mục tiêu</w:t>
      </w:r>
    </w:p>
    <w:p>
      <w:pPr>
        <w:pStyle w:val="Compact"/>
        <w:numPr>
          <w:ilvl w:val="0"/>
          <w:numId w:val="1001"/>
        </w:numPr>
      </w:pPr>
      <w:r>
        <w:t xml:space="preserve">App ghép đôi ẩn danh: gặp người lạ, chat 3 phút, cùng thích thì thành bạn bè.</w:t>
      </w:r>
    </w:p>
    <w:p>
      <w:pPr>
        <w:pStyle w:val="Compact"/>
        <w:numPr>
          <w:ilvl w:val="0"/>
          <w:numId w:val="1001"/>
        </w:numPr>
      </w:pPr>
      <w:r>
        <w:t xml:space="preserve">Tên, logo, giao diện tự thiết kế (tông tối, gradient, animation mượt). Không dùng tài sản của Litmatch.</w:t>
      </w:r>
    </w:p>
    <w:p>
      <w:pPr>
        <w:pStyle w:val="Compact"/>
        <w:numPr>
          <w:ilvl w:val="0"/>
          <w:numId w:val="1001"/>
        </w:numPr>
      </w:pPr>
      <w:r>
        <w:t xml:space="preserve">Chất lượng tech test: kiến trúc sạch, có test, có tài liệu, có APK/IPA.</w:t>
      </w:r>
    </w:p>
    <w:bookmarkEnd w:id="20"/>
    <w:bookmarkStart w:id="21" w:name="kiến-trúc"/>
    <w:p>
      <w:pPr>
        <w:pStyle w:val="Heading2"/>
      </w:pPr>
      <w:r>
        <w:t xml:space="preserve">2. Kiến trúc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Flutter, Riverpod, go_router, Dio, Socket.IO, LiveKit. Tổ chức clean architecture theo feature (domain/data/application/presentation). Hỗ trợ tiếng Việt (mặc định) và tiếng Anh.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NestJS + TypeScript.</w:t>
      </w:r>
    </w:p>
    <w:p>
      <w:pPr>
        <w:pStyle w:val="Compact"/>
        <w:numPr>
          <w:ilvl w:val="1"/>
          <w:numId w:val="1003"/>
        </w:numPr>
      </w:pPr>
      <w:r>
        <w:t xml:space="preserve">PostgreSQL (Prisma) cho dữ liệu; Redis cho hàng đợi ghép, presence, lock.</w:t>
      </w:r>
    </w:p>
    <w:p>
      <w:pPr>
        <w:pStyle w:val="Compact"/>
        <w:numPr>
          <w:ilvl w:val="1"/>
          <w:numId w:val="1003"/>
        </w:numPr>
      </w:pPr>
      <w:r>
        <w:t xml:space="preserve">Socket.IO cho realtime.</w:t>
      </w:r>
    </w:p>
    <w:p>
      <w:pPr>
        <w:pStyle w:val="Compact"/>
        <w:numPr>
          <w:ilvl w:val="1"/>
          <w:numId w:val="1003"/>
        </w:numPr>
      </w:pPr>
      <w:r>
        <w:t xml:space="preserve">JWT access/refresh, argon2, rate‑limit, Swagger.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Hạ tầng:</w:t>
      </w:r>
      <w:r>
        <w:t xml:space="preserve"> </w:t>
      </w:r>
      <w:r>
        <w:t xml:space="preserve">docker‑compose (postgres, redis, livekit, api); GitHub Actions build APK và IPA unsigned.</w:t>
      </w:r>
    </w:p>
    <w:bookmarkEnd w:id="21"/>
    <w:bookmarkStart w:id="22" w:name="tính-năng-theo-giai-đoạn"/>
    <w:p>
      <w:pPr>
        <w:pStyle w:val="Heading2"/>
      </w:pPr>
      <w:r>
        <w:t xml:space="preserve">3. Tính năng theo giai đoạn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Nền tảng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ký/đăng nhập email, mã 6 số, quên mật khẩu; onboarding (18+)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Soul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Hàng đợi, chat ẩn danh có đếm ngược, thích/bỏ qua, ghép bạn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Bạn bè &amp;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1‑1 realtime, đang gõ, đã xem, lịch sử,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An toàn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cáo, chặn, cài đặt, đăng xuất, xoá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Mở rộng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tin + thả tim; Voice Match (LiveKit); push 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tin xong; Voice cần LiveKit server; FCM là stub</w:t>
            </w:r>
          </w:p>
        </w:tc>
      </w:tr>
    </w:tbl>
    <w:bookmarkEnd w:id="22"/>
    <w:bookmarkStart w:id="23" w:name="timeline-ước-tính"/>
    <w:p>
      <w:pPr>
        <w:pStyle w:val="Heading2"/>
      </w:pPr>
      <w:r>
        <w:t xml:space="preserve">4. Timeline (ước tính)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kế, schema DB, auth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và realtime backend, test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Flutter: auth, onboarding, match,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Feed, voice, báo cáo/chặn, đa ngôn ngữ, polish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iOS/Android, build APK, tài liệu</w:t>
            </w:r>
          </w:p>
        </w:tc>
      </w:tr>
    </w:tbl>
    <w:bookmarkEnd w:id="23"/>
    <w:bookmarkStart w:id="24" w:name="cách-chạy"/>
    <w:p>
      <w:pPr>
        <w:pStyle w:val="Heading2"/>
      </w:pPr>
      <w:r>
        <w:t xml:space="preserve">5. Cách chạy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API tại http://localhost:3000/docs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</w:t>
      </w:r>
      <w:r>
        <w:rPr>
          <w:rStyle w:val="CommentTok"/>
        </w:rPr>
        <w:t xml:space="preserve"># test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mobile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API_BASE_URL=http://10.0.2.2:3000</w:t>
      </w:r>
    </w:p>
    <w:p>
      <w:pPr>
        <w:pStyle w:val="FirstParagraph"/>
      </w:pPr>
      <w:r>
        <w:t xml:space="preserve">Ở dev, mã xác thực in ra console của API. Chi tiết xem README.md.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2026-10-19T16:29:01Z</dcterms:created>
  <dcterms:modified xsi:type="dcterms:W3CDTF">2026-10-19T16:29:01Z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