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IELTS Speaking - Reference Answer</w:t>
      </w:r>
    </w:p>
    <w:p/>
    <w:p>
      <w:pPr>
        <w:pStyle w:val="Heading2"/>
      </w:pPr>
      <w:r>
        <w:t>Sample Answer 1</w:t>
      </w:r>
    </w:p>
    <w:p>
      <w:pPr>
        <w:spacing w:after="120"/>
      </w:pPr>
      <w:r>
        <w:rPr>
          <w:rFonts w:ascii="Calibri" w:hAnsi="Calibri"/>
          <w:sz w:val="22"/>
        </w:rPr>
        <w:t>Absolutely, I’m quite fond of playing games, actually. For me, they’re a fantastic way to unwind after a long day and to spend my leisure time productively. I particularly enjoy strategy-based mobile games, as they challenge my problem-solving skills and keep my mind engaged. However, I must admit that I have to strike a balance; if I’m not careful, I can get a bit too absorbed, which is why I try to set clear time limits for myself.</w:t>
      </w:r>
    </w:p>
    <w:p/>
    <w:p>
      <w:pPr>
        <w:pStyle w:val="Heading2"/>
      </w:pPr>
      <w:r>
        <w:t>Sample Answer 2</w:t>
      </w:r>
    </w:p>
    <w:p>
      <w:pPr>
        <w:spacing w:after="120"/>
      </w:pPr>
      <w:r>
        <w:rPr>
          <w:rFonts w:ascii="Calibri" w:hAnsi="Calibri"/>
          <w:sz w:val="22"/>
        </w:rPr>
        <w:t>Yes, I do enjoy playing games, though I wouldn’t say I’m obsessed with them. They offer a great escape from daily routines and help me socialise with friends, especially when we play online together. That said, I’m mindful not to let them interfere with my responsibilities. I’ve learned to prioritise my studies and only play during designated breaks, which makes the experience more rewarding and guilt-free.</w:t>
      </w:r>
    </w:p>
    <w:p/>
    <w:p/>
    <w:p>
      <w:pPr>
        <w:jc w:val="center"/>
      </w:pPr>
      <w:r>
        <w:rPr>
          <w:color w:val="808080"/>
          <w:sz w:val="18"/>
        </w:rPr>
        <w:t>-- Generated by IELTS Speaking Coach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