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48" w:rsidRDefault="00DB6948"/>
    <w:p w:rsidR="00D3785E" w:rsidRDefault="00DB6948">
      <w:r>
        <w:t xml:space="preserve">M </w:t>
      </w:r>
      <w:r w:rsidR="00CA3B7E">
        <w:t xml:space="preserve">I trained a Random Forest Classifier to predict NYC Restaurant Health Grades (A,B, or C). I used data from NYC Open Data (“DOHMH NYC Restaurant Inspection Results”), Yelp, and the IRS SOI Tax Stats by Zipcode for 2016. </w:t>
      </w:r>
    </w:p>
    <w:p w:rsidR="00D3785E" w:rsidRDefault="00D3785E"/>
    <w:p w:rsidR="00CA3B7E" w:rsidRDefault="00D3785E">
      <w:r>
        <w:t>Features include the yelp rating &amp; # of reviews,</w:t>
      </w:r>
      <w:r w:rsidR="00FA4CAE">
        <w:t xml:space="preserve"> price,</w:t>
      </w:r>
      <w:r>
        <w:t xml:space="preserve"> inspection month and year, cuisine type, </w:t>
      </w:r>
      <w:r w:rsidR="00FA4CAE">
        <w:t xml:space="preserve">and income data by zipcode. </w:t>
      </w:r>
    </w:p>
    <w:p w:rsidR="00CA3B7E" w:rsidRDefault="00CA3B7E"/>
    <w:p w:rsidR="00CA3B7E" w:rsidRDefault="00CA3B7E" w:rsidP="00CA3B7E">
      <w:pPr>
        <w:outlineLvl w:val="0"/>
      </w:pPr>
      <w:r>
        <w:t xml:space="preserve">Here is the target class distribution. </w:t>
      </w:r>
    </w:p>
    <w:p w:rsidR="00CA3B7E" w:rsidRDefault="00CA3B7E"/>
    <w:p w:rsidR="000956D9" w:rsidRDefault="00CA3B7E">
      <w:r>
        <w:rPr>
          <w:noProof/>
        </w:rPr>
        <w:drawing>
          <wp:inline distT="0" distB="0" distL="0" distR="0">
            <wp:extent cx="5427345" cy="3598545"/>
            <wp:effectExtent l="25400" t="0" r="8255" b="0"/>
            <wp:docPr id="1" name="Picture 1" descr=":Screen Shot 2018-10-25 at 5.3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10-25 at 5.30.26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D9" w:rsidRDefault="000956D9"/>
    <w:p w:rsidR="000956D9" w:rsidRDefault="000956D9">
      <w:r>
        <w:t>The Random Forest model achieved the following results on the test data: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9F478E">
        <w:tc>
          <w:tcPr>
            <w:tcW w:w="2214" w:type="dxa"/>
          </w:tcPr>
          <w:p w:rsidR="009F478E" w:rsidRDefault="009F478E"/>
        </w:tc>
        <w:tc>
          <w:tcPr>
            <w:tcW w:w="2214" w:type="dxa"/>
          </w:tcPr>
          <w:p w:rsidR="009F478E" w:rsidRDefault="009F478E">
            <w:r>
              <w:t>A</w:t>
            </w:r>
          </w:p>
        </w:tc>
        <w:tc>
          <w:tcPr>
            <w:tcW w:w="2214" w:type="dxa"/>
          </w:tcPr>
          <w:p w:rsidR="009F478E" w:rsidRDefault="009F478E">
            <w:r>
              <w:t>B</w:t>
            </w:r>
          </w:p>
        </w:tc>
        <w:tc>
          <w:tcPr>
            <w:tcW w:w="2214" w:type="dxa"/>
          </w:tcPr>
          <w:p w:rsidR="009F478E" w:rsidRDefault="009F478E">
            <w:r>
              <w:t>C</w:t>
            </w:r>
          </w:p>
        </w:tc>
      </w:tr>
      <w:tr w:rsidR="009F478E">
        <w:tc>
          <w:tcPr>
            <w:tcW w:w="2214" w:type="dxa"/>
          </w:tcPr>
          <w:p w:rsidR="009F478E" w:rsidRDefault="009F478E">
            <w:r>
              <w:t>Accuracy</w:t>
            </w:r>
          </w:p>
        </w:tc>
        <w:tc>
          <w:tcPr>
            <w:tcW w:w="2214" w:type="dxa"/>
          </w:tcPr>
          <w:p w:rsidR="009F478E" w:rsidRDefault="009F478E">
            <w:r>
              <w:t>0.889</w:t>
            </w:r>
          </w:p>
        </w:tc>
        <w:tc>
          <w:tcPr>
            <w:tcW w:w="2214" w:type="dxa"/>
          </w:tcPr>
          <w:p w:rsidR="009F478E" w:rsidRDefault="009F478E"/>
        </w:tc>
        <w:tc>
          <w:tcPr>
            <w:tcW w:w="2214" w:type="dxa"/>
          </w:tcPr>
          <w:p w:rsidR="009F478E" w:rsidRDefault="009F478E"/>
        </w:tc>
      </w:tr>
      <w:tr w:rsidR="009F478E">
        <w:tc>
          <w:tcPr>
            <w:tcW w:w="2214" w:type="dxa"/>
          </w:tcPr>
          <w:p w:rsidR="009F478E" w:rsidRDefault="009F478E">
            <w:r>
              <w:t>Precision</w:t>
            </w:r>
          </w:p>
        </w:tc>
        <w:tc>
          <w:tcPr>
            <w:tcW w:w="2214" w:type="dxa"/>
          </w:tcPr>
          <w:p w:rsidR="009F478E" w:rsidRDefault="009F478E">
            <w:r>
              <w:t>0.898</w:t>
            </w:r>
          </w:p>
        </w:tc>
        <w:tc>
          <w:tcPr>
            <w:tcW w:w="2214" w:type="dxa"/>
          </w:tcPr>
          <w:p w:rsidR="009F478E" w:rsidRDefault="009F478E">
            <w:r>
              <w:t>0.223</w:t>
            </w:r>
          </w:p>
        </w:tc>
        <w:tc>
          <w:tcPr>
            <w:tcW w:w="2214" w:type="dxa"/>
          </w:tcPr>
          <w:p w:rsidR="009F478E" w:rsidRDefault="009F478E">
            <w:r>
              <w:t>0.150</w:t>
            </w:r>
          </w:p>
        </w:tc>
      </w:tr>
      <w:tr w:rsidR="009F478E">
        <w:tc>
          <w:tcPr>
            <w:tcW w:w="2214" w:type="dxa"/>
          </w:tcPr>
          <w:p w:rsidR="009F478E" w:rsidRDefault="009F478E">
            <w:r>
              <w:t>Recall</w:t>
            </w:r>
          </w:p>
        </w:tc>
        <w:tc>
          <w:tcPr>
            <w:tcW w:w="2214" w:type="dxa"/>
          </w:tcPr>
          <w:p w:rsidR="009F478E" w:rsidRDefault="009F478E">
            <w:r>
              <w:t>0.990</w:t>
            </w:r>
          </w:p>
        </w:tc>
        <w:tc>
          <w:tcPr>
            <w:tcW w:w="2214" w:type="dxa"/>
          </w:tcPr>
          <w:p w:rsidR="009F478E" w:rsidRDefault="009F478E">
            <w:r>
              <w:t>0.028</w:t>
            </w:r>
          </w:p>
        </w:tc>
        <w:tc>
          <w:tcPr>
            <w:tcW w:w="2214" w:type="dxa"/>
          </w:tcPr>
          <w:p w:rsidR="009F478E" w:rsidRDefault="009F478E">
            <w:r>
              <w:t>0.012</w:t>
            </w:r>
          </w:p>
        </w:tc>
      </w:tr>
      <w:tr w:rsidR="009F478E">
        <w:tc>
          <w:tcPr>
            <w:tcW w:w="2214" w:type="dxa"/>
          </w:tcPr>
          <w:p w:rsidR="009F478E" w:rsidRDefault="009F478E">
            <w:r>
              <w:t>F1</w:t>
            </w:r>
          </w:p>
        </w:tc>
        <w:tc>
          <w:tcPr>
            <w:tcW w:w="2214" w:type="dxa"/>
          </w:tcPr>
          <w:p w:rsidR="009F478E" w:rsidRDefault="009F478E">
            <w:r>
              <w:t>0.942</w:t>
            </w:r>
          </w:p>
        </w:tc>
        <w:tc>
          <w:tcPr>
            <w:tcW w:w="2214" w:type="dxa"/>
          </w:tcPr>
          <w:p w:rsidR="009F478E" w:rsidRDefault="009F478E">
            <w:r>
              <w:t>0.049</w:t>
            </w:r>
          </w:p>
        </w:tc>
        <w:tc>
          <w:tcPr>
            <w:tcW w:w="2214" w:type="dxa"/>
          </w:tcPr>
          <w:p w:rsidR="009F478E" w:rsidRDefault="009F478E">
            <w:r>
              <w:t>0.023</w:t>
            </w:r>
          </w:p>
        </w:tc>
      </w:tr>
    </w:tbl>
    <w:p w:rsidR="00A66E7E" w:rsidRDefault="00A66E7E"/>
    <w:p w:rsidR="009309F4" w:rsidRDefault="00A66E7E">
      <w:r>
        <w:t>Due to the class imbalance, it is difficult to predict the B and C grades. My next step will be to use some of the techniques to account for class imbalance as well as to try alternative models.</w:t>
      </w:r>
    </w:p>
    <w:sectPr w:rsidR="009309F4" w:rsidSect="00F009D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4E3A"/>
    <w:rsid w:val="000956D9"/>
    <w:rsid w:val="007E4E3A"/>
    <w:rsid w:val="009F478E"/>
    <w:rsid w:val="00A66E7E"/>
    <w:rsid w:val="00CA3B7E"/>
    <w:rsid w:val="00CE34D6"/>
    <w:rsid w:val="00D3785E"/>
    <w:rsid w:val="00DB6948"/>
    <w:rsid w:val="00FA4CA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9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F47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Macintosh Word</Application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Elizabeth O'Riordan</cp:lastModifiedBy>
  <cp:revision>8</cp:revision>
  <dcterms:created xsi:type="dcterms:W3CDTF">2018-10-25T21:41:00Z</dcterms:created>
  <dcterms:modified xsi:type="dcterms:W3CDTF">2018-10-25T22:57:00Z</dcterms:modified>
</cp:coreProperties>
</file>