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6EF60" w14:textId="1B195AEA" w:rsidR="00C9673E" w:rsidRPr="008B6141" w:rsidRDefault="00C9673E"/>
    <w:p w14:paraId="1529F02C" w14:textId="77777777" w:rsidR="00C9673E" w:rsidRPr="008B6141" w:rsidRDefault="00C9673E"/>
    <w:p w14:paraId="04EF879A" w14:textId="77777777" w:rsidR="00C9673E" w:rsidRPr="008B6141" w:rsidRDefault="00C9673E"/>
    <w:p w14:paraId="7431DA96" w14:textId="77777777" w:rsidR="00AA6C11" w:rsidRDefault="00AA6C11" w:rsidP="00792E75">
      <w:pPr>
        <w:jc w:val="center"/>
        <w:rPr>
          <w:sz w:val="96"/>
          <w:szCs w:val="96"/>
        </w:rPr>
      </w:pPr>
    </w:p>
    <w:p w14:paraId="379B9CCF" w14:textId="02112935" w:rsidR="00AA6C11" w:rsidRDefault="001A0FBB" w:rsidP="00792E75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67668100" wp14:editId="143D1F74">
            <wp:extent cx="1743075" cy="2433014"/>
            <wp:effectExtent l="0" t="0" r="0" b="5715"/>
            <wp:docPr id="12" name="Image 0" descr="logo-AMSAT-150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logo-AMSAT-150p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724" cy="24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6128" w14:textId="77777777" w:rsidR="00D53736" w:rsidRDefault="00D53736" w:rsidP="00792E75">
      <w:pPr>
        <w:jc w:val="center"/>
        <w:rPr>
          <w:sz w:val="96"/>
          <w:szCs w:val="96"/>
        </w:rPr>
      </w:pPr>
    </w:p>
    <w:p w14:paraId="6E0FBDAE" w14:textId="25298F4A" w:rsidR="00C9673E" w:rsidRPr="00D53736" w:rsidRDefault="00EF0DDA" w:rsidP="00EF0DDA">
      <w:pPr>
        <w:jc w:val="center"/>
        <w:rPr>
          <w:sz w:val="36"/>
        </w:rPr>
      </w:pPr>
      <w:r>
        <w:rPr>
          <w:sz w:val="36"/>
        </w:rPr>
        <w:t>D</w:t>
      </w:r>
      <w:r w:rsidR="00A743BE">
        <w:rPr>
          <w:sz w:val="36"/>
        </w:rPr>
        <w:t>écodage TLM</w:t>
      </w:r>
    </w:p>
    <w:p w14:paraId="6CECA9FA" w14:textId="77777777" w:rsidR="00C9673E" w:rsidRPr="00D53736" w:rsidRDefault="00C9673E" w:rsidP="00792E75">
      <w:pPr>
        <w:jc w:val="center"/>
        <w:rPr>
          <w:sz w:val="36"/>
        </w:rPr>
      </w:pPr>
    </w:p>
    <w:p w14:paraId="4E41E011" w14:textId="5259BFCE" w:rsidR="00C9673E" w:rsidRPr="00D53736" w:rsidRDefault="00C9673E" w:rsidP="00D32BBB">
      <w:pPr>
        <w:jc w:val="center"/>
        <w:rPr>
          <w:sz w:val="36"/>
        </w:rPr>
      </w:pPr>
      <w:r w:rsidRPr="00D53736">
        <w:rPr>
          <w:sz w:val="36"/>
        </w:rPr>
        <w:t xml:space="preserve">Version </w:t>
      </w:r>
      <w:r w:rsidR="003B29AD">
        <w:rPr>
          <w:sz w:val="36"/>
        </w:rPr>
        <w:t>6</w:t>
      </w:r>
      <w:bookmarkStart w:id="0" w:name="_GoBack"/>
      <w:bookmarkEnd w:id="0"/>
    </w:p>
    <w:p w14:paraId="7051F18C" w14:textId="3A1B2F23" w:rsidR="00C9673E" w:rsidRPr="008B6141" w:rsidRDefault="00A311D1" w:rsidP="00A743BE">
      <w:pPr>
        <w:jc w:val="center"/>
      </w:pPr>
      <w:r>
        <w:rPr>
          <w:sz w:val="36"/>
        </w:rPr>
        <w:t>1</w:t>
      </w:r>
      <w:r w:rsidR="00356929">
        <w:rPr>
          <w:sz w:val="36"/>
        </w:rPr>
        <w:t>5 Novembre</w:t>
      </w:r>
      <w:r>
        <w:rPr>
          <w:sz w:val="36"/>
        </w:rPr>
        <w:t xml:space="preserve"> 2016</w:t>
      </w:r>
    </w:p>
    <w:p w14:paraId="12AC8C8F" w14:textId="77777777" w:rsidR="00C9673E" w:rsidRPr="008B6141" w:rsidRDefault="00C9673E" w:rsidP="00D32BBB"/>
    <w:p w14:paraId="009917CE" w14:textId="77777777" w:rsidR="00C9673E" w:rsidRPr="008B6141" w:rsidRDefault="00C9673E" w:rsidP="00D32BBB"/>
    <w:p w14:paraId="0C32E2C0" w14:textId="6A2DC0EC" w:rsidR="00EF0DDA" w:rsidRDefault="00EF0DDA">
      <w:pPr>
        <w:spacing w:after="0"/>
        <w:jc w:val="left"/>
      </w:pPr>
      <w:r>
        <w:br w:type="page"/>
      </w:r>
    </w:p>
    <w:p w14:paraId="784F13BE" w14:textId="77777777" w:rsidR="00C9673E" w:rsidRPr="008B6141" w:rsidRDefault="00C9673E" w:rsidP="00D32BBB"/>
    <w:p w14:paraId="5CAE5D0D" w14:textId="619E0CE7" w:rsidR="00C9673E" w:rsidRPr="008B6141" w:rsidRDefault="00C9673E"/>
    <w:p w14:paraId="7DBE4F77" w14:textId="77777777" w:rsidR="00A253CF" w:rsidRDefault="00C9673E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r w:rsidRPr="008B6141">
        <w:fldChar w:fldCharType="begin"/>
      </w:r>
      <w:r w:rsidRPr="008B6141">
        <w:instrText xml:space="preserve"> TOC \o "1-3" \h \z \u </w:instrText>
      </w:r>
      <w:r w:rsidRPr="008B6141">
        <w:fldChar w:fldCharType="separate"/>
      </w:r>
      <w:hyperlink w:anchor="_Toc452417171" w:history="1">
        <w:r w:rsidR="00A253CF" w:rsidRPr="006A4F9D">
          <w:rPr>
            <w:rStyle w:val="Lienhypertexte"/>
            <w:noProof/>
          </w:rPr>
          <w:t>1</w:t>
        </w:r>
        <w:r w:rsidR="00A253CF">
          <w:rPr>
            <w:rFonts w:asciiTheme="minorHAnsi" w:eastAsiaTheme="minorEastAsia" w:hAnsiTheme="minorHAnsi" w:cstheme="minorBidi"/>
            <w:noProof/>
          </w:rPr>
          <w:tab/>
        </w:r>
        <w:r w:rsidR="00A253CF" w:rsidRPr="006A4F9D">
          <w:rPr>
            <w:rStyle w:val="Lienhypertexte"/>
            <w:noProof/>
          </w:rPr>
          <w:t>Introduction</w:t>
        </w:r>
        <w:r w:rsidR="00A253CF">
          <w:rPr>
            <w:noProof/>
            <w:webHidden/>
          </w:rPr>
          <w:tab/>
        </w:r>
        <w:r w:rsidR="00A253CF">
          <w:rPr>
            <w:noProof/>
            <w:webHidden/>
          </w:rPr>
          <w:fldChar w:fldCharType="begin"/>
        </w:r>
        <w:r w:rsidR="00A253CF">
          <w:rPr>
            <w:noProof/>
            <w:webHidden/>
          </w:rPr>
          <w:instrText xml:space="preserve"> PAGEREF _Toc452417171 \h </w:instrText>
        </w:r>
        <w:r w:rsidR="00A253CF">
          <w:rPr>
            <w:noProof/>
            <w:webHidden/>
          </w:rPr>
        </w:r>
        <w:r w:rsidR="00A253CF">
          <w:rPr>
            <w:noProof/>
            <w:webHidden/>
          </w:rPr>
          <w:fldChar w:fldCharType="separate"/>
        </w:r>
        <w:r w:rsidR="00742068">
          <w:rPr>
            <w:noProof/>
            <w:webHidden/>
          </w:rPr>
          <w:t>5</w:t>
        </w:r>
        <w:r w:rsidR="00A253CF">
          <w:rPr>
            <w:noProof/>
            <w:webHidden/>
          </w:rPr>
          <w:fldChar w:fldCharType="end"/>
        </w:r>
      </w:hyperlink>
    </w:p>
    <w:p w14:paraId="08FB86DD" w14:textId="77777777" w:rsidR="00A253CF" w:rsidRDefault="00344DF2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452417172" w:history="1">
        <w:r w:rsidR="00A253CF" w:rsidRPr="006A4F9D">
          <w:rPr>
            <w:rStyle w:val="Lienhypertexte"/>
            <w:noProof/>
          </w:rPr>
          <w:t>2</w:t>
        </w:r>
        <w:r w:rsidR="00A253CF">
          <w:rPr>
            <w:rFonts w:asciiTheme="minorHAnsi" w:eastAsiaTheme="minorEastAsia" w:hAnsiTheme="minorHAnsi" w:cstheme="minorBidi"/>
            <w:noProof/>
          </w:rPr>
          <w:tab/>
        </w:r>
        <w:r w:rsidR="00A253CF" w:rsidRPr="006A4F9D">
          <w:rPr>
            <w:rStyle w:val="Lienhypertexte"/>
            <w:noProof/>
          </w:rPr>
          <w:t>Trame WODEX.</w:t>
        </w:r>
        <w:r w:rsidR="00A253CF">
          <w:rPr>
            <w:noProof/>
            <w:webHidden/>
          </w:rPr>
          <w:tab/>
        </w:r>
        <w:r w:rsidR="00A253CF">
          <w:rPr>
            <w:noProof/>
            <w:webHidden/>
          </w:rPr>
          <w:fldChar w:fldCharType="begin"/>
        </w:r>
        <w:r w:rsidR="00A253CF">
          <w:rPr>
            <w:noProof/>
            <w:webHidden/>
          </w:rPr>
          <w:instrText xml:space="preserve"> PAGEREF _Toc452417172 \h </w:instrText>
        </w:r>
        <w:r w:rsidR="00A253CF">
          <w:rPr>
            <w:noProof/>
            <w:webHidden/>
          </w:rPr>
        </w:r>
        <w:r w:rsidR="00A253CF">
          <w:rPr>
            <w:noProof/>
            <w:webHidden/>
          </w:rPr>
          <w:fldChar w:fldCharType="separate"/>
        </w:r>
        <w:r w:rsidR="00742068">
          <w:rPr>
            <w:noProof/>
            <w:webHidden/>
          </w:rPr>
          <w:t>5</w:t>
        </w:r>
        <w:r w:rsidR="00A253CF">
          <w:rPr>
            <w:noProof/>
            <w:webHidden/>
          </w:rPr>
          <w:fldChar w:fldCharType="end"/>
        </w:r>
      </w:hyperlink>
    </w:p>
    <w:p w14:paraId="34717EDD" w14:textId="77777777" w:rsidR="00A253CF" w:rsidRDefault="00344DF2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452417173" w:history="1">
        <w:r w:rsidR="00A253CF" w:rsidRPr="006A4F9D">
          <w:rPr>
            <w:rStyle w:val="Lienhypertexte"/>
            <w:noProof/>
          </w:rPr>
          <w:t>3</w:t>
        </w:r>
        <w:r w:rsidR="00A253CF">
          <w:rPr>
            <w:rFonts w:asciiTheme="minorHAnsi" w:eastAsiaTheme="minorEastAsia" w:hAnsiTheme="minorHAnsi" w:cstheme="minorBidi"/>
            <w:noProof/>
          </w:rPr>
          <w:tab/>
        </w:r>
        <w:r w:rsidR="00A253CF" w:rsidRPr="006A4F9D">
          <w:rPr>
            <w:rStyle w:val="Lienhypertexte"/>
            <w:noProof/>
          </w:rPr>
          <w:t>Trames ACK_TC</w:t>
        </w:r>
        <w:r w:rsidR="00A253CF">
          <w:rPr>
            <w:noProof/>
            <w:webHidden/>
          </w:rPr>
          <w:tab/>
        </w:r>
        <w:r w:rsidR="00A253CF">
          <w:rPr>
            <w:noProof/>
            <w:webHidden/>
          </w:rPr>
          <w:fldChar w:fldCharType="begin"/>
        </w:r>
        <w:r w:rsidR="00A253CF">
          <w:rPr>
            <w:noProof/>
            <w:webHidden/>
          </w:rPr>
          <w:instrText xml:space="preserve"> PAGEREF _Toc452417173 \h </w:instrText>
        </w:r>
        <w:r w:rsidR="00A253CF">
          <w:rPr>
            <w:noProof/>
            <w:webHidden/>
          </w:rPr>
        </w:r>
        <w:r w:rsidR="00A253CF">
          <w:rPr>
            <w:noProof/>
            <w:webHidden/>
          </w:rPr>
          <w:fldChar w:fldCharType="separate"/>
        </w:r>
        <w:r w:rsidR="00742068">
          <w:rPr>
            <w:noProof/>
            <w:webHidden/>
          </w:rPr>
          <w:t>9</w:t>
        </w:r>
        <w:r w:rsidR="00A253CF">
          <w:rPr>
            <w:noProof/>
            <w:webHidden/>
          </w:rPr>
          <w:fldChar w:fldCharType="end"/>
        </w:r>
      </w:hyperlink>
    </w:p>
    <w:p w14:paraId="011CAF11" w14:textId="77777777" w:rsidR="00A253CF" w:rsidRDefault="00344DF2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452417174" w:history="1">
        <w:r w:rsidR="00A253CF" w:rsidRPr="006A4F9D">
          <w:rPr>
            <w:rStyle w:val="Lienhypertexte"/>
            <w:noProof/>
          </w:rPr>
          <w:t>4</w:t>
        </w:r>
        <w:r w:rsidR="00A253CF">
          <w:rPr>
            <w:rFonts w:asciiTheme="minorHAnsi" w:eastAsiaTheme="minorEastAsia" w:hAnsiTheme="minorHAnsi" w:cstheme="minorBidi"/>
            <w:noProof/>
          </w:rPr>
          <w:tab/>
        </w:r>
        <w:r w:rsidR="00A253CF" w:rsidRPr="006A4F9D">
          <w:rPr>
            <w:rStyle w:val="Lienhypertexte"/>
            <w:noProof/>
          </w:rPr>
          <w:t>Trames capteurs ADCS :</w:t>
        </w:r>
        <w:r w:rsidR="00A253CF">
          <w:rPr>
            <w:noProof/>
            <w:webHidden/>
          </w:rPr>
          <w:tab/>
        </w:r>
        <w:r w:rsidR="00A253CF">
          <w:rPr>
            <w:noProof/>
            <w:webHidden/>
          </w:rPr>
          <w:fldChar w:fldCharType="begin"/>
        </w:r>
        <w:r w:rsidR="00A253CF">
          <w:rPr>
            <w:noProof/>
            <w:webHidden/>
          </w:rPr>
          <w:instrText xml:space="preserve"> PAGEREF _Toc452417174 \h </w:instrText>
        </w:r>
        <w:r w:rsidR="00A253CF">
          <w:rPr>
            <w:noProof/>
            <w:webHidden/>
          </w:rPr>
        </w:r>
        <w:r w:rsidR="00A253CF">
          <w:rPr>
            <w:noProof/>
            <w:webHidden/>
          </w:rPr>
          <w:fldChar w:fldCharType="separate"/>
        </w:r>
        <w:r w:rsidR="00742068">
          <w:rPr>
            <w:noProof/>
            <w:webHidden/>
          </w:rPr>
          <w:t>9</w:t>
        </w:r>
        <w:r w:rsidR="00A253CF">
          <w:rPr>
            <w:noProof/>
            <w:webHidden/>
          </w:rPr>
          <w:fldChar w:fldCharType="end"/>
        </w:r>
      </w:hyperlink>
    </w:p>
    <w:p w14:paraId="4474DD4B" w14:textId="77777777" w:rsidR="00A253CF" w:rsidRDefault="00344DF2">
      <w:pPr>
        <w:pStyle w:val="TM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452417175" w:history="1">
        <w:r w:rsidR="00A253CF" w:rsidRPr="006A4F9D">
          <w:rPr>
            <w:rStyle w:val="Lienhypertexte"/>
            <w:noProof/>
          </w:rPr>
          <w:t>5</w:t>
        </w:r>
        <w:r w:rsidR="00A253CF">
          <w:rPr>
            <w:rFonts w:asciiTheme="minorHAnsi" w:eastAsiaTheme="minorEastAsia" w:hAnsiTheme="minorHAnsi" w:cstheme="minorBidi"/>
            <w:noProof/>
          </w:rPr>
          <w:tab/>
        </w:r>
        <w:r w:rsidR="00A253CF" w:rsidRPr="006A4F9D">
          <w:rPr>
            <w:rStyle w:val="Lienhypertexte"/>
            <w:noProof/>
          </w:rPr>
          <w:t>Trames FIPEX :</w:t>
        </w:r>
        <w:r w:rsidR="00A253CF">
          <w:rPr>
            <w:noProof/>
            <w:webHidden/>
          </w:rPr>
          <w:tab/>
        </w:r>
        <w:r w:rsidR="00A253CF">
          <w:rPr>
            <w:noProof/>
            <w:webHidden/>
          </w:rPr>
          <w:fldChar w:fldCharType="begin"/>
        </w:r>
        <w:r w:rsidR="00A253CF">
          <w:rPr>
            <w:noProof/>
            <w:webHidden/>
          </w:rPr>
          <w:instrText xml:space="preserve"> PAGEREF _Toc452417175 \h </w:instrText>
        </w:r>
        <w:r w:rsidR="00A253CF">
          <w:rPr>
            <w:noProof/>
            <w:webHidden/>
          </w:rPr>
        </w:r>
        <w:r w:rsidR="00A253CF">
          <w:rPr>
            <w:noProof/>
            <w:webHidden/>
          </w:rPr>
          <w:fldChar w:fldCharType="separate"/>
        </w:r>
        <w:r w:rsidR="00742068">
          <w:rPr>
            <w:noProof/>
            <w:webHidden/>
          </w:rPr>
          <w:t>11</w:t>
        </w:r>
        <w:r w:rsidR="00A253CF">
          <w:rPr>
            <w:noProof/>
            <w:webHidden/>
          </w:rPr>
          <w:fldChar w:fldCharType="end"/>
        </w:r>
      </w:hyperlink>
    </w:p>
    <w:p w14:paraId="0A6456DF" w14:textId="77777777" w:rsidR="00AC6684" w:rsidRDefault="00C9673E" w:rsidP="00AC6684">
      <w:pPr>
        <w:pStyle w:val="Sansinterligne"/>
        <w:jc w:val="center"/>
      </w:pPr>
      <w:r w:rsidRPr="008B6141">
        <w:fldChar w:fldCharType="end"/>
      </w:r>
    </w:p>
    <w:p w14:paraId="36C26211" w14:textId="77777777" w:rsidR="008F0BA0" w:rsidRDefault="00AC6684" w:rsidP="00AC6684">
      <w:pPr>
        <w:pStyle w:val="Sansinterligne"/>
        <w:jc w:val="center"/>
        <w:rPr>
          <w:noProof/>
        </w:rPr>
      </w:pPr>
      <w:r>
        <w:br w:type="page"/>
      </w:r>
      <w:r>
        <w:lastRenderedPageBreak/>
        <w:t>Liste des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2DDCB39B" w14:textId="77777777" w:rsidR="00AC6684" w:rsidRDefault="008F0BA0" w:rsidP="00AC6684">
      <w:pPr>
        <w:pStyle w:val="Sansinterligne"/>
        <w:jc w:val="center"/>
      </w:pPr>
      <w:r>
        <w:rPr>
          <w:b/>
          <w:bCs/>
          <w:noProof/>
        </w:rPr>
        <w:t>Aucune entrée de table d'illustration n'a été trouvée.</w:t>
      </w:r>
      <w:r w:rsidR="00AC6684">
        <w:fldChar w:fldCharType="end"/>
      </w:r>
    </w:p>
    <w:p w14:paraId="06E31921" w14:textId="77777777" w:rsidR="00AC6684" w:rsidRDefault="00AC6684" w:rsidP="00AC6684">
      <w:pPr>
        <w:pStyle w:val="Sansinterligne"/>
        <w:jc w:val="center"/>
      </w:pPr>
      <w:r>
        <w:t>Liste des tableaux</w:t>
      </w:r>
    </w:p>
    <w:p w14:paraId="16D65CF8" w14:textId="77777777" w:rsidR="008F0BA0" w:rsidRDefault="0000189E">
      <w:pPr>
        <w:pStyle w:val="Tabledesillustration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r>
        <w:rPr>
          <w:sz w:val="20"/>
          <w:szCs w:val="20"/>
        </w:rPr>
        <w:fldChar w:fldCharType="begin"/>
      </w:r>
      <w:r>
        <w:instrText xml:space="preserve"> TOC \h \z \c "Tableau" </w:instrText>
      </w:r>
      <w:r>
        <w:rPr>
          <w:sz w:val="20"/>
          <w:szCs w:val="20"/>
        </w:rPr>
        <w:fldChar w:fldCharType="separate"/>
      </w:r>
      <w:hyperlink w:anchor="_Toc451170602" w:history="1">
        <w:r w:rsidR="008F0BA0" w:rsidRPr="00945885">
          <w:rPr>
            <w:rStyle w:val="Lienhypertexte"/>
            <w:rFonts w:eastAsiaTheme="majorEastAsia"/>
            <w:noProof/>
          </w:rPr>
          <w:t>Tableau 1 : Historique du document</w:t>
        </w:r>
        <w:r w:rsidR="008F0BA0">
          <w:rPr>
            <w:noProof/>
            <w:webHidden/>
          </w:rPr>
          <w:tab/>
        </w:r>
        <w:r w:rsidR="008F0BA0">
          <w:rPr>
            <w:noProof/>
            <w:webHidden/>
          </w:rPr>
          <w:fldChar w:fldCharType="begin"/>
        </w:r>
        <w:r w:rsidR="008F0BA0">
          <w:rPr>
            <w:noProof/>
            <w:webHidden/>
          </w:rPr>
          <w:instrText xml:space="preserve"> PAGEREF _Toc451170602 \h </w:instrText>
        </w:r>
        <w:r w:rsidR="008F0BA0">
          <w:rPr>
            <w:noProof/>
            <w:webHidden/>
          </w:rPr>
        </w:r>
        <w:r w:rsidR="008F0BA0">
          <w:rPr>
            <w:noProof/>
            <w:webHidden/>
          </w:rPr>
          <w:fldChar w:fldCharType="separate"/>
        </w:r>
        <w:r w:rsidR="00742068">
          <w:rPr>
            <w:noProof/>
            <w:webHidden/>
          </w:rPr>
          <w:t>4</w:t>
        </w:r>
        <w:r w:rsidR="008F0BA0">
          <w:rPr>
            <w:noProof/>
            <w:webHidden/>
          </w:rPr>
          <w:fldChar w:fldCharType="end"/>
        </w:r>
      </w:hyperlink>
    </w:p>
    <w:p w14:paraId="74730BC1" w14:textId="17F24FE0" w:rsidR="00AC6684" w:rsidRDefault="0000189E" w:rsidP="00AC6684">
      <w:pPr>
        <w:pStyle w:val="Sansinterligne"/>
        <w:jc w:val="center"/>
        <w:rPr>
          <w:b/>
          <w:sz w:val="32"/>
          <w:szCs w:val="32"/>
        </w:rPr>
      </w:pPr>
      <w:r>
        <w:rPr>
          <w:b/>
          <w:bCs/>
          <w:noProof/>
          <w:sz w:val="22"/>
          <w:szCs w:val="22"/>
        </w:rPr>
        <w:fldChar w:fldCharType="end"/>
      </w:r>
      <w:r w:rsidR="00C9673E" w:rsidRPr="008B6141">
        <w:br w:type="page"/>
      </w:r>
      <w:bookmarkStart w:id="1" w:name="_Toc290226039"/>
      <w:r w:rsidR="00AC6684">
        <w:rPr>
          <w:b/>
          <w:sz w:val="32"/>
          <w:szCs w:val="32"/>
        </w:rPr>
        <w:lastRenderedPageBreak/>
        <w:t>Historique du document</w:t>
      </w:r>
      <w:bookmarkEnd w:id="1"/>
    </w:p>
    <w:p w14:paraId="7C96F0B5" w14:textId="77777777" w:rsidR="00AC6684" w:rsidRDefault="00AC6684" w:rsidP="00AC6684">
      <w:pPr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3"/>
        <w:gridCol w:w="2002"/>
        <w:gridCol w:w="2158"/>
        <w:gridCol w:w="1554"/>
        <w:gridCol w:w="1049"/>
      </w:tblGrid>
      <w:tr w:rsidR="003C6C35" w:rsidRPr="00A3318F" w14:paraId="09A74F7E" w14:textId="77777777" w:rsidTr="005517D9">
        <w:trPr>
          <w:jc w:val="center"/>
        </w:trPr>
        <w:tc>
          <w:tcPr>
            <w:tcW w:w="2253" w:type="dxa"/>
            <w:vAlign w:val="center"/>
          </w:tcPr>
          <w:p w14:paraId="459D4ADC" w14:textId="77777777" w:rsidR="003C6C35" w:rsidRPr="00A3318F" w:rsidRDefault="003C6C35" w:rsidP="003C6C35">
            <w:pPr>
              <w:jc w:val="center"/>
              <w:rPr>
                <w:b/>
                <w:szCs w:val="24"/>
              </w:rPr>
            </w:pPr>
            <w:r w:rsidRPr="00A3318F">
              <w:rPr>
                <w:b/>
                <w:szCs w:val="24"/>
              </w:rPr>
              <w:t>Version</w:t>
            </w:r>
          </w:p>
        </w:tc>
        <w:tc>
          <w:tcPr>
            <w:tcW w:w="2002" w:type="dxa"/>
            <w:vAlign w:val="center"/>
          </w:tcPr>
          <w:p w14:paraId="78572984" w14:textId="4F01E634" w:rsidR="003C6C35" w:rsidRPr="00A3318F" w:rsidRDefault="003C6C35" w:rsidP="003C6C35">
            <w:pPr>
              <w:jc w:val="center"/>
              <w:rPr>
                <w:b/>
                <w:szCs w:val="24"/>
              </w:rPr>
            </w:pPr>
            <w:r w:rsidRPr="00A3318F">
              <w:rPr>
                <w:b/>
                <w:szCs w:val="24"/>
              </w:rPr>
              <w:t>Date</w:t>
            </w:r>
          </w:p>
        </w:tc>
        <w:tc>
          <w:tcPr>
            <w:tcW w:w="2158" w:type="dxa"/>
            <w:vAlign w:val="center"/>
          </w:tcPr>
          <w:p w14:paraId="3E4DC48C" w14:textId="0C3D76BF" w:rsidR="003C6C35" w:rsidRPr="00A3318F" w:rsidRDefault="003C6C35" w:rsidP="003C6C3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Auteur</w:t>
            </w:r>
          </w:p>
        </w:tc>
        <w:tc>
          <w:tcPr>
            <w:tcW w:w="1554" w:type="dxa"/>
            <w:vAlign w:val="center"/>
          </w:tcPr>
          <w:p w14:paraId="1FC1DA18" w14:textId="77777777" w:rsidR="003C6C35" w:rsidRPr="00A3318F" w:rsidRDefault="003C6C35" w:rsidP="003C6C35">
            <w:pPr>
              <w:jc w:val="center"/>
              <w:rPr>
                <w:b/>
                <w:szCs w:val="24"/>
              </w:rPr>
            </w:pPr>
            <w:r w:rsidRPr="00A3318F">
              <w:rPr>
                <w:b/>
                <w:szCs w:val="24"/>
              </w:rPr>
              <w:t>Commentaires</w:t>
            </w:r>
          </w:p>
        </w:tc>
        <w:tc>
          <w:tcPr>
            <w:tcW w:w="1049" w:type="dxa"/>
            <w:vAlign w:val="center"/>
          </w:tcPr>
          <w:p w14:paraId="4879F48B" w14:textId="4CACE45E" w:rsidR="003C6C35" w:rsidRPr="00A3318F" w:rsidRDefault="003C6C35" w:rsidP="003C6C35">
            <w:pPr>
              <w:jc w:val="center"/>
              <w:rPr>
                <w:b/>
                <w:szCs w:val="24"/>
              </w:rPr>
            </w:pPr>
          </w:p>
        </w:tc>
      </w:tr>
      <w:tr w:rsidR="003C6C35" w:rsidRPr="00A3318F" w14:paraId="5DF208C2" w14:textId="77777777" w:rsidTr="003C6C35">
        <w:trPr>
          <w:jc w:val="center"/>
        </w:trPr>
        <w:tc>
          <w:tcPr>
            <w:tcW w:w="2253" w:type="dxa"/>
          </w:tcPr>
          <w:p w14:paraId="72A143D3" w14:textId="77777777" w:rsidR="003C6C35" w:rsidRPr="00A3318F" w:rsidRDefault="003C6C35" w:rsidP="003C6C35">
            <w:pPr>
              <w:jc w:val="center"/>
              <w:rPr>
                <w:szCs w:val="24"/>
              </w:rPr>
            </w:pPr>
            <w:r w:rsidRPr="00A3318F">
              <w:rPr>
                <w:szCs w:val="24"/>
              </w:rPr>
              <w:t>1</w:t>
            </w:r>
          </w:p>
        </w:tc>
        <w:tc>
          <w:tcPr>
            <w:tcW w:w="2002" w:type="dxa"/>
          </w:tcPr>
          <w:p w14:paraId="3D464CF9" w14:textId="4DE41449" w:rsidR="003C6C35" w:rsidRDefault="00A743BE" w:rsidP="00A743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 2016</w:t>
            </w:r>
          </w:p>
        </w:tc>
        <w:tc>
          <w:tcPr>
            <w:tcW w:w="2158" w:type="dxa"/>
          </w:tcPr>
          <w:p w14:paraId="2FB3F88E" w14:textId="2AFB6035" w:rsidR="003C6C35" w:rsidRPr="00A3318F" w:rsidRDefault="003C6C35" w:rsidP="00A743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G. Auvray </w:t>
            </w:r>
          </w:p>
        </w:tc>
        <w:tc>
          <w:tcPr>
            <w:tcW w:w="2603" w:type="dxa"/>
            <w:gridSpan w:val="2"/>
          </w:tcPr>
          <w:p w14:paraId="26531FA7" w14:textId="77777777" w:rsidR="003C6C35" w:rsidRPr="00A3318F" w:rsidRDefault="003C6C35" w:rsidP="003C6C35">
            <w:pPr>
              <w:pStyle w:val="Sansinterligne"/>
            </w:pPr>
            <w:r>
              <w:t>Création du document</w:t>
            </w:r>
          </w:p>
        </w:tc>
      </w:tr>
      <w:tr w:rsidR="003C6C35" w:rsidRPr="00A3318F" w14:paraId="62404319" w14:textId="77777777" w:rsidTr="003C6C35">
        <w:trPr>
          <w:jc w:val="center"/>
        </w:trPr>
        <w:tc>
          <w:tcPr>
            <w:tcW w:w="2253" w:type="dxa"/>
          </w:tcPr>
          <w:p w14:paraId="2946D212" w14:textId="7EE2B04C" w:rsidR="003C6C35" w:rsidRPr="00A3318F" w:rsidRDefault="00AB2F2C" w:rsidP="00AB2F2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76560A">
              <w:rPr>
                <w:szCs w:val="24"/>
              </w:rPr>
              <w:t>B</w:t>
            </w:r>
          </w:p>
        </w:tc>
        <w:tc>
          <w:tcPr>
            <w:tcW w:w="2002" w:type="dxa"/>
          </w:tcPr>
          <w:p w14:paraId="23CFCF50" w14:textId="70732297" w:rsidR="003C6C35" w:rsidRDefault="0020792D" w:rsidP="003C6C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Mai 2016</w:t>
            </w:r>
          </w:p>
        </w:tc>
        <w:tc>
          <w:tcPr>
            <w:tcW w:w="2158" w:type="dxa"/>
          </w:tcPr>
          <w:p w14:paraId="1CF5BCFB" w14:textId="0C02ED20" w:rsidR="003C6C35" w:rsidRPr="00A3318F" w:rsidRDefault="0020792D" w:rsidP="003C6C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G.Auvray</w:t>
            </w:r>
          </w:p>
        </w:tc>
        <w:tc>
          <w:tcPr>
            <w:tcW w:w="2603" w:type="dxa"/>
            <w:gridSpan w:val="2"/>
          </w:tcPr>
          <w:p w14:paraId="1A5FA4C1" w14:textId="674F9840" w:rsidR="003C6C35" w:rsidRPr="00A3318F" w:rsidRDefault="0020792D" w:rsidP="003C6C35">
            <w:pPr>
              <w:pStyle w:val="Sansinterligne"/>
            </w:pPr>
            <w:r>
              <w:t>Correction formules</w:t>
            </w:r>
          </w:p>
        </w:tc>
      </w:tr>
      <w:tr w:rsidR="003C6C35" w:rsidRPr="00A3318F" w14:paraId="6DEE536E" w14:textId="77777777" w:rsidTr="003C6C35">
        <w:trPr>
          <w:jc w:val="center"/>
        </w:trPr>
        <w:tc>
          <w:tcPr>
            <w:tcW w:w="2253" w:type="dxa"/>
          </w:tcPr>
          <w:p w14:paraId="565AFEC1" w14:textId="6CD8752D" w:rsidR="003C6C35" w:rsidRPr="00A3318F" w:rsidRDefault="003C6C35" w:rsidP="003C6C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074E19">
              <w:rPr>
                <w:szCs w:val="24"/>
              </w:rPr>
              <w:t>3</w:t>
            </w:r>
          </w:p>
        </w:tc>
        <w:tc>
          <w:tcPr>
            <w:tcW w:w="2002" w:type="dxa"/>
          </w:tcPr>
          <w:p w14:paraId="1816583B" w14:textId="4714435F" w:rsidR="003C6C35" w:rsidRDefault="00074E19" w:rsidP="003C6C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 mai 206</w:t>
            </w:r>
          </w:p>
        </w:tc>
        <w:tc>
          <w:tcPr>
            <w:tcW w:w="2158" w:type="dxa"/>
          </w:tcPr>
          <w:p w14:paraId="7BEC28CC" w14:textId="3AE563BF" w:rsidR="003C6C35" w:rsidRPr="00A3318F" w:rsidRDefault="00074E19" w:rsidP="003C6C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G.Auvray</w:t>
            </w:r>
            <w:r w:rsidR="003C6C35">
              <w:rPr>
                <w:szCs w:val="24"/>
              </w:rPr>
              <w:t xml:space="preserve"> </w:t>
            </w:r>
          </w:p>
        </w:tc>
        <w:tc>
          <w:tcPr>
            <w:tcW w:w="2603" w:type="dxa"/>
            <w:gridSpan w:val="2"/>
          </w:tcPr>
          <w:p w14:paraId="41408919" w14:textId="67F2BB81" w:rsidR="00074E19" w:rsidRDefault="00074E19" w:rsidP="003C6C35">
            <w:pPr>
              <w:pStyle w:val="Sansinterligne"/>
            </w:pPr>
            <w:r>
              <w:t>Quelques modifs dans le format de la trame TLM.</w:t>
            </w:r>
          </w:p>
          <w:p w14:paraId="7E391CAC" w14:textId="77777777" w:rsidR="00074E19" w:rsidRDefault="00074E19" w:rsidP="003C6C35">
            <w:pPr>
              <w:pStyle w:val="Sansinterligne"/>
            </w:pPr>
            <w:r>
              <w:t>Addition trames ACK_TC</w:t>
            </w:r>
          </w:p>
          <w:p w14:paraId="5F751A84" w14:textId="77777777" w:rsidR="00074E19" w:rsidRDefault="00074E19" w:rsidP="003C6C35">
            <w:pPr>
              <w:pStyle w:val="Sansinterligne"/>
            </w:pPr>
            <w:r>
              <w:t>Trames ADCS</w:t>
            </w:r>
          </w:p>
          <w:p w14:paraId="2DE60F86" w14:textId="1EE07873" w:rsidR="003C6C35" w:rsidRPr="00A3318F" w:rsidRDefault="00074E19" w:rsidP="003C6C35">
            <w:pPr>
              <w:pStyle w:val="Sansinterligne"/>
            </w:pPr>
            <w:r>
              <w:t>Trames FIPEX</w:t>
            </w:r>
            <w:r w:rsidR="003C6C35">
              <w:t xml:space="preserve"> </w:t>
            </w:r>
          </w:p>
        </w:tc>
      </w:tr>
      <w:tr w:rsidR="003C6C35" w:rsidRPr="00A3318F" w14:paraId="32BFF990" w14:textId="77777777" w:rsidTr="003C6C35">
        <w:trPr>
          <w:jc w:val="center"/>
        </w:trPr>
        <w:tc>
          <w:tcPr>
            <w:tcW w:w="2253" w:type="dxa"/>
          </w:tcPr>
          <w:p w14:paraId="6B03954D" w14:textId="60DEFBCA" w:rsidR="003C6C35" w:rsidRPr="00A3318F" w:rsidRDefault="00A311D1" w:rsidP="003C6C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002" w:type="dxa"/>
          </w:tcPr>
          <w:p w14:paraId="35FEEAF0" w14:textId="656E5CAE" w:rsidR="003C6C35" w:rsidRPr="00A3318F" w:rsidRDefault="00A311D1" w:rsidP="003C6C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 Aout 2016</w:t>
            </w:r>
          </w:p>
        </w:tc>
        <w:tc>
          <w:tcPr>
            <w:tcW w:w="2158" w:type="dxa"/>
          </w:tcPr>
          <w:p w14:paraId="03838C02" w14:textId="55E6796B" w:rsidR="003C6C35" w:rsidRPr="00A3318F" w:rsidRDefault="00A311D1" w:rsidP="003C6C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G.Auvray</w:t>
            </w:r>
          </w:p>
        </w:tc>
        <w:tc>
          <w:tcPr>
            <w:tcW w:w="2603" w:type="dxa"/>
            <w:gridSpan w:val="2"/>
          </w:tcPr>
          <w:p w14:paraId="689EE4E4" w14:textId="7EC2ACB7" w:rsidR="003C6C35" w:rsidRPr="00A3318F" w:rsidRDefault="00A311D1" w:rsidP="003C6C35">
            <w:pPr>
              <w:pStyle w:val="Sansinterligne"/>
            </w:pPr>
            <w:r>
              <w:t>Précisions trame ADCS</w:t>
            </w:r>
          </w:p>
        </w:tc>
      </w:tr>
      <w:tr w:rsidR="003C6C35" w:rsidRPr="00A3318F" w14:paraId="0FD2524C" w14:textId="77777777" w:rsidTr="003C6C35">
        <w:trPr>
          <w:jc w:val="center"/>
        </w:trPr>
        <w:tc>
          <w:tcPr>
            <w:tcW w:w="2253" w:type="dxa"/>
          </w:tcPr>
          <w:p w14:paraId="09D5D106" w14:textId="423049B0" w:rsidR="003C6C35" w:rsidRPr="00A3318F" w:rsidRDefault="006E5871" w:rsidP="006E587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002" w:type="dxa"/>
          </w:tcPr>
          <w:p w14:paraId="660B63FE" w14:textId="5DE313F4" w:rsidR="003C6C35" w:rsidRPr="00A3318F" w:rsidRDefault="006E5871" w:rsidP="006E587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 novembre 2016</w:t>
            </w:r>
          </w:p>
        </w:tc>
        <w:tc>
          <w:tcPr>
            <w:tcW w:w="2158" w:type="dxa"/>
          </w:tcPr>
          <w:p w14:paraId="6AC08022" w14:textId="074B2C94" w:rsidR="003C6C35" w:rsidRPr="00A3318F" w:rsidRDefault="006E5871" w:rsidP="006E587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G.Auvray</w:t>
            </w:r>
          </w:p>
        </w:tc>
        <w:tc>
          <w:tcPr>
            <w:tcW w:w="2603" w:type="dxa"/>
            <w:gridSpan w:val="2"/>
          </w:tcPr>
          <w:p w14:paraId="760097F4" w14:textId="311A88C9" w:rsidR="003C6C35" w:rsidRPr="00A3318F" w:rsidRDefault="006E5871" w:rsidP="003C6C35">
            <w:pPr>
              <w:rPr>
                <w:szCs w:val="24"/>
              </w:rPr>
            </w:pPr>
            <w:r>
              <w:rPr>
                <w:szCs w:val="24"/>
              </w:rPr>
              <w:t>Précisions trames ADCS</w:t>
            </w:r>
          </w:p>
        </w:tc>
      </w:tr>
    </w:tbl>
    <w:p w14:paraId="12ABDB65" w14:textId="06F3ECDC" w:rsidR="00AC6684" w:rsidRDefault="002476EE" w:rsidP="002476EE">
      <w:pPr>
        <w:pStyle w:val="Lgende"/>
        <w:jc w:val="center"/>
        <w:rPr>
          <w:szCs w:val="24"/>
        </w:rPr>
      </w:pPr>
      <w:bookmarkStart w:id="2" w:name="_Toc451170602"/>
      <w:r>
        <w:t xml:space="preserve">Tableau </w:t>
      </w:r>
      <w:fldSimple w:instr=" SEQ Tableau \* ARABIC ">
        <w:r w:rsidR="00742068">
          <w:rPr>
            <w:noProof/>
          </w:rPr>
          <w:t>1</w:t>
        </w:r>
      </w:fldSimple>
      <w:r>
        <w:t xml:space="preserve"> : Historique du document</w:t>
      </w:r>
      <w:bookmarkEnd w:id="2"/>
    </w:p>
    <w:p w14:paraId="660C647E" w14:textId="77777777" w:rsidR="00AC6684" w:rsidRPr="00F5127C" w:rsidRDefault="00AC6684" w:rsidP="00AC6684">
      <w:pPr>
        <w:jc w:val="left"/>
        <w:rPr>
          <w:b/>
          <w:sz w:val="32"/>
          <w:szCs w:val="32"/>
        </w:rPr>
      </w:pPr>
      <w:r w:rsidRPr="00F5127C">
        <w:rPr>
          <w:b/>
          <w:sz w:val="32"/>
          <w:szCs w:val="32"/>
        </w:rPr>
        <w:t>Licence associée à ce document </w:t>
      </w:r>
    </w:p>
    <w:p w14:paraId="04781576" w14:textId="77777777" w:rsidR="00AC6684" w:rsidRPr="00F5127C" w:rsidRDefault="00AC6684" w:rsidP="00AC6684">
      <w:pPr>
        <w:jc w:val="left"/>
        <w:rPr>
          <w:b/>
          <w:sz w:val="32"/>
          <w:szCs w:val="32"/>
        </w:rPr>
      </w:pPr>
    </w:p>
    <w:p w14:paraId="0DDC019F" w14:textId="77777777" w:rsidR="00AC6684" w:rsidRPr="00F5127C" w:rsidRDefault="00D621BC" w:rsidP="00AC6684">
      <w:pPr>
        <w:spacing w:after="150"/>
        <w:jc w:val="left"/>
        <w:rPr>
          <w:rFonts w:ascii="Helvetica" w:hAnsi="Helvetica"/>
          <w:color w:val="000000"/>
          <w:sz w:val="18"/>
          <w:szCs w:val="18"/>
        </w:rPr>
      </w:pPr>
      <w:r>
        <w:rPr>
          <w:noProof/>
          <w:sz w:val="24"/>
          <w:szCs w:val="24"/>
        </w:rPr>
        <w:drawing>
          <wp:inline distT="0" distB="0" distL="0" distR="0" wp14:anchorId="5E663DD4" wp14:editId="135ED0C6">
            <wp:extent cx="837565" cy="295275"/>
            <wp:effectExtent l="0" t="0" r="635" b="9525"/>
            <wp:docPr id="21" name="Image 6" descr="Description : Contrat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Description : Contrat Creative Comm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FB9D" w14:textId="77777777" w:rsidR="00AC6684" w:rsidRPr="00F5127C" w:rsidRDefault="00AC6684" w:rsidP="00AC6684">
      <w:pPr>
        <w:spacing w:after="150"/>
        <w:jc w:val="left"/>
        <w:rPr>
          <w:rFonts w:ascii="Helvetica" w:hAnsi="Helvetica"/>
          <w:color w:val="000000"/>
          <w:sz w:val="18"/>
          <w:szCs w:val="18"/>
        </w:rPr>
      </w:pPr>
      <w:r w:rsidRPr="00F5127C">
        <w:rPr>
          <w:rFonts w:ascii="Helvetica" w:hAnsi="Helvetica"/>
          <w:color w:val="000000"/>
          <w:sz w:val="18"/>
          <w:szCs w:val="18"/>
        </w:rPr>
        <w:t>Cette œuvre est mise à disposition selon les termes de la </w:t>
      </w:r>
      <w:hyperlink r:id="rId11" w:history="1">
        <w:r w:rsidRPr="00F5127C">
          <w:rPr>
            <w:rFonts w:ascii="Helvetica" w:hAnsi="Helvetica"/>
            <w:color w:val="62ACD9"/>
            <w:sz w:val="18"/>
            <w:szCs w:val="18"/>
            <w:u w:val="single"/>
          </w:rPr>
          <w:t xml:space="preserve">Licence </w:t>
        </w:r>
        <w:proofErr w:type="spellStart"/>
        <w:r w:rsidRPr="00F5127C">
          <w:rPr>
            <w:rFonts w:ascii="Helvetica" w:hAnsi="Helvetica"/>
            <w:color w:val="62ACD9"/>
            <w:sz w:val="18"/>
            <w:szCs w:val="18"/>
            <w:u w:val="single"/>
          </w:rPr>
          <w:t>Creative</w:t>
        </w:r>
        <w:proofErr w:type="spellEnd"/>
        <w:r w:rsidRPr="00F5127C">
          <w:rPr>
            <w:rFonts w:ascii="Helvetica" w:hAnsi="Helvetica"/>
            <w:color w:val="62ACD9"/>
            <w:sz w:val="18"/>
            <w:szCs w:val="18"/>
            <w:u w:val="single"/>
          </w:rPr>
          <w:t xml:space="preserve"> Commons Paternité - Pas d’Utilisation Commerciale - Partage à l’Identique 3.0 non transcrit</w:t>
        </w:r>
      </w:hyperlink>
      <w:r w:rsidRPr="00F5127C">
        <w:rPr>
          <w:rFonts w:ascii="Helvetica" w:hAnsi="Helvetica"/>
          <w:color w:val="000000"/>
          <w:sz w:val="18"/>
          <w:szCs w:val="18"/>
        </w:rPr>
        <w:t>.</w:t>
      </w:r>
    </w:p>
    <w:p w14:paraId="745FA17B" w14:textId="77777777" w:rsidR="00AC6684" w:rsidRPr="00F5127C" w:rsidRDefault="00AC6684" w:rsidP="00AC6684">
      <w:pPr>
        <w:spacing w:after="150"/>
        <w:jc w:val="left"/>
        <w:rPr>
          <w:rFonts w:ascii="Helvetica" w:hAnsi="Helvetica"/>
          <w:color w:val="000000"/>
          <w:sz w:val="18"/>
          <w:szCs w:val="18"/>
        </w:rPr>
      </w:pPr>
      <w:r w:rsidRPr="00F5127C">
        <w:rPr>
          <w:rFonts w:ascii="Helvetica" w:hAnsi="Helvetica"/>
          <w:color w:val="000000"/>
          <w:sz w:val="18"/>
          <w:szCs w:val="18"/>
        </w:rPr>
        <w:t>En cas de recopie partielle ou complète des articles, veuillez indiquer clairement l’origine de l’information et faire un lien sur le site ou l’article d’origine.</w:t>
      </w:r>
    </w:p>
    <w:p w14:paraId="13C2D7A9" w14:textId="77777777" w:rsidR="00AC6684" w:rsidRPr="00F5127C" w:rsidRDefault="00AC6684" w:rsidP="00AC6684">
      <w:pPr>
        <w:jc w:val="left"/>
      </w:pPr>
      <w:r w:rsidRPr="00F5127C">
        <w:t xml:space="preserve">La source de l’article est disponible sur le site </w:t>
      </w:r>
      <w:hyperlink r:id="rId12" w:history="1">
        <w:r w:rsidRPr="00AC6684">
          <w:rPr>
            <w:rStyle w:val="Lienhypertexte"/>
          </w:rPr>
          <w:t>http://www.amsat-francophone.org</w:t>
        </w:r>
      </w:hyperlink>
      <w:r>
        <w:rPr>
          <w:color w:val="FC9658"/>
          <w:sz w:val="24"/>
          <w:szCs w:val="24"/>
          <w:u w:val="single"/>
        </w:rPr>
        <w:t xml:space="preserve"> </w:t>
      </w:r>
      <w:r w:rsidRPr="00F5127C">
        <w:t>.  Consultez ce site pour avoir la dernière version de ce document.</w:t>
      </w:r>
    </w:p>
    <w:p w14:paraId="34D81821" w14:textId="77777777" w:rsidR="00C9673E" w:rsidRPr="008B6141" w:rsidRDefault="00AC6684">
      <w:r>
        <w:br w:type="page"/>
      </w:r>
    </w:p>
    <w:p w14:paraId="6AE86298" w14:textId="752621FD" w:rsidR="00363F59" w:rsidRDefault="002476EE" w:rsidP="002476EE">
      <w:pPr>
        <w:pStyle w:val="Titre1"/>
      </w:pPr>
      <w:bookmarkStart w:id="3" w:name="_Toc452417171"/>
      <w:r>
        <w:lastRenderedPageBreak/>
        <w:t>Introduction</w:t>
      </w:r>
      <w:bookmarkEnd w:id="3"/>
    </w:p>
    <w:p w14:paraId="338AF6AD" w14:textId="77777777" w:rsidR="002476EE" w:rsidRDefault="002476EE" w:rsidP="00363F59"/>
    <w:p w14:paraId="129C1407" w14:textId="77777777" w:rsidR="00A743BE" w:rsidRDefault="00EF0DDA" w:rsidP="00363F59">
      <w:r>
        <w:t xml:space="preserve">L’objectif de ce document est de </w:t>
      </w:r>
      <w:r w:rsidR="00A743BE">
        <w:t>décrire la structure des trames de télémétries du satellite QB50 de l’école des Mines et de Polytechnique</w:t>
      </w:r>
      <w:r>
        <w:t>.</w:t>
      </w:r>
    </w:p>
    <w:p w14:paraId="692EBD03" w14:textId="708C23D2" w:rsidR="00A743BE" w:rsidRDefault="00A743BE" w:rsidP="00363F59">
      <w:r>
        <w:t xml:space="preserve">Les trames </w:t>
      </w:r>
      <w:r w:rsidR="006B6204">
        <w:t xml:space="preserve">WODEX </w:t>
      </w:r>
      <w:r>
        <w:t>sont émises de façon régulière toutes les 15 ou 30 secondes selon le paramétrage envoyé par télécommande. Ces trames sont misent en mémoire et lors du passage au-dessus de la station sol, la mémoire est déchargées.</w:t>
      </w:r>
    </w:p>
    <w:p w14:paraId="7E7B0647" w14:textId="5BF807EA" w:rsidR="00EF0DDA" w:rsidRDefault="00A743BE" w:rsidP="00363F59">
      <w:r>
        <w:t xml:space="preserve">Une trame est donc transmise au moins 2 fois, lors de la lecture des télémétries, mais on ne peut pas la </w:t>
      </w:r>
      <w:r w:rsidR="00175E26">
        <w:t>récupérer</w:t>
      </w:r>
      <w:r>
        <w:t xml:space="preserve"> si le satellite n’est pas en vue d’une station sol et lors du vidage de la mémoire du satellite.</w:t>
      </w:r>
      <w:r w:rsidR="00EF0DDA">
        <w:t xml:space="preserve"> </w:t>
      </w:r>
    </w:p>
    <w:p w14:paraId="71237DF6" w14:textId="77777777" w:rsidR="00074E19" w:rsidRDefault="00074E19" w:rsidP="00363F59">
      <w:r>
        <w:t xml:space="preserve">Sont rajouté dans la version 3 la mention d’autres trames : </w:t>
      </w:r>
    </w:p>
    <w:p w14:paraId="726E261F" w14:textId="77777777" w:rsidR="00074E19" w:rsidRDefault="00074E19" w:rsidP="00074E19">
      <w:pPr>
        <w:pStyle w:val="Paragraphedeliste"/>
        <w:numPr>
          <w:ilvl w:val="0"/>
          <w:numId w:val="30"/>
        </w:numPr>
      </w:pPr>
      <w:r>
        <w:t xml:space="preserve">trames d’ACK_TC </w:t>
      </w:r>
    </w:p>
    <w:p w14:paraId="6C10FA8B" w14:textId="77777777" w:rsidR="00074E19" w:rsidRDefault="00074E19" w:rsidP="00074E19">
      <w:pPr>
        <w:pStyle w:val="Paragraphedeliste"/>
        <w:numPr>
          <w:ilvl w:val="0"/>
          <w:numId w:val="30"/>
        </w:numPr>
      </w:pPr>
      <w:r>
        <w:t>Trames capteurs ADCS</w:t>
      </w:r>
    </w:p>
    <w:p w14:paraId="66102DE3" w14:textId="5EEAAB29" w:rsidR="00074E19" w:rsidRDefault="00074E19" w:rsidP="00074E19">
      <w:pPr>
        <w:pStyle w:val="Paragraphedeliste"/>
        <w:numPr>
          <w:ilvl w:val="0"/>
          <w:numId w:val="30"/>
        </w:numPr>
      </w:pPr>
      <w:r>
        <w:t xml:space="preserve">Trames FIPEX </w:t>
      </w:r>
    </w:p>
    <w:p w14:paraId="4B5710B7" w14:textId="77777777" w:rsidR="00EF0DDA" w:rsidRDefault="00EF0DDA" w:rsidP="00363F59"/>
    <w:p w14:paraId="4FC04B2E" w14:textId="61CC8C4E" w:rsidR="00EF0DDA" w:rsidRDefault="006B6204" w:rsidP="00EF0DDA">
      <w:pPr>
        <w:pStyle w:val="Titre1"/>
      </w:pPr>
      <w:bookmarkStart w:id="4" w:name="_Toc452417172"/>
      <w:r>
        <w:t>Trame WODEX</w:t>
      </w:r>
      <w:r w:rsidR="00A743BE">
        <w:t>.</w:t>
      </w:r>
      <w:bookmarkEnd w:id="4"/>
    </w:p>
    <w:p w14:paraId="7CB829A9" w14:textId="77777777" w:rsidR="00074E19" w:rsidRDefault="00074E19" w:rsidP="00A743B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</w:p>
    <w:p w14:paraId="454F427E" w14:textId="5FB2EA10" w:rsidR="00A743BE" w:rsidRDefault="00074E19" w:rsidP="00A743B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Trames WODEX :</w:t>
      </w:r>
    </w:p>
    <w:p w14:paraId="1D76FB36" w14:textId="77777777" w:rsidR="0085185B" w:rsidRDefault="00074E19" w:rsidP="00A743B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Exemples :</w:t>
      </w:r>
    </w:p>
    <w:p w14:paraId="300665C3" w14:textId="3E93A2CE" w:rsidR="00074E19" w:rsidRDefault="0085185B" w:rsidP="00A743B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Trames de 92 </w:t>
      </w:r>
      <w:proofErr w:type="spellStart"/>
      <w:r>
        <w:rPr>
          <w:rFonts w:ascii="Courier New" w:hAnsi="Courier New" w:cs="Courier New"/>
        </w:rPr>
        <w:t>caracteres</w:t>
      </w:r>
      <w:proofErr w:type="spellEnd"/>
      <w:r>
        <w:rPr>
          <w:rFonts w:ascii="Courier New" w:hAnsi="Courier New" w:cs="Courier New"/>
        </w:rPr>
        <w:t> :</w:t>
      </w:r>
      <w:r w:rsidR="00074E19">
        <w:rPr>
          <w:rFonts w:ascii="Courier New" w:hAnsi="Courier New" w:cs="Courier New"/>
        </w:rPr>
        <w:t xml:space="preserve"> </w:t>
      </w:r>
    </w:p>
    <w:p w14:paraId="25D1292F" w14:textId="2E5852B4" w:rsidR="00074E19" w:rsidRDefault="00074E19" w:rsidP="00074E1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szCs w:val="20"/>
        </w:rPr>
      </w:pPr>
      <w:r w:rsidRPr="0085185B">
        <w:rPr>
          <w:rFonts w:ascii="Courier New" w:hAnsi="Courier New" w:cs="Courier New"/>
          <w:sz w:val="20"/>
          <w:szCs w:val="20"/>
        </w:rPr>
        <w:t>ON0</w:t>
      </w:r>
      <w:r w:rsidR="000E1669">
        <w:rPr>
          <w:rFonts w:ascii="Courier New" w:hAnsi="Courier New" w:cs="Courier New"/>
          <w:sz w:val="20"/>
          <w:szCs w:val="20"/>
        </w:rPr>
        <w:t>1</w:t>
      </w:r>
      <w:r w:rsidRPr="0085185B">
        <w:rPr>
          <w:rFonts w:ascii="Courier New" w:hAnsi="Courier New" w:cs="Courier New"/>
          <w:sz w:val="20"/>
          <w:szCs w:val="20"/>
        </w:rPr>
        <w:t>FR&gt;TLM!20160513@152342;0200000b00ffd3d300bacc0bff0000ff000000b967c601000000ffffffffffff</w:t>
      </w:r>
    </w:p>
    <w:p w14:paraId="585FEF56" w14:textId="787B8E48" w:rsidR="00074E19" w:rsidRDefault="0085185B" w:rsidP="00074E1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Elles peuvent avoir une autre forme en fonction du type de TNC</w:t>
      </w:r>
    </w:p>
    <w:p w14:paraId="1D44EE6D" w14:textId="3B9F51AC" w:rsidR="0085185B" w:rsidRDefault="0085185B" w:rsidP="00074E1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Avec le TNC </w:t>
      </w:r>
      <w:proofErr w:type="spellStart"/>
      <w:r>
        <w:rPr>
          <w:rFonts w:ascii="Courier New" w:hAnsi="Courier New" w:cs="Courier New"/>
        </w:rPr>
        <w:t>KamTronic</w:t>
      </w:r>
      <w:proofErr w:type="spellEnd"/>
      <w:r>
        <w:rPr>
          <w:rFonts w:ascii="Courier New" w:hAnsi="Courier New" w:cs="Courier New"/>
        </w:rPr>
        <w:t xml:space="preserve"> elles sont de la forme :</w:t>
      </w:r>
    </w:p>
    <w:p w14:paraId="6865D11A" w14:textId="0CF38894" w:rsidR="0085185B" w:rsidRPr="0085185B" w:rsidRDefault="0085185B" w:rsidP="0085185B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Trames de 100 </w:t>
      </w:r>
      <w:proofErr w:type="spellStart"/>
      <w:r>
        <w:rPr>
          <w:rFonts w:ascii="Courier New" w:hAnsi="Courier New" w:cs="Courier New"/>
          <w:sz w:val="20"/>
          <w:szCs w:val="20"/>
        </w:rPr>
        <w:t>caractéres</w:t>
      </w:r>
      <w:proofErr w:type="spellEnd"/>
    </w:p>
    <w:p w14:paraId="39601F45" w14:textId="275D16A2" w:rsidR="00A743BE" w:rsidRPr="0085185B" w:rsidRDefault="00A743BE" w:rsidP="00A743BE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szCs w:val="20"/>
        </w:rPr>
      </w:pPr>
      <w:r w:rsidRPr="0085185B">
        <w:rPr>
          <w:rFonts w:ascii="Courier New" w:hAnsi="Courier New" w:cs="Courier New"/>
          <w:sz w:val="20"/>
          <w:szCs w:val="20"/>
        </w:rPr>
        <w:t>ON0</w:t>
      </w:r>
      <w:r w:rsidR="000E1669">
        <w:rPr>
          <w:rFonts w:ascii="Courier New" w:hAnsi="Courier New" w:cs="Courier New"/>
          <w:sz w:val="20"/>
          <w:szCs w:val="20"/>
        </w:rPr>
        <w:t>1</w:t>
      </w:r>
      <w:r w:rsidRPr="0085185B">
        <w:rPr>
          <w:rFonts w:ascii="Courier New" w:hAnsi="Courier New" w:cs="Courier New"/>
          <w:sz w:val="20"/>
          <w:szCs w:val="20"/>
        </w:rPr>
        <w:t>FR&gt;TLM</w:t>
      </w:r>
      <w:r w:rsidR="0085185B" w:rsidRPr="0085185B">
        <w:rPr>
          <w:rFonts w:ascii="Courier New" w:hAnsi="Courier New" w:cs="Courier New"/>
          <w:sz w:val="20"/>
          <w:szCs w:val="20"/>
        </w:rPr>
        <w:t>/1 : &lt;UI&gt;:</w:t>
      </w:r>
      <w:r w:rsidRPr="0085185B">
        <w:rPr>
          <w:rFonts w:ascii="Courier New" w:hAnsi="Courier New" w:cs="Courier New"/>
          <w:sz w:val="20"/>
          <w:szCs w:val="20"/>
        </w:rPr>
        <w:t>!20160513@152518</w:t>
      </w:r>
      <w:r w:rsidR="00C12161" w:rsidRPr="0085185B">
        <w:rPr>
          <w:rFonts w:ascii="Courier New" w:hAnsi="Courier New" w:cs="Courier New"/>
          <w:sz w:val="20"/>
          <w:szCs w:val="20"/>
        </w:rPr>
        <w:t>;</w:t>
      </w:r>
      <w:r w:rsidRPr="0085185B">
        <w:rPr>
          <w:rFonts w:ascii="Courier New" w:hAnsi="Courier New" w:cs="Courier New"/>
          <w:sz w:val="20"/>
          <w:szCs w:val="20"/>
        </w:rPr>
        <w:t>0200000c00ffd3d300bacc0bff0000ff000000b967ab00000000ffffffffffff</w:t>
      </w:r>
    </w:p>
    <w:p w14:paraId="041785A9" w14:textId="77777777" w:rsidR="0085185B" w:rsidRDefault="0085185B" w:rsidP="007A52F8">
      <w:r>
        <w:t>Il y a un espace entre le /1 et le :</w:t>
      </w:r>
    </w:p>
    <w:p w14:paraId="576E81BF" w14:textId="4AB8B2E6" w:rsidR="00A743BE" w:rsidRDefault="0085185B" w:rsidP="007A52F8">
      <w:r>
        <w:t xml:space="preserve">La </w:t>
      </w:r>
      <w:r w:rsidR="000E1669">
        <w:t>découpe</w:t>
      </w:r>
      <w:r>
        <w:t xml:space="preserve"> de la trame est du à </w:t>
      </w:r>
      <w:r w:rsidR="000E1669">
        <w:t>Word</w:t>
      </w:r>
      <w:r>
        <w:t xml:space="preserve">.  </w:t>
      </w:r>
    </w:p>
    <w:p w14:paraId="4E70135A" w14:textId="77777777" w:rsidR="0085185B" w:rsidRDefault="0085185B" w:rsidP="007A52F8"/>
    <w:p w14:paraId="15C27D0B" w14:textId="3CB64F1F" w:rsidR="003C6C35" w:rsidRPr="006076F5" w:rsidRDefault="002A6DCC" w:rsidP="002A6DCC">
      <w:pPr>
        <w:spacing w:after="0"/>
        <w:rPr>
          <w:rFonts w:ascii="Times New Roman" w:hAnsi="Times New Roman"/>
          <w:b/>
          <w:color w:val="000000"/>
          <w:sz w:val="29"/>
          <w:szCs w:val="29"/>
        </w:rPr>
      </w:pPr>
      <w:r w:rsidRPr="006076F5">
        <w:rPr>
          <w:rFonts w:ascii="Times New Roman" w:hAnsi="Times New Roman"/>
          <w:b/>
          <w:color w:val="000000"/>
          <w:sz w:val="29"/>
          <w:szCs w:val="29"/>
        </w:rPr>
        <w:t>Explication des données</w:t>
      </w:r>
    </w:p>
    <w:p w14:paraId="4AC87B55" w14:textId="1BE01C77" w:rsidR="002A6DCC" w:rsidRDefault="00755686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Les données en début de trame (après le !) sont des données en </w:t>
      </w:r>
      <w:r w:rsidR="0085185B">
        <w:rPr>
          <w:rFonts w:ascii="Times New Roman" w:hAnsi="Times New Roman"/>
          <w:sz w:val="24"/>
          <w:szCs w:val="24"/>
        </w:rPr>
        <w:t>caractères affichables</w:t>
      </w:r>
      <w:r>
        <w:rPr>
          <w:rFonts w:ascii="Times New Roman" w:hAnsi="Times New Roman"/>
          <w:sz w:val="24"/>
          <w:szCs w:val="24"/>
        </w:rPr>
        <w:t xml:space="preserve">. Après le séparateur </w:t>
      </w:r>
      <w:r w:rsidR="006B6204">
        <w:rPr>
          <w:rFonts w:ascii="Times New Roman" w:hAnsi="Times New Roman"/>
          <w:sz w:val="24"/>
          <w:szCs w:val="24"/>
        </w:rPr>
        <w:t>point-virgule</w:t>
      </w:r>
      <w:r>
        <w:rPr>
          <w:rFonts w:ascii="Times New Roman" w:hAnsi="Times New Roman"/>
          <w:sz w:val="24"/>
          <w:szCs w:val="24"/>
        </w:rPr>
        <w:t>, les données sont codées en hexa de 00 à FF. Deux caractères  = un octet de 0 à 25</w:t>
      </w:r>
      <w:r w:rsidR="00B2186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14:paraId="0DFFB056" w14:textId="587D83CE" w:rsidR="00AF58CF" w:rsidRDefault="00AF58CF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Les 29 </w:t>
      </w:r>
      <w:r w:rsidR="000E1669">
        <w:rPr>
          <w:rFonts w:ascii="Times New Roman" w:hAnsi="Times New Roman"/>
          <w:sz w:val="24"/>
          <w:szCs w:val="24"/>
        </w:rPr>
        <w:t>dernières</w:t>
      </w:r>
      <w:r>
        <w:rPr>
          <w:rFonts w:ascii="Times New Roman" w:hAnsi="Times New Roman"/>
          <w:sz w:val="24"/>
          <w:szCs w:val="24"/>
        </w:rPr>
        <w:t xml:space="preserve"> valeurs sont les valeurs lues sur des convertisseurs Analogiques/Digital 8 bits avec une référence à 2048mV.</w:t>
      </w:r>
    </w:p>
    <w:p w14:paraId="251C940F" w14:textId="2BA86E75" w:rsidR="00AF58CF" w:rsidRDefault="00AF58CF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 valeur max (</w:t>
      </w:r>
      <w:r w:rsidR="006076F5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xFF) correspond à la valeur décimale 255 et à une valeur de tension lu</w:t>
      </w:r>
      <w:r w:rsidR="006707BA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de 2048 mV. Un pas de l’ADC est donc de 8 mV.</w:t>
      </w:r>
    </w:p>
    <w:p w14:paraId="4502C9C7" w14:textId="103FE346" w:rsidR="006076F5" w:rsidRPr="006076F5" w:rsidRDefault="006076F5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  <w:r w:rsidRPr="006076F5">
        <w:rPr>
          <w:rFonts w:ascii="Times New Roman" w:hAnsi="Times New Roman"/>
          <w:sz w:val="24"/>
          <w:szCs w:val="24"/>
          <w:lang w:val="en-US"/>
        </w:rPr>
        <w:t>CS1/</w:t>
      </w:r>
      <w:proofErr w:type="spellStart"/>
      <w:r w:rsidRPr="006076F5">
        <w:rPr>
          <w:rFonts w:ascii="Times New Roman" w:hAnsi="Times New Roman"/>
          <w:sz w:val="24"/>
          <w:szCs w:val="24"/>
          <w:lang w:val="en-US"/>
        </w:rPr>
        <w:t>ch</w:t>
      </w:r>
      <w:proofErr w:type="spellEnd"/>
      <w:r w:rsidRPr="006076F5">
        <w:rPr>
          <w:rFonts w:ascii="Times New Roman" w:hAnsi="Times New Roman"/>
          <w:sz w:val="24"/>
          <w:szCs w:val="24"/>
          <w:lang w:val="en-US"/>
        </w:rPr>
        <w:t xml:space="preserve"> 3 = Chip select 1, </w:t>
      </w:r>
      <w:proofErr w:type="spellStart"/>
      <w:proofErr w:type="gramStart"/>
      <w:r w:rsidRPr="006076F5">
        <w:rPr>
          <w:rFonts w:ascii="Times New Roman" w:hAnsi="Times New Roman"/>
          <w:sz w:val="24"/>
          <w:szCs w:val="24"/>
          <w:lang w:val="en-US"/>
        </w:rPr>
        <w:t>chanel</w:t>
      </w:r>
      <w:proofErr w:type="spellEnd"/>
      <w:proofErr w:type="gramEnd"/>
      <w:r w:rsidRPr="006076F5">
        <w:rPr>
          <w:rFonts w:ascii="Times New Roman" w:hAnsi="Times New Roman"/>
          <w:sz w:val="24"/>
          <w:szCs w:val="24"/>
          <w:lang w:val="en-US"/>
        </w:rPr>
        <w:t xml:space="preserve"> 3. </w:t>
      </w:r>
      <w:r w:rsidRPr="006076F5">
        <w:rPr>
          <w:rFonts w:ascii="Times New Roman" w:hAnsi="Times New Roman"/>
          <w:sz w:val="24"/>
          <w:szCs w:val="24"/>
        </w:rPr>
        <w:t>C’est le canal 3 du boitier 1 des 4 ADC.</w:t>
      </w:r>
    </w:p>
    <w:p w14:paraId="4AB71BC6" w14:textId="77777777" w:rsidR="006076F5" w:rsidRDefault="006076F5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14:paraId="238C8944" w14:textId="77777777" w:rsidR="002E7BB0" w:rsidRDefault="002E7BB0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14:paraId="7FB0B84D" w14:textId="77777777" w:rsidR="0085185B" w:rsidRDefault="0085185B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14:paraId="399B4F38" w14:textId="77777777" w:rsidR="0085185B" w:rsidRDefault="0085185B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14:paraId="163AEABE" w14:textId="77777777" w:rsidR="0085185B" w:rsidRPr="006076F5" w:rsidRDefault="0085185B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3"/>
        <w:gridCol w:w="1674"/>
        <w:gridCol w:w="1927"/>
        <w:gridCol w:w="2758"/>
      </w:tblGrid>
      <w:tr w:rsidR="003110C2" w14:paraId="5DF8BB53" w14:textId="77777777" w:rsidTr="0085185B">
        <w:tc>
          <w:tcPr>
            <w:tcW w:w="2883" w:type="dxa"/>
          </w:tcPr>
          <w:p w14:paraId="4ECABAF1" w14:textId="5D137E0C" w:rsidR="002A6DCC" w:rsidRDefault="002A6DCC" w:rsidP="002A6DCC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ON0</w:t>
            </w:r>
            <w:r w:rsidR="000E166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FR&gt;TLM :</w:t>
            </w:r>
          </w:p>
          <w:p w14:paraId="364B728D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14:paraId="6C80DA52" w14:textId="3229D41A" w:rsidR="002A6DCC" w:rsidRPr="00175E26" w:rsidRDefault="002A6DCC" w:rsidP="003C6C35">
            <w:pPr>
              <w:spacing w:after="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75E26">
              <w:rPr>
                <w:rFonts w:ascii="Times New Roman" w:hAnsi="Times New Roman"/>
                <w:sz w:val="18"/>
                <w:szCs w:val="18"/>
              </w:rPr>
              <w:t xml:space="preserve">En </w:t>
            </w:r>
            <w:r w:rsidR="00175E26" w:rsidRPr="00175E26">
              <w:rPr>
                <w:rFonts w:ascii="Times New Roman" w:hAnsi="Times New Roman"/>
                <w:sz w:val="18"/>
                <w:szCs w:val="18"/>
              </w:rPr>
              <w:t>tête</w:t>
            </w:r>
            <w:r w:rsidRPr="00175E26">
              <w:rPr>
                <w:rFonts w:ascii="Times New Roman" w:hAnsi="Times New Roman"/>
                <w:sz w:val="18"/>
                <w:szCs w:val="18"/>
              </w:rPr>
              <w:t xml:space="preserve"> de décodage du TNC. La forme peut etre différente selon le TNC. On peut avoir un </w:t>
            </w:r>
            <w:proofErr w:type="spellStart"/>
            <w:r w:rsidRPr="00175E26">
              <w:rPr>
                <w:rFonts w:ascii="Times New Roman" w:hAnsi="Times New Roman"/>
                <w:sz w:val="18"/>
                <w:szCs w:val="18"/>
              </w:rPr>
              <w:t>CrLf</w:t>
            </w:r>
            <w:proofErr w:type="spellEnd"/>
            <w:r w:rsidRPr="00175E2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175E26" w:rsidRPr="00175E26">
              <w:rPr>
                <w:rFonts w:ascii="Times New Roman" w:hAnsi="Times New Roman"/>
                <w:sz w:val="18"/>
                <w:szCs w:val="18"/>
              </w:rPr>
              <w:t>après</w:t>
            </w:r>
            <w:r w:rsidRPr="00175E26">
              <w:rPr>
                <w:rFonts w:ascii="Times New Roman" w:hAnsi="Times New Roman"/>
                <w:sz w:val="18"/>
                <w:szCs w:val="18"/>
              </w:rPr>
              <w:t xml:space="preserve"> le :</w:t>
            </w:r>
          </w:p>
          <w:p w14:paraId="07764FC9" w14:textId="4FB8C8ED" w:rsidR="002A6DCC" w:rsidRDefault="002A6DCC" w:rsidP="000E1669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75E26">
              <w:rPr>
                <w:rFonts w:ascii="Times New Roman" w:hAnsi="Times New Roman"/>
                <w:sz w:val="18"/>
                <w:szCs w:val="18"/>
              </w:rPr>
              <w:t>Ce qu’il faut retenir c’est l’indicatif de départ : ON0</w:t>
            </w:r>
            <w:r w:rsidR="000E1669">
              <w:rPr>
                <w:rFonts w:ascii="Times New Roman" w:hAnsi="Times New Roman"/>
                <w:sz w:val="18"/>
                <w:szCs w:val="18"/>
              </w:rPr>
              <w:t>1</w:t>
            </w:r>
            <w:r w:rsidRPr="00175E26">
              <w:rPr>
                <w:rFonts w:ascii="Times New Roman" w:hAnsi="Times New Roman"/>
                <w:sz w:val="18"/>
                <w:szCs w:val="18"/>
              </w:rPr>
              <w:t>FR pour le satellite de l’X et ON0</w:t>
            </w:r>
            <w:r w:rsidR="000E1669">
              <w:rPr>
                <w:rFonts w:ascii="Times New Roman" w:hAnsi="Times New Roman"/>
                <w:sz w:val="18"/>
                <w:szCs w:val="18"/>
              </w:rPr>
              <w:t>5</w:t>
            </w:r>
            <w:r w:rsidRPr="00175E26">
              <w:rPr>
                <w:rFonts w:ascii="Times New Roman" w:hAnsi="Times New Roman"/>
                <w:sz w:val="18"/>
                <w:szCs w:val="18"/>
              </w:rPr>
              <w:t xml:space="preserve">FR pour le satellite des Mines. Pour tout autre indicatif, ces données ne nous </w:t>
            </w:r>
            <w:r w:rsidR="00175E26" w:rsidRPr="00175E26">
              <w:rPr>
                <w:rFonts w:ascii="Times New Roman" w:hAnsi="Times New Roman"/>
                <w:sz w:val="18"/>
                <w:szCs w:val="18"/>
              </w:rPr>
              <w:t>concernent</w:t>
            </w:r>
            <w:r w:rsidRPr="00175E26">
              <w:rPr>
                <w:rFonts w:ascii="Times New Roman" w:hAnsi="Times New Roman"/>
                <w:sz w:val="18"/>
                <w:szCs w:val="18"/>
              </w:rPr>
              <w:t xml:space="preserve"> pas.</w:t>
            </w:r>
          </w:p>
        </w:tc>
        <w:tc>
          <w:tcPr>
            <w:tcW w:w="1927" w:type="dxa"/>
          </w:tcPr>
          <w:p w14:paraId="60DF8D36" w14:textId="0473B80A" w:rsidR="002A6DCC" w:rsidRDefault="002A6DCC" w:rsidP="006B6204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TLM</w:t>
            </w:r>
            <w:r w:rsidR="006B6204">
              <w:rPr>
                <w:rFonts w:ascii="Times New Roman" w:hAnsi="Times New Roman"/>
                <w:sz w:val="24"/>
                <w:szCs w:val="24"/>
              </w:rPr>
              <w:t> </w:t>
            </w:r>
            <w:proofErr w:type="gramStart"/>
            <w:r w:rsidR="006B6204">
              <w:rPr>
                <w:rFonts w:ascii="Times New Roman" w:hAnsi="Times New Roman"/>
                <w:sz w:val="24"/>
                <w:szCs w:val="24"/>
              </w:rPr>
              <w:t>:!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signifie que ce sont des télémétries internes.</w:t>
            </w:r>
          </w:p>
        </w:tc>
        <w:tc>
          <w:tcPr>
            <w:tcW w:w="2758" w:type="dxa"/>
          </w:tcPr>
          <w:p w14:paraId="7B393D7C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76F5" w14:paraId="39D63858" w14:textId="77777777" w:rsidTr="0085185B">
        <w:tc>
          <w:tcPr>
            <w:tcW w:w="2883" w:type="dxa"/>
          </w:tcPr>
          <w:p w14:paraId="28E19292" w14:textId="7822FCE6" w:rsidR="002A6DCC" w:rsidRDefault="002A6DCC" w:rsidP="002A6DCC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!</w:t>
            </w:r>
          </w:p>
        </w:tc>
        <w:tc>
          <w:tcPr>
            <w:tcW w:w="1674" w:type="dxa"/>
          </w:tcPr>
          <w:p w14:paraId="70C0C387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2E19FFBD" w14:textId="10C39854" w:rsidR="002A6DCC" w:rsidRPr="00E273AD" w:rsidRDefault="002A6DCC" w:rsidP="002A6DC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 xml:space="preserve">Indique que ce sont des télémétries </w:t>
            </w:r>
            <w:r w:rsidR="00175E26" w:rsidRPr="00E273AD">
              <w:rPr>
                <w:rFonts w:ascii="Times New Roman" w:hAnsi="Times New Roman"/>
                <w:sz w:val="20"/>
                <w:szCs w:val="20"/>
              </w:rPr>
              <w:t>internes</w:t>
            </w:r>
            <w:r w:rsidRPr="00E273AD">
              <w:rPr>
                <w:rFonts w:ascii="Times New Roman" w:hAnsi="Times New Roman"/>
                <w:sz w:val="20"/>
                <w:szCs w:val="20"/>
              </w:rPr>
              <w:t xml:space="preserve"> au satellite et que c’est le début de la trame de TLM</w:t>
            </w:r>
          </w:p>
        </w:tc>
        <w:tc>
          <w:tcPr>
            <w:tcW w:w="2758" w:type="dxa"/>
          </w:tcPr>
          <w:p w14:paraId="3674CC81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204" w14:paraId="686CEFC3" w14:textId="77777777" w:rsidTr="0085185B">
        <w:tc>
          <w:tcPr>
            <w:tcW w:w="2883" w:type="dxa"/>
          </w:tcPr>
          <w:p w14:paraId="39BDC478" w14:textId="3636F916" w:rsidR="006B6204" w:rsidRDefault="006B6204" w:rsidP="002A6DCC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674" w:type="dxa"/>
          </w:tcPr>
          <w:p w14:paraId="40271426" w14:textId="75FE9462" w:rsidR="006B6204" w:rsidRDefault="006B6204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Nombre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resets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Latchup</w:t>
            </w:r>
            <w:proofErr w:type="spellEnd"/>
          </w:p>
        </w:tc>
        <w:tc>
          <w:tcPr>
            <w:tcW w:w="1927" w:type="dxa"/>
          </w:tcPr>
          <w:p w14:paraId="363CC681" w14:textId="428F7A2C" w:rsidR="006B6204" w:rsidRPr="00E273AD" w:rsidRDefault="006B6204" w:rsidP="002A6DCC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Valeur en hexa de 00 à FF</w:t>
            </w:r>
          </w:p>
        </w:tc>
        <w:tc>
          <w:tcPr>
            <w:tcW w:w="2758" w:type="dxa"/>
          </w:tcPr>
          <w:p w14:paraId="54980E64" w14:textId="77777777" w:rsidR="006B6204" w:rsidRDefault="006B6204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76F5" w14:paraId="277CFE18" w14:textId="77777777" w:rsidTr="0085185B">
        <w:tc>
          <w:tcPr>
            <w:tcW w:w="2883" w:type="dxa"/>
          </w:tcPr>
          <w:p w14:paraId="78154590" w14:textId="0B08B853" w:rsidR="002A6DCC" w:rsidRDefault="002A6DCC" w:rsidP="002A6DCC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43BE">
              <w:rPr>
                <w:rFonts w:ascii="Courier New" w:hAnsi="Courier New" w:cs="Courier New"/>
                <w:lang w:val="en-US"/>
              </w:rPr>
              <w:t>160513</w:t>
            </w:r>
          </w:p>
        </w:tc>
        <w:tc>
          <w:tcPr>
            <w:tcW w:w="1674" w:type="dxa"/>
          </w:tcPr>
          <w:p w14:paraId="631AADFB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48AF026C" w14:textId="77777777" w:rsidR="002A6DCC" w:rsidRPr="00E273AD" w:rsidRDefault="002A6DCC" w:rsidP="003C6C35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Date en clair</w:t>
            </w:r>
          </w:p>
          <w:p w14:paraId="0A09CD55" w14:textId="632DA9C3" w:rsidR="002A6DCC" w:rsidRPr="00E273AD" w:rsidRDefault="002A6DCC" w:rsidP="003C6C35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Année : 16</w:t>
            </w:r>
            <w:r w:rsidR="006B6204">
              <w:rPr>
                <w:rFonts w:ascii="Times New Roman" w:hAnsi="Times New Roman"/>
                <w:sz w:val="20"/>
                <w:szCs w:val="20"/>
              </w:rPr>
              <w:t xml:space="preserve"> (de 2016)</w:t>
            </w:r>
          </w:p>
          <w:p w14:paraId="39715719" w14:textId="77777777" w:rsidR="002A6DCC" w:rsidRPr="00E273AD" w:rsidRDefault="002A6DCC" w:rsidP="003C6C35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Mois : 05</w:t>
            </w:r>
          </w:p>
          <w:p w14:paraId="11915C04" w14:textId="6E40F9B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Jour : 13</w:t>
            </w:r>
          </w:p>
        </w:tc>
        <w:tc>
          <w:tcPr>
            <w:tcW w:w="2758" w:type="dxa"/>
          </w:tcPr>
          <w:p w14:paraId="1083B32A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76F5" w14:paraId="73A85E30" w14:textId="77777777" w:rsidTr="0085185B">
        <w:tc>
          <w:tcPr>
            <w:tcW w:w="2883" w:type="dxa"/>
          </w:tcPr>
          <w:p w14:paraId="0712E7BF" w14:textId="4DB8C7C2" w:rsidR="002A6DCC" w:rsidRDefault="002A6DCC" w:rsidP="002A6DCC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@</w:t>
            </w:r>
          </w:p>
        </w:tc>
        <w:tc>
          <w:tcPr>
            <w:tcW w:w="1674" w:type="dxa"/>
          </w:tcPr>
          <w:p w14:paraId="7B515191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79B316F1" w14:textId="65A5A9C4" w:rsidR="002A6DCC" w:rsidRDefault="006B6204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2A6DCC">
              <w:rPr>
                <w:rFonts w:ascii="Times New Roman" w:hAnsi="Times New Roman"/>
                <w:sz w:val="24"/>
                <w:szCs w:val="24"/>
              </w:rPr>
              <w:t>éparateur</w:t>
            </w:r>
          </w:p>
        </w:tc>
        <w:tc>
          <w:tcPr>
            <w:tcW w:w="2758" w:type="dxa"/>
          </w:tcPr>
          <w:p w14:paraId="668411B6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76F5" w14:paraId="665F0405" w14:textId="77777777" w:rsidTr="0085185B">
        <w:tc>
          <w:tcPr>
            <w:tcW w:w="2883" w:type="dxa"/>
          </w:tcPr>
          <w:p w14:paraId="18153C61" w14:textId="7A5B3219" w:rsidR="002A6DCC" w:rsidRDefault="002A6DCC" w:rsidP="002A6DCC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43BE">
              <w:rPr>
                <w:rFonts w:ascii="Courier New" w:hAnsi="Courier New" w:cs="Courier New"/>
                <w:lang w:val="en-US"/>
              </w:rPr>
              <w:t>152342</w:t>
            </w:r>
          </w:p>
        </w:tc>
        <w:tc>
          <w:tcPr>
            <w:tcW w:w="1674" w:type="dxa"/>
          </w:tcPr>
          <w:p w14:paraId="01BA1F92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03AF5056" w14:textId="2948E066" w:rsidR="002A6DCC" w:rsidRPr="00E273AD" w:rsidRDefault="002A6DCC" w:rsidP="003C6C35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Heure de l’horloge interne (RTC) du satellite</w:t>
            </w:r>
            <w:r w:rsidR="00E273A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273AD">
              <w:rPr>
                <w:rFonts w:ascii="Times New Roman" w:hAnsi="Times New Roman"/>
                <w:sz w:val="20"/>
                <w:szCs w:val="20"/>
              </w:rPr>
              <w:t>au moment de la lecture des TLM</w:t>
            </w:r>
          </w:p>
          <w:p w14:paraId="56AFFE0A" w14:textId="57B2AC93" w:rsidR="002A6DCC" w:rsidRPr="00E273AD" w:rsidRDefault="002A6DCC" w:rsidP="003C6C35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Heure : 15 </w:t>
            </w:r>
          </w:p>
          <w:p w14:paraId="26C00DFF" w14:textId="77777777" w:rsidR="002A6DCC" w:rsidRPr="00E273AD" w:rsidRDefault="002A6DCC" w:rsidP="003C6C35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Minute : 23</w:t>
            </w:r>
          </w:p>
          <w:p w14:paraId="5C59DEB5" w14:textId="0553FEE2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Seconde : 42</w:t>
            </w:r>
          </w:p>
        </w:tc>
        <w:tc>
          <w:tcPr>
            <w:tcW w:w="2758" w:type="dxa"/>
          </w:tcPr>
          <w:p w14:paraId="7EC1A835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76F5" w14:paraId="7DC5A450" w14:textId="77777777" w:rsidTr="0085185B">
        <w:tc>
          <w:tcPr>
            <w:tcW w:w="2883" w:type="dxa"/>
          </w:tcPr>
          <w:p w14:paraId="05568C14" w14:textId="3FE01713" w:rsidR="002A6DCC" w:rsidRDefault="00C12161" w:rsidP="002A6DCC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1674" w:type="dxa"/>
          </w:tcPr>
          <w:p w14:paraId="64489449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4F6D9720" w14:textId="6771F0F1" w:rsidR="002A6DCC" w:rsidRPr="00E273AD" w:rsidRDefault="00E273AD" w:rsidP="00C12161">
            <w:pPr>
              <w:spacing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273AD">
              <w:rPr>
                <w:rFonts w:ascii="Times New Roman" w:hAnsi="Times New Roman"/>
                <w:sz w:val="20"/>
                <w:szCs w:val="20"/>
              </w:rPr>
              <w:t>Séparateur</w:t>
            </w:r>
            <w:r w:rsidR="002A6DCC" w:rsidRPr="00E273AD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</w:tcPr>
          <w:p w14:paraId="3A4B81F7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76F5" w14:paraId="234691B1" w14:textId="77777777" w:rsidTr="0085185B">
        <w:tc>
          <w:tcPr>
            <w:tcW w:w="2883" w:type="dxa"/>
          </w:tcPr>
          <w:p w14:paraId="68519728" w14:textId="2483ADC6" w:rsidR="002A6DCC" w:rsidRDefault="00755686" w:rsidP="002A6DCC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43BE">
              <w:rPr>
                <w:rFonts w:ascii="Courier New" w:hAnsi="Courier New" w:cs="Courier New"/>
                <w:lang w:val="en-US"/>
              </w:rPr>
              <w:t>020000</w:t>
            </w:r>
          </w:p>
        </w:tc>
        <w:tc>
          <w:tcPr>
            <w:tcW w:w="1674" w:type="dxa"/>
          </w:tcPr>
          <w:p w14:paraId="1D20CA00" w14:textId="77777777" w:rsidR="002A6DCC" w:rsidRDefault="002A6DCC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p w14:paraId="0DF22E21" w14:textId="4135C5D2" w:rsidR="002A6DCC" w:rsidRDefault="00755686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octets d’état du satellite</w:t>
            </w:r>
          </w:p>
        </w:tc>
        <w:tc>
          <w:tcPr>
            <w:tcW w:w="2758" w:type="dxa"/>
          </w:tcPr>
          <w:p w14:paraId="1EE07072" w14:textId="3DFB0B84" w:rsidR="002A6DCC" w:rsidRDefault="001D7E66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Voir tableau </w:t>
            </w:r>
            <w:r w:rsidR="00C84A17">
              <w:rPr>
                <w:rFonts w:ascii="Times New Roman" w:hAnsi="Times New Roman"/>
                <w:sz w:val="24"/>
                <w:szCs w:val="24"/>
              </w:rPr>
              <w:t>ci-dessous</w:t>
            </w:r>
          </w:p>
        </w:tc>
      </w:tr>
      <w:tr w:rsidR="006076F5" w14:paraId="3D4C345D" w14:textId="77777777" w:rsidTr="0085185B">
        <w:tc>
          <w:tcPr>
            <w:tcW w:w="2883" w:type="dxa"/>
          </w:tcPr>
          <w:p w14:paraId="7191D21D" w14:textId="2F00BA63" w:rsidR="002A6DCC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755686" w:rsidRPr="00A743BE"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674" w:type="dxa"/>
          </w:tcPr>
          <w:p w14:paraId="023689A4" w14:textId="1774A11A" w:rsidR="002A6DCC" w:rsidRDefault="00AF58CF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CS1/ch0</w:t>
            </w:r>
          </w:p>
        </w:tc>
        <w:tc>
          <w:tcPr>
            <w:tcW w:w="1927" w:type="dxa"/>
          </w:tcPr>
          <w:p w14:paraId="014B09A9" w14:textId="70552880" w:rsidR="002A6DCC" w:rsidRDefault="00AF58CF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V_GS4</w:t>
            </w:r>
          </w:p>
        </w:tc>
        <w:tc>
          <w:tcPr>
            <w:tcW w:w="2758" w:type="dxa"/>
          </w:tcPr>
          <w:p w14:paraId="36BE4AE6" w14:textId="68235C3C" w:rsidR="002A6DCC" w:rsidRDefault="00AF58CF" w:rsidP="003110C2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3110C2">
              <w:rPr>
                <w:rFonts w:ascii="Times New Roman" w:hAnsi="Times New Roman"/>
                <w:sz w:val="24"/>
                <w:szCs w:val="24"/>
              </w:rPr>
              <w:t>4(V)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  <w:r w:rsidR="006076F5">
              <w:rPr>
                <w:rFonts w:ascii="Times New Roman" w:hAnsi="Times New Roman"/>
                <w:sz w:val="24"/>
                <w:szCs w:val="24"/>
              </w:rPr>
              <w:t>V</w:t>
            </w:r>
            <w:r w:rsidR="003110C2">
              <w:rPr>
                <w:rFonts w:ascii="Times New Roman" w:hAnsi="Times New Roman"/>
                <w:sz w:val="24"/>
                <w:szCs w:val="24"/>
              </w:rPr>
              <w:t>(V)</w:t>
            </w:r>
            <w:r>
              <w:rPr>
                <w:rFonts w:ascii="Times New Roman" w:hAnsi="Times New Roman"/>
                <w:sz w:val="24"/>
                <w:szCs w:val="24"/>
              </w:rPr>
              <w:t>*4.4045</w:t>
            </w:r>
          </w:p>
        </w:tc>
      </w:tr>
      <w:tr w:rsidR="006076F5" w14:paraId="73641F9B" w14:textId="77777777" w:rsidTr="0085185B">
        <w:tc>
          <w:tcPr>
            <w:tcW w:w="2883" w:type="dxa"/>
          </w:tcPr>
          <w:p w14:paraId="7797D758" w14:textId="06756863" w:rsidR="002A6DCC" w:rsidRDefault="00DA021A" w:rsidP="00755686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172D49C0" w14:textId="1D135923" w:rsidR="002A6DCC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CS1/ch1</w:t>
            </w:r>
          </w:p>
        </w:tc>
        <w:tc>
          <w:tcPr>
            <w:tcW w:w="1927" w:type="dxa"/>
          </w:tcPr>
          <w:p w14:paraId="3F730B1D" w14:textId="0A4F538F" w:rsidR="002A6DCC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I_GS4</w:t>
            </w:r>
          </w:p>
        </w:tc>
        <w:tc>
          <w:tcPr>
            <w:tcW w:w="2758" w:type="dxa"/>
          </w:tcPr>
          <w:p w14:paraId="3B7E3280" w14:textId="5C14A28E" w:rsidR="002A6DCC" w:rsidRDefault="003110C2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I4(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mA)=V(mV)*0.2667</w:t>
            </w:r>
          </w:p>
        </w:tc>
      </w:tr>
      <w:tr w:rsidR="003110C2" w14:paraId="70432354" w14:textId="77777777" w:rsidTr="0085185B">
        <w:tc>
          <w:tcPr>
            <w:tcW w:w="2883" w:type="dxa"/>
          </w:tcPr>
          <w:p w14:paraId="053FF895" w14:textId="5C2CD2F4" w:rsidR="00755686" w:rsidRDefault="006B6204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DA021A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674" w:type="dxa"/>
          </w:tcPr>
          <w:p w14:paraId="023017BE" w14:textId="20453F23" w:rsidR="00755686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CS1/ch2</w:t>
            </w:r>
          </w:p>
        </w:tc>
        <w:tc>
          <w:tcPr>
            <w:tcW w:w="1927" w:type="dxa"/>
          </w:tcPr>
          <w:p w14:paraId="0A0B7C90" w14:textId="1B93DF4F" w:rsidR="00755686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Temp_GS4</w:t>
            </w:r>
          </w:p>
        </w:tc>
        <w:tc>
          <w:tcPr>
            <w:tcW w:w="2758" w:type="dxa"/>
          </w:tcPr>
          <w:p w14:paraId="75B65E0E" w14:textId="1B88C0F2" w:rsidR="00755686" w:rsidRDefault="003110C2" w:rsidP="00EF143F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EF143F">
              <w:rPr>
                <w:rFonts w:ascii="Times New Roman" w:hAnsi="Times New Roman"/>
                <w:sz w:val="24"/>
                <w:szCs w:val="24"/>
              </w:rPr>
              <w:t>GS4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°C)=V(mV)*</w:t>
            </w:r>
            <w:r w:rsidR="00EF143F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2-273</w:t>
            </w:r>
          </w:p>
        </w:tc>
      </w:tr>
      <w:tr w:rsidR="003110C2" w14:paraId="77D51FCB" w14:textId="77777777" w:rsidTr="0085185B">
        <w:tc>
          <w:tcPr>
            <w:tcW w:w="2883" w:type="dxa"/>
          </w:tcPr>
          <w:p w14:paraId="062122FE" w14:textId="38484FF0" w:rsidR="00755686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d3</w:t>
            </w:r>
          </w:p>
        </w:tc>
        <w:tc>
          <w:tcPr>
            <w:tcW w:w="1674" w:type="dxa"/>
          </w:tcPr>
          <w:p w14:paraId="40482F48" w14:textId="12EA9904" w:rsidR="00755686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CS1/ch3</w:t>
            </w:r>
          </w:p>
        </w:tc>
        <w:tc>
          <w:tcPr>
            <w:tcW w:w="1927" w:type="dxa"/>
          </w:tcPr>
          <w:p w14:paraId="2C4AC229" w14:textId="0CB90FAF" w:rsidR="00755686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V_GS1</w:t>
            </w:r>
          </w:p>
        </w:tc>
        <w:tc>
          <w:tcPr>
            <w:tcW w:w="2758" w:type="dxa"/>
          </w:tcPr>
          <w:p w14:paraId="4B07730A" w14:textId="3362ADBE" w:rsidR="00755686" w:rsidRDefault="003110C2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V1(V)=V(V)*4.4045</w:t>
            </w:r>
          </w:p>
        </w:tc>
      </w:tr>
      <w:tr w:rsidR="003110C2" w14:paraId="30019B91" w14:textId="77777777" w:rsidTr="0085185B">
        <w:tc>
          <w:tcPr>
            <w:tcW w:w="2883" w:type="dxa"/>
          </w:tcPr>
          <w:p w14:paraId="1475D713" w14:textId="128BFCE5" w:rsidR="00755686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d3</w:t>
            </w:r>
          </w:p>
        </w:tc>
        <w:tc>
          <w:tcPr>
            <w:tcW w:w="1674" w:type="dxa"/>
          </w:tcPr>
          <w:p w14:paraId="07C8A58C" w14:textId="42A1D9FD" w:rsidR="00755686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CS1/ch4</w:t>
            </w:r>
          </w:p>
        </w:tc>
        <w:tc>
          <w:tcPr>
            <w:tcW w:w="1927" w:type="dxa"/>
          </w:tcPr>
          <w:p w14:paraId="37839914" w14:textId="5634A8B5" w:rsidR="00755686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Temp_GS1</w:t>
            </w:r>
          </w:p>
        </w:tc>
        <w:tc>
          <w:tcPr>
            <w:tcW w:w="2758" w:type="dxa"/>
          </w:tcPr>
          <w:p w14:paraId="4E9472B6" w14:textId="685EB2AB" w:rsidR="00755686" w:rsidRDefault="003110C2" w:rsidP="003110C2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EF143F">
              <w:rPr>
                <w:rFonts w:ascii="Times New Roman" w:hAnsi="Times New Roman"/>
                <w:sz w:val="24"/>
                <w:szCs w:val="24"/>
              </w:rPr>
              <w:t>GS</w:t>
            </w:r>
            <w:r>
              <w:rPr>
                <w:rFonts w:ascii="Times New Roman" w:hAnsi="Times New Roman"/>
                <w:sz w:val="24"/>
                <w:szCs w:val="24"/>
              </w:rPr>
              <w:t>1(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°C)=V(mV)*</w:t>
            </w:r>
            <w:r w:rsidR="00EF143F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2-273</w:t>
            </w:r>
          </w:p>
        </w:tc>
      </w:tr>
      <w:tr w:rsidR="003110C2" w14:paraId="65D3EB69" w14:textId="77777777" w:rsidTr="0085185B">
        <w:tc>
          <w:tcPr>
            <w:tcW w:w="2883" w:type="dxa"/>
          </w:tcPr>
          <w:p w14:paraId="5F7E03D5" w14:textId="499D5550" w:rsidR="00755686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0065F579" w14:textId="3FCBA85F" w:rsidR="00755686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CS1/ch5</w:t>
            </w:r>
          </w:p>
        </w:tc>
        <w:tc>
          <w:tcPr>
            <w:tcW w:w="1927" w:type="dxa"/>
          </w:tcPr>
          <w:p w14:paraId="6286D66E" w14:textId="4CFE808F" w:rsidR="00755686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I_GS1</w:t>
            </w:r>
          </w:p>
        </w:tc>
        <w:tc>
          <w:tcPr>
            <w:tcW w:w="2758" w:type="dxa"/>
          </w:tcPr>
          <w:p w14:paraId="69DD31FF" w14:textId="5C41B458" w:rsidR="00755686" w:rsidRDefault="003110C2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I1</w:t>
            </w:r>
            <w:r w:rsidR="0076560A">
              <w:rPr>
                <w:rFonts w:ascii="Times New Roman" w:hAnsi="Times New Roman"/>
                <w:sz w:val="24"/>
                <w:szCs w:val="24"/>
              </w:rPr>
              <w:t>(mA)</w:t>
            </w:r>
            <w:r>
              <w:rPr>
                <w:rFonts w:ascii="Times New Roman" w:hAnsi="Times New Roman"/>
                <w:sz w:val="24"/>
                <w:szCs w:val="24"/>
              </w:rPr>
              <w:t>=V</w:t>
            </w:r>
            <w:r w:rsidR="0076560A">
              <w:rPr>
                <w:rFonts w:ascii="Times New Roman" w:hAnsi="Times New Roman"/>
                <w:sz w:val="24"/>
                <w:szCs w:val="24"/>
              </w:rPr>
              <w:t>(mV)</w:t>
            </w:r>
            <w:r>
              <w:rPr>
                <w:rFonts w:ascii="Times New Roman" w:hAnsi="Times New Roman"/>
                <w:sz w:val="24"/>
                <w:szCs w:val="24"/>
              </w:rPr>
              <w:t>*0.2667</w:t>
            </w:r>
          </w:p>
        </w:tc>
      </w:tr>
      <w:tr w:rsidR="003110C2" w14:paraId="7AE7C5BD" w14:textId="77777777" w:rsidTr="0085185B">
        <w:tc>
          <w:tcPr>
            <w:tcW w:w="2883" w:type="dxa"/>
          </w:tcPr>
          <w:p w14:paraId="565E338C" w14:textId="3975BE35" w:rsidR="00755686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Ba</w:t>
            </w:r>
          </w:p>
        </w:tc>
        <w:tc>
          <w:tcPr>
            <w:tcW w:w="1674" w:type="dxa"/>
          </w:tcPr>
          <w:p w14:paraId="76EC7163" w14:textId="420A980B" w:rsidR="00755686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CS1/ch6</w:t>
            </w:r>
          </w:p>
        </w:tc>
        <w:tc>
          <w:tcPr>
            <w:tcW w:w="1927" w:type="dxa"/>
          </w:tcPr>
          <w:p w14:paraId="67C6DE4B" w14:textId="5A96CC35" w:rsidR="00755686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Temp_Bat</w:t>
            </w:r>
            <w:proofErr w:type="spellEnd"/>
          </w:p>
        </w:tc>
        <w:tc>
          <w:tcPr>
            <w:tcW w:w="2758" w:type="dxa"/>
          </w:tcPr>
          <w:p w14:paraId="534AE2B3" w14:textId="08065CEB" w:rsidR="00755686" w:rsidRDefault="003110C2" w:rsidP="003110C2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°C)=V(mV)*</w:t>
            </w:r>
            <w:r w:rsidR="00EF143F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2-273</w:t>
            </w:r>
          </w:p>
        </w:tc>
      </w:tr>
      <w:tr w:rsidR="003110C2" w14:paraId="2737C83D" w14:textId="77777777" w:rsidTr="0085185B">
        <w:tc>
          <w:tcPr>
            <w:tcW w:w="2883" w:type="dxa"/>
          </w:tcPr>
          <w:p w14:paraId="2A2C7D36" w14:textId="25877EA1" w:rsidR="00755686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Cc</w:t>
            </w:r>
          </w:p>
        </w:tc>
        <w:tc>
          <w:tcPr>
            <w:tcW w:w="1674" w:type="dxa"/>
          </w:tcPr>
          <w:p w14:paraId="07CC48DA" w14:textId="2C6F82ED" w:rsidR="00755686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CS1/ch7</w:t>
            </w:r>
          </w:p>
        </w:tc>
        <w:tc>
          <w:tcPr>
            <w:tcW w:w="1927" w:type="dxa"/>
          </w:tcPr>
          <w:p w14:paraId="43138A91" w14:textId="6624FA6C" w:rsidR="00755686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V_Bat</w:t>
            </w:r>
            <w:proofErr w:type="spellEnd"/>
          </w:p>
        </w:tc>
        <w:tc>
          <w:tcPr>
            <w:tcW w:w="2758" w:type="dxa"/>
          </w:tcPr>
          <w:p w14:paraId="5FB7BF6E" w14:textId="6FCD2DF7" w:rsidR="00755686" w:rsidRDefault="003110C2" w:rsidP="003110C2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VBat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(V)=V(V)*4.4045</w:t>
            </w:r>
          </w:p>
        </w:tc>
      </w:tr>
      <w:tr w:rsidR="003110C2" w14:paraId="77ED4B00" w14:textId="77777777" w:rsidTr="0085185B">
        <w:tc>
          <w:tcPr>
            <w:tcW w:w="2883" w:type="dxa"/>
          </w:tcPr>
          <w:p w14:paraId="02486D85" w14:textId="171B9C40" w:rsidR="006076F5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0b</w:t>
            </w:r>
          </w:p>
        </w:tc>
        <w:tc>
          <w:tcPr>
            <w:tcW w:w="1674" w:type="dxa"/>
          </w:tcPr>
          <w:p w14:paraId="2F9E4416" w14:textId="041C026E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CS2/ch0</w:t>
            </w:r>
          </w:p>
        </w:tc>
        <w:tc>
          <w:tcPr>
            <w:tcW w:w="1927" w:type="dxa"/>
          </w:tcPr>
          <w:p w14:paraId="65A6BF62" w14:textId="7DFE9C70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V_GS2</w:t>
            </w:r>
          </w:p>
        </w:tc>
        <w:tc>
          <w:tcPr>
            <w:tcW w:w="2758" w:type="dxa"/>
          </w:tcPr>
          <w:p w14:paraId="4908F6B5" w14:textId="394DE5FA" w:rsidR="006076F5" w:rsidRDefault="003110C2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V2(V)=V(V)*4.4045</w:t>
            </w:r>
          </w:p>
        </w:tc>
      </w:tr>
      <w:tr w:rsidR="003110C2" w14:paraId="6E4E2A06" w14:textId="77777777" w:rsidTr="0085185B">
        <w:tc>
          <w:tcPr>
            <w:tcW w:w="2883" w:type="dxa"/>
          </w:tcPr>
          <w:p w14:paraId="4E9DC471" w14:textId="774B95DE" w:rsidR="006076F5" w:rsidRDefault="006B6204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DA021A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674" w:type="dxa"/>
          </w:tcPr>
          <w:p w14:paraId="1585FC25" w14:textId="31AD2264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CS2/ch1</w:t>
            </w:r>
          </w:p>
        </w:tc>
        <w:tc>
          <w:tcPr>
            <w:tcW w:w="1927" w:type="dxa"/>
          </w:tcPr>
          <w:p w14:paraId="5026C9CB" w14:textId="2BC474BE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T_GS2</w:t>
            </w:r>
          </w:p>
        </w:tc>
        <w:tc>
          <w:tcPr>
            <w:tcW w:w="2758" w:type="dxa"/>
          </w:tcPr>
          <w:p w14:paraId="7B184CFB" w14:textId="4486B57A" w:rsidR="006076F5" w:rsidRDefault="003110C2" w:rsidP="00EF143F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EF143F">
              <w:rPr>
                <w:rFonts w:ascii="Times New Roman" w:hAnsi="Times New Roman"/>
                <w:sz w:val="24"/>
                <w:szCs w:val="24"/>
              </w:rPr>
              <w:t>GS2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°C)=V(mV)*</w:t>
            </w:r>
            <w:r w:rsidR="00EF143F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2-273</w:t>
            </w:r>
          </w:p>
        </w:tc>
      </w:tr>
      <w:tr w:rsidR="003110C2" w14:paraId="1CF1117B" w14:textId="77777777" w:rsidTr="0085185B">
        <w:tc>
          <w:tcPr>
            <w:tcW w:w="2883" w:type="dxa"/>
          </w:tcPr>
          <w:p w14:paraId="1B9E860B" w14:textId="7E2E6B36" w:rsidR="006076F5" w:rsidRDefault="006076F5" w:rsidP="00755686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743BE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2B890A9F" w14:textId="46907835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CS2/ch2</w:t>
            </w:r>
          </w:p>
        </w:tc>
        <w:tc>
          <w:tcPr>
            <w:tcW w:w="1927" w:type="dxa"/>
          </w:tcPr>
          <w:p w14:paraId="43693933" w14:textId="2ABF60D6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I_GS2</w:t>
            </w:r>
          </w:p>
        </w:tc>
        <w:tc>
          <w:tcPr>
            <w:tcW w:w="2758" w:type="dxa"/>
          </w:tcPr>
          <w:p w14:paraId="36C41F49" w14:textId="1F4AB337" w:rsidR="006076F5" w:rsidRDefault="003110C2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I2(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mA)=V(mV)*0.2667</w:t>
            </w:r>
          </w:p>
        </w:tc>
      </w:tr>
      <w:tr w:rsidR="003110C2" w14:paraId="0053ABA8" w14:textId="77777777" w:rsidTr="0085185B">
        <w:tc>
          <w:tcPr>
            <w:tcW w:w="2883" w:type="dxa"/>
          </w:tcPr>
          <w:p w14:paraId="2CD822E7" w14:textId="5B101F9D" w:rsidR="006076F5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7ABFC89D" w14:textId="202DDCBD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CS2/ch3</w:t>
            </w:r>
          </w:p>
        </w:tc>
        <w:tc>
          <w:tcPr>
            <w:tcW w:w="1927" w:type="dxa"/>
          </w:tcPr>
          <w:p w14:paraId="2A8020EE" w14:textId="0AF2B3FB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V_GS3</w:t>
            </w:r>
          </w:p>
        </w:tc>
        <w:tc>
          <w:tcPr>
            <w:tcW w:w="2758" w:type="dxa"/>
          </w:tcPr>
          <w:p w14:paraId="107C0189" w14:textId="56C29ED5" w:rsidR="006076F5" w:rsidRDefault="003110C2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V3(V)=V(V)*4.4045</w:t>
            </w:r>
          </w:p>
        </w:tc>
      </w:tr>
      <w:tr w:rsidR="003110C2" w14:paraId="513CF018" w14:textId="77777777" w:rsidTr="0085185B">
        <w:tc>
          <w:tcPr>
            <w:tcW w:w="2883" w:type="dxa"/>
          </w:tcPr>
          <w:p w14:paraId="7CA5471A" w14:textId="7B2DF0C9" w:rsidR="006076F5" w:rsidRDefault="006B6204" w:rsidP="005D62F9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F</w:t>
            </w:r>
            <w:r w:rsidR="00DA021A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674" w:type="dxa"/>
          </w:tcPr>
          <w:p w14:paraId="6BA5A555" w14:textId="53FD325E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CS2/ch4</w:t>
            </w:r>
          </w:p>
        </w:tc>
        <w:tc>
          <w:tcPr>
            <w:tcW w:w="1927" w:type="dxa"/>
          </w:tcPr>
          <w:p w14:paraId="4CC49581" w14:textId="1BEF6D8A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T_GS3</w:t>
            </w:r>
          </w:p>
        </w:tc>
        <w:tc>
          <w:tcPr>
            <w:tcW w:w="2758" w:type="dxa"/>
          </w:tcPr>
          <w:p w14:paraId="2CA857CC" w14:textId="3E78CE6D" w:rsidR="006076F5" w:rsidRDefault="003110C2" w:rsidP="00EF143F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EF143F">
              <w:rPr>
                <w:rFonts w:ascii="Times New Roman" w:hAnsi="Times New Roman"/>
                <w:sz w:val="24"/>
                <w:szCs w:val="24"/>
              </w:rPr>
              <w:t>GS3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°C)=V(mV)*</w:t>
            </w:r>
            <w:r w:rsidR="00EF143F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2-273</w:t>
            </w:r>
          </w:p>
        </w:tc>
      </w:tr>
      <w:tr w:rsidR="003110C2" w14:paraId="79DD6453" w14:textId="77777777" w:rsidTr="0085185B">
        <w:tc>
          <w:tcPr>
            <w:tcW w:w="2883" w:type="dxa"/>
          </w:tcPr>
          <w:p w14:paraId="0E4A2182" w14:textId="6392349E" w:rsidR="006076F5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4CF436DE" w14:textId="230EBADB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CS2/ch5</w:t>
            </w:r>
          </w:p>
        </w:tc>
        <w:tc>
          <w:tcPr>
            <w:tcW w:w="1927" w:type="dxa"/>
          </w:tcPr>
          <w:p w14:paraId="4FE9B6CB" w14:textId="4B4A1A4E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I_GS3</w:t>
            </w:r>
          </w:p>
        </w:tc>
        <w:tc>
          <w:tcPr>
            <w:tcW w:w="2758" w:type="dxa"/>
          </w:tcPr>
          <w:p w14:paraId="541662E9" w14:textId="03D4D14B" w:rsidR="006076F5" w:rsidRDefault="003110C2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I3(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mA)=V(mV)*0.2667</w:t>
            </w:r>
          </w:p>
        </w:tc>
      </w:tr>
      <w:tr w:rsidR="003110C2" w14:paraId="149B644F" w14:textId="77777777" w:rsidTr="0085185B">
        <w:tc>
          <w:tcPr>
            <w:tcW w:w="2883" w:type="dxa"/>
          </w:tcPr>
          <w:p w14:paraId="041FE082" w14:textId="729AA453" w:rsidR="006076F5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55F48E67" w14:textId="6DA1079B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CS2/ch6</w:t>
            </w:r>
          </w:p>
        </w:tc>
        <w:tc>
          <w:tcPr>
            <w:tcW w:w="1927" w:type="dxa"/>
          </w:tcPr>
          <w:p w14:paraId="2207E195" w14:textId="74DFEDA3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I_shunt</w:t>
            </w:r>
            <w:proofErr w:type="spellEnd"/>
          </w:p>
        </w:tc>
        <w:tc>
          <w:tcPr>
            <w:tcW w:w="2758" w:type="dxa"/>
          </w:tcPr>
          <w:p w14:paraId="2365D4A4" w14:textId="0386AFCD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Valeur non significative</w:t>
            </w:r>
          </w:p>
        </w:tc>
      </w:tr>
      <w:tr w:rsidR="003110C2" w14:paraId="14006ECE" w14:textId="77777777" w:rsidTr="0085185B">
        <w:tc>
          <w:tcPr>
            <w:tcW w:w="2883" w:type="dxa"/>
          </w:tcPr>
          <w:p w14:paraId="657B88A6" w14:textId="50F41844" w:rsidR="006076F5" w:rsidRDefault="00DA021A" w:rsidP="00DA021A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4F36224B" w14:textId="23B5038D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CS3/ch0</w:t>
            </w:r>
          </w:p>
        </w:tc>
        <w:tc>
          <w:tcPr>
            <w:tcW w:w="1927" w:type="dxa"/>
          </w:tcPr>
          <w:p w14:paraId="6ACE76DA" w14:textId="63803928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I_ADCS</w:t>
            </w:r>
          </w:p>
        </w:tc>
        <w:tc>
          <w:tcPr>
            <w:tcW w:w="2758" w:type="dxa"/>
          </w:tcPr>
          <w:p w14:paraId="0DB280B6" w14:textId="6FC77CD2" w:rsidR="006076F5" w:rsidRDefault="006D0DF4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mA)=V(mV)*0.17</w:t>
            </w:r>
          </w:p>
        </w:tc>
      </w:tr>
      <w:tr w:rsidR="003110C2" w14:paraId="1CAE0E39" w14:textId="77777777" w:rsidTr="0085185B">
        <w:tc>
          <w:tcPr>
            <w:tcW w:w="2883" w:type="dxa"/>
          </w:tcPr>
          <w:p w14:paraId="1642A20E" w14:textId="3FB88421" w:rsidR="006076F5" w:rsidRPr="00A743BE" w:rsidRDefault="005D62F9" w:rsidP="005D62F9">
            <w:pPr>
              <w:spacing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  <w:r w:rsidR="00DA021A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674" w:type="dxa"/>
          </w:tcPr>
          <w:p w14:paraId="154FA152" w14:textId="699E3164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CS3/ch1</w:t>
            </w:r>
          </w:p>
        </w:tc>
        <w:tc>
          <w:tcPr>
            <w:tcW w:w="1927" w:type="dxa"/>
          </w:tcPr>
          <w:p w14:paraId="2AEC7D0A" w14:textId="491DAC51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T_ODB</w:t>
            </w:r>
          </w:p>
        </w:tc>
        <w:tc>
          <w:tcPr>
            <w:tcW w:w="2758" w:type="dxa"/>
          </w:tcPr>
          <w:p w14:paraId="4D85AF97" w14:textId="3B93F15B" w:rsidR="006076F5" w:rsidRDefault="006D0DF4" w:rsidP="006D0DF4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TODB(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°C)=V(mV)*</w:t>
            </w:r>
            <w:r w:rsidR="00EF143F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2-273</w:t>
            </w:r>
          </w:p>
        </w:tc>
      </w:tr>
      <w:tr w:rsidR="003110C2" w14:paraId="03B19C20" w14:textId="77777777" w:rsidTr="0085185B">
        <w:tc>
          <w:tcPr>
            <w:tcW w:w="2883" w:type="dxa"/>
          </w:tcPr>
          <w:p w14:paraId="38552F24" w14:textId="63897A50" w:rsidR="006076F5" w:rsidRPr="00A743BE" w:rsidRDefault="00DA021A" w:rsidP="00DA021A">
            <w:pPr>
              <w:spacing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67</w:t>
            </w:r>
          </w:p>
        </w:tc>
        <w:tc>
          <w:tcPr>
            <w:tcW w:w="1674" w:type="dxa"/>
          </w:tcPr>
          <w:p w14:paraId="36FE3FC9" w14:textId="5D806CD7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CS3/ch2</w:t>
            </w:r>
          </w:p>
        </w:tc>
        <w:tc>
          <w:tcPr>
            <w:tcW w:w="1927" w:type="dxa"/>
          </w:tcPr>
          <w:p w14:paraId="52E1D557" w14:textId="126871C6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I_RX</w:t>
            </w:r>
          </w:p>
        </w:tc>
        <w:tc>
          <w:tcPr>
            <w:tcW w:w="2758" w:type="dxa"/>
          </w:tcPr>
          <w:p w14:paraId="3CC243D8" w14:textId="21F7C1DC" w:rsidR="006076F5" w:rsidRDefault="00933C2F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IRX(mA)=V(mV)*0.0533</w:t>
            </w:r>
          </w:p>
        </w:tc>
      </w:tr>
      <w:tr w:rsidR="003110C2" w14:paraId="617CDAAA" w14:textId="77777777" w:rsidTr="0085185B">
        <w:tc>
          <w:tcPr>
            <w:tcW w:w="2883" w:type="dxa"/>
          </w:tcPr>
          <w:p w14:paraId="00FF3604" w14:textId="3560AD3C" w:rsidR="006076F5" w:rsidRPr="00A743BE" w:rsidRDefault="00DA021A" w:rsidP="00DA021A">
            <w:pPr>
              <w:spacing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C6</w:t>
            </w:r>
          </w:p>
        </w:tc>
        <w:tc>
          <w:tcPr>
            <w:tcW w:w="1674" w:type="dxa"/>
          </w:tcPr>
          <w:p w14:paraId="59C7FB43" w14:textId="7D589886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CS3/ch3</w:t>
            </w:r>
          </w:p>
        </w:tc>
        <w:tc>
          <w:tcPr>
            <w:tcW w:w="1927" w:type="dxa"/>
          </w:tcPr>
          <w:p w14:paraId="67FF21F0" w14:textId="4BE1844F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RSSI</w:t>
            </w:r>
          </w:p>
        </w:tc>
        <w:tc>
          <w:tcPr>
            <w:tcW w:w="2758" w:type="dxa"/>
          </w:tcPr>
          <w:p w14:paraId="41C5EF5F" w14:textId="0D7B96EF" w:rsidR="006076F5" w:rsidRDefault="00310D91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VRSSI(</w:t>
            </w:r>
            <w:proofErr w:type="gramEnd"/>
            <w:r w:rsidR="006D0DF4">
              <w:rPr>
                <w:rFonts w:ascii="Times New Roman" w:hAnsi="Times New Roman"/>
                <w:sz w:val="24"/>
                <w:szCs w:val="24"/>
              </w:rPr>
              <w:t>mV</w:t>
            </w:r>
            <w:r>
              <w:rPr>
                <w:rFonts w:ascii="Times New Roman" w:hAnsi="Times New Roman"/>
                <w:sz w:val="24"/>
                <w:szCs w:val="24"/>
              </w:rPr>
              <w:t>)=V(mV)</w:t>
            </w:r>
          </w:p>
        </w:tc>
      </w:tr>
      <w:tr w:rsidR="003110C2" w14:paraId="12BF2872" w14:textId="77777777" w:rsidTr="0085185B">
        <w:tc>
          <w:tcPr>
            <w:tcW w:w="2883" w:type="dxa"/>
          </w:tcPr>
          <w:p w14:paraId="603EDBA9" w14:textId="47E0F351" w:rsidR="006076F5" w:rsidRPr="00A743BE" w:rsidRDefault="00DA021A" w:rsidP="00DA021A">
            <w:pPr>
              <w:spacing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</w:t>
            </w:r>
          </w:p>
        </w:tc>
        <w:tc>
          <w:tcPr>
            <w:tcW w:w="1674" w:type="dxa"/>
          </w:tcPr>
          <w:p w14:paraId="667DD3C2" w14:textId="1A70C629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CS3/ch4</w:t>
            </w:r>
          </w:p>
        </w:tc>
        <w:tc>
          <w:tcPr>
            <w:tcW w:w="1927" w:type="dxa"/>
          </w:tcPr>
          <w:p w14:paraId="0431B2DD" w14:textId="259D9A33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I_TX</w:t>
            </w:r>
          </w:p>
        </w:tc>
        <w:tc>
          <w:tcPr>
            <w:tcW w:w="2758" w:type="dxa"/>
          </w:tcPr>
          <w:p w14:paraId="01A785A8" w14:textId="24B1B5CA" w:rsidR="006076F5" w:rsidRDefault="005D62F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ITX(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mA)=V(mV)*0.8</w:t>
            </w:r>
          </w:p>
        </w:tc>
      </w:tr>
      <w:tr w:rsidR="003110C2" w14:paraId="224063E7" w14:textId="77777777" w:rsidTr="0085185B">
        <w:tc>
          <w:tcPr>
            <w:tcW w:w="2883" w:type="dxa"/>
          </w:tcPr>
          <w:p w14:paraId="0223EEC0" w14:textId="3BA0AA90" w:rsidR="006076F5" w:rsidRPr="00A743BE" w:rsidRDefault="00DA021A" w:rsidP="00DA021A">
            <w:pPr>
              <w:spacing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378AF692" w14:textId="7E497ED3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CS3/ch5</w:t>
            </w:r>
          </w:p>
        </w:tc>
        <w:tc>
          <w:tcPr>
            <w:tcW w:w="1927" w:type="dxa"/>
          </w:tcPr>
          <w:p w14:paraId="69220912" w14:textId="2A3165A7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P_TX</w:t>
            </w:r>
          </w:p>
        </w:tc>
        <w:tc>
          <w:tcPr>
            <w:tcW w:w="2758" w:type="dxa"/>
          </w:tcPr>
          <w:p w14:paraId="59C2D3B3" w14:textId="3CDDC80F" w:rsidR="006076F5" w:rsidRDefault="006D0DF4" w:rsidP="006D0DF4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À déterminer</w:t>
            </w:r>
          </w:p>
        </w:tc>
      </w:tr>
      <w:tr w:rsidR="003110C2" w14:paraId="021A05D1" w14:textId="77777777" w:rsidTr="0085185B">
        <w:tc>
          <w:tcPr>
            <w:tcW w:w="2883" w:type="dxa"/>
          </w:tcPr>
          <w:p w14:paraId="34E08F82" w14:textId="4EB89AEC" w:rsidR="006076F5" w:rsidRPr="00A743BE" w:rsidRDefault="00DA021A" w:rsidP="00DA021A">
            <w:pPr>
              <w:spacing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1674" w:type="dxa"/>
          </w:tcPr>
          <w:p w14:paraId="25EE39FB" w14:textId="034C516F" w:rsidR="006076F5" w:rsidRDefault="006076F5" w:rsidP="006076F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CS3/ch6</w:t>
            </w:r>
          </w:p>
        </w:tc>
        <w:tc>
          <w:tcPr>
            <w:tcW w:w="1927" w:type="dxa"/>
          </w:tcPr>
          <w:p w14:paraId="3F331E29" w14:textId="44158A50" w:rsidR="006076F5" w:rsidRDefault="006076F5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P_PA</w:t>
            </w:r>
          </w:p>
        </w:tc>
        <w:tc>
          <w:tcPr>
            <w:tcW w:w="2758" w:type="dxa"/>
          </w:tcPr>
          <w:p w14:paraId="2718EBC7" w14:textId="1E4A84A1" w:rsidR="006076F5" w:rsidRDefault="006D0DF4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À déterminer</w:t>
            </w:r>
          </w:p>
        </w:tc>
      </w:tr>
    </w:tbl>
    <w:p w14:paraId="661225E5" w14:textId="77777777" w:rsidR="002E7BB0" w:rsidRDefault="002E7BB0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14:paraId="6144B2CF" w14:textId="77777777" w:rsidR="002E7BB0" w:rsidRDefault="002E7BB0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14:paraId="0B45C925" w14:textId="083036E3" w:rsidR="003C6C35" w:rsidRPr="003C6C35" w:rsidRDefault="003C6C35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  <w:r w:rsidRPr="003C6C35">
        <w:rPr>
          <w:rFonts w:ascii="Times New Roman" w:hAnsi="Times New Roman"/>
          <w:sz w:val="24"/>
          <w:szCs w:val="24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2"/>
        <w:gridCol w:w="2271"/>
        <w:gridCol w:w="2284"/>
        <w:gridCol w:w="2425"/>
      </w:tblGrid>
      <w:tr w:rsidR="005450A9" w14:paraId="26AC78D9" w14:textId="77777777" w:rsidTr="005450A9">
        <w:tc>
          <w:tcPr>
            <w:tcW w:w="2291" w:type="dxa"/>
          </w:tcPr>
          <w:p w14:paraId="1E349D1F" w14:textId="7C0D97C0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291" w:type="dxa"/>
          </w:tcPr>
          <w:p w14:paraId="637C6076" w14:textId="3083908B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CS3/ch7</w:t>
            </w:r>
          </w:p>
        </w:tc>
        <w:tc>
          <w:tcPr>
            <w:tcW w:w="2292" w:type="dxa"/>
          </w:tcPr>
          <w:p w14:paraId="358D8388" w14:textId="424CFEA3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T_PA</w:t>
            </w:r>
          </w:p>
        </w:tc>
        <w:tc>
          <w:tcPr>
            <w:tcW w:w="2292" w:type="dxa"/>
          </w:tcPr>
          <w:p w14:paraId="10FBCB21" w14:textId="359F0E05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TPA(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°C)=V(mV)*</w:t>
            </w:r>
            <w:r w:rsidR="00EF143F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2-273</w:t>
            </w:r>
          </w:p>
        </w:tc>
      </w:tr>
      <w:tr w:rsidR="005450A9" w14:paraId="314571BA" w14:textId="77777777" w:rsidTr="005450A9">
        <w:tc>
          <w:tcPr>
            <w:tcW w:w="2291" w:type="dxa"/>
          </w:tcPr>
          <w:p w14:paraId="41A4D7BA" w14:textId="0EEC0E4B" w:rsidR="005450A9" w:rsidRDefault="006B6204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5450A9" w:rsidRPr="00A743BE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2291" w:type="dxa"/>
          </w:tcPr>
          <w:p w14:paraId="6BF4CB91" w14:textId="7E74A416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CS4/ch1</w:t>
            </w:r>
          </w:p>
        </w:tc>
        <w:tc>
          <w:tcPr>
            <w:tcW w:w="2292" w:type="dxa"/>
          </w:tcPr>
          <w:p w14:paraId="29326114" w14:textId="5BC7EA62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I_1200</w:t>
            </w:r>
          </w:p>
        </w:tc>
        <w:tc>
          <w:tcPr>
            <w:tcW w:w="2292" w:type="dxa"/>
          </w:tcPr>
          <w:p w14:paraId="0CC30938" w14:textId="6DE2056C" w:rsidR="005450A9" w:rsidRDefault="005450A9" w:rsidP="00716EB7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I1200(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mA)= V(mV)*0.02</w:t>
            </w:r>
            <w:r w:rsidR="00716EB7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</w:tr>
      <w:tr w:rsidR="005450A9" w14:paraId="3AEC0651" w14:textId="77777777" w:rsidTr="005450A9">
        <w:tc>
          <w:tcPr>
            <w:tcW w:w="2291" w:type="dxa"/>
          </w:tcPr>
          <w:p w14:paraId="5028B1E1" w14:textId="6E366F40" w:rsidR="005450A9" w:rsidRDefault="006B6204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5450A9" w:rsidRPr="00A743BE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2291" w:type="dxa"/>
          </w:tcPr>
          <w:p w14:paraId="443CDF40" w14:textId="1842B20C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CS4/ch3</w:t>
            </w:r>
          </w:p>
        </w:tc>
        <w:tc>
          <w:tcPr>
            <w:tcW w:w="2292" w:type="dxa"/>
          </w:tcPr>
          <w:p w14:paraId="6E4D8445" w14:textId="51B52FE7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I_3.3V_FIPEX</w:t>
            </w:r>
          </w:p>
        </w:tc>
        <w:tc>
          <w:tcPr>
            <w:tcW w:w="2292" w:type="dxa"/>
          </w:tcPr>
          <w:p w14:paraId="2ED84C18" w14:textId="2EFB9DF1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mA)=V(mV)*0.0266</w:t>
            </w:r>
          </w:p>
        </w:tc>
      </w:tr>
      <w:tr w:rsidR="005450A9" w14:paraId="5CD7B3AE" w14:textId="77777777" w:rsidTr="005450A9">
        <w:tc>
          <w:tcPr>
            <w:tcW w:w="2291" w:type="dxa"/>
          </w:tcPr>
          <w:p w14:paraId="0BBB23DA" w14:textId="53F7B222" w:rsidR="005450A9" w:rsidRDefault="006B6204" w:rsidP="005450A9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5450A9" w:rsidRPr="00A743BE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2291" w:type="dxa"/>
          </w:tcPr>
          <w:p w14:paraId="255B0E2E" w14:textId="05ED9D35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CS4/ch4</w:t>
            </w:r>
          </w:p>
        </w:tc>
        <w:tc>
          <w:tcPr>
            <w:tcW w:w="2292" w:type="dxa"/>
          </w:tcPr>
          <w:p w14:paraId="313BC617" w14:textId="07B4B54D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V_3.3V_FIPEX</w:t>
            </w:r>
          </w:p>
        </w:tc>
        <w:tc>
          <w:tcPr>
            <w:tcW w:w="2292" w:type="dxa"/>
          </w:tcPr>
          <w:p w14:paraId="5D2B2FDA" w14:textId="3A9C038B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V3FIPEX(V) = V(V)*2</w:t>
            </w:r>
          </w:p>
        </w:tc>
      </w:tr>
      <w:tr w:rsidR="005450A9" w14:paraId="1F21A1B0" w14:textId="77777777" w:rsidTr="005450A9">
        <w:tc>
          <w:tcPr>
            <w:tcW w:w="2291" w:type="dxa"/>
          </w:tcPr>
          <w:p w14:paraId="5A151338" w14:textId="375DD376" w:rsidR="005450A9" w:rsidRDefault="006B6204" w:rsidP="005450A9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5450A9" w:rsidRPr="00A743BE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2291" w:type="dxa"/>
          </w:tcPr>
          <w:p w14:paraId="758F3298" w14:textId="66AB5CBB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CS4/ch5</w:t>
            </w:r>
          </w:p>
        </w:tc>
        <w:tc>
          <w:tcPr>
            <w:tcW w:w="2292" w:type="dxa"/>
          </w:tcPr>
          <w:p w14:paraId="1194D69A" w14:textId="571159A2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I_5V_FIPEX</w:t>
            </w:r>
          </w:p>
        </w:tc>
        <w:tc>
          <w:tcPr>
            <w:tcW w:w="2292" w:type="dxa"/>
          </w:tcPr>
          <w:p w14:paraId="15F97C48" w14:textId="4FA884AD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mA)=V(mV)*0.2424</w:t>
            </w:r>
          </w:p>
        </w:tc>
      </w:tr>
      <w:tr w:rsidR="005450A9" w14:paraId="46D13CF3" w14:textId="77777777" w:rsidTr="005450A9">
        <w:tc>
          <w:tcPr>
            <w:tcW w:w="2291" w:type="dxa"/>
          </w:tcPr>
          <w:p w14:paraId="68449402" w14:textId="265CF5E3" w:rsidR="005450A9" w:rsidRDefault="006B6204" w:rsidP="005450A9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5450A9" w:rsidRPr="00A743BE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2291" w:type="dxa"/>
          </w:tcPr>
          <w:p w14:paraId="29EEFDF9" w14:textId="2B0E5BFB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CS4/ch6</w:t>
            </w:r>
          </w:p>
        </w:tc>
        <w:tc>
          <w:tcPr>
            <w:tcW w:w="2292" w:type="dxa"/>
          </w:tcPr>
          <w:p w14:paraId="50920CDA" w14:textId="60EB789C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V_5V_FIPEX</w:t>
            </w:r>
          </w:p>
        </w:tc>
        <w:tc>
          <w:tcPr>
            <w:tcW w:w="2292" w:type="dxa"/>
          </w:tcPr>
          <w:p w14:paraId="0E03E768" w14:textId="447EDD00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V5FIPEX(V) = V(V)*4.4045</w:t>
            </w:r>
          </w:p>
        </w:tc>
      </w:tr>
      <w:tr w:rsidR="005450A9" w14:paraId="249C1F41" w14:textId="77777777" w:rsidTr="005450A9">
        <w:tc>
          <w:tcPr>
            <w:tcW w:w="2291" w:type="dxa"/>
          </w:tcPr>
          <w:p w14:paraId="641C0AA5" w14:textId="780246C2" w:rsidR="005450A9" w:rsidRDefault="006B6204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5450A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2291" w:type="dxa"/>
          </w:tcPr>
          <w:p w14:paraId="22D14A03" w14:textId="2C11756C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CS4/ch7</w:t>
            </w:r>
          </w:p>
        </w:tc>
        <w:tc>
          <w:tcPr>
            <w:tcW w:w="2292" w:type="dxa"/>
          </w:tcPr>
          <w:p w14:paraId="52112869" w14:textId="34D28C8C" w:rsidR="005450A9" w:rsidRDefault="005450A9" w:rsidP="003C6C35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SU_TH_G0</w:t>
            </w:r>
          </w:p>
        </w:tc>
        <w:tc>
          <w:tcPr>
            <w:tcW w:w="2292" w:type="dxa"/>
          </w:tcPr>
          <w:p w14:paraId="77481D62" w14:textId="18E358EE" w:rsidR="005450A9" w:rsidRDefault="00CA584D" w:rsidP="00AC3EBE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T(K)=V(mV)</w:t>
            </w:r>
            <w:r w:rsidR="00AC3EBE">
              <w:rPr>
                <w:rFonts w:ascii="Times New Roman" w:hAnsi="Times New Roman"/>
                <w:sz w:val="24"/>
                <w:szCs w:val="24"/>
              </w:rPr>
              <w:t>/3</w:t>
            </w:r>
          </w:p>
        </w:tc>
      </w:tr>
    </w:tbl>
    <w:p w14:paraId="62C19E79" w14:textId="344AEBE7" w:rsidR="003C6C35" w:rsidRPr="003C6C35" w:rsidRDefault="003C6C35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14:paraId="7A0203B4" w14:textId="7D05C24C" w:rsidR="003C6C35" w:rsidRDefault="00C84A17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Conversion des octets d’états :</w:t>
      </w:r>
    </w:p>
    <w:p w14:paraId="60FBCBAD" w14:textId="77777777" w:rsidR="00C84A17" w:rsidRPr="003C6C35" w:rsidRDefault="00C84A17" w:rsidP="003C6C35">
      <w:pPr>
        <w:spacing w:after="0"/>
        <w:jc w:val="left"/>
        <w:rPr>
          <w:rFonts w:ascii="Times New Roman" w:hAnsi="Times New Roman"/>
          <w:sz w:val="24"/>
          <w:szCs w:val="24"/>
        </w:rPr>
      </w:pPr>
    </w:p>
    <w:p w14:paraId="4DD6FBB9" w14:textId="5671073B" w:rsidR="001D7E66" w:rsidRDefault="001D7E66" w:rsidP="001D7E66">
      <w:r>
        <w:t xml:space="preserve">Le premier des 3 octets d'état correspond au mode dans lequel se trouve le satellite au moment du stockage de la télémétrie (au moment du stockage dans la </w:t>
      </w:r>
      <w:r w:rsidR="00A8634D">
        <w:t xml:space="preserve">mémoire </w:t>
      </w:r>
      <w:r>
        <w:t>flash, pas forcément au moment de la transmission):</w:t>
      </w:r>
    </w:p>
    <w:p w14:paraId="181FBEE3" w14:textId="464FD83B" w:rsidR="001D7E66" w:rsidRDefault="001D7E66" w:rsidP="001D7E66">
      <w:r>
        <w:t xml:space="preserve">Nous avons 14 modes en tout.  </w:t>
      </w:r>
      <w:r w:rsidR="00C84A17">
        <w:t>À</w:t>
      </w:r>
      <w:r>
        <w:t xml:space="preserve"> chaque mode est </w:t>
      </w:r>
      <w:r w:rsidR="00C84A17">
        <w:t>associée</w:t>
      </w:r>
      <w:r>
        <w:t xml:space="preserve"> une liste de threads actifs dans ce mode.</w:t>
      </w:r>
    </w:p>
    <w:p w14:paraId="4342AF68" w14:textId="704FFAFA" w:rsidR="002C0FE2" w:rsidRDefault="002C0FE2" w:rsidP="001D7E66">
      <w:r>
        <w:t>Octet #1</w:t>
      </w:r>
    </w:p>
    <w:p w14:paraId="1070CB17" w14:textId="7FD56230" w:rsidR="001D7E66" w:rsidRDefault="001D7E66" w:rsidP="001D7E66">
      <w:r>
        <w:t>Voilà la matrice actuelle modes/threads</w:t>
      </w:r>
      <w:r w:rsidR="00793533">
        <w:t xml:space="preserve"> (doit etre mis à jour)</w:t>
      </w:r>
      <w:r>
        <w:t>:</w:t>
      </w:r>
    </w:p>
    <w:p w14:paraId="7BD39012" w14:textId="77777777" w:rsidR="001D7E66" w:rsidRPr="001D7E66" w:rsidRDefault="001D7E66" w:rsidP="001D7E66">
      <w:pPr>
        <w:rPr>
          <w:lang w:val="en-US"/>
        </w:rPr>
      </w:pPr>
      <w:r>
        <w:rPr>
          <w:rFonts w:ascii="Courier New" w:hAnsi="Courier New" w:cs="Courier New"/>
        </w:rPr>
        <w:t xml:space="preserve">  </w:t>
      </w:r>
      <w:r w:rsidRPr="001D7E66">
        <w:rPr>
          <w:rFonts w:ascii="Courier New" w:hAnsi="Courier New" w:cs="Courier New"/>
          <w:lang w:val="en-US"/>
        </w:rPr>
        <w:t xml:space="preserve">/* +-------------- </w:t>
      </w:r>
      <w:proofErr w:type="spellStart"/>
      <w:r w:rsidRPr="001D7E66">
        <w:rPr>
          <w:rFonts w:ascii="Courier New" w:hAnsi="Courier New" w:cs="Courier New"/>
          <w:lang w:val="en-US"/>
        </w:rPr>
        <w:t>TestThread</w:t>
      </w:r>
      <w:proofErr w:type="spellEnd"/>
    </w:p>
    <w:p w14:paraId="7E4AF33A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 xml:space="preserve">     |+------------- </w:t>
      </w:r>
      <w:proofErr w:type="spellStart"/>
      <w:r w:rsidRPr="001D7E66">
        <w:rPr>
          <w:rFonts w:ascii="Courier New" w:hAnsi="Courier New" w:cs="Courier New"/>
          <w:lang w:val="en-US"/>
        </w:rPr>
        <w:t>ADCSThread</w:t>
      </w:r>
      <w:proofErr w:type="spellEnd"/>
    </w:p>
    <w:p w14:paraId="1C61FF78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 xml:space="preserve">     ||+------------ </w:t>
      </w:r>
      <w:proofErr w:type="spellStart"/>
      <w:r w:rsidRPr="001D7E66">
        <w:rPr>
          <w:rFonts w:ascii="Courier New" w:hAnsi="Courier New" w:cs="Courier New"/>
          <w:lang w:val="en-US"/>
        </w:rPr>
        <w:t>CTCSSThread</w:t>
      </w:r>
      <w:proofErr w:type="spellEnd"/>
    </w:p>
    <w:p w14:paraId="76925AC2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>     |||+----------- T9600Thread</w:t>
      </w:r>
    </w:p>
    <w:p w14:paraId="67B0BF35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>     ||||+---------- T1200Thread</w:t>
      </w:r>
    </w:p>
    <w:p w14:paraId="02A44254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 xml:space="preserve">     |||||+--------- </w:t>
      </w:r>
      <w:proofErr w:type="spellStart"/>
      <w:r w:rsidRPr="001D7E66">
        <w:rPr>
          <w:rFonts w:ascii="Courier New" w:hAnsi="Courier New" w:cs="Courier New"/>
          <w:lang w:val="en-US"/>
        </w:rPr>
        <w:t>CWThread</w:t>
      </w:r>
      <w:proofErr w:type="spellEnd"/>
    </w:p>
    <w:p w14:paraId="72913D78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 xml:space="preserve">     ||||||+-------- </w:t>
      </w:r>
      <w:proofErr w:type="spellStart"/>
      <w:r w:rsidRPr="001D7E66">
        <w:rPr>
          <w:rFonts w:ascii="Courier New" w:hAnsi="Courier New" w:cs="Courier New"/>
          <w:lang w:val="en-US"/>
        </w:rPr>
        <w:t>FipexThread</w:t>
      </w:r>
      <w:proofErr w:type="spellEnd"/>
    </w:p>
    <w:p w14:paraId="48F02433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 xml:space="preserve">     |||||||+------- </w:t>
      </w:r>
      <w:proofErr w:type="spellStart"/>
      <w:r w:rsidRPr="001D7E66">
        <w:rPr>
          <w:rFonts w:ascii="Courier New" w:hAnsi="Courier New" w:cs="Courier New"/>
          <w:lang w:val="en-US"/>
        </w:rPr>
        <w:t>WodexThread</w:t>
      </w:r>
      <w:proofErr w:type="spellEnd"/>
    </w:p>
    <w:p w14:paraId="3FA98FD2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lastRenderedPageBreak/>
        <w:t xml:space="preserve">     ||||||||+------ </w:t>
      </w:r>
      <w:proofErr w:type="spellStart"/>
      <w:r w:rsidRPr="001D7E66">
        <w:rPr>
          <w:rFonts w:ascii="Courier New" w:hAnsi="Courier New" w:cs="Courier New"/>
          <w:lang w:val="en-US"/>
        </w:rPr>
        <w:t>PMUThread</w:t>
      </w:r>
      <w:proofErr w:type="spellEnd"/>
    </w:p>
    <w:p w14:paraId="66FF3637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 xml:space="preserve">     |||||||||+----- </w:t>
      </w:r>
      <w:proofErr w:type="spellStart"/>
      <w:r w:rsidRPr="001D7E66">
        <w:rPr>
          <w:rFonts w:ascii="Courier New" w:hAnsi="Courier New" w:cs="Courier New"/>
          <w:lang w:val="en-US"/>
        </w:rPr>
        <w:t>InitThread</w:t>
      </w:r>
      <w:proofErr w:type="spellEnd"/>
    </w:p>
    <w:p w14:paraId="67CFCE65" w14:textId="77777777" w:rsidR="001D7E66" w:rsidRPr="001D7E66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>     |||||||||| */</w:t>
      </w:r>
    </w:p>
    <w:p w14:paraId="2A2DE08B" w14:textId="77777777" w:rsidR="001D7E66" w:rsidRPr="009C6B70" w:rsidRDefault="001D7E66" w:rsidP="001D7E66">
      <w:pPr>
        <w:rPr>
          <w:lang w:val="en-US"/>
        </w:rPr>
      </w:pPr>
      <w:r w:rsidRPr="001D7E66">
        <w:rPr>
          <w:rFonts w:ascii="Courier New" w:hAnsi="Courier New" w:cs="Courier New"/>
          <w:lang w:val="en-US"/>
        </w:rPr>
        <w:t>   </w:t>
      </w:r>
      <w:r w:rsidRPr="009C6B70">
        <w:rPr>
          <w:rFonts w:ascii="Courier New" w:hAnsi="Courier New" w:cs="Courier New"/>
          <w:lang w:val="en-US"/>
        </w:rPr>
        <w:t xml:space="preserve">0b0000000001, /* </w:t>
      </w:r>
      <w:proofErr w:type="gramStart"/>
      <w:r w:rsidRPr="009C6B70">
        <w:rPr>
          <w:rFonts w:ascii="Courier New" w:hAnsi="Courier New" w:cs="Courier New"/>
          <w:lang w:val="en-US"/>
        </w:rPr>
        <w:t>mode  0</w:t>
      </w:r>
      <w:proofErr w:type="gramEnd"/>
      <w:r w:rsidRPr="009C6B70">
        <w:rPr>
          <w:rFonts w:ascii="Courier New" w:hAnsi="Courier New" w:cs="Courier New"/>
          <w:lang w:val="en-US"/>
        </w:rPr>
        <w:t xml:space="preserve"> - INIT      */</w:t>
      </w:r>
    </w:p>
    <w:p w14:paraId="3D0C04E5" w14:textId="77777777" w:rsidR="001D7E66" w:rsidRPr="003B29AD" w:rsidRDefault="001D7E66" w:rsidP="001D7E66">
      <w:pPr>
        <w:rPr>
          <w:lang w:val="en-US"/>
        </w:rPr>
      </w:pPr>
      <w:r w:rsidRPr="009C6B70">
        <w:rPr>
          <w:rFonts w:ascii="Courier New" w:hAnsi="Courier New" w:cs="Courier New"/>
          <w:lang w:val="en-US"/>
        </w:rPr>
        <w:t>   </w:t>
      </w:r>
      <w:r w:rsidRPr="003B29AD">
        <w:rPr>
          <w:rFonts w:ascii="Courier New" w:hAnsi="Courier New" w:cs="Courier New"/>
          <w:lang w:val="en-US"/>
        </w:rPr>
        <w:t>0b0000010010, /* mode  1 - CW        */</w:t>
      </w:r>
    </w:p>
    <w:p w14:paraId="11249B36" w14:textId="77777777" w:rsidR="001D7E66" w:rsidRDefault="001D7E66" w:rsidP="001D7E66">
      <w:r w:rsidRPr="003B29AD">
        <w:rPr>
          <w:rFonts w:ascii="Courier New" w:hAnsi="Courier New" w:cs="Courier New"/>
          <w:lang w:val="en-US"/>
        </w:rPr>
        <w:t>   </w:t>
      </w:r>
      <w:r>
        <w:rPr>
          <w:rFonts w:ascii="Courier New" w:hAnsi="Courier New" w:cs="Courier New"/>
        </w:rPr>
        <w:t>0b0000000110, /* mode  2 - WODEX     */</w:t>
      </w:r>
    </w:p>
    <w:p w14:paraId="44632E2C" w14:textId="77777777" w:rsidR="001D7E66" w:rsidRDefault="001D7E66" w:rsidP="001D7E66">
      <w:r>
        <w:rPr>
          <w:rFonts w:ascii="Courier New" w:hAnsi="Courier New" w:cs="Courier New"/>
        </w:rPr>
        <w:t>   0b0100000010, /* mode  3 - AMEAS     */</w:t>
      </w:r>
    </w:p>
    <w:p w14:paraId="2BEF39BC" w14:textId="77777777" w:rsidR="001D7E66" w:rsidRDefault="001D7E66" w:rsidP="001D7E66">
      <w:r>
        <w:rPr>
          <w:rFonts w:ascii="Courier New" w:hAnsi="Courier New" w:cs="Courier New"/>
        </w:rPr>
        <w:t>   0b0100000010, /* mode  4 - DTMB      */</w:t>
      </w:r>
    </w:p>
    <w:p w14:paraId="13869C6B" w14:textId="77777777" w:rsidR="001D7E66" w:rsidRDefault="001D7E66" w:rsidP="001D7E66">
      <w:r>
        <w:rPr>
          <w:rFonts w:ascii="Courier New" w:hAnsi="Courier New" w:cs="Courier New"/>
        </w:rPr>
        <w:t>   0b0100000010, /* mode  5 - ACTRL     */</w:t>
      </w:r>
    </w:p>
    <w:p w14:paraId="2E2B7469" w14:textId="77777777" w:rsidR="001D7E66" w:rsidRDefault="001D7E66" w:rsidP="001D7E66">
      <w:r>
        <w:rPr>
          <w:rFonts w:ascii="Courier New" w:hAnsi="Courier New" w:cs="Courier New"/>
        </w:rPr>
        <w:t>   0b0100001010, /* mode  6 - FIPEX     */</w:t>
      </w:r>
    </w:p>
    <w:p w14:paraId="541DBB2E" w14:textId="77777777" w:rsidR="001D7E66" w:rsidRDefault="001D7E66" w:rsidP="001D7E66">
      <w:r>
        <w:rPr>
          <w:rFonts w:ascii="Courier New" w:hAnsi="Courier New" w:cs="Courier New"/>
        </w:rPr>
        <w:t>   0b0010000010, /* mode  7 - FM        */</w:t>
      </w:r>
    </w:p>
    <w:p w14:paraId="13A2C827" w14:textId="77777777" w:rsidR="001D7E66" w:rsidRDefault="001D7E66" w:rsidP="001D7E66">
      <w:r>
        <w:rPr>
          <w:rFonts w:ascii="Courier New" w:hAnsi="Courier New" w:cs="Courier New"/>
        </w:rPr>
        <w:t>   0b0000000000, /* mode  8 - STDBY     */</w:t>
      </w:r>
    </w:p>
    <w:p w14:paraId="66E53DFB" w14:textId="77777777" w:rsidR="001D7E66" w:rsidRDefault="001D7E66" w:rsidP="001D7E66">
      <w:r>
        <w:rPr>
          <w:rFonts w:ascii="Courier New" w:hAnsi="Courier New" w:cs="Courier New"/>
        </w:rPr>
        <w:t>   0b0001000010, /* mode  9 - TELEM9600 */</w:t>
      </w:r>
    </w:p>
    <w:p w14:paraId="0387C0C5" w14:textId="77777777" w:rsidR="001D7E66" w:rsidRDefault="001D7E66" w:rsidP="001D7E66">
      <w:r>
        <w:rPr>
          <w:rFonts w:ascii="Courier New" w:hAnsi="Courier New" w:cs="Courier New"/>
        </w:rPr>
        <w:t>   0b0000100010, /* mode 10 - TELEM1200 */</w:t>
      </w:r>
    </w:p>
    <w:p w14:paraId="09FAFF57" w14:textId="77777777" w:rsidR="001D7E66" w:rsidRDefault="001D7E66" w:rsidP="001D7E66">
      <w:r>
        <w:rPr>
          <w:rFonts w:ascii="Courier New" w:hAnsi="Courier New" w:cs="Courier New"/>
        </w:rPr>
        <w:t>   0b0000000010, /* mode 11 - (11)      */</w:t>
      </w:r>
    </w:p>
    <w:p w14:paraId="7D2261CD" w14:textId="77777777" w:rsidR="001D7E66" w:rsidRDefault="001D7E66" w:rsidP="001D7E66">
      <w:r>
        <w:rPr>
          <w:rFonts w:ascii="Courier New" w:hAnsi="Courier New" w:cs="Courier New"/>
        </w:rPr>
        <w:t>   0b0000000010, /* mode 12 - POWER     */</w:t>
      </w:r>
    </w:p>
    <w:p w14:paraId="2B0EF454" w14:textId="77777777" w:rsidR="001D7E66" w:rsidRDefault="001D7E66" w:rsidP="001D7E66">
      <w:r>
        <w:rPr>
          <w:rFonts w:ascii="Courier New" w:hAnsi="Courier New" w:cs="Courier New"/>
        </w:rPr>
        <w:t>   0b0000000010, /* mode 13 - (13)      */</w:t>
      </w:r>
    </w:p>
    <w:p w14:paraId="3F80B1D8" w14:textId="77777777" w:rsidR="005A6CF2" w:rsidRDefault="005A6CF2" w:rsidP="003C6C35">
      <w:pPr>
        <w:rPr>
          <w:rFonts w:ascii="Times New Roman" w:hAnsi="Times New Roman"/>
          <w:color w:val="000000"/>
          <w:sz w:val="24"/>
          <w:szCs w:val="24"/>
        </w:rPr>
      </w:pPr>
    </w:p>
    <w:p w14:paraId="759E3E47" w14:textId="75EF71D7" w:rsidR="002C0FE2" w:rsidRPr="007A1916" w:rsidRDefault="002C0FE2" w:rsidP="002C0FE2">
      <w:pPr>
        <w:rPr>
          <w:lang w:val="en-US"/>
        </w:rPr>
      </w:pPr>
      <w:r w:rsidRPr="007A1916">
        <w:rPr>
          <w:lang w:val="en-US"/>
        </w:rPr>
        <w:t>Octet #2:</w:t>
      </w:r>
    </w:p>
    <w:p w14:paraId="62C97B59" w14:textId="77777777" w:rsidR="002C0FE2" w:rsidRPr="007A1916" w:rsidRDefault="002C0FE2" w:rsidP="002C0FE2">
      <w:pPr>
        <w:rPr>
          <w:lang w:val="en-US"/>
        </w:rPr>
      </w:pPr>
      <w:proofErr w:type="gramStart"/>
      <w:r w:rsidRPr="007A1916">
        <w:rPr>
          <w:rFonts w:ascii="Courier New" w:hAnsi="Courier New" w:cs="Courier New"/>
          <w:lang w:val="en-US"/>
        </w:rPr>
        <w:t>bits</w:t>
      </w:r>
      <w:proofErr w:type="gramEnd"/>
      <w:r w:rsidRPr="007A1916">
        <w:rPr>
          <w:rFonts w:ascii="Courier New" w:hAnsi="Courier New" w:cs="Courier New"/>
          <w:lang w:val="en-US"/>
        </w:rPr>
        <w:t>: 76543210</w:t>
      </w:r>
    </w:p>
    <w:p w14:paraId="668DFCC4" w14:textId="79C86C11" w:rsidR="002C0FE2" w:rsidRPr="007A1916" w:rsidRDefault="002C0FE2" w:rsidP="002C0FE2">
      <w:pPr>
        <w:rPr>
          <w:lang w:val="en-US"/>
        </w:rPr>
      </w:pPr>
      <w:r w:rsidRPr="007A1916">
        <w:rPr>
          <w:rFonts w:ascii="Courier New" w:hAnsi="Courier New" w:cs="Courier New"/>
          <w:lang w:val="en-US"/>
        </w:rPr>
        <w:t>      x</w:t>
      </w:r>
      <w:r w:rsidR="006B6204" w:rsidRPr="002C0FE2">
        <w:rPr>
          <w:rFonts w:ascii="Courier New" w:hAnsi="Courier New" w:cs="Courier New"/>
          <w:lang w:val="en-US"/>
        </w:rPr>
        <w:t>|</w:t>
      </w:r>
      <w:r w:rsidRPr="007A1916">
        <w:rPr>
          <w:rFonts w:ascii="Courier New" w:hAnsi="Courier New" w:cs="Courier New"/>
          <w:lang w:val="en-US"/>
        </w:rPr>
        <w:t>||||||</w:t>
      </w:r>
    </w:p>
    <w:p w14:paraId="7026D992" w14:textId="18E6C1A3" w:rsidR="002C0FE2" w:rsidRPr="002C0FE2" w:rsidRDefault="002C0FE2" w:rsidP="002C0FE2">
      <w:pPr>
        <w:rPr>
          <w:lang w:val="en-US"/>
        </w:rPr>
      </w:pPr>
      <w:r w:rsidRPr="002C0FE2">
        <w:rPr>
          <w:rFonts w:ascii="Courier New" w:hAnsi="Courier New" w:cs="Courier New"/>
          <w:lang w:val="en-US"/>
        </w:rPr>
        <w:t>       </w:t>
      </w:r>
      <w:r w:rsidR="006B6204" w:rsidRPr="002C0FE2">
        <w:rPr>
          <w:rFonts w:ascii="Courier New" w:hAnsi="Courier New" w:cs="Courier New"/>
          <w:lang w:val="en-US"/>
        </w:rPr>
        <w:t>|</w:t>
      </w:r>
      <w:r w:rsidRPr="002C0FE2">
        <w:rPr>
          <w:rFonts w:ascii="Courier New" w:hAnsi="Courier New" w:cs="Courier New"/>
          <w:lang w:val="en-US"/>
        </w:rPr>
        <w:t xml:space="preserve"> |||||+--- ON/OFF_PA</w:t>
      </w:r>
    </w:p>
    <w:p w14:paraId="1D75A53C" w14:textId="679F4E9F" w:rsidR="002C0FE2" w:rsidRPr="002C0FE2" w:rsidRDefault="002C0FE2" w:rsidP="002C0FE2">
      <w:pPr>
        <w:rPr>
          <w:lang w:val="en-US"/>
        </w:rPr>
      </w:pPr>
      <w:r w:rsidRPr="002C0FE2">
        <w:rPr>
          <w:rFonts w:ascii="Courier New" w:hAnsi="Courier New" w:cs="Courier New"/>
          <w:lang w:val="en-US"/>
        </w:rPr>
        <w:t>       </w:t>
      </w:r>
      <w:r w:rsidR="006B6204" w:rsidRPr="002C0FE2">
        <w:rPr>
          <w:rFonts w:ascii="Courier New" w:hAnsi="Courier New" w:cs="Courier New"/>
          <w:lang w:val="en-US"/>
        </w:rPr>
        <w:t>|</w:t>
      </w:r>
      <w:r w:rsidRPr="002C0FE2">
        <w:rPr>
          <w:rFonts w:ascii="Courier New" w:hAnsi="Courier New" w:cs="Courier New"/>
          <w:lang w:val="en-US"/>
        </w:rPr>
        <w:t xml:space="preserve"> ||||+---- ON/OFF_TX</w:t>
      </w:r>
    </w:p>
    <w:p w14:paraId="4550B78D" w14:textId="659823BE" w:rsidR="002C0FE2" w:rsidRPr="002C0FE2" w:rsidRDefault="002C0FE2" w:rsidP="002C0FE2">
      <w:pPr>
        <w:rPr>
          <w:lang w:val="en-US"/>
        </w:rPr>
      </w:pPr>
      <w:r w:rsidRPr="002C0FE2">
        <w:rPr>
          <w:rFonts w:ascii="Courier New" w:hAnsi="Courier New" w:cs="Courier New"/>
          <w:lang w:val="en-US"/>
        </w:rPr>
        <w:t>       </w:t>
      </w:r>
      <w:r w:rsidR="006B6204" w:rsidRPr="002C0FE2">
        <w:rPr>
          <w:rFonts w:ascii="Courier New" w:hAnsi="Courier New" w:cs="Courier New"/>
          <w:lang w:val="en-US"/>
        </w:rPr>
        <w:t>|</w:t>
      </w:r>
      <w:r w:rsidRPr="002C0FE2">
        <w:rPr>
          <w:rFonts w:ascii="Courier New" w:hAnsi="Courier New" w:cs="Courier New"/>
          <w:lang w:val="en-US"/>
        </w:rPr>
        <w:t xml:space="preserve"> |||+----- ON/OFF_9600</w:t>
      </w:r>
    </w:p>
    <w:p w14:paraId="449E845F" w14:textId="75F963A5" w:rsidR="002C0FE2" w:rsidRPr="002C0FE2" w:rsidRDefault="002C0FE2" w:rsidP="002C0FE2">
      <w:pPr>
        <w:rPr>
          <w:lang w:val="en-US"/>
        </w:rPr>
      </w:pPr>
      <w:r w:rsidRPr="002C0FE2">
        <w:rPr>
          <w:rFonts w:ascii="Courier New" w:hAnsi="Courier New" w:cs="Courier New"/>
          <w:lang w:val="en-US"/>
        </w:rPr>
        <w:t>       </w:t>
      </w:r>
      <w:r w:rsidR="006B6204" w:rsidRPr="002C0FE2">
        <w:rPr>
          <w:rFonts w:ascii="Courier New" w:hAnsi="Courier New" w:cs="Courier New"/>
          <w:lang w:val="en-US"/>
        </w:rPr>
        <w:t>|</w:t>
      </w:r>
      <w:r w:rsidRPr="002C0FE2">
        <w:rPr>
          <w:rFonts w:ascii="Courier New" w:hAnsi="Courier New" w:cs="Courier New"/>
          <w:lang w:val="en-US"/>
        </w:rPr>
        <w:t xml:space="preserve"> ||+------ ON/OFF_1200 </w:t>
      </w:r>
    </w:p>
    <w:p w14:paraId="10491CC9" w14:textId="52BD85E2" w:rsidR="002C0FE2" w:rsidRPr="002C0FE2" w:rsidRDefault="002C0FE2" w:rsidP="002C0FE2">
      <w:pPr>
        <w:rPr>
          <w:lang w:val="en-US"/>
        </w:rPr>
      </w:pPr>
      <w:r w:rsidRPr="002C0FE2">
        <w:rPr>
          <w:rFonts w:ascii="Courier New" w:hAnsi="Courier New" w:cs="Courier New"/>
          <w:lang w:val="en-US"/>
        </w:rPr>
        <w:t>       </w:t>
      </w:r>
      <w:r w:rsidR="006B6204" w:rsidRPr="002C0FE2">
        <w:rPr>
          <w:rFonts w:ascii="Courier New" w:hAnsi="Courier New" w:cs="Courier New"/>
          <w:lang w:val="en-US"/>
        </w:rPr>
        <w:t>|</w:t>
      </w:r>
      <w:r w:rsidRPr="002C0FE2">
        <w:rPr>
          <w:rFonts w:ascii="Courier New" w:hAnsi="Courier New" w:cs="Courier New"/>
          <w:lang w:val="en-US"/>
        </w:rPr>
        <w:t xml:space="preserve"> |+------- ON/OFF_FIPEX</w:t>
      </w:r>
    </w:p>
    <w:p w14:paraId="5FE2108D" w14:textId="4BC60498" w:rsidR="002C0FE2" w:rsidRDefault="002C0FE2" w:rsidP="002C0FE2">
      <w:pPr>
        <w:rPr>
          <w:rFonts w:ascii="Courier New" w:hAnsi="Courier New" w:cs="Courier New"/>
          <w:lang w:val="en-US"/>
        </w:rPr>
      </w:pPr>
      <w:r w:rsidRPr="002C0FE2">
        <w:rPr>
          <w:rFonts w:ascii="Courier New" w:hAnsi="Courier New" w:cs="Courier New"/>
          <w:lang w:val="en-US"/>
        </w:rPr>
        <w:t>       </w:t>
      </w:r>
      <w:r w:rsidR="006B6204" w:rsidRPr="002C0FE2">
        <w:rPr>
          <w:rFonts w:ascii="Courier New" w:hAnsi="Courier New" w:cs="Courier New"/>
          <w:lang w:val="en-US"/>
        </w:rPr>
        <w:t>|</w:t>
      </w:r>
      <w:r w:rsidRPr="002C0FE2">
        <w:rPr>
          <w:rFonts w:ascii="Courier New" w:hAnsi="Courier New" w:cs="Courier New"/>
          <w:lang w:val="en-US"/>
        </w:rPr>
        <w:t xml:space="preserve"> +-------- ON/OFF_ADCS</w:t>
      </w:r>
    </w:p>
    <w:p w14:paraId="7EA1E0A3" w14:textId="4FEBCF5C" w:rsidR="002C0FE2" w:rsidRDefault="006B6204" w:rsidP="006B6204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 w:rsidRPr="002C0FE2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+</w:t>
      </w:r>
      <w:proofErr w:type="gramEnd"/>
      <w:r>
        <w:rPr>
          <w:rFonts w:ascii="Courier New" w:hAnsi="Courier New" w:cs="Courier New"/>
          <w:lang w:val="en-US"/>
        </w:rPr>
        <w:t>--------Status_antenne</w:t>
      </w:r>
    </w:p>
    <w:p w14:paraId="58C9C733" w14:textId="77777777" w:rsidR="006B6204" w:rsidRPr="002C0FE2" w:rsidRDefault="006B6204" w:rsidP="006B6204">
      <w:pPr>
        <w:ind w:firstLine="709"/>
        <w:rPr>
          <w:lang w:val="en-US"/>
        </w:rPr>
      </w:pPr>
    </w:p>
    <w:p w14:paraId="5ED57E5C" w14:textId="7F11B032" w:rsidR="002C0FE2" w:rsidRPr="007A1916" w:rsidRDefault="002C0FE2" w:rsidP="002C0FE2">
      <w:pPr>
        <w:rPr>
          <w:lang w:val="en-US"/>
        </w:rPr>
      </w:pPr>
      <w:r w:rsidRPr="007A1916">
        <w:rPr>
          <w:lang w:val="en-US"/>
        </w:rPr>
        <w:t>Octet #3:</w:t>
      </w:r>
    </w:p>
    <w:p w14:paraId="0A04ED50" w14:textId="77777777" w:rsidR="002C0FE2" w:rsidRPr="007A1916" w:rsidRDefault="002C0FE2" w:rsidP="002C0FE2">
      <w:pPr>
        <w:rPr>
          <w:lang w:val="en-US"/>
        </w:rPr>
      </w:pPr>
      <w:proofErr w:type="gramStart"/>
      <w:r w:rsidRPr="007A1916">
        <w:rPr>
          <w:rFonts w:ascii="Courier New" w:hAnsi="Courier New" w:cs="Courier New"/>
          <w:lang w:val="en-US"/>
        </w:rPr>
        <w:t>bits</w:t>
      </w:r>
      <w:proofErr w:type="gramEnd"/>
      <w:r w:rsidRPr="007A1916">
        <w:rPr>
          <w:rFonts w:ascii="Courier New" w:hAnsi="Courier New" w:cs="Courier New"/>
          <w:lang w:val="en-US"/>
        </w:rPr>
        <w:t>: 76543210</w:t>
      </w:r>
    </w:p>
    <w:p w14:paraId="7A10D107" w14:textId="77777777" w:rsidR="002C0FE2" w:rsidRPr="007A1916" w:rsidRDefault="002C0FE2" w:rsidP="002C0FE2">
      <w:pPr>
        <w:rPr>
          <w:lang w:val="en-US"/>
        </w:rPr>
      </w:pPr>
      <w:r w:rsidRPr="007A1916">
        <w:rPr>
          <w:rFonts w:ascii="Courier New" w:hAnsi="Courier New" w:cs="Courier New"/>
          <w:lang w:val="en-US"/>
        </w:rPr>
        <w:t xml:space="preserve">      </w:t>
      </w:r>
      <w:proofErr w:type="spellStart"/>
      <w:r w:rsidRPr="007A1916">
        <w:rPr>
          <w:rFonts w:ascii="Courier New" w:hAnsi="Courier New" w:cs="Courier New"/>
          <w:lang w:val="en-US"/>
        </w:rPr>
        <w:t>xxxx</w:t>
      </w:r>
      <w:proofErr w:type="spellEnd"/>
      <w:r w:rsidRPr="007A1916">
        <w:rPr>
          <w:rFonts w:ascii="Courier New" w:hAnsi="Courier New" w:cs="Courier New"/>
          <w:lang w:val="en-US"/>
        </w:rPr>
        <w:t>||||</w:t>
      </w:r>
    </w:p>
    <w:p w14:paraId="722FF7DF" w14:textId="77777777" w:rsidR="002C0FE2" w:rsidRPr="00AB2F2C" w:rsidRDefault="002C0FE2" w:rsidP="002C0FE2">
      <w:pPr>
        <w:rPr>
          <w:lang w:val="en-US"/>
        </w:rPr>
      </w:pPr>
      <w:r w:rsidRPr="007A1916">
        <w:rPr>
          <w:rFonts w:ascii="Courier New" w:hAnsi="Courier New" w:cs="Courier New"/>
          <w:lang w:val="en-US"/>
        </w:rPr>
        <w:t xml:space="preserve">          </w:t>
      </w:r>
      <w:r w:rsidRPr="00AB2F2C">
        <w:rPr>
          <w:rFonts w:ascii="Courier New" w:hAnsi="Courier New" w:cs="Courier New"/>
          <w:lang w:val="en-US"/>
        </w:rPr>
        <w:t>|||+- P1</w:t>
      </w:r>
    </w:p>
    <w:p w14:paraId="3545094B" w14:textId="77777777" w:rsidR="002C0FE2" w:rsidRPr="00AB2F2C" w:rsidRDefault="002C0FE2" w:rsidP="002C0FE2">
      <w:pPr>
        <w:rPr>
          <w:lang w:val="en-US"/>
        </w:rPr>
      </w:pPr>
      <w:r w:rsidRPr="00AB2F2C">
        <w:rPr>
          <w:rFonts w:ascii="Courier New" w:hAnsi="Courier New" w:cs="Courier New"/>
          <w:lang w:val="en-US"/>
        </w:rPr>
        <w:t>          ||+-- P2</w:t>
      </w:r>
    </w:p>
    <w:p w14:paraId="34824FA6" w14:textId="77777777" w:rsidR="002C0FE2" w:rsidRPr="00AB2F2C" w:rsidRDefault="002C0FE2" w:rsidP="002C0FE2">
      <w:pPr>
        <w:rPr>
          <w:lang w:val="en-US"/>
        </w:rPr>
      </w:pPr>
      <w:r w:rsidRPr="00AB2F2C">
        <w:rPr>
          <w:rFonts w:ascii="Courier New" w:hAnsi="Courier New" w:cs="Courier New"/>
          <w:lang w:val="en-US"/>
        </w:rPr>
        <w:t>          |+--- P3</w:t>
      </w:r>
    </w:p>
    <w:p w14:paraId="06365F23" w14:textId="77777777" w:rsidR="002C0FE2" w:rsidRPr="0085185B" w:rsidRDefault="002C0FE2" w:rsidP="002C0FE2">
      <w:pPr>
        <w:rPr>
          <w:lang w:val="en-US"/>
        </w:rPr>
      </w:pPr>
      <w:r w:rsidRPr="00AB2F2C">
        <w:rPr>
          <w:rFonts w:ascii="Courier New" w:hAnsi="Courier New" w:cs="Courier New"/>
          <w:lang w:val="en-US"/>
        </w:rPr>
        <w:t xml:space="preserve">          </w:t>
      </w:r>
      <w:r w:rsidRPr="0085185B">
        <w:rPr>
          <w:rFonts w:ascii="Courier New" w:hAnsi="Courier New" w:cs="Courier New"/>
          <w:lang w:val="en-US"/>
        </w:rPr>
        <w:t>+---- P4</w:t>
      </w:r>
    </w:p>
    <w:p w14:paraId="7F50365E" w14:textId="77777777" w:rsidR="002C0FE2" w:rsidRDefault="002C0FE2" w:rsidP="002C0FE2">
      <w:r>
        <w:t>("</w:t>
      </w:r>
      <w:r>
        <w:rPr>
          <w:rFonts w:ascii="Courier New" w:hAnsi="Courier New" w:cs="Courier New"/>
        </w:rPr>
        <w:t>x</w:t>
      </w:r>
      <w:r>
        <w:t>": bit non utilisé)</w:t>
      </w:r>
    </w:p>
    <w:p w14:paraId="768FEAAE" w14:textId="77777777" w:rsidR="007A1916" w:rsidRDefault="007A1916" w:rsidP="007A1916">
      <w:pPr>
        <w:rPr>
          <w:u w:val="single"/>
        </w:rPr>
      </w:pPr>
    </w:p>
    <w:p w14:paraId="0A2B1EB5" w14:textId="77777777" w:rsidR="007A1916" w:rsidRDefault="007A1916" w:rsidP="007A1916">
      <w:pPr>
        <w:rPr>
          <w:u w:val="single"/>
        </w:rPr>
      </w:pPr>
    </w:p>
    <w:p w14:paraId="1138AAE8" w14:textId="77777777" w:rsidR="007A1916" w:rsidRDefault="007A1916" w:rsidP="007A1916">
      <w:proofErr w:type="gramStart"/>
      <w:r>
        <w:rPr>
          <w:u w:val="single"/>
        </w:rPr>
        <w:t>exemple</w:t>
      </w:r>
      <w:proofErr w:type="gramEnd"/>
      <w:r>
        <w:t>: si nos trois octets d'état valent:</w:t>
      </w:r>
    </w:p>
    <w:p w14:paraId="3BAF2F82" w14:textId="77777777" w:rsidR="007A1916" w:rsidRDefault="007A1916" w:rsidP="007A1916">
      <w:r>
        <w:rPr>
          <w:rFonts w:ascii="Courier New" w:hAnsi="Courier New" w:cs="Courier New"/>
        </w:rPr>
        <w:t>0a 0b 08</w:t>
      </w:r>
    </w:p>
    <w:p w14:paraId="0235CDAF" w14:textId="77777777" w:rsidR="007A1916" w:rsidRDefault="007A1916" w:rsidP="007A1916">
      <w:r>
        <w:t>Cela signifie:</w:t>
      </w:r>
    </w:p>
    <w:p w14:paraId="27650D7C" w14:textId="77777777" w:rsidR="007A1916" w:rsidRPr="007A1916" w:rsidRDefault="007A1916" w:rsidP="007A1916">
      <w:r w:rsidRPr="007A1916">
        <w:rPr>
          <w:rFonts w:ascii="Courier New" w:hAnsi="Courier New" w:cs="Courier New"/>
          <w:b/>
          <w:bCs/>
        </w:rPr>
        <w:t>     octet #1 octet #2 octet #3</w:t>
      </w:r>
    </w:p>
    <w:p w14:paraId="6AC314ED" w14:textId="77777777" w:rsidR="007A1916" w:rsidRPr="007A1916" w:rsidRDefault="007A1916" w:rsidP="007A1916">
      <w:pPr>
        <w:rPr>
          <w:lang w:val="en-US"/>
        </w:rPr>
      </w:pPr>
      <w:proofErr w:type="gramStart"/>
      <w:r w:rsidRPr="007A1916">
        <w:rPr>
          <w:rFonts w:ascii="Courier New" w:hAnsi="Courier New" w:cs="Courier New"/>
          <w:b/>
          <w:bCs/>
          <w:lang w:val="en-US"/>
        </w:rPr>
        <w:t>hex</w:t>
      </w:r>
      <w:proofErr w:type="gramEnd"/>
      <w:r w:rsidRPr="007A1916">
        <w:rPr>
          <w:rFonts w:ascii="Courier New" w:hAnsi="Courier New" w:cs="Courier New"/>
          <w:b/>
          <w:bCs/>
          <w:lang w:val="en-US"/>
        </w:rPr>
        <w:t>.</w:t>
      </w:r>
      <w:r w:rsidRPr="007A1916">
        <w:rPr>
          <w:rFonts w:ascii="Courier New" w:hAnsi="Courier New" w:cs="Courier New"/>
          <w:lang w:val="en-US"/>
        </w:rPr>
        <w:t xml:space="preserve">     0x0a     0x0b     0x08</w:t>
      </w:r>
    </w:p>
    <w:p w14:paraId="5906C1DB" w14:textId="77777777" w:rsidR="007A1916" w:rsidRPr="00AB2F2C" w:rsidRDefault="007A1916" w:rsidP="007A1916">
      <w:pPr>
        <w:rPr>
          <w:lang w:val="en-US"/>
        </w:rPr>
      </w:pPr>
      <w:proofErr w:type="spellStart"/>
      <w:proofErr w:type="gramStart"/>
      <w:r w:rsidRPr="007A1916">
        <w:rPr>
          <w:rFonts w:ascii="Courier New" w:hAnsi="Courier New" w:cs="Courier New"/>
          <w:b/>
          <w:bCs/>
          <w:lang w:val="en-US"/>
        </w:rPr>
        <w:t>dec</w:t>
      </w:r>
      <w:proofErr w:type="gramEnd"/>
      <w:r w:rsidRPr="007A1916">
        <w:rPr>
          <w:rFonts w:ascii="Courier New" w:hAnsi="Courier New" w:cs="Courier New"/>
          <w:b/>
          <w:bCs/>
          <w:lang w:val="en-US"/>
        </w:rPr>
        <w:t>.</w:t>
      </w:r>
      <w:proofErr w:type="spellEnd"/>
      <w:r w:rsidRPr="007A1916">
        <w:rPr>
          <w:rFonts w:ascii="Courier New" w:hAnsi="Courier New" w:cs="Courier New"/>
          <w:lang w:val="en-US"/>
        </w:rPr>
        <w:t xml:space="preserve">       </w:t>
      </w:r>
      <w:r w:rsidRPr="00AB2F2C">
        <w:rPr>
          <w:rFonts w:ascii="Courier New" w:hAnsi="Courier New" w:cs="Courier New"/>
          <w:lang w:val="en-US"/>
        </w:rPr>
        <w:t>10       11        8</w:t>
      </w:r>
    </w:p>
    <w:p w14:paraId="7347CEC4" w14:textId="77777777" w:rsidR="007A1916" w:rsidRDefault="007A1916" w:rsidP="007A1916">
      <w:proofErr w:type="gramStart"/>
      <w:r>
        <w:rPr>
          <w:rFonts w:ascii="Courier New" w:hAnsi="Courier New" w:cs="Courier New"/>
          <w:b/>
          <w:bCs/>
        </w:rPr>
        <w:t>bin</w:t>
      </w:r>
      <w:proofErr w:type="gramEnd"/>
      <w:r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</w:rPr>
        <w:t xml:space="preserve"> 00001010 00001011 00001000</w:t>
      </w:r>
    </w:p>
    <w:p w14:paraId="24D417BC" w14:textId="77777777" w:rsidR="007A1916" w:rsidRDefault="007A1916" w:rsidP="007A1916"/>
    <w:p w14:paraId="779F5BBD" w14:textId="77777777" w:rsidR="007A1916" w:rsidRDefault="007A1916" w:rsidP="007A1916">
      <w:r>
        <w:t xml:space="preserve"> . </w:t>
      </w:r>
      <w:proofErr w:type="gramStart"/>
      <w:r>
        <w:t>mode</w:t>
      </w:r>
      <w:proofErr w:type="gramEnd"/>
      <w:r>
        <w:t xml:space="preserve">: </w:t>
      </w:r>
      <w:r>
        <w:rPr>
          <w:rFonts w:ascii="Courier New" w:hAnsi="Courier New" w:cs="Courier New"/>
        </w:rPr>
        <w:t>0x0a</w:t>
      </w:r>
      <w:r>
        <w:t xml:space="preserve"> = TELEM1200 (mode 10)</w:t>
      </w:r>
    </w:p>
    <w:p w14:paraId="378F56B3" w14:textId="77777777" w:rsidR="007A1916" w:rsidRDefault="007A1916" w:rsidP="007A1916">
      <w:r>
        <w:t xml:space="preserve"> . </w:t>
      </w:r>
      <w:proofErr w:type="gramStart"/>
      <w:r>
        <w:t>périphériques</w:t>
      </w:r>
      <w:proofErr w:type="gramEnd"/>
      <w:r>
        <w:t xml:space="preserve"> actifs: </w:t>
      </w:r>
      <w:r>
        <w:rPr>
          <w:rFonts w:ascii="Courier New" w:hAnsi="Courier New" w:cs="Courier New"/>
        </w:rPr>
        <w:t>0x0b</w:t>
      </w:r>
      <w:r>
        <w:t xml:space="preserve"> = PA, TX, carte 1200</w:t>
      </w:r>
    </w:p>
    <w:p w14:paraId="10FDE03B" w14:textId="77777777" w:rsidR="007A1916" w:rsidRDefault="007A1916" w:rsidP="007A1916">
      <w:r>
        <w:t xml:space="preserve"> . </w:t>
      </w:r>
      <w:proofErr w:type="gramStart"/>
      <w:r>
        <w:t>sélection</w:t>
      </w:r>
      <w:proofErr w:type="gramEnd"/>
      <w:r>
        <w:t xml:space="preserve"> puissance: </w:t>
      </w:r>
      <w:r>
        <w:rPr>
          <w:rFonts w:ascii="Courier New" w:hAnsi="Courier New" w:cs="Courier New"/>
        </w:rPr>
        <w:t>0x08</w:t>
      </w:r>
      <w:r>
        <w:t xml:space="preserve"> = P4</w:t>
      </w:r>
    </w:p>
    <w:p w14:paraId="5575ED5A" w14:textId="77777777" w:rsidR="007A1916" w:rsidRDefault="007A1916" w:rsidP="002C0FE2"/>
    <w:p w14:paraId="081B0CDD" w14:textId="29C7D28A" w:rsidR="002C0FE2" w:rsidRPr="006B6204" w:rsidRDefault="006B6204" w:rsidP="006B6204">
      <w:pPr>
        <w:pStyle w:val="Titre1"/>
      </w:pPr>
      <w:bookmarkStart w:id="5" w:name="_Toc452417173"/>
      <w:r w:rsidRPr="006B6204">
        <w:t>Trames ACK_TC</w:t>
      </w:r>
      <w:bookmarkEnd w:id="5"/>
    </w:p>
    <w:p w14:paraId="7B7099C3" w14:textId="77777777" w:rsidR="006B6204" w:rsidRDefault="006B6204" w:rsidP="003C6C35">
      <w:pPr>
        <w:rPr>
          <w:rFonts w:ascii="Times New Roman" w:hAnsi="Times New Roman"/>
          <w:color w:val="000000"/>
          <w:sz w:val="24"/>
          <w:szCs w:val="24"/>
        </w:rPr>
      </w:pPr>
    </w:p>
    <w:p w14:paraId="71E4C5FB" w14:textId="61996EE8" w:rsidR="006B6204" w:rsidRDefault="007B5F50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Les trames ACK_TC sont les trames d’acquittement des TC. Elles ne sont </w:t>
      </w:r>
      <w:r w:rsidR="0085185B"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as </w:t>
      </w:r>
      <w:r w:rsidR="00D34636">
        <w:rPr>
          <w:rFonts w:ascii="Times New Roman" w:hAnsi="Times New Roman"/>
          <w:color w:val="000000"/>
          <w:sz w:val="24"/>
          <w:szCs w:val="24"/>
        </w:rPr>
        <w:t>renvoyées</w:t>
      </w:r>
      <w:r>
        <w:rPr>
          <w:rFonts w:ascii="Times New Roman" w:hAnsi="Times New Roman"/>
          <w:color w:val="000000"/>
          <w:sz w:val="24"/>
          <w:szCs w:val="24"/>
        </w:rPr>
        <w:t xml:space="preserve"> immédiatement, mais avec un bloc de TLM.</w:t>
      </w:r>
    </w:p>
    <w:p w14:paraId="773AAA97" w14:textId="366EE568" w:rsidR="007B5F50" w:rsidRDefault="007B5F50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Dans la trame on répète la commande précédé de l’heure de réception de la TC</w:t>
      </w:r>
    </w:p>
    <w:p w14:paraId="2D0FB3EC" w14:textId="1778E540" w:rsidR="007B5F50" w:rsidRDefault="007B5F50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Le format est le suivant :</w:t>
      </w:r>
    </w:p>
    <w:p w14:paraId="13FF99A0" w14:textId="5D399722" w:rsidR="007B5F50" w:rsidRDefault="007B5F50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ONO</w:t>
      </w:r>
      <w:r w:rsidR="00F76326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FR&gt;TLM 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:$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160520@124812 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xxxxxxxxxx</w:t>
      </w:r>
      <w:proofErr w:type="spellEnd"/>
    </w:p>
    <w:p w14:paraId="1B31851B" w14:textId="45066AE1" w:rsidR="007B5F50" w:rsidRDefault="007B5F50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Le format exact des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xxxxx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sera précisé prochainement, mais il n’y a pas de traitement spécifique à faire</w:t>
      </w:r>
      <w:r w:rsidR="00705DA5">
        <w:rPr>
          <w:rFonts w:ascii="Times New Roman" w:hAnsi="Times New Roman"/>
          <w:color w:val="000000"/>
          <w:sz w:val="24"/>
          <w:szCs w:val="24"/>
        </w:rPr>
        <w:t xml:space="preserve"> sauf en cas d’automatisation </w:t>
      </w:r>
      <w:r w:rsidR="00525B6C">
        <w:rPr>
          <w:rFonts w:ascii="Times New Roman" w:hAnsi="Times New Roman"/>
          <w:color w:val="000000"/>
          <w:sz w:val="24"/>
          <w:szCs w:val="24"/>
        </w:rPr>
        <w:t>complète</w:t>
      </w:r>
      <w:r w:rsidR="00705DA5">
        <w:rPr>
          <w:rFonts w:ascii="Times New Roman" w:hAnsi="Times New Roman"/>
          <w:color w:val="000000"/>
          <w:sz w:val="24"/>
          <w:szCs w:val="24"/>
        </w:rPr>
        <w:t xml:space="preserve"> de la station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26EFA48" w14:textId="77777777" w:rsidR="007B5F50" w:rsidRDefault="007B5F50" w:rsidP="003C6C35">
      <w:pPr>
        <w:rPr>
          <w:rFonts w:ascii="Times New Roman" w:hAnsi="Times New Roman"/>
          <w:color w:val="000000"/>
          <w:sz w:val="24"/>
          <w:szCs w:val="24"/>
        </w:rPr>
      </w:pPr>
    </w:p>
    <w:p w14:paraId="2456164D" w14:textId="0CF1CF64" w:rsidR="007B5F50" w:rsidRPr="007B5F50" w:rsidRDefault="007B5F50" w:rsidP="007B5F50">
      <w:pPr>
        <w:pStyle w:val="Titre1"/>
      </w:pPr>
      <w:bookmarkStart w:id="6" w:name="_Toc452417174"/>
      <w:r w:rsidRPr="007B5F50">
        <w:t>Trames capteurs ADCS :</w:t>
      </w:r>
      <w:bookmarkEnd w:id="6"/>
    </w:p>
    <w:p w14:paraId="7A72FEDA" w14:textId="7D06B649" w:rsidR="001A501B" w:rsidRDefault="001A501B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Les trames de capteurs ADCS donnent les valeurs brutes du </w:t>
      </w:r>
      <w:r w:rsidR="00D34636">
        <w:rPr>
          <w:rFonts w:ascii="Times New Roman" w:hAnsi="Times New Roman"/>
          <w:color w:val="000000"/>
          <w:sz w:val="24"/>
          <w:szCs w:val="24"/>
        </w:rPr>
        <w:t>gyromètre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D34636">
        <w:rPr>
          <w:rFonts w:ascii="Times New Roman" w:hAnsi="Times New Roman"/>
          <w:color w:val="000000"/>
          <w:sz w:val="24"/>
          <w:szCs w:val="24"/>
        </w:rPr>
        <w:t>magnétomètre</w:t>
      </w:r>
      <w:r>
        <w:rPr>
          <w:rFonts w:ascii="Times New Roman" w:hAnsi="Times New Roman"/>
          <w:color w:val="000000"/>
          <w:sz w:val="24"/>
          <w:szCs w:val="24"/>
        </w:rPr>
        <w:t xml:space="preserve"> et capteurs solaires. La trame est construite selon le format suivant :</w:t>
      </w:r>
    </w:p>
    <w:p w14:paraId="33ADE820" w14:textId="02B7C402" w:rsidR="007B5F50" w:rsidRDefault="001A501B" w:rsidP="003C6C35">
      <w:pPr>
        <w:rPr>
          <w:rFonts w:ascii="Times New Roman" w:hAnsi="Times New Roman"/>
          <w:color w:val="000000"/>
          <w:sz w:val="24"/>
          <w:szCs w:val="24"/>
        </w:rPr>
      </w:pPr>
      <w:r w:rsidRPr="001A501B">
        <w:rPr>
          <w:rFonts w:ascii="Times New Roman" w:hAnsi="Times New Roman"/>
          <w:color w:val="000000"/>
          <w:sz w:val="24"/>
          <w:szCs w:val="24"/>
        </w:rPr>
        <w:t>ON0</w:t>
      </w:r>
      <w:r w:rsidR="00920FD7">
        <w:rPr>
          <w:rFonts w:ascii="Times New Roman" w:hAnsi="Times New Roman"/>
          <w:color w:val="000000"/>
          <w:sz w:val="24"/>
          <w:szCs w:val="24"/>
        </w:rPr>
        <w:t>5</w:t>
      </w:r>
      <w:r w:rsidRPr="001A501B">
        <w:rPr>
          <w:rFonts w:ascii="Times New Roman" w:hAnsi="Times New Roman"/>
          <w:color w:val="000000"/>
          <w:sz w:val="24"/>
          <w:szCs w:val="24"/>
        </w:rPr>
        <w:t>FR&gt;TLM/1: &lt;UI&gt;:%01000101@002116;000000ccb2591e1d4f275d63</w:t>
      </w:r>
    </w:p>
    <w:p w14:paraId="31AEE154" w14:textId="0A718D3F" w:rsidR="007B5F50" w:rsidRDefault="001A501B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%</w:t>
      </w:r>
      <w:r w:rsidR="00A311D1">
        <w:rPr>
          <w:rFonts w:ascii="Times New Roman" w:hAnsi="Times New Roman"/>
          <w:color w:val="000000"/>
          <w:sz w:val="24"/>
          <w:szCs w:val="24"/>
        </w:rPr>
        <w:t> :</w:t>
      </w:r>
      <w:r>
        <w:rPr>
          <w:rFonts w:ascii="Times New Roman" w:hAnsi="Times New Roman"/>
          <w:color w:val="000000"/>
          <w:sz w:val="24"/>
          <w:szCs w:val="24"/>
        </w:rPr>
        <w:t xml:space="preserve"> indique une trame capteurs ADCS</w:t>
      </w:r>
    </w:p>
    <w:p w14:paraId="41444D41" w14:textId="7F730A98" w:rsidR="00A311D1" w:rsidRDefault="003B262E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Mode </w:t>
      </w:r>
      <w:r w:rsidR="00A311D1">
        <w:rPr>
          <w:rFonts w:ascii="Times New Roman" w:hAnsi="Times New Roman"/>
          <w:color w:val="000000"/>
          <w:sz w:val="24"/>
          <w:szCs w:val="24"/>
        </w:rPr>
        <w:t>Année mois jour</w:t>
      </w:r>
    </w:p>
    <w:p w14:paraId="74548642" w14:textId="6BC0124A" w:rsidR="00A311D1" w:rsidRDefault="00A311D1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@</w:t>
      </w:r>
    </w:p>
    <w:p w14:paraId="10035AD3" w14:textId="563F5531" w:rsidR="00A311D1" w:rsidRDefault="00A311D1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Heure minutes secondes</w:t>
      </w:r>
    </w:p>
    <w:p w14:paraId="428A7F38" w14:textId="59665F45" w:rsidR="00A311D1" w:rsidRDefault="00A311D1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56B42E70" w14:textId="4A219DB7" w:rsidR="00A311D1" w:rsidRDefault="008A1B53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00 : composante X du </w:t>
      </w:r>
      <w:r w:rsidR="00A62F0C">
        <w:rPr>
          <w:rFonts w:ascii="Times New Roman" w:hAnsi="Times New Roman"/>
          <w:color w:val="000000"/>
          <w:sz w:val="24"/>
          <w:szCs w:val="24"/>
        </w:rPr>
        <w:t>gyromètre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71BDD9E" w14:textId="469AD7DC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00 : composante Y du gyromètre </w:t>
      </w:r>
    </w:p>
    <w:p w14:paraId="6311DAA7" w14:textId="77777777" w:rsidR="008A1B53" w:rsidRDefault="008A1B53" w:rsidP="003C6C35">
      <w:pPr>
        <w:rPr>
          <w:rFonts w:ascii="Times New Roman" w:hAnsi="Times New Roman"/>
          <w:color w:val="000000"/>
          <w:sz w:val="24"/>
          <w:szCs w:val="24"/>
        </w:rPr>
      </w:pPr>
    </w:p>
    <w:p w14:paraId="3EFE13DB" w14:textId="3D57DE13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00 : composante Z du gyromètre </w:t>
      </w:r>
    </w:p>
    <w:p w14:paraId="1EABF9B9" w14:textId="6EEF5FDB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cc : composante X du magnétomètre </w:t>
      </w:r>
    </w:p>
    <w:p w14:paraId="22C12F08" w14:textId="703D5668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b2 : composante Y du magnétomètre </w:t>
      </w:r>
    </w:p>
    <w:p w14:paraId="68361687" w14:textId="7C28CBBD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59: composante Z du magnétomètre </w:t>
      </w:r>
    </w:p>
    <w:p w14:paraId="132A51B7" w14:textId="32F1CB69" w:rsidR="008A1B53" w:rsidRDefault="008A1B53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1e : composante +X du capteur solaire (hexa à transformer en </w:t>
      </w:r>
      <w:r w:rsidR="009D4463">
        <w:rPr>
          <w:rFonts w:ascii="Times New Roman" w:hAnsi="Times New Roman"/>
          <w:color w:val="000000"/>
          <w:sz w:val="24"/>
          <w:szCs w:val="24"/>
        </w:rPr>
        <w:t>décimal</w:t>
      </w:r>
      <w:r>
        <w:rPr>
          <w:rFonts w:ascii="Times New Roman" w:hAnsi="Times New Roman"/>
          <w:color w:val="000000"/>
          <w:sz w:val="24"/>
          <w:szCs w:val="24"/>
        </w:rPr>
        <w:t xml:space="preserve"> entre 0 et 255)</w:t>
      </w:r>
    </w:p>
    <w:p w14:paraId="29BC41AE" w14:textId="5D4F48AB" w:rsidR="008A1B53" w:rsidRDefault="008A1B53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1d: composante -X du capteur solaire (hexa à transformer en </w:t>
      </w:r>
      <w:r w:rsidR="009D4463">
        <w:rPr>
          <w:rFonts w:ascii="Times New Roman" w:hAnsi="Times New Roman"/>
          <w:color w:val="000000"/>
          <w:sz w:val="24"/>
          <w:szCs w:val="24"/>
        </w:rPr>
        <w:t>décimal</w:t>
      </w:r>
      <w:r>
        <w:rPr>
          <w:rFonts w:ascii="Times New Roman" w:hAnsi="Times New Roman"/>
          <w:color w:val="000000"/>
          <w:sz w:val="24"/>
          <w:szCs w:val="24"/>
        </w:rPr>
        <w:t xml:space="preserve"> entre 0 et 255)</w:t>
      </w:r>
    </w:p>
    <w:p w14:paraId="4DB7DA3F" w14:textId="31F7D719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4f: composante +Y du capteur solaire (hexa à transformer en </w:t>
      </w:r>
      <w:r w:rsidR="009D4463">
        <w:rPr>
          <w:rFonts w:ascii="Times New Roman" w:hAnsi="Times New Roman"/>
          <w:color w:val="000000"/>
          <w:sz w:val="24"/>
          <w:szCs w:val="24"/>
        </w:rPr>
        <w:t>décimal</w:t>
      </w:r>
      <w:r>
        <w:rPr>
          <w:rFonts w:ascii="Times New Roman" w:hAnsi="Times New Roman"/>
          <w:color w:val="000000"/>
          <w:sz w:val="24"/>
          <w:szCs w:val="24"/>
        </w:rPr>
        <w:t xml:space="preserve"> entre 0 et 255)</w:t>
      </w:r>
    </w:p>
    <w:p w14:paraId="1B5C0024" w14:textId="04C6DA29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27: composante -Y du capteur solaire (hexa à transformer en </w:t>
      </w:r>
      <w:r w:rsidR="009D4463">
        <w:rPr>
          <w:rFonts w:ascii="Times New Roman" w:hAnsi="Times New Roman"/>
          <w:color w:val="000000"/>
          <w:sz w:val="24"/>
          <w:szCs w:val="24"/>
        </w:rPr>
        <w:t>décimal</w:t>
      </w:r>
      <w:r>
        <w:rPr>
          <w:rFonts w:ascii="Times New Roman" w:hAnsi="Times New Roman"/>
          <w:color w:val="000000"/>
          <w:sz w:val="24"/>
          <w:szCs w:val="24"/>
        </w:rPr>
        <w:t xml:space="preserve"> entre 0 et 255)</w:t>
      </w:r>
    </w:p>
    <w:p w14:paraId="1574F286" w14:textId="72AF0954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5d: composante +Z du capteur solaire (hexa à transformer en </w:t>
      </w:r>
      <w:r w:rsidR="009D4463">
        <w:rPr>
          <w:rFonts w:ascii="Times New Roman" w:hAnsi="Times New Roman"/>
          <w:color w:val="000000"/>
          <w:sz w:val="24"/>
          <w:szCs w:val="24"/>
        </w:rPr>
        <w:t>décimal</w:t>
      </w:r>
      <w:r>
        <w:rPr>
          <w:rFonts w:ascii="Times New Roman" w:hAnsi="Times New Roman"/>
          <w:color w:val="000000"/>
          <w:sz w:val="24"/>
          <w:szCs w:val="24"/>
        </w:rPr>
        <w:t xml:space="preserve"> entre 0 et 255)</w:t>
      </w:r>
    </w:p>
    <w:p w14:paraId="5D8857FA" w14:textId="37BD4234" w:rsidR="008A1B53" w:rsidRDefault="008A1B53" w:rsidP="008A1B53">
      <w:pPr>
        <w:rPr>
          <w:rFonts w:ascii="Times New Roman" w:hAnsi="Times New Roman"/>
          <w:color w:val="000000"/>
          <w:sz w:val="24"/>
          <w:szCs w:val="24"/>
        </w:rPr>
      </w:pPr>
      <w:r w:rsidRPr="001A501B">
        <w:rPr>
          <w:rFonts w:ascii="Times New Roman" w:hAnsi="Times New Roman"/>
          <w:color w:val="000000"/>
          <w:sz w:val="24"/>
          <w:szCs w:val="24"/>
        </w:rPr>
        <w:t>63</w:t>
      </w:r>
      <w:r>
        <w:rPr>
          <w:rFonts w:ascii="Times New Roman" w:hAnsi="Times New Roman"/>
          <w:color w:val="000000"/>
          <w:sz w:val="24"/>
          <w:szCs w:val="24"/>
        </w:rPr>
        <w:t xml:space="preserve">: composante -Z du capteur solaire (hexa à transformer en </w:t>
      </w:r>
      <w:r w:rsidR="009D4463">
        <w:rPr>
          <w:rFonts w:ascii="Times New Roman" w:hAnsi="Times New Roman"/>
          <w:color w:val="000000"/>
          <w:sz w:val="24"/>
          <w:szCs w:val="24"/>
        </w:rPr>
        <w:t>décimal</w:t>
      </w:r>
      <w:r>
        <w:rPr>
          <w:rFonts w:ascii="Times New Roman" w:hAnsi="Times New Roman"/>
          <w:color w:val="000000"/>
          <w:sz w:val="24"/>
          <w:szCs w:val="24"/>
        </w:rPr>
        <w:t xml:space="preserve"> entre 0 et 255)</w:t>
      </w:r>
    </w:p>
    <w:p w14:paraId="756CC11C" w14:textId="77777777" w:rsidR="008A1B53" w:rsidRDefault="008A1B53" w:rsidP="003C6C35">
      <w:pPr>
        <w:rPr>
          <w:rFonts w:ascii="Times New Roman" w:hAnsi="Times New Roman"/>
          <w:color w:val="000000"/>
          <w:sz w:val="24"/>
          <w:szCs w:val="24"/>
        </w:rPr>
      </w:pPr>
    </w:p>
    <w:p w14:paraId="5F5087F3" w14:textId="40284FCA" w:rsidR="003B262E" w:rsidRPr="003B262E" w:rsidRDefault="003B262E" w:rsidP="003C6C35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3B262E">
        <w:rPr>
          <w:rFonts w:ascii="Times New Roman" w:hAnsi="Times New Roman"/>
          <w:b/>
          <w:color w:val="000000"/>
          <w:sz w:val="24"/>
          <w:szCs w:val="24"/>
          <w:u w:val="single"/>
        </w:rPr>
        <w:t>Gyromètre :</w:t>
      </w:r>
    </w:p>
    <w:p w14:paraId="7B6A6539" w14:textId="2F7C4E85" w:rsidR="003B262E" w:rsidRDefault="003B262E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2 octets signés par axes, 1 bit de signe et 7 bits de mantisse</w:t>
      </w:r>
    </w:p>
    <w:p w14:paraId="3C3BDB15" w14:textId="10C1B545" w:rsidR="003B262E" w:rsidRDefault="003B262E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Représente la vitesse angulaire sur les 3 axes du capteur. Voir table de conversion pour se ramener au repère du satellite.</w:t>
      </w:r>
    </w:p>
    <w:p w14:paraId="7253D1D5" w14:textId="62D1EC0B" w:rsidR="003B262E" w:rsidRDefault="003B262E" w:rsidP="003C6C3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 bit = 0.14 degré/seconde</w:t>
      </w:r>
    </w:p>
    <w:p w14:paraId="1CA25BE3" w14:textId="1C72CDC5" w:rsidR="003B262E" w:rsidRDefault="003B262E" w:rsidP="003B262E">
      <w:r>
        <w:t>On peut donc mesurer des vitesses angulaires allant de -128 * 0.14 degré/seconde = -17.92 DPS à +127 * 0.14 DPS = 17.78 DPS.</w:t>
      </w:r>
    </w:p>
    <w:p w14:paraId="7B4CC333" w14:textId="5F1D5DF4" w:rsidR="003B262E" w:rsidRPr="003B262E" w:rsidRDefault="003B262E" w:rsidP="003B262E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proofErr w:type="spellStart"/>
      <w:r w:rsidRPr="003B262E">
        <w:rPr>
          <w:rFonts w:ascii="Times New Roman" w:hAnsi="Times New Roman"/>
          <w:b/>
          <w:color w:val="000000"/>
          <w:sz w:val="24"/>
          <w:szCs w:val="24"/>
          <w:u w:val="single"/>
        </w:rPr>
        <w:t>Magnetométre</w:t>
      </w:r>
      <w:proofErr w:type="spellEnd"/>
      <w:r w:rsidRPr="003B262E">
        <w:rPr>
          <w:rFonts w:ascii="Times New Roman" w:hAnsi="Times New Roman"/>
          <w:b/>
          <w:color w:val="000000"/>
          <w:sz w:val="24"/>
          <w:szCs w:val="24"/>
          <w:u w:val="single"/>
        </w:rPr>
        <w:t> :</w:t>
      </w:r>
    </w:p>
    <w:p w14:paraId="04AA4A1D" w14:textId="4F0FC46D" w:rsidR="003B262E" w:rsidRDefault="003B262E" w:rsidP="003B262E">
      <w:r>
        <w:t>Les 6 octets sont signés et représente le champ magnétique sur chacun des3 axes du capteur avec 1 bit = 0.0029 Gauss (0.29 micro Tesla).</w:t>
      </w:r>
    </w:p>
    <w:p w14:paraId="664C78E0" w14:textId="77777777" w:rsidR="003B262E" w:rsidRDefault="003B262E" w:rsidP="003B262E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Voir table de conversion pour se ramener au repère du satellite.</w:t>
      </w:r>
    </w:p>
    <w:p w14:paraId="105DEE89" w14:textId="77777777" w:rsidR="003B262E" w:rsidRDefault="003B262E" w:rsidP="003B262E">
      <w:r>
        <w:t>On peut donc mesurer des valeurs allant de -128 * 0.29 </w:t>
      </w:r>
      <w:r>
        <w:rPr>
          <w:color w:val="545454"/>
        </w:rPr>
        <w:t>μT</w:t>
      </w:r>
      <w:r>
        <w:t> = -37.12 </w:t>
      </w:r>
      <w:r>
        <w:rPr>
          <w:color w:val="545454"/>
        </w:rPr>
        <w:t>μ</w:t>
      </w:r>
      <w:r>
        <w:t>T à +127 * 0.29 </w:t>
      </w:r>
      <w:r>
        <w:rPr>
          <w:color w:val="545454"/>
        </w:rPr>
        <w:t>μT</w:t>
      </w:r>
      <w:r>
        <w:t> = 36.83 </w:t>
      </w:r>
      <w:r>
        <w:rPr>
          <w:color w:val="545454"/>
        </w:rPr>
        <w:t>μ</w:t>
      </w:r>
      <w:r>
        <w:t>T.</w:t>
      </w:r>
    </w:p>
    <w:p w14:paraId="1D28A37D" w14:textId="77777777" w:rsidR="00432B0C" w:rsidRDefault="00432B0C" w:rsidP="003B262E"/>
    <w:p w14:paraId="3B14AA3B" w14:textId="6712F12C" w:rsidR="00432B0C" w:rsidRPr="009C6B70" w:rsidRDefault="00432B0C" w:rsidP="003B262E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9C6B70">
        <w:rPr>
          <w:rFonts w:ascii="Times New Roman" w:hAnsi="Times New Roman"/>
          <w:b/>
          <w:color w:val="000000"/>
          <w:sz w:val="24"/>
          <w:szCs w:val="24"/>
          <w:u w:val="single"/>
        </w:rPr>
        <w:t>Capteurs solaires :</w:t>
      </w:r>
    </w:p>
    <w:p w14:paraId="5CBB106E" w14:textId="1442DA3A" w:rsidR="00432B0C" w:rsidRDefault="00432B0C" w:rsidP="003B262E">
      <w:r>
        <w:t>La tension lue est fonction du cosinus de l’angle avec le soleil. Le capteur contient un ampli log. Il faudra faire la fonction inverse.</w:t>
      </w:r>
    </w:p>
    <w:p w14:paraId="4F226170" w14:textId="5E03105C" w:rsidR="00432B0C" w:rsidRDefault="00432B0C" w:rsidP="003B262E">
      <w:r>
        <w:t>La difficulté suivante vient du fait que l’on ne connaît pas la valeur max de la ten</w:t>
      </w:r>
      <w:r w:rsidR="009C6B70">
        <w:t>sion lue quand l’angle est égal</w:t>
      </w:r>
      <w:r>
        <w:t xml:space="preserve"> à 0 (soleil perpendiculaire au capteur). Il faudra essayer de rechercher cette valeur max dans une série de mesure pour extraire cette valeur de référence d’angle égal à 0°.</w:t>
      </w:r>
    </w:p>
    <w:p w14:paraId="2563DC66" w14:textId="76EE856F" w:rsidR="00432B0C" w:rsidRDefault="00432B0C" w:rsidP="003B262E">
      <w:r>
        <w:t>Le capteur est un SFH 7511 que l’on trouve chez Farnell sous la référence 157 3496.</w:t>
      </w:r>
    </w:p>
    <w:p w14:paraId="3697920F" w14:textId="5BDF848A" w:rsidR="009C6B70" w:rsidRDefault="009C6B70" w:rsidP="003B262E">
      <w:r>
        <w:t>La tension lue est sur 8 bits avec 3.3V de tension de référence.</w:t>
      </w:r>
    </w:p>
    <w:p w14:paraId="6FCB0DDB" w14:textId="09994C87" w:rsidR="009C6B70" w:rsidRDefault="009C6B70" w:rsidP="003B262E">
      <w:r>
        <w:t>Donc 1 pas = 3.3 / 256= 12.89 mV</w:t>
      </w:r>
    </w:p>
    <w:p w14:paraId="1FBFBF75" w14:textId="77777777" w:rsidR="00501707" w:rsidRDefault="00501707" w:rsidP="003B262E"/>
    <w:p w14:paraId="1A20B323" w14:textId="77777777" w:rsidR="00501707" w:rsidRDefault="00501707" w:rsidP="003B262E"/>
    <w:p w14:paraId="73851210" w14:textId="77777777" w:rsidR="00501707" w:rsidRDefault="00501707" w:rsidP="003B262E"/>
    <w:p w14:paraId="5312F389" w14:textId="77777777" w:rsidR="00501707" w:rsidRDefault="00501707" w:rsidP="003B262E"/>
    <w:p w14:paraId="7855816F" w14:textId="33872447" w:rsidR="00501707" w:rsidRDefault="00501707" w:rsidP="003B262E">
      <w:r>
        <w:t>Table de conversion des différents axes dans le satellite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73"/>
        <w:gridCol w:w="1528"/>
        <w:gridCol w:w="1528"/>
      </w:tblGrid>
      <w:tr w:rsidR="00501707" w14:paraId="31DA9A02" w14:textId="77777777" w:rsidTr="00501707">
        <w:tc>
          <w:tcPr>
            <w:tcW w:w="1527" w:type="dxa"/>
          </w:tcPr>
          <w:p w14:paraId="1915B50D" w14:textId="70CF64DF" w:rsidR="00501707" w:rsidRDefault="00501707" w:rsidP="003B262E">
            <w:r>
              <w:t xml:space="preserve">Simulations </w:t>
            </w:r>
          </w:p>
          <w:p w14:paraId="6DBC36C6" w14:textId="5F5DC535" w:rsidR="00501707" w:rsidRDefault="00501707" w:rsidP="003B262E">
            <w:r>
              <w:t>Valentin</w:t>
            </w:r>
          </w:p>
        </w:tc>
        <w:tc>
          <w:tcPr>
            <w:tcW w:w="1527" w:type="dxa"/>
          </w:tcPr>
          <w:p w14:paraId="688E499B" w14:textId="2B636862" w:rsidR="00501707" w:rsidRDefault="00501707" w:rsidP="003B262E">
            <w:r>
              <w:t>Satellite</w:t>
            </w:r>
          </w:p>
        </w:tc>
        <w:tc>
          <w:tcPr>
            <w:tcW w:w="1528" w:type="dxa"/>
          </w:tcPr>
          <w:p w14:paraId="1FA8412F" w14:textId="3C623428" w:rsidR="00501707" w:rsidRDefault="00622BB3" w:rsidP="003B262E">
            <w:r>
              <w:t>Gyromètre</w:t>
            </w:r>
          </w:p>
          <w:p w14:paraId="35AAACEE" w14:textId="73BC2952" w:rsidR="00501707" w:rsidRDefault="00501707" w:rsidP="003B262E">
            <w:r>
              <w:t>L3GD20H</w:t>
            </w:r>
          </w:p>
        </w:tc>
        <w:tc>
          <w:tcPr>
            <w:tcW w:w="1528" w:type="dxa"/>
          </w:tcPr>
          <w:p w14:paraId="148A1ECF" w14:textId="4490733E" w:rsidR="00501707" w:rsidRDefault="00622BB3" w:rsidP="003B262E">
            <w:r>
              <w:t>Accéléromètre</w:t>
            </w:r>
            <w:r w:rsidR="00501707">
              <w:t xml:space="preserve"> +</w:t>
            </w:r>
          </w:p>
          <w:p w14:paraId="75207FCA" w14:textId="04982BE6" w:rsidR="00501707" w:rsidRDefault="00622BB3" w:rsidP="003B262E">
            <w:r>
              <w:t>Magnétomètre</w:t>
            </w:r>
          </w:p>
          <w:p w14:paraId="6FB8F655" w14:textId="186376A4" w:rsidR="00501707" w:rsidRDefault="00501707" w:rsidP="003B262E">
            <w:r>
              <w:t>LS30D</w:t>
            </w:r>
          </w:p>
        </w:tc>
        <w:tc>
          <w:tcPr>
            <w:tcW w:w="1528" w:type="dxa"/>
          </w:tcPr>
          <w:p w14:paraId="25CF0CD9" w14:textId="3ACB41AD" w:rsidR="00501707" w:rsidRDefault="00501707" w:rsidP="003B262E">
            <w:r>
              <w:t>Bobines</w:t>
            </w:r>
          </w:p>
        </w:tc>
        <w:tc>
          <w:tcPr>
            <w:tcW w:w="1528" w:type="dxa"/>
          </w:tcPr>
          <w:p w14:paraId="132C9EF3" w14:textId="22A36A5B" w:rsidR="00501707" w:rsidRDefault="00501707" w:rsidP="003B262E">
            <w:r>
              <w:t>Commandes bobines</w:t>
            </w:r>
          </w:p>
        </w:tc>
      </w:tr>
      <w:tr w:rsidR="00501707" w14:paraId="3E352966" w14:textId="77777777" w:rsidTr="00501707">
        <w:tc>
          <w:tcPr>
            <w:tcW w:w="1527" w:type="dxa"/>
          </w:tcPr>
          <w:p w14:paraId="2A530E61" w14:textId="663237A6" w:rsidR="00501707" w:rsidRDefault="00501707" w:rsidP="003B262E">
            <w:r>
              <w:t>Z</w:t>
            </w:r>
          </w:p>
        </w:tc>
        <w:tc>
          <w:tcPr>
            <w:tcW w:w="1527" w:type="dxa"/>
          </w:tcPr>
          <w:p w14:paraId="4F5B55EF" w14:textId="236D922F" w:rsidR="00501707" w:rsidRDefault="00501707" w:rsidP="00501707">
            <w:r>
              <w:t>X</w:t>
            </w:r>
          </w:p>
        </w:tc>
        <w:tc>
          <w:tcPr>
            <w:tcW w:w="1528" w:type="dxa"/>
          </w:tcPr>
          <w:p w14:paraId="7DFCA296" w14:textId="4F1097ED" w:rsidR="00501707" w:rsidRDefault="00501707" w:rsidP="003B262E">
            <w:r>
              <w:t>-X</w:t>
            </w:r>
          </w:p>
        </w:tc>
        <w:tc>
          <w:tcPr>
            <w:tcW w:w="1528" w:type="dxa"/>
          </w:tcPr>
          <w:p w14:paraId="5FF662DB" w14:textId="4821BCFA" w:rsidR="00501707" w:rsidRDefault="00501707" w:rsidP="003B262E">
            <w:r>
              <w:t>-Y</w:t>
            </w:r>
          </w:p>
        </w:tc>
        <w:tc>
          <w:tcPr>
            <w:tcW w:w="1528" w:type="dxa"/>
          </w:tcPr>
          <w:p w14:paraId="0A3B49E6" w14:textId="239F3FE4" w:rsidR="00501707" w:rsidRDefault="00501707" w:rsidP="003B262E">
            <w:r>
              <w:t>U1</w:t>
            </w:r>
          </w:p>
        </w:tc>
        <w:tc>
          <w:tcPr>
            <w:tcW w:w="1528" w:type="dxa"/>
          </w:tcPr>
          <w:p w14:paraId="1F8EA3F8" w14:textId="5B8DDEA2" w:rsidR="00501707" w:rsidRDefault="00501707" w:rsidP="003B262E">
            <w:r>
              <w:t>F2/R2</w:t>
            </w:r>
          </w:p>
        </w:tc>
      </w:tr>
      <w:tr w:rsidR="00501707" w14:paraId="03A9CB03" w14:textId="77777777" w:rsidTr="00501707">
        <w:tc>
          <w:tcPr>
            <w:tcW w:w="1527" w:type="dxa"/>
          </w:tcPr>
          <w:p w14:paraId="188212C3" w14:textId="2F8DCD59" w:rsidR="00501707" w:rsidRDefault="00501707" w:rsidP="003B262E">
            <w:r>
              <w:t>Y</w:t>
            </w:r>
          </w:p>
        </w:tc>
        <w:tc>
          <w:tcPr>
            <w:tcW w:w="1527" w:type="dxa"/>
          </w:tcPr>
          <w:p w14:paraId="51167B1C" w14:textId="3D8DC900" w:rsidR="00501707" w:rsidRDefault="00501707" w:rsidP="003B262E">
            <w:r>
              <w:t>Y</w:t>
            </w:r>
          </w:p>
        </w:tc>
        <w:tc>
          <w:tcPr>
            <w:tcW w:w="1528" w:type="dxa"/>
          </w:tcPr>
          <w:p w14:paraId="667DCAD2" w14:textId="4AA12F92" w:rsidR="00501707" w:rsidRDefault="00501707" w:rsidP="003B262E">
            <w:r>
              <w:t>Y</w:t>
            </w:r>
          </w:p>
        </w:tc>
        <w:tc>
          <w:tcPr>
            <w:tcW w:w="1528" w:type="dxa"/>
          </w:tcPr>
          <w:p w14:paraId="02DAB87A" w14:textId="515BAEF1" w:rsidR="00501707" w:rsidRDefault="00501707" w:rsidP="003B262E">
            <w:r>
              <w:t>-X</w:t>
            </w:r>
          </w:p>
        </w:tc>
        <w:tc>
          <w:tcPr>
            <w:tcW w:w="1528" w:type="dxa"/>
          </w:tcPr>
          <w:p w14:paraId="1BE3E029" w14:textId="2F62C461" w:rsidR="00501707" w:rsidRDefault="00501707" w:rsidP="003B262E">
            <w:r>
              <w:t>U2</w:t>
            </w:r>
          </w:p>
        </w:tc>
        <w:tc>
          <w:tcPr>
            <w:tcW w:w="1528" w:type="dxa"/>
          </w:tcPr>
          <w:p w14:paraId="101B5573" w14:textId="6CA2CA6F" w:rsidR="00501707" w:rsidRDefault="00501707" w:rsidP="003B262E">
            <w:r>
              <w:t>F3/R3</w:t>
            </w:r>
          </w:p>
        </w:tc>
      </w:tr>
      <w:tr w:rsidR="00501707" w14:paraId="11590920" w14:textId="77777777" w:rsidTr="00501707">
        <w:tc>
          <w:tcPr>
            <w:tcW w:w="1527" w:type="dxa"/>
          </w:tcPr>
          <w:p w14:paraId="23DDE857" w14:textId="38D79016" w:rsidR="00501707" w:rsidRDefault="00501707" w:rsidP="003B262E">
            <w:r>
              <w:t>-X</w:t>
            </w:r>
          </w:p>
        </w:tc>
        <w:tc>
          <w:tcPr>
            <w:tcW w:w="1527" w:type="dxa"/>
          </w:tcPr>
          <w:p w14:paraId="13271891" w14:textId="0364DA1F" w:rsidR="00501707" w:rsidRDefault="00501707" w:rsidP="003B262E">
            <w:r>
              <w:t>Z</w:t>
            </w:r>
          </w:p>
        </w:tc>
        <w:tc>
          <w:tcPr>
            <w:tcW w:w="1528" w:type="dxa"/>
          </w:tcPr>
          <w:p w14:paraId="5DE626AD" w14:textId="24AAD107" w:rsidR="00501707" w:rsidRDefault="00501707" w:rsidP="003B262E">
            <w:r>
              <w:t>-Z</w:t>
            </w:r>
          </w:p>
        </w:tc>
        <w:tc>
          <w:tcPr>
            <w:tcW w:w="1528" w:type="dxa"/>
          </w:tcPr>
          <w:p w14:paraId="616696EF" w14:textId="45533183" w:rsidR="00501707" w:rsidRDefault="00501707" w:rsidP="003B262E">
            <w:r>
              <w:t>-Z</w:t>
            </w:r>
          </w:p>
        </w:tc>
        <w:tc>
          <w:tcPr>
            <w:tcW w:w="1528" w:type="dxa"/>
          </w:tcPr>
          <w:p w14:paraId="37B931BB" w14:textId="7B1479B4" w:rsidR="00501707" w:rsidRDefault="00501707" w:rsidP="003B262E">
            <w:r>
              <w:t>U3</w:t>
            </w:r>
          </w:p>
        </w:tc>
        <w:tc>
          <w:tcPr>
            <w:tcW w:w="1528" w:type="dxa"/>
          </w:tcPr>
          <w:p w14:paraId="56B5A3C8" w14:textId="3C3CFF82" w:rsidR="00501707" w:rsidRDefault="00501707" w:rsidP="003B262E">
            <w:r>
              <w:t>F1/R1</w:t>
            </w:r>
          </w:p>
        </w:tc>
      </w:tr>
    </w:tbl>
    <w:p w14:paraId="62879441" w14:textId="77777777" w:rsidR="00501707" w:rsidRDefault="00501707" w:rsidP="003B262E"/>
    <w:p w14:paraId="1D0A4F39" w14:textId="4C4F9918" w:rsidR="00E276F6" w:rsidRDefault="00E276F6" w:rsidP="003B262E">
      <w:r>
        <w:t>Table pour la commande des bobines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3"/>
        <w:gridCol w:w="1834"/>
      </w:tblGrid>
      <w:tr w:rsidR="00D20E15" w14:paraId="4A52B7E8" w14:textId="77777777" w:rsidTr="00D20E15">
        <w:tc>
          <w:tcPr>
            <w:tcW w:w="1833" w:type="dxa"/>
          </w:tcPr>
          <w:p w14:paraId="27198F65" w14:textId="56C11212" w:rsidR="00D20E15" w:rsidRDefault="00D20E15" w:rsidP="003B262E">
            <w:r>
              <w:t>F</w:t>
            </w:r>
          </w:p>
        </w:tc>
        <w:tc>
          <w:tcPr>
            <w:tcW w:w="1833" w:type="dxa"/>
          </w:tcPr>
          <w:p w14:paraId="1A9ED139" w14:textId="47DF2C1B" w:rsidR="00D20E15" w:rsidRDefault="00D20E15" w:rsidP="003B262E">
            <w:r>
              <w:t>R</w:t>
            </w:r>
          </w:p>
        </w:tc>
        <w:tc>
          <w:tcPr>
            <w:tcW w:w="1833" w:type="dxa"/>
          </w:tcPr>
          <w:p w14:paraId="57ABF368" w14:textId="77777777" w:rsidR="00D20E15" w:rsidRDefault="00D20E15" w:rsidP="003B262E">
            <w:r>
              <w:t>Out1</w:t>
            </w:r>
          </w:p>
          <w:p w14:paraId="59CD4A64" w14:textId="3182EA89" w:rsidR="00D20E15" w:rsidRDefault="00D20E15" w:rsidP="003B262E">
            <w:proofErr w:type="spellStart"/>
            <w:r>
              <w:t>Bx.A</w:t>
            </w:r>
            <w:proofErr w:type="spellEnd"/>
          </w:p>
        </w:tc>
        <w:tc>
          <w:tcPr>
            <w:tcW w:w="1833" w:type="dxa"/>
          </w:tcPr>
          <w:p w14:paraId="264A93E6" w14:textId="77777777" w:rsidR="00D20E15" w:rsidRDefault="00D20E15" w:rsidP="003B262E">
            <w:r>
              <w:t>Out 2</w:t>
            </w:r>
          </w:p>
          <w:p w14:paraId="33ABB5E2" w14:textId="686CD060" w:rsidR="00D20E15" w:rsidRDefault="00D20E15" w:rsidP="00D20E15">
            <w:r>
              <w:t>BX.B</w:t>
            </w:r>
          </w:p>
        </w:tc>
        <w:tc>
          <w:tcPr>
            <w:tcW w:w="1834" w:type="dxa"/>
          </w:tcPr>
          <w:p w14:paraId="5D6D6F46" w14:textId="11FCB2B5" w:rsidR="00D20E15" w:rsidRDefault="00D20E15" w:rsidP="003B262E">
            <w:r>
              <w:t>Sens du champ magnétique</w:t>
            </w:r>
          </w:p>
        </w:tc>
      </w:tr>
      <w:tr w:rsidR="00D20E15" w14:paraId="0C8F2150" w14:textId="77777777" w:rsidTr="00D20E15">
        <w:tc>
          <w:tcPr>
            <w:tcW w:w="1833" w:type="dxa"/>
          </w:tcPr>
          <w:p w14:paraId="62661333" w14:textId="23269AB2" w:rsidR="00D20E15" w:rsidRDefault="00D20E15" w:rsidP="003B262E">
            <w:proofErr w:type="spellStart"/>
            <w:r>
              <w:t>Low</w:t>
            </w:r>
            <w:proofErr w:type="spellEnd"/>
          </w:p>
        </w:tc>
        <w:tc>
          <w:tcPr>
            <w:tcW w:w="1833" w:type="dxa"/>
          </w:tcPr>
          <w:p w14:paraId="00FB7628" w14:textId="0227FC36" w:rsidR="00D20E15" w:rsidRDefault="00D20E15" w:rsidP="003B262E">
            <w:r>
              <w:t>L</w:t>
            </w:r>
          </w:p>
        </w:tc>
        <w:tc>
          <w:tcPr>
            <w:tcW w:w="1833" w:type="dxa"/>
          </w:tcPr>
          <w:p w14:paraId="49F07BDA" w14:textId="7DB9A9FA" w:rsidR="00D20E15" w:rsidRDefault="00D20E15" w:rsidP="003B262E">
            <w:r>
              <w:t>High Z</w:t>
            </w:r>
          </w:p>
        </w:tc>
        <w:tc>
          <w:tcPr>
            <w:tcW w:w="1833" w:type="dxa"/>
          </w:tcPr>
          <w:p w14:paraId="29CC3131" w14:textId="2F87BF19" w:rsidR="00D20E15" w:rsidRDefault="00D20E15" w:rsidP="003B262E">
            <w:r>
              <w:t>High Z</w:t>
            </w:r>
          </w:p>
        </w:tc>
        <w:tc>
          <w:tcPr>
            <w:tcW w:w="1834" w:type="dxa"/>
          </w:tcPr>
          <w:p w14:paraId="1987DF53" w14:textId="594151B3" w:rsidR="00D20E15" w:rsidRDefault="00D20E15" w:rsidP="003B262E">
            <w:proofErr w:type="spellStart"/>
            <w:r>
              <w:t>Stand by</w:t>
            </w:r>
            <w:proofErr w:type="spellEnd"/>
          </w:p>
        </w:tc>
      </w:tr>
      <w:tr w:rsidR="00D20E15" w14:paraId="70145300" w14:textId="77777777" w:rsidTr="00D20E15">
        <w:tc>
          <w:tcPr>
            <w:tcW w:w="1833" w:type="dxa"/>
          </w:tcPr>
          <w:p w14:paraId="69FDA957" w14:textId="1B0959A3" w:rsidR="00D20E15" w:rsidRDefault="00D20E15" w:rsidP="003B262E">
            <w:r>
              <w:t>High</w:t>
            </w:r>
          </w:p>
        </w:tc>
        <w:tc>
          <w:tcPr>
            <w:tcW w:w="1833" w:type="dxa"/>
          </w:tcPr>
          <w:p w14:paraId="4356600C" w14:textId="53034A94" w:rsidR="00D20E15" w:rsidRDefault="00D20E15" w:rsidP="003B262E">
            <w:r>
              <w:t>PWM/</w:t>
            </w:r>
          </w:p>
        </w:tc>
        <w:tc>
          <w:tcPr>
            <w:tcW w:w="1833" w:type="dxa"/>
          </w:tcPr>
          <w:p w14:paraId="63AF8659" w14:textId="56BAD581" w:rsidR="00D20E15" w:rsidRDefault="00D20E15" w:rsidP="003B262E">
            <w:r>
              <w:t>PWM</w:t>
            </w:r>
          </w:p>
        </w:tc>
        <w:tc>
          <w:tcPr>
            <w:tcW w:w="1833" w:type="dxa"/>
          </w:tcPr>
          <w:p w14:paraId="5FC1E3F0" w14:textId="05BAF615" w:rsidR="00D20E15" w:rsidRDefault="00D20E15" w:rsidP="003B262E">
            <w:r>
              <w:t>L</w:t>
            </w:r>
          </w:p>
        </w:tc>
        <w:tc>
          <w:tcPr>
            <w:tcW w:w="1834" w:type="dxa"/>
          </w:tcPr>
          <w:p w14:paraId="2C5265B3" w14:textId="1C5B2673" w:rsidR="00D20E15" w:rsidRDefault="00D20E15" w:rsidP="003B262E">
            <w:r>
              <w:t>Nord dans l’axe</w:t>
            </w:r>
          </w:p>
        </w:tc>
      </w:tr>
      <w:tr w:rsidR="00D20E15" w14:paraId="5EF975BC" w14:textId="77777777" w:rsidTr="00D20E15">
        <w:tc>
          <w:tcPr>
            <w:tcW w:w="1833" w:type="dxa"/>
          </w:tcPr>
          <w:p w14:paraId="4E1CE111" w14:textId="50C073D1" w:rsidR="00D20E15" w:rsidRDefault="00D20E15" w:rsidP="003B262E">
            <w:r>
              <w:t>L</w:t>
            </w:r>
          </w:p>
        </w:tc>
        <w:tc>
          <w:tcPr>
            <w:tcW w:w="1833" w:type="dxa"/>
          </w:tcPr>
          <w:p w14:paraId="44F33572" w14:textId="4050FAFE" w:rsidR="00D20E15" w:rsidRDefault="00D20E15" w:rsidP="003B262E">
            <w:r>
              <w:t>PWM/</w:t>
            </w:r>
          </w:p>
        </w:tc>
        <w:tc>
          <w:tcPr>
            <w:tcW w:w="1833" w:type="dxa"/>
          </w:tcPr>
          <w:p w14:paraId="41564250" w14:textId="589D8F1A" w:rsidR="00D20E15" w:rsidRDefault="00D20E15" w:rsidP="003B262E">
            <w:r>
              <w:t>PWM</w:t>
            </w:r>
          </w:p>
        </w:tc>
        <w:tc>
          <w:tcPr>
            <w:tcW w:w="1833" w:type="dxa"/>
          </w:tcPr>
          <w:p w14:paraId="253AC01F" w14:textId="707F287E" w:rsidR="00D20E15" w:rsidRDefault="00D20E15" w:rsidP="003B262E">
            <w:r>
              <w:t>H</w:t>
            </w:r>
          </w:p>
        </w:tc>
        <w:tc>
          <w:tcPr>
            <w:tcW w:w="1834" w:type="dxa"/>
          </w:tcPr>
          <w:p w14:paraId="59E91C8F" w14:textId="13740D63" w:rsidR="00D20E15" w:rsidRDefault="00D20E15" w:rsidP="003B262E">
            <w:r>
              <w:t>Sud dans l’axe</w:t>
            </w:r>
          </w:p>
        </w:tc>
      </w:tr>
    </w:tbl>
    <w:p w14:paraId="24B1011E" w14:textId="77777777" w:rsidR="00E276F6" w:rsidRDefault="00E276F6" w:rsidP="003B262E"/>
    <w:p w14:paraId="2F8DF9E0" w14:textId="77777777" w:rsidR="00E276F6" w:rsidRDefault="00E276F6" w:rsidP="003B262E"/>
    <w:p w14:paraId="1D0714DB" w14:textId="2EE71614" w:rsidR="007B5F50" w:rsidRDefault="007B5F50" w:rsidP="007B5F50">
      <w:pPr>
        <w:pStyle w:val="Titre1"/>
      </w:pPr>
      <w:bookmarkStart w:id="7" w:name="_Toc452417175"/>
      <w:r w:rsidRPr="007B5F50">
        <w:t>Trames FIPEX :</w:t>
      </w:r>
      <w:bookmarkEnd w:id="7"/>
    </w:p>
    <w:p w14:paraId="5200192A" w14:textId="77777777" w:rsidR="007B5F50" w:rsidRDefault="007B5F50" w:rsidP="007B5F50"/>
    <w:p w14:paraId="68D24A81" w14:textId="53866F58" w:rsidR="007B5F50" w:rsidRDefault="007B5F50" w:rsidP="007B5F50">
      <w:r>
        <w:t xml:space="preserve">Les données </w:t>
      </w:r>
      <w:r w:rsidR="009D4463">
        <w:t>s</w:t>
      </w:r>
      <w:r>
        <w:t>on</w:t>
      </w:r>
      <w:r w:rsidR="009D4463">
        <w:t>t des données au format binaire mais transmises en hexa.</w:t>
      </w:r>
      <w:r>
        <w:t xml:space="preserve"> Il y aura du traitement à faire pour les mettre au format demandé par le VKI. En particulier, il faudra à partir de l’heure de la trame, calculer la position X</w:t>
      </w:r>
      <w:proofErr w:type="gramStart"/>
      <w:r>
        <w:t>,Y,Z</w:t>
      </w:r>
      <w:proofErr w:type="gramEnd"/>
      <w:r>
        <w:t xml:space="preserve"> du satellite à l’aide des TLE du satellite.</w:t>
      </w:r>
    </w:p>
    <w:p w14:paraId="64906E95" w14:textId="2A03BC84" w:rsidR="001E62EA" w:rsidRDefault="001E62EA" w:rsidP="001E62EA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Les trames de capteurs ADCS donnent les valeurs brutes du </w:t>
      </w:r>
      <w:r w:rsidR="00A62F0C">
        <w:rPr>
          <w:rFonts w:ascii="Times New Roman" w:hAnsi="Times New Roman"/>
          <w:color w:val="000000"/>
          <w:sz w:val="24"/>
          <w:szCs w:val="24"/>
        </w:rPr>
        <w:t>gyromètre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A62F0C">
        <w:rPr>
          <w:rFonts w:ascii="Times New Roman" w:hAnsi="Times New Roman"/>
          <w:color w:val="000000"/>
          <w:sz w:val="24"/>
          <w:szCs w:val="24"/>
        </w:rPr>
        <w:t>magnétomètre</w:t>
      </w:r>
      <w:r>
        <w:rPr>
          <w:rFonts w:ascii="Times New Roman" w:hAnsi="Times New Roman"/>
          <w:color w:val="000000"/>
          <w:sz w:val="24"/>
          <w:szCs w:val="24"/>
        </w:rPr>
        <w:t xml:space="preserve"> et capteurs solaires. La trame est construite selon le format suivant :</w:t>
      </w:r>
    </w:p>
    <w:p w14:paraId="3FA1130D" w14:textId="15E75C2F" w:rsidR="001E62EA" w:rsidRDefault="001E62EA" w:rsidP="001E62EA">
      <w:r w:rsidRPr="001A501B">
        <w:rPr>
          <w:rFonts w:ascii="Times New Roman" w:hAnsi="Times New Roman"/>
          <w:color w:val="000000"/>
          <w:sz w:val="24"/>
          <w:szCs w:val="24"/>
        </w:rPr>
        <w:t>ON0</w:t>
      </w:r>
      <w:r w:rsidR="00640207">
        <w:rPr>
          <w:rFonts w:ascii="Times New Roman" w:hAnsi="Times New Roman"/>
          <w:color w:val="000000"/>
          <w:sz w:val="24"/>
          <w:szCs w:val="24"/>
        </w:rPr>
        <w:t>5</w:t>
      </w:r>
      <w:r w:rsidRPr="001A501B">
        <w:rPr>
          <w:rFonts w:ascii="Times New Roman" w:hAnsi="Times New Roman"/>
          <w:color w:val="000000"/>
          <w:sz w:val="24"/>
          <w:szCs w:val="24"/>
        </w:rPr>
        <w:t>FR&gt;TLM/1: &lt;UI&gt;:</w:t>
      </w:r>
      <w:r>
        <w:rPr>
          <w:rFonts w:ascii="Times New Roman" w:hAnsi="Times New Roman"/>
          <w:color w:val="000000"/>
          <w:sz w:val="24"/>
          <w:szCs w:val="24"/>
        </w:rPr>
        <w:t>#</w:t>
      </w:r>
    </w:p>
    <w:p w14:paraId="2164AE8B" w14:textId="77777777" w:rsidR="001E62EA" w:rsidRDefault="001E62EA" w:rsidP="007B5F50"/>
    <w:p w14:paraId="2C6827C4" w14:textId="32CA5EF3" w:rsidR="008A64AA" w:rsidRPr="007B5F50" w:rsidRDefault="008A64AA" w:rsidP="007B5F50">
      <w:r>
        <w:t>Encore à définir.</w:t>
      </w:r>
    </w:p>
    <w:sectPr w:rsidR="008A64AA" w:rsidRPr="007B5F50" w:rsidSect="00A508D3">
      <w:footerReference w:type="even" r:id="rId13"/>
      <w:footerReference w:type="default" r:id="rId14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1B315" w14:textId="77777777" w:rsidR="00344DF2" w:rsidRDefault="00344DF2" w:rsidP="00457897">
      <w:r>
        <w:separator/>
      </w:r>
    </w:p>
  </w:endnote>
  <w:endnote w:type="continuationSeparator" w:id="0">
    <w:p w14:paraId="18E4D1A8" w14:textId="77777777" w:rsidR="00344DF2" w:rsidRDefault="00344DF2" w:rsidP="0045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4C5C9" w14:textId="77777777" w:rsidR="003110C2" w:rsidRDefault="003110C2" w:rsidP="00D648C3">
    <w:pPr>
      <w:pStyle w:val="Pieddepag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2D47AB8" w14:textId="77777777" w:rsidR="003110C2" w:rsidRDefault="003110C2" w:rsidP="00F9413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0A8B3" w14:textId="77777777" w:rsidR="003110C2" w:rsidRDefault="003110C2" w:rsidP="00D648C3">
    <w:pPr>
      <w:pStyle w:val="Pieddepag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B29A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62483EF" w14:textId="77777777" w:rsidR="003110C2" w:rsidRDefault="003110C2" w:rsidP="00F94135">
    <w:pPr>
      <w:pStyle w:val="Pieddepage"/>
    </w:pPr>
  </w:p>
  <w:p w14:paraId="71E66EC4" w14:textId="77777777" w:rsidR="003110C2" w:rsidRDefault="003110C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71944" w14:textId="77777777" w:rsidR="00344DF2" w:rsidRDefault="00344DF2" w:rsidP="00457897">
      <w:r>
        <w:separator/>
      </w:r>
    </w:p>
  </w:footnote>
  <w:footnote w:type="continuationSeparator" w:id="0">
    <w:p w14:paraId="1A93711E" w14:textId="77777777" w:rsidR="00344DF2" w:rsidRDefault="00344DF2" w:rsidP="00457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1A71F61"/>
    <w:multiLevelType w:val="hybridMultilevel"/>
    <w:tmpl w:val="1DA6C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474D9"/>
    <w:multiLevelType w:val="hybridMultilevel"/>
    <w:tmpl w:val="0E647FEC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614562B"/>
    <w:multiLevelType w:val="hybridMultilevel"/>
    <w:tmpl w:val="E11A2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74D77"/>
    <w:multiLevelType w:val="hybridMultilevel"/>
    <w:tmpl w:val="32843D2A"/>
    <w:lvl w:ilvl="0" w:tplc="080C000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5">
    <w:nsid w:val="0CB82DF0"/>
    <w:multiLevelType w:val="hybridMultilevel"/>
    <w:tmpl w:val="A8D22FA4"/>
    <w:lvl w:ilvl="0" w:tplc="08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4" w:tplc="08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13123F38"/>
    <w:multiLevelType w:val="hybridMultilevel"/>
    <w:tmpl w:val="362EC9F6"/>
    <w:lvl w:ilvl="0" w:tplc="786EA0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C2CDB"/>
    <w:multiLevelType w:val="hybridMultilevel"/>
    <w:tmpl w:val="35964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51C80"/>
    <w:multiLevelType w:val="hybridMultilevel"/>
    <w:tmpl w:val="4224C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73CAC"/>
    <w:multiLevelType w:val="hybridMultilevel"/>
    <w:tmpl w:val="0E543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C646C"/>
    <w:multiLevelType w:val="hybridMultilevel"/>
    <w:tmpl w:val="81AC30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37E4B55"/>
    <w:multiLevelType w:val="hybridMultilevel"/>
    <w:tmpl w:val="CA62B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D5BD0"/>
    <w:multiLevelType w:val="hybridMultilevel"/>
    <w:tmpl w:val="FEE41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F6BDC"/>
    <w:multiLevelType w:val="hybridMultilevel"/>
    <w:tmpl w:val="4838E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20FC5"/>
    <w:multiLevelType w:val="hybridMultilevel"/>
    <w:tmpl w:val="354E6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2ECC"/>
    <w:multiLevelType w:val="hybridMultilevel"/>
    <w:tmpl w:val="08421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B264B"/>
    <w:multiLevelType w:val="hybridMultilevel"/>
    <w:tmpl w:val="8C02A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B75CA"/>
    <w:multiLevelType w:val="hybridMultilevel"/>
    <w:tmpl w:val="539E2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E2F24"/>
    <w:multiLevelType w:val="hybridMultilevel"/>
    <w:tmpl w:val="616E2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982CA0"/>
    <w:multiLevelType w:val="hybridMultilevel"/>
    <w:tmpl w:val="867A9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341FB9"/>
    <w:multiLevelType w:val="hybridMultilevel"/>
    <w:tmpl w:val="7024B2C2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419C4323"/>
    <w:multiLevelType w:val="hybridMultilevel"/>
    <w:tmpl w:val="CF220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B4F95"/>
    <w:multiLevelType w:val="hybridMultilevel"/>
    <w:tmpl w:val="744C0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237DD"/>
    <w:multiLevelType w:val="hybridMultilevel"/>
    <w:tmpl w:val="EB0CA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4C768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047E1"/>
    <w:multiLevelType w:val="hybridMultilevel"/>
    <w:tmpl w:val="AC00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218AC"/>
    <w:multiLevelType w:val="multilevel"/>
    <w:tmpl w:val="A254092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718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64846A39"/>
    <w:multiLevelType w:val="hybridMultilevel"/>
    <w:tmpl w:val="A6E2C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44291"/>
    <w:multiLevelType w:val="hybridMultilevel"/>
    <w:tmpl w:val="E7C871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8DD7C69"/>
    <w:multiLevelType w:val="hybridMultilevel"/>
    <w:tmpl w:val="BAE67A7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4F5A65"/>
    <w:multiLevelType w:val="hybridMultilevel"/>
    <w:tmpl w:val="154AF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62164"/>
    <w:multiLevelType w:val="hybridMultilevel"/>
    <w:tmpl w:val="3F946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5"/>
  </w:num>
  <w:num w:numId="4">
    <w:abstractNumId w:val="4"/>
  </w:num>
  <w:num w:numId="5">
    <w:abstractNumId w:val="28"/>
  </w:num>
  <w:num w:numId="6">
    <w:abstractNumId w:val="7"/>
  </w:num>
  <w:num w:numId="7">
    <w:abstractNumId w:val="29"/>
  </w:num>
  <w:num w:numId="8">
    <w:abstractNumId w:val="3"/>
  </w:num>
  <w:num w:numId="9">
    <w:abstractNumId w:val="9"/>
  </w:num>
  <w:num w:numId="10">
    <w:abstractNumId w:val="1"/>
  </w:num>
  <w:num w:numId="11">
    <w:abstractNumId w:val="11"/>
  </w:num>
  <w:num w:numId="12">
    <w:abstractNumId w:val="24"/>
  </w:num>
  <w:num w:numId="13">
    <w:abstractNumId w:val="20"/>
  </w:num>
  <w:num w:numId="14">
    <w:abstractNumId w:val="18"/>
  </w:num>
  <w:num w:numId="15">
    <w:abstractNumId w:val="16"/>
  </w:num>
  <w:num w:numId="16">
    <w:abstractNumId w:val="23"/>
  </w:num>
  <w:num w:numId="17">
    <w:abstractNumId w:val="30"/>
  </w:num>
  <w:num w:numId="18">
    <w:abstractNumId w:val="13"/>
  </w:num>
  <w:num w:numId="19">
    <w:abstractNumId w:val="14"/>
  </w:num>
  <w:num w:numId="20">
    <w:abstractNumId w:val="8"/>
  </w:num>
  <w:num w:numId="21">
    <w:abstractNumId w:val="12"/>
  </w:num>
  <w:num w:numId="22">
    <w:abstractNumId w:val="2"/>
  </w:num>
  <w:num w:numId="23">
    <w:abstractNumId w:val="26"/>
  </w:num>
  <w:num w:numId="24">
    <w:abstractNumId w:val="10"/>
  </w:num>
  <w:num w:numId="25">
    <w:abstractNumId w:val="19"/>
  </w:num>
  <w:num w:numId="26">
    <w:abstractNumId w:val="22"/>
  </w:num>
  <w:num w:numId="27">
    <w:abstractNumId w:val="21"/>
  </w:num>
  <w:num w:numId="28">
    <w:abstractNumId w:val="15"/>
  </w:num>
  <w:num w:numId="29">
    <w:abstractNumId w:val="6"/>
  </w:num>
  <w:num w:numId="30">
    <w:abstractNumId w:val="17"/>
  </w:num>
  <w:num w:numId="31">
    <w:abstractNumId w:val="25"/>
  </w:num>
  <w:num w:numId="32">
    <w:abstractNumId w:val="25"/>
  </w:num>
  <w:num w:numId="33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75"/>
    <w:rsid w:val="0000189E"/>
    <w:rsid w:val="000028B0"/>
    <w:rsid w:val="00007141"/>
    <w:rsid w:val="00012E51"/>
    <w:rsid w:val="00013810"/>
    <w:rsid w:val="000159F1"/>
    <w:rsid w:val="00021215"/>
    <w:rsid w:val="00021E4E"/>
    <w:rsid w:val="0002457A"/>
    <w:rsid w:val="00026F9E"/>
    <w:rsid w:val="0004002A"/>
    <w:rsid w:val="000419CC"/>
    <w:rsid w:val="00047441"/>
    <w:rsid w:val="000526C5"/>
    <w:rsid w:val="00052A71"/>
    <w:rsid w:val="000551DD"/>
    <w:rsid w:val="000569A7"/>
    <w:rsid w:val="00057374"/>
    <w:rsid w:val="00073A7F"/>
    <w:rsid w:val="00074D2E"/>
    <w:rsid w:val="00074E19"/>
    <w:rsid w:val="0008089C"/>
    <w:rsid w:val="000824BE"/>
    <w:rsid w:val="00082819"/>
    <w:rsid w:val="00082C89"/>
    <w:rsid w:val="00087CC7"/>
    <w:rsid w:val="00095FB3"/>
    <w:rsid w:val="000A055E"/>
    <w:rsid w:val="000A0F13"/>
    <w:rsid w:val="000A2160"/>
    <w:rsid w:val="000A292A"/>
    <w:rsid w:val="000A687B"/>
    <w:rsid w:val="000B2F71"/>
    <w:rsid w:val="000C215A"/>
    <w:rsid w:val="000C4F62"/>
    <w:rsid w:val="000C4FDF"/>
    <w:rsid w:val="000C6934"/>
    <w:rsid w:val="000D2699"/>
    <w:rsid w:val="000D28AC"/>
    <w:rsid w:val="000D3634"/>
    <w:rsid w:val="000E1669"/>
    <w:rsid w:val="000F2FB3"/>
    <w:rsid w:val="000F60A7"/>
    <w:rsid w:val="000F7258"/>
    <w:rsid w:val="000F75F6"/>
    <w:rsid w:val="00100F89"/>
    <w:rsid w:val="00104B0A"/>
    <w:rsid w:val="00105B96"/>
    <w:rsid w:val="00107B5D"/>
    <w:rsid w:val="00111B0C"/>
    <w:rsid w:val="00114A4F"/>
    <w:rsid w:val="0011581C"/>
    <w:rsid w:val="001165BF"/>
    <w:rsid w:val="00124123"/>
    <w:rsid w:val="001247F5"/>
    <w:rsid w:val="0012655E"/>
    <w:rsid w:val="0013284C"/>
    <w:rsid w:val="00132C03"/>
    <w:rsid w:val="00134A3E"/>
    <w:rsid w:val="00134BD1"/>
    <w:rsid w:val="00136420"/>
    <w:rsid w:val="00142B62"/>
    <w:rsid w:val="00150431"/>
    <w:rsid w:val="001514CE"/>
    <w:rsid w:val="001517FA"/>
    <w:rsid w:val="0015392A"/>
    <w:rsid w:val="001544AD"/>
    <w:rsid w:val="0015752F"/>
    <w:rsid w:val="00166E35"/>
    <w:rsid w:val="00173AB3"/>
    <w:rsid w:val="00175E26"/>
    <w:rsid w:val="0018610C"/>
    <w:rsid w:val="00186EE7"/>
    <w:rsid w:val="00186F53"/>
    <w:rsid w:val="0019293D"/>
    <w:rsid w:val="001A0117"/>
    <w:rsid w:val="001A0FBB"/>
    <w:rsid w:val="001A2419"/>
    <w:rsid w:val="001A2DA6"/>
    <w:rsid w:val="001A3097"/>
    <w:rsid w:val="001A46C7"/>
    <w:rsid w:val="001A501B"/>
    <w:rsid w:val="001A6AAC"/>
    <w:rsid w:val="001B0162"/>
    <w:rsid w:val="001B2549"/>
    <w:rsid w:val="001B4146"/>
    <w:rsid w:val="001B7DAB"/>
    <w:rsid w:val="001C050C"/>
    <w:rsid w:val="001C39B7"/>
    <w:rsid w:val="001C3FD5"/>
    <w:rsid w:val="001C4196"/>
    <w:rsid w:val="001C54CB"/>
    <w:rsid w:val="001C58CD"/>
    <w:rsid w:val="001C78AD"/>
    <w:rsid w:val="001C7F87"/>
    <w:rsid w:val="001D3505"/>
    <w:rsid w:val="001D47CD"/>
    <w:rsid w:val="001D54C8"/>
    <w:rsid w:val="001D67EC"/>
    <w:rsid w:val="001D7E66"/>
    <w:rsid w:val="001E38B2"/>
    <w:rsid w:val="001E400E"/>
    <w:rsid w:val="001E62EA"/>
    <w:rsid w:val="001F1E35"/>
    <w:rsid w:val="001F2946"/>
    <w:rsid w:val="001F378D"/>
    <w:rsid w:val="001F3D47"/>
    <w:rsid w:val="00201C8D"/>
    <w:rsid w:val="0020792D"/>
    <w:rsid w:val="0021008F"/>
    <w:rsid w:val="00214E45"/>
    <w:rsid w:val="0022191F"/>
    <w:rsid w:val="0022233B"/>
    <w:rsid w:val="0022454E"/>
    <w:rsid w:val="00224596"/>
    <w:rsid w:val="0022543F"/>
    <w:rsid w:val="00233D99"/>
    <w:rsid w:val="0023455A"/>
    <w:rsid w:val="0023502D"/>
    <w:rsid w:val="00235188"/>
    <w:rsid w:val="00237FAA"/>
    <w:rsid w:val="00244B6F"/>
    <w:rsid w:val="00245F9E"/>
    <w:rsid w:val="002476EE"/>
    <w:rsid w:val="002509E6"/>
    <w:rsid w:val="00250BBF"/>
    <w:rsid w:val="00251AD8"/>
    <w:rsid w:val="002706DF"/>
    <w:rsid w:val="002733D3"/>
    <w:rsid w:val="00274443"/>
    <w:rsid w:val="002757D8"/>
    <w:rsid w:val="0027683E"/>
    <w:rsid w:val="00280EF0"/>
    <w:rsid w:val="00281A46"/>
    <w:rsid w:val="00283407"/>
    <w:rsid w:val="00283E3E"/>
    <w:rsid w:val="0028418A"/>
    <w:rsid w:val="00286312"/>
    <w:rsid w:val="0029019D"/>
    <w:rsid w:val="00293EFA"/>
    <w:rsid w:val="00296947"/>
    <w:rsid w:val="00296B9D"/>
    <w:rsid w:val="002A4F0E"/>
    <w:rsid w:val="002A5223"/>
    <w:rsid w:val="002A6DCC"/>
    <w:rsid w:val="002B0FD1"/>
    <w:rsid w:val="002C0FE2"/>
    <w:rsid w:val="002C21B7"/>
    <w:rsid w:val="002C29F3"/>
    <w:rsid w:val="002C6930"/>
    <w:rsid w:val="002D12AE"/>
    <w:rsid w:val="002D1694"/>
    <w:rsid w:val="002E5E61"/>
    <w:rsid w:val="002E7BB0"/>
    <w:rsid w:val="002F5E8D"/>
    <w:rsid w:val="003002C0"/>
    <w:rsid w:val="00307FE5"/>
    <w:rsid w:val="00310D91"/>
    <w:rsid w:val="003110C2"/>
    <w:rsid w:val="003120A9"/>
    <w:rsid w:val="00313650"/>
    <w:rsid w:val="00314B86"/>
    <w:rsid w:val="0031619E"/>
    <w:rsid w:val="00324401"/>
    <w:rsid w:val="00326AC8"/>
    <w:rsid w:val="00326EA2"/>
    <w:rsid w:val="00332753"/>
    <w:rsid w:val="003346C5"/>
    <w:rsid w:val="00336D3B"/>
    <w:rsid w:val="00344DF2"/>
    <w:rsid w:val="00345E83"/>
    <w:rsid w:val="00350010"/>
    <w:rsid w:val="0035129E"/>
    <w:rsid w:val="00351305"/>
    <w:rsid w:val="003548D5"/>
    <w:rsid w:val="003558D5"/>
    <w:rsid w:val="00356929"/>
    <w:rsid w:val="00362D95"/>
    <w:rsid w:val="003630A7"/>
    <w:rsid w:val="00363F59"/>
    <w:rsid w:val="0037422C"/>
    <w:rsid w:val="00374F4D"/>
    <w:rsid w:val="00377D78"/>
    <w:rsid w:val="003801AD"/>
    <w:rsid w:val="003803F5"/>
    <w:rsid w:val="003810D3"/>
    <w:rsid w:val="00382A99"/>
    <w:rsid w:val="00383715"/>
    <w:rsid w:val="00383AA2"/>
    <w:rsid w:val="0038442A"/>
    <w:rsid w:val="00391E20"/>
    <w:rsid w:val="00392AE9"/>
    <w:rsid w:val="00393A5F"/>
    <w:rsid w:val="003B262E"/>
    <w:rsid w:val="003B29AD"/>
    <w:rsid w:val="003B3E15"/>
    <w:rsid w:val="003B7EF0"/>
    <w:rsid w:val="003C6BDA"/>
    <w:rsid w:val="003C6C35"/>
    <w:rsid w:val="003D4086"/>
    <w:rsid w:val="003D79AA"/>
    <w:rsid w:val="003E24CB"/>
    <w:rsid w:val="003E4FFE"/>
    <w:rsid w:val="003E71D2"/>
    <w:rsid w:val="003F289E"/>
    <w:rsid w:val="003F53AB"/>
    <w:rsid w:val="003F5B37"/>
    <w:rsid w:val="0041396E"/>
    <w:rsid w:val="00415511"/>
    <w:rsid w:val="00415D6F"/>
    <w:rsid w:val="004209FE"/>
    <w:rsid w:val="00421B2F"/>
    <w:rsid w:val="00425787"/>
    <w:rsid w:val="004316F8"/>
    <w:rsid w:val="00432B0C"/>
    <w:rsid w:val="00442444"/>
    <w:rsid w:val="00442BB8"/>
    <w:rsid w:val="00442C13"/>
    <w:rsid w:val="0044319E"/>
    <w:rsid w:val="00445B7D"/>
    <w:rsid w:val="004466E5"/>
    <w:rsid w:val="00454D01"/>
    <w:rsid w:val="00457897"/>
    <w:rsid w:val="004604E3"/>
    <w:rsid w:val="00465530"/>
    <w:rsid w:val="00465FD3"/>
    <w:rsid w:val="00477CE8"/>
    <w:rsid w:val="0048061D"/>
    <w:rsid w:val="0048140A"/>
    <w:rsid w:val="00481A97"/>
    <w:rsid w:val="00485029"/>
    <w:rsid w:val="00487639"/>
    <w:rsid w:val="00490463"/>
    <w:rsid w:val="00491FAD"/>
    <w:rsid w:val="004922B3"/>
    <w:rsid w:val="00497379"/>
    <w:rsid w:val="00497A98"/>
    <w:rsid w:val="004A4D95"/>
    <w:rsid w:val="004A71DC"/>
    <w:rsid w:val="004B01AE"/>
    <w:rsid w:val="004B4BB0"/>
    <w:rsid w:val="004B6C38"/>
    <w:rsid w:val="004C0A99"/>
    <w:rsid w:val="004C1B94"/>
    <w:rsid w:val="004C1CC1"/>
    <w:rsid w:val="004C351C"/>
    <w:rsid w:val="004C4095"/>
    <w:rsid w:val="004C6C4D"/>
    <w:rsid w:val="004D25DA"/>
    <w:rsid w:val="004D4B73"/>
    <w:rsid w:val="004D5F37"/>
    <w:rsid w:val="004D6305"/>
    <w:rsid w:val="004D70ED"/>
    <w:rsid w:val="004D7A7D"/>
    <w:rsid w:val="004E0BF5"/>
    <w:rsid w:val="004E260B"/>
    <w:rsid w:val="004E3912"/>
    <w:rsid w:val="004E72EF"/>
    <w:rsid w:val="004F030C"/>
    <w:rsid w:val="004F04B0"/>
    <w:rsid w:val="004F1246"/>
    <w:rsid w:val="004F36BF"/>
    <w:rsid w:val="004F373C"/>
    <w:rsid w:val="00501707"/>
    <w:rsid w:val="00503B2D"/>
    <w:rsid w:val="00510108"/>
    <w:rsid w:val="00510FCC"/>
    <w:rsid w:val="005148C6"/>
    <w:rsid w:val="00522B62"/>
    <w:rsid w:val="00524EEE"/>
    <w:rsid w:val="00525B6C"/>
    <w:rsid w:val="005278E3"/>
    <w:rsid w:val="00534D8A"/>
    <w:rsid w:val="00536C11"/>
    <w:rsid w:val="00540B90"/>
    <w:rsid w:val="005450A9"/>
    <w:rsid w:val="00546746"/>
    <w:rsid w:val="00546A47"/>
    <w:rsid w:val="005505B3"/>
    <w:rsid w:val="005517D9"/>
    <w:rsid w:val="00554AA5"/>
    <w:rsid w:val="00554FBE"/>
    <w:rsid w:val="00555C95"/>
    <w:rsid w:val="0055686D"/>
    <w:rsid w:val="00572586"/>
    <w:rsid w:val="005741F6"/>
    <w:rsid w:val="00575105"/>
    <w:rsid w:val="00581602"/>
    <w:rsid w:val="00584CE4"/>
    <w:rsid w:val="00587E2F"/>
    <w:rsid w:val="00593503"/>
    <w:rsid w:val="005961D2"/>
    <w:rsid w:val="00596CC6"/>
    <w:rsid w:val="005A0BE1"/>
    <w:rsid w:val="005A1D23"/>
    <w:rsid w:val="005A513B"/>
    <w:rsid w:val="005A54B0"/>
    <w:rsid w:val="005A6CF2"/>
    <w:rsid w:val="005B063C"/>
    <w:rsid w:val="005B0A17"/>
    <w:rsid w:val="005B0D07"/>
    <w:rsid w:val="005B1F49"/>
    <w:rsid w:val="005B39FC"/>
    <w:rsid w:val="005B6861"/>
    <w:rsid w:val="005C0A68"/>
    <w:rsid w:val="005C1919"/>
    <w:rsid w:val="005C2D77"/>
    <w:rsid w:val="005C2EF9"/>
    <w:rsid w:val="005C4B87"/>
    <w:rsid w:val="005C5CA9"/>
    <w:rsid w:val="005C7687"/>
    <w:rsid w:val="005D62F9"/>
    <w:rsid w:val="005E426A"/>
    <w:rsid w:val="006015E0"/>
    <w:rsid w:val="00601FA4"/>
    <w:rsid w:val="00602AA8"/>
    <w:rsid w:val="006066B5"/>
    <w:rsid w:val="006076F5"/>
    <w:rsid w:val="006133B6"/>
    <w:rsid w:val="00614256"/>
    <w:rsid w:val="0061637B"/>
    <w:rsid w:val="00622BB3"/>
    <w:rsid w:val="00623BC8"/>
    <w:rsid w:val="006241D0"/>
    <w:rsid w:val="006264B1"/>
    <w:rsid w:val="006272E4"/>
    <w:rsid w:val="006313D8"/>
    <w:rsid w:val="0063267F"/>
    <w:rsid w:val="00633CF8"/>
    <w:rsid w:val="00634588"/>
    <w:rsid w:val="00640207"/>
    <w:rsid w:val="00645DEF"/>
    <w:rsid w:val="0064617A"/>
    <w:rsid w:val="006464F7"/>
    <w:rsid w:val="006478E1"/>
    <w:rsid w:val="00651696"/>
    <w:rsid w:val="0065417F"/>
    <w:rsid w:val="00662048"/>
    <w:rsid w:val="006626C8"/>
    <w:rsid w:val="006635AA"/>
    <w:rsid w:val="00663DA6"/>
    <w:rsid w:val="006645B2"/>
    <w:rsid w:val="00664C0B"/>
    <w:rsid w:val="0066714F"/>
    <w:rsid w:val="006707BA"/>
    <w:rsid w:val="00677433"/>
    <w:rsid w:val="006775C8"/>
    <w:rsid w:val="006809C8"/>
    <w:rsid w:val="0068175A"/>
    <w:rsid w:val="00683CA8"/>
    <w:rsid w:val="006909F0"/>
    <w:rsid w:val="006B13EE"/>
    <w:rsid w:val="006B201C"/>
    <w:rsid w:val="006B4AF1"/>
    <w:rsid w:val="006B5E24"/>
    <w:rsid w:val="006B6204"/>
    <w:rsid w:val="006C173C"/>
    <w:rsid w:val="006C26AF"/>
    <w:rsid w:val="006C3434"/>
    <w:rsid w:val="006C5E0C"/>
    <w:rsid w:val="006C5E96"/>
    <w:rsid w:val="006C6001"/>
    <w:rsid w:val="006C6310"/>
    <w:rsid w:val="006D0DF4"/>
    <w:rsid w:val="006D127E"/>
    <w:rsid w:val="006D6AC3"/>
    <w:rsid w:val="006E059D"/>
    <w:rsid w:val="006E5871"/>
    <w:rsid w:val="006F343A"/>
    <w:rsid w:val="006F4646"/>
    <w:rsid w:val="006F4E0A"/>
    <w:rsid w:val="006F623F"/>
    <w:rsid w:val="00705DA5"/>
    <w:rsid w:val="0071392A"/>
    <w:rsid w:val="007144FC"/>
    <w:rsid w:val="00716EB7"/>
    <w:rsid w:val="0072329C"/>
    <w:rsid w:val="00723C01"/>
    <w:rsid w:val="00723F1F"/>
    <w:rsid w:val="00724CB1"/>
    <w:rsid w:val="00724DAF"/>
    <w:rsid w:val="00733B17"/>
    <w:rsid w:val="00736521"/>
    <w:rsid w:val="00742068"/>
    <w:rsid w:val="007532B1"/>
    <w:rsid w:val="00755686"/>
    <w:rsid w:val="007575FD"/>
    <w:rsid w:val="0076560A"/>
    <w:rsid w:val="00770661"/>
    <w:rsid w:val="00780670"/>
    <w:rsid w:val="00785281"/>
    <w:rsid w:val="00786688"/>
    <w:rsid w:val="0078711D"/>
    <w:rsid w:val="007916ED"/>
    <w:rsid w:val="00792E75"/>
    <w:rsid w:val="00793533"/>
    <w:rsid w:val="0079720D"/>
    <w:rsid w:val="007A1916"/>
    <w:rsid w:val="007A344F"/>
    <w:rsid w:val="007A52F8"/>
    <w:rsid w:val="007A5BFB"/>
    <w:rsid w:val="007A65D6"/>
    <w:rsid w:val="007B5329"/>
    <w:rsid w:val="007B5F50"/>
    <w:rsid w:val="007B6658"/>
    <w:rsid w:val="007C48EA"/>
    <w:rsid w:val="007C5B12"/>
    <w:rsid w:val="007D27CE"/>
    <w:rsid w:val="007D7488"/>
    <w:rsid w:val="007E0942"/>
    <w:rsid w:val="007E1033"/>
    <w:rsid w:val="007E1C2A"/>
    <w:rsid w:val="007E282C"/>
    <w:rsid w:val="007E690A"/>
    <w:rsid w:val="007F5A02"/>
    <w:rsid w:val="00802245"/>
    <w:rsid w:val="0080362A"/>
    <w:rsid w:val="00804A90"/>
    <w:rsid w:val="00805F12"/>
    <w:rsid w:val="0081185C"/>
    <w:rsid w:val="00821F13"/>
    <w:rsid w:val="00823655"/>
    <w:rsid w:val="00830F3B"/>
    <w:rsid w:val="00831F5A"/>
    <w:rsid w:val="008326FE"/>
    <w:rsid w:val="00833AAD"/>
    <w:rsid w:val="00845C7C"/>
    <w:rsid w:val="0084697C"/>
    <w:rsid w:val="0085185B"/>
    <w:rsid w:val="0085499D"/>
    <w:rsid w:val="00855E93"/>
    <w:rsid w:val="00857712"/>
    <w:rsid w:val="00857823"/>
    <w:rsid w:val="00861CCF"/>
    <w:rsid w:val="00870ED8"/>
    <w:rsid w:val="00872956"/>
    <w:rsid w:val="008802EE"/>
    <w:rsid w:val="0088441D"/>
    <w:rsid w:val="00896CC2"/>
    <w:rsid w:val="008A1692"/>
    <w:rsid w:val="008A1B53"/>
    <w:rsid w:val="008A2631"/>
    <w:rsid w:val="008A64AA"/>
    <w:rsid w:val="008B33F6"/>
    <w:rsid w:val="008B5E4B"/>
    <w:rsid w:val="008B6141"/>
    <w:rsid w:val="008B6BDB"/>
    <w:rsid w:val="008B7CC1"/>
    <w:rsid w:val="008C0709"/>
    <w:rsid w:val="008D64C6"/>
    <w:rsid w:val="008D72B0"/>
    <w:rsid w:val="008E2178"/>
    <w:rsid w:val="008F0BA0"/>
    <w:rsid w:val="008F4EC2"/>
    <w:rsid w:val="008F6278"/>
    <w:rsid w:val="008F6BBA"/>
    <w:rsid w:val="008F6CFD"/>
    <w:rsid w:val="009001BD"/>
    <w:rsid w:val="00900B0F"/>
    <w:rsid w:val="00900D51"/>
    <w:rsid w:val="00903146"/>
    <w:rsid w:val="009044A9"/>
    <w:rsid w:val="0091046D"/>
    <w:rsid w:val="00914DDA"/>
    <w:rsid w:val="00920FD7"/>
    <w:rsid w:val="009210EE"/>
    <w:rsid w:val="00921AEF"/>
    <w:rsid w:val="00924E4B"/>
    <w:rsid w:val="00933C2F"/>
    <w:rsid w:val="00934664"/>
    <w:rsid w:val="00934FE8"/>
    <w:rsid w:val="00935B07"/>
    <w:rsid w:val="009376AC"/>
    <w:rsid w:val="009400AD"/>
    <w:rsid w:val="00943ED4"/>
    <w:rsid w:val="009443D0"/>
    <w:rsid w:val="00945641"/>
    <w:rsid w:val="00946B75"/>
    <w:rsid w:val="009537CB"/>
    <w:rsid w:val="00954F81"/>
    <w:rsid w:val="009603AC"/>
    <w:rsid w:val="00960A00"/>
    <w:rsid w:val="0096468B"/>
    <w:rsid w:val="009665E5"/>
    <w:rsid w:val="0097226F"/>
    <w:rsid w:val="0097379C"/>
    <w:rsid w:val="009744E4"/>
    <w:rsid w:val="00980970"/>
    <w:rsid w:val="00981391"/>
    <w:rsid w:val="00983279"/>
    <w:rsid w:val="00984C21"/>
    <w:rsid w:val="00990900"/>
    <w:rsid w:val="00991CDD"/>
    <w:rsid w:val="00994F30"/>
    <w:rsid w:val="0099577D"/>
    <w:rsid w:val="009A1D42"/>
    <w:rsid w:val="009A73CF"/>
    <w:rsid w:val="009B3690"/>
    <w:rsid w:val="009B5089"/>
    <w:rsid w:val="009C01A6"/>
    <w:rsid w:val="009C089C"/>
    <w:rsid w:val="009C5998"/>
    <w:rsid w:val="009C6B70"/>
    <w:rsid w:val="009D1B09"/>
    <w:rsid w:val="009D4463"/>
    <w:rsid w:val="009E275B"/>
    <w:rsid w:val="009E324A"/>
    <w:rsid w:val="009E3AD2"/>
    <w:rsid w:val="009E4A1D"/>
    <w:rsid w:val="009E6D17"/>
    <w:rsid w:val="009F1881"/>
    <w:rsid w:val="00A0117E"/>
    <w:rsid w:val="00A01AD5"/>
    <w:rsid w:val="00A0265E"/>
    <w:rsid w:val="00A02A21"/>
    <w:rsid w:val="00A03A05"/>
    <w:rsid w:val="00A0532B"/>
    <w:rsid w:val="00A24E97"/>
    <w:rsid w:val="00A253CF"/>
    <w:rsid w:val="00A25773"/>
    <w:rsid w:val="00A25B2D"/>
    <w:rsid w:val="00A26727"/>
    <w:rsid w:val="00A27478"/>
    <w:rsid w:val="00A311D1"/>
    <w:rsid w:val="00A3126E"/>
    <w:rsid w:val="00A318CE"/>
    <w:rsid w:val="00A32DB6"/>
    <w:rsid w:val="00A44F8F"/>
    <w:rsid w:val="00A508D3"/>
    <w:rsid w:val="00A5154C"/>
    <w:rsid w:val="00A62F0C"/>
    <w:rsid w:val="00A63BB3"/>
    <w:rsid w:val="00A65B14"/>
    <w:rsid w:val="00A743BE"/>
    <w:rsid w:val="00A807D7"/>
    <w:rsid w:val="00A838E0"/>
    <w:rsid w:val="00A8634D"/>
    <w:rsid w:val="00A8663B"/>
    <w:rsid w:val="00A87B57"/>
    <w:rsid w:val="00A91407"/>
    <w:rsid w:val="00A91938"/>
    <w:rsid w:val="00A95189"/>
    <w:rsid w:val="00A9590F"/>
    <w:rsid w:val="00AA17EC"/>
    <w:rsid w:val="00AA3EBD"/>
    <w:rsid w:val="00AA5889"/>
    <w:rsid w:val="00AA6C11"/>
    <w:rsid w:val="00AA7981"/>
    <w:rsid w:val="00AB2432"/>
    <w:rsid w:val="00AB2F2C"/>
    <w:rsid w:val="00AC3EBE"/>
    <w:rsid w:val="00AC6684"/>
    <w:rsid w:val="00AC71A5"/>
    <w:rsid w:val="00AC7253"/>
    <w:rsid w:val="00AC73F0"/>
    <w:rsid w:val="00AD1894"/>
    <w:rsid w:val="00AD7B47"/>
    <w:rsid w:val="00AE1D1B"/>
    <w:rsid w:val="00AE5B0B"/>
    <w:rsid w:val="00AE79F8"/>
    <w:rsid w:val="00AF0765"/>
    <w:rsid w:val="00AF1E20"/>
    <w:rsid w:val="00AF34DC"/>
    <w:rsid w:val="00AF389D"/>
    <w:rsid w:val="00AF554A"/>
    <w:rsid w:val="00AF58CF"/>
    <w:rsid w:val="00B04312"/>
    <w:rsid w:val="00B04F02"/>
    <w:rsid w:val="00B04FEB"/>
    <w:rsid w:val="00B0630C"/>
    <w:rsid w:val="00B16584"/>
    <w:rsid w:val="00B21864"/>
    <w:rsid w:val="00B2268C"/>
    <w:rsid w:val="00B227D7"/>
    <w:rsid w:val="00B30672"/>
    <w:rsid w:val="00B317C6"/>
    <w:rsid w:val="00B32568"/>
    <w:rsid w:val="00B345BC"/>
    <w:rsid w:val="00B355DD"/>
    <w:rsid w:val="00B37362"/>
    <w:rsid w:val="00B41205"/>
    <w:rsid w:val="00B443B4"/>
    <w:rsid w:val="00B475AD"/>
    <w:rsid w:val="00B52373"/>
    <w:rsid w:val="00B525E1"/>
    <w:rsid w:val="00B53ABE"/>
    <w:rsid w:val="00B53FDC"/>
    <w:rsid w:val="00B570CA"/>
    <w:rsid w:val="00B57F8E"/>
    <w:rsid w:val="00B63BBA"/>
    <w:rsid w:val="00B67209"/>
    <w:rsid w:val="00B725A0"/>
    <w:rsid w:val="00B731B0"/>
    <w:rsid w:val="00B75AD6"/>
    <w:rsid w:val="00B75BDF"/>
    <w:rsid w:val="00B762FA"/>
    <w:rsid w:val="00B85CC7"/>
    <w:rsid w:val="00B907A8"/>
    <w:rsid w:val="00BA07B4"/>
    <w:rsid w:val="00BA1ECA"/>
    <w:rsid w:val="00BA5F5C"/>
    <w:rsid w:val="00BA5F7C"/>
    <w:rsid w:val="00BB5151"/>
    <w:rsid w:val="00BB7780"/>
    <w:rsid w:val="00BC159C"/>
    <w:rsid w:val="00BC4464"/>
    <w:rsid w:val="00BC4802"/>
    <w:rsid w:val="00BD47BB"/>
    <w:rsid w:val="00BD62C8"/>
    <w:rsid w:val="00BD75FD"/>
    <w:rsid w:val="00BE1F5D"/>
    <w:rsid w:val="00BE3454"/>
    <w:rsid w:val="00BE59D3"/>
    <w:rsid w:val="00C0066E"/>
    <w:rsid w:val="00C0178D"/>
    <w:rsid w:val="00C05FFE"/>
    <w:rsid w:val="00C06B73"/>
    <w:rsid w:val="00C1053C"/>
    <w:rsid w:val="00C11858"/>
    <w:rsid w:val="00C12161"/>
    <w:rsid w:val="00C134DA"/>
    <w:rsid w:val="00C146D9"/>
    <w:rsid w:val="00C17043"/>
    <w:rsid w:val="00C2604F"/>
    <w:rsid w:val="00C27918"/>
    <w:rsid w:val="00C34E58"/>
    <w:rsid w:val="00C35ED2"/>
    <w:rsid w:val="00C43180"/>
    <w:rsid w:val="00C51656"/>
    <w:rsid w:val="00C52C37"/>
    <w:rsid w:val="00C619B7"/>
    <w:rsid w:val="00C62EA9"/>
    <w:rsid w:val="00C63675"/>
    <w:rsid w:val="00C64E36"/>
    <w:rsid w:val="00C65E03"/>
    <w:rsid w:val="00C663AD"/>
    <w:rsid w:val="00C70657"/>
    <w:rsid w:val="00C71126"/>
    <w:rsid w:val="00C72071"/>
    <w:rsid w:val="00C724BB"/>
    <w:rsid w:val="00C7772C"/>
    <w:rsid w:val="00C83D4C"/>
    <w:rsid w:val="00C84A17"/>
    <w:rsid w:val="00C86CBF"/>
    <w:rsid w:val="00C871D1"/>
    <w:rsid w:val="00C90887"/>
    <w:rsid w:val="00C90A89"/>
    <w:rsid w:val="00C93034"/>
    <w:rsid w:val="00C957E5"/>
    <w:rsid w:val="00C9673E"/>
    <w:rsid w:val="00C96CF9"/>
    <w:rsid w:val="00C96DAF"/>
    <w:rsid w:val="00CA1DFD"/>
    <w:rsid w:val="00CA4724"/>
    <w:rsid w:val="00CA584D"/>
    <w:rsid w:val="00CA6580"/>
    <w:rsid w:val="00CB0212"/>
    <w:rsid w:val="00CB1E5D"/>
    <w:rsid w:val="00CB266D"/>
    <w:rsid w:val="00CB3541"/>
    <w:rsid w:val="00CC0ED2"/>
    <w:rsid w:val="00CC75AC"/>
    <w:rsid w:val="00CD107D"/>
    <w:rsid w:val="00CD1DFE"/>
    <w:rsid w:val="00CD2E9F"/>
    <w:rsid w:val="00CD3467"/>
    <w:rsid w:val="00CE173C"/>
    <w:rsid w:val="00CE1F23"/>
    <w:rsid w:val="00CE24CD"/>
    <w:rsid w:val="00CE33F3"/>
    <w:rsid w:val="00CE4308"/>
    <w:rsid w:val="00CE7B3F"/>
    <w:rsid w:val="00D0410A"/>
    <w:rsid w:val="00D1231A"/>
    <w:rsid w:val="00D13A39"/>
    <w:rsid w:val="00D1424F"/>
    <w:rsid w:val="00D20E15"/>
    <w:rsid w:val="00D238ED"/>
    <w:rsid w:val="00D32BBB"/>
    <w:rsid w:val="00D34636"/>
    <w:rsid w:val="00D42D6D"/>
    <w:rsid w:val="00D43017"/>
    <w:rsid w:val="00D50104"/>
    <w:rsid w:val="00D516EB"/>
    <w:rsid w:val="00D51DA8"/>
    <w:rsid w:val="00D534DF"/>
    <w:rsid w:val="00D53684"/>
    <w:rsid w:val="00D53736"/>
    <w:rsid w:val="00D55AC3"/>
    <w:rsid w:val="00D60506"/>
    <w:rsid w:val="00D61B89"/>
    <w:rsid w:val="00D621BC"/>
    <w:rsid w:val="00D6382D"/>
    <w:rsid w:val="00D63F0F"/>
    <w:rsid w:val="00D648C3"/>
    <w:rsid w:val="00D752EF"/>
    <w:rsid w:val="00D76144"/>
    <w:rsid w:val="00D8493F"/>
    <w:rsid w:val="00D853E5"/>
    <w:rsid w:val="00D90199"/>
    <w:rsid w:val="00D90BE6"/>
    <w:rsid w:val="00DA021A"/>
    <w:rsid w:val="00DA24B2"/>
    <w:rsid w:val="00DA322A"/>
    <w:rsid w:val="00DB27B6"/>
    <w:rsid w:val="00DB5572"/>
    <w:rsid w:val="00DC3702"/>
    <w:rsid w:val="00DC78A2"/>
    <w:rsid w:val="00DC7BBB"/>
    <w:rsid w:val="00DD1903"/>
    <w:rsid w:val="00DD3D93"/>
    <w:rsid w:val="00DD62C8"/>
    <w:rsid w:val="00DD7B01"/>
    <w:rsid w:val="00DE0B8C"/>
    <w:rsid w:val="00DE4B8A"/>
    <w:rsid w:val="00DE51F4"/>
    <w:rsid w:val="00DF04CB"/>
    <w:rsid w:val="00DF22FA"/>
    <w:rsid w:val="00DF28FC"/>
    <w:rsid w:val="00DF2A1B"/>
    <w:rsid w:val="00DF32EB"/>
    <w:rsid w:val="00DF3B4B"/>
    <w:rsid w:val="00DF4C4F"/>
    <w:rsid w:val="00DF6C39"/>
    <w:rsid w:val="00E06228"/>
    <w:rsid w:val="00E0646A"/>
    <w:rsid w:val="00E07F06"/>
    <w:rsid w:val="00E10A7C"/>
    <w:rsid w:val="00E10AA4"/>
    <w:rsid w:val="00E1353D"/>
    <w:rsid w:val="00E14607"/>
    <w:rsid w:val="00E14B7D"/>
    <w:rsid w:val="00E14F1C"/>
    <w:rsid w:val="00E21291"/>
    <w:rsid w:val="00E219D6"/>
    <w:rsid w:val="00E23D87"/>
    <w:rsid w:val="00E24FCF"/>
    <w:rsid w:val="00E273AD"/>
    <w:rsid w:val="00E2756D"/>
    <w:rsid w:val="00E276F6"/>
    <w:rsid w:val="00E311BA"/>
    <w:rsid w:val="00E34E80"/>
    <w:rsid w:val="00E356AF"/>
    <w:rsid w:val="00E36486"/>
    <w:rsid w:val="00E475BF"/>
    <w:rsid w:val="00E478E5"/>
    <w:rsid w:val="00E52BAF"/>
    <w:rsid w:val="00E54599"/>
    <w:rsid w:val="00E57134"/>
    <w:rsid w:val="00E65754"/>
    <w:rsid w:val="00E6581F"/>
    <w:rsid w:val="00E67AEC"/>
    <w:rsid w:val="00E67B5A"/>
    <w:rsid w:val="00E7249F"/>
    <w:rsid w:val="00E72E9A"/>
    <w:rsid w:val="00E80333"/>
    <w:rsid w:val="00E80BF4"/>
    <w:rsid w:val="00E80C17"/>
    <w:rsid w:val="00E8295F"/>
    <w:rsid w:val="00E84DB1"/>
    <w:rsid w:val="00E8723F"/>
    <w:rsid w:val="00E91F9F"/>
    <w:rsid w:val="00E91FF8"/>
    <w:rsid w:val="00E95081"/>
    <w:rsid w:val="00EA0064"/>
    <w:rsid w:val="00EB12F1"/>
    <w:rsid w:val="00EB4265"/>
    <w:rsid w:val="00EC052D"/>
    <w:rsid w:val="00EC0CD9"/>
    <w:rsid w:val="00EC4EFE"/>
    <w:rsid w:val="00EC566B"/>
    <w:rsid w:val="00EC6F50"/>
    <w:rsid w:val="00ED4567"/>
    <w:rsid w:val="00ED4FA2"/>
    <w:rsid w:val="00ED631B"/>
    <w:rsid w:val="00ED7D64"/>
    <w:rsid w:val="00EE28F0"/>
    <w:rsid w:val="00EE5EB7"/>
    <w:rsid w:val="00EF0C2E"/>
    <w:rsid w:val="00EF0DDA"/>
    <w:rsid w:val="00EF143F"/>
    <w:rsid w:val="00EF355A"/>
    <w:rsid w:val="00EF3EF5"/>
    <w:rsid w:val="00F022E7"/>
    <w:rsid w:val="00F02E2D"/>
    <w:rsid w:val="00F05263"/>
    <w:rsid w:val="00F0793E"/>
    <w:rsid w:val="00F138E9"/>
    <w:rsid w:val="00F13AF1"/>
    <w:rsid w:val="00F141AE"/>
    <w:rsid w:val="00F153B3"/>
    <w:rsid w:val="00F153F8"/>
    <w:rsid w:val="00F21488"/>
    <w:rsid w:val="00F21A7A"/>
    <w:rsid w:val="00F22909"/>
    <w:rsid w:val="00F25DA1"/>
    <w:rsid w:val="00F273F1"/>
    <w:rsid w:val="00F3686C"/>
    <w:rsid w:val="00F379BA"/>
    <w:rsid w:val="00F37C09"/>
    <w:rsid w:val="00F46517"/>
    <w:rsid w:val="00F51825"/>
    <w:rsid w:val="00F531D2"/>
    <w:rsid w:val="00F53371"/>
    <w:rsid w:val="00F64FB5"/>
    <w:rsid w:val="00F654BF"/>
    <w:rsid w:val="00F674C2"/>
    <w:rsid w:val="00F71EAE"/>
    <w:rsid w:val="00F76326"/>
    <w:rsid w:val="00F803B0"/>
    <w:rsid w:val="00F8163E"/>
    <w:rsid w:val="00F840E0"/>
    <w:rsid w:val="00F85D2A"/>
    <w:rsid w:val="00F860DB"/>
    <w:rsid w:val="00F8679B"/>
    <w:rsid w:val="00F90218"/>
    <w:rsid w:val="00F94135"/>
    <w:rsid w:val="00F94766"/>
    <w:rsid w:val="00F9625F"/>
    <w:rsid w:val="00F96526"/>
    <w:rsid w:val="00F9744B"/>
    <w:rsid w:val="00FA1E21"/>
    <w:rsid w:val="00FA4AF9"/>
    <w:rsid w:val="00FB05C9"/>
    <w:rsid w:val="00FB10D8"/>
    <w:rsid w:val="00FB5188"/>
    <w:rsid w:val="00FB5876"/>
    <w:rsid w:val="00FB6D79"/>
    <w:rsid w:val="00FB7350"/>
    <w:rsid w:val="00FC0E6C"/>
    <w:rsid w:val="00FC563E"/>
    <w:rsid w:val="00FD03CF"/>
    <w:rsid w:val="00FD1495"/>
    <w:rsid w:val="00FD2613"/>
    <w:rsid w:val="00FD59A2"/>
    <w:rsid w:val="00FE2394"/>
    <w:rsid w:val="00FE347A"/>
    <w:rsid w:val="00FF1695"/>
    <w:rsid w:val="00FF1B0A"/>
    <w:rsid w:val="00FF39AB"/>
    <w:rsid w:val="00FF4FC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BFEB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locked="1" w:semiHidden="0" w:uiPriority="0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11"/>
    <w:pPr>
      <w:spacing w:after="120"/>
      <w:jc w:val="both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C6684"/>
    <w:pPr>
      <w:numPr>
        <w:numId w:val="2"/>
      </w:numPr>
      <w:pBdr>
        <w:bottom w:val="single" w:sz="12" w:space="1" w:color="365F91"/>
      </w:pBdr>
      <w:spacing w:before="600" w:after="80"/>
      <w:outlineLvl w:val="0"/>
    </w:pPr>
    <w:rPr>
      <w:rFonts w:ascii="Cambria" w:eastAsiaTheme="majorEastAsia" w:hAnsi="Cambria" w:cstheme="majorBidi"/>
      <w:b/>
      <w:bCs/>
      <w:color w:val="365F9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684"/>
    <w:pPr>
      <w:numPr>
        <w:ilvl w:val="1"/>
        <w:numId w:val="2"/>
      </w:numPr>
      <w:pBdr>
        <w:bottom w:val="single" w:sz="8" w:space="1" w:color="4F81BD"/>
      </w:pBdr>
      <w:spacing w:before="200" w:after="80"/>
      <w:ind w:left="576"/>
      <w:outlineLvl w:val="1"/>
    </w:pPr>
    <w:rPr>
      <w:rFonts w:ascii="Cambria" w:eastAsiaTheme="majorEastAsia" w:hAnsi="Cambria" w:cstheme="majorBidi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6684"/>
    <w:pPr>
      <w:numPr>
        <w:ilvl w:val="2"/>
        <w:numId w:val="2"/>
      </w:numPr>
      <w:pBdr>
        <w:bottom w:val="single" w:sz="4" w:space="1" w:color="95B3D7"/>
      </w:pBdr>
      <w:spacing w:before="200" w:after="80"/>
      <w:outlineLvl w:val="2"/>
    </w:pPr>
    <w:rPr>
      <w:rFonts w:ascii="Cambria" w:eastAsiaTheme="majorEastAsia" w:hAnsi="Cambria" w:cstheme="majorBidi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6684"/>
    <w:pPr>
      <w:numPr>
        <w:ilvl w:val="3"/>
        <w:numId w:val="2"/>
      </w:numPr>
      <w:pBdr>
        <w:bottom w:val="single" w:sz="4" w:space="2" w:color="B8CCE4"/>
      </w:pBdr>
      <w:spacing w:before="200" w:after="80"/>
      <w:outlineLvl w:val="3"/>
    </w:pPr>
    <w:rPr>
      <w:rFonts w:ascii="Cambria" w:eastAsiaTheme="majorEastAsia" w:hAnsi="Cambria" w:cstheme="majorBidi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6684"/>
    <w:pPr>
      <w:numPr>
        <w:ilvl w:val="4"/>
        <w:numId w:val="2"/>
      </w:numPr>
      <w:spacing w:before="200" w:after="80"/>
      <w:outlineLvl w:val="4"/>
    </w:pPr>
    <w:rPr>
      <w:rFonts w:ascii="Cambria" w:eastAsiaTheme="majorEastAsia" w:hAnsi="Cambria" w:cstheme="majorBidi"/>
      <w:color w:val="4F81BD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6684"/>
    <w:pPr>
      <w:numPr>
        <w:ilvl w:val="5"/>
        <w:numId w:val="2"/>
      </w:numPr>
      <w:spacing w:before="280" w:after="100"/>
      <w:outlineLvl w:val="5"/>
    </w:pPr>
    <w:rPr>
      <w:rFonts w:ascii="Cambria" w:eastAsiaTheme="majorEastAsia" w:hAnsi="Cambria" w:cstheme="majorBidi"/>
      <w:i/>
      <w:iCs/>
      <w:color w:val="4F81BD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6684"/>
    <w:pPr>
      <w:numPr>
        <w:ilvl w:val="6"/>
        <w:numId w:val="2"/>
      </w:numPr>
      <w:spacing w:before="320" w:after="100"/>
      <w:outlineLvl w:val="6"/>
    </w:pPr>
    <w:rPr>
      <w:rFonts w:ascii="Cambria" w:eastAsiaTheme="majorEastAsia" w:hAnsi="Cambria" w:cstheme="majorBidi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6684"/>
    <w:pPr>
      <w:numPr>
        <w:ilvl w:val="7"/>
        <w:numId w:val="2"/>
      </w:numPr>
      <w:spacing w:before="320" w:after="100"/>
      <w:outlineLvl w:val="7"/>
    </w:pPr>
    <w:rPr>
      <w:rFonts w:ascii="Cambria" w:eastAsiaTheme="majorEastAsia" w:hAnsi="Cambria" w:cstheme="majorBidi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6684"/>
    <w:pPr>
      <w:spacing w:before="320" w:after="100"/>
      <w:ind w:left="1584" w:hanging="1584"/>
      <w:outlineLvl w:val="8"/>
    </w:pPr>
    <w:rPr>
      <w:rFonts w:ascii="Cambria" w:eastAsiaTheme="majorEastAsia" w:hAnsi="Cambria" w:cstheme="majorBidi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AC6684"/>
    <w:rPr>
      <w:rFonts w:ascii="Cambria" w:eastAsiaTheme="majorEastAsia" w:hAnsi="Cambria" w:cstheme="majorBidi"/>
      <w:b/>
      <w:bCs/>
      <w:color w:val="365F91"/>
      <w:sz w:val="24"/>
      <w:szCs w:val="24"/>
    </w:rPr>
  </w:style>
  <w:style w:type="character" w:customStyle="1" w:styleId="Titre2Car">
    <w:name w:val="Titre 2 Car"/>
    <w:link w:val="Titre2"/>
    <w:uiPriority w:val="9"/>
    <w:locked/>
    <w:rsid w:val="00AC6684"/>
    <w:rPr>
      <w:rFonts w:ascii="Cambria" w:eastAsiaTheme="majorEastAsia" w:hAnsi="Cambria" w:cstheme="majorBidi"/>
      <w:color w:val="365F91"/>
      <w:sz w:val="24"/>
      <w:szCs w:val="24"/>
    </w:rPr>
  </w:style>
  <w:style w:type="character" w:customStyle="1" w:styleId="Titre3Car">
    <w:name w:val="Titre 3 Car"/>
    <w:link w:val="Titre3"/>
    <w:uiPriority w:val="9"/>
    <w:locked/>
    <w:rsid w:val="00AC6684"/>
    <w:rPr>
      <w:rFonts w:ascii="Cambria" w:eastAsiaTheme="majorEastAsia" w:hAnsi="Cambria" w:cstheme="majorBidi"/>
      <w:color w:val="4F81BD"/>
      <w:sz w:val="24"/>
      <w:szCs w:val="24"/>
    </w:rPr>
  </w:style>
  <w:style w:type="character" w:customStyle="1" w:styleId="Titre4Car">
    <w:name w:val="Titre 4 Car"/>
    <w:link w:val="Titre4"/>
    <w:uiPriority w:val="9"/>
    <w:locked/>
    <w:rsid w:val="00AC6684"/>
    <w:rPr>
      <w:rFonts w:ascii="Cambria" w:eastAsiaTheme="majorEastAsia" w:hAnsi="Cambria" w:cstheme="majorBidi"/>
      <w:i/>
      <w:iCs/>
      <w:color w:val="4F81BD"/>
      <w:sz w:val="24"/>
      <w:szCs w:val="24"/>
    </w:rPr>
  </w:style>
  <w:style w:type="character" w:customStyle="1" w:styleId="Titre5Car">
    <w:name w:val="Titre 5 Car"/>
    <w:link w:val="Titre5"/>
    <w:uiPriority w:val="9"/>
    <w:semiHidden/>
    <w:locked/>
    <w:rsid w:val="00AC6684"/>
    <w:rPr>
      <w:rFonts w:ascii="Cambria" w:eastAsiaTheme="majorEastAsia" w:hAnsi="Cambria" w:cstheme="majorBidi"/>
      <w:color w:val="4F81BD"/>
    </w:rPr>
  </w:style>
  <w:style w:type="paragraph" w:styleId="Textedebulles">
    <w:name w:val="Balloon Text"/>
    <w:basedOn w:val="Normal"/>
    <w:link w:val="TextedebullesCar"/>
    <w:uiPriority w:val="99"/>
    <w:semiHidden/>
    <w:rsid w:val="00792E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792E7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792E75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C668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6684"/>
    <w:pPr>
      <w:numPr>
        <w:numId w:val="0"/>
      </w:num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rsid w:val="002F5E8D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F5E8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F5E8D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semiHidden/>
    <w:rsid w:val="0045789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457897"/>
    <w:rPr>
      <w:rFonts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rsid w:val="0045789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457897"/>
    <w:rPr>
      <w:rFonts w:cs="Times New Roman"/>
      <w:sz w:val="22"/>
      <w:szCs w:val="22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C6684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Theme="majorEastAsia" w:hAnsi="Cambria" w:cstheme="majorBidi"/>
      <w:i/>
      <w:iCs/>
      <w:color w:val="243F60"/>
      <w:sz w:val="60"/>
      <w:szCs w:val="60"/>
    </w:rPr>
  </w:style>
  <w:style w:type="character" w:customStyle="1" w:styleId="TitreCar">
    <w:name w:val="Titre Car"/>
    <w:link w:val="Titre"/>
    <w:uiPriority w:val="10"/>
    <w:locked/>
    <w:rsid w:val="00AC6684"/>
    <w:rPr>
      <w:rFonts w:ascii="Cambria" w:eastAsiaTheme="majorEastAsia" w:hAnsi="Cambria" w:cstheme="majorBidi"/>
      <w:i/>
      <w:iCs/>
      <w:color w:val="243F60"/>
      <w:sz w:val="60"/>
      <w:szCs w:val="60"/>
    </w:rPr>
  </w:style>
  <w:style w:type="paragraph" w:styleId="Rvision">
    <w:name w:val="Revision"/>
    <w:hidden/>
    <w:uiPriority w:val="99"/>
    <w:semiHidden/>
    <w:rsid w:val="00E8723F"/>
    <w:rPr>
      <w:lang w:eastAsia="en-US"/>
    </w:rPr>
  </w:style>
  <w:style w:type="character" w:styleId="lev">
    <w:name w:val="Strong"/>
    <w:uiPriority w:val="22"/>
    <w:qFormat/>
    <w:rsid w:val="00AC6684"/>
    <w:rPr>
      <w:b/>
      <w:bCs/>
      <w:spacing w:val="0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4D7A7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4D7A7D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99"/>
    <w:rsid w:val="00021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4B01A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Numrodepage">
    <w:name w:val="page number"/>
    <w:basedOn w:val="Policepardfaut"/>
    <w:uiPriority w:val="99"/>
    <w:rsid w:val="00D32BBB"/>
    <w:rPr>
      <w:rFonts w:cs="Times New Roman"/>
    </w:rPr>
  </w:style>
  <w:style w:type="paragraph" w:styleId="TM4">
    <w:name w:val="toc 4"/>
    <w:basedOn w:val="Normal"/>
    <w:next w:val="Normal"/>
    <w:autoRedefine/>
    <w:uiPriority w:val="99"/>
    <w:semiHidden/>
    <w:locked/>
    <w:rsid w:val="00DF4C4F"/>
    <w:pPr>
      <w:ind w:left="720"/>
    </w:pPr>
    <w:rPr>
      <w:rFonts w:ascii="Times New Roman" w:hAnsi="Times New Roman"/>
      <w:sz w:val="24"/>
      <w:szCs w:val="24"/>
    </w:rPr>
  </w:style>
  <w:style w:type="paragraph" w:styleId="TM5">
    <w:name w:val="toc 5"/>
    <w:basedOn w:val="Normal"/>
    <w:next w:val="Normal"/>
    <w:autoRedefine/>
    <w:uiPriority w:val="99"/>
    <w:semiHidden/>
    <w:locked/>
    <w:rsid w:val="00DF4C4F"/>
    <w:pPr>
      <w:ind w:left="960"/>
    </w:pPr>
    <w:rPr>
      <w:rFonts w:ascii="Times New Roman" w:hAnsi="Times New Roman"/>
      <w:sz w:val="24"/>
      <w:szCs w:val="24"/>
    </w:rPr>
  </w:style>
  <w:style w:type="paragraph" w:styleId="TM6">
    <w:name w:val="toc 6"/>
    <w:basedOn w:val="Normal"/>
    <w:next w:val="Normal"/>
    <w:autoRedefine/>
    <w:uiPriority w:val="99"/>
    <w:semiHidden/>
    <w:locked/>
    <w:rsid w:val="00DF4C4F"/>
    <w:pPr>
      <w:ind w:left="1200"/>
    </w:pPr>
    <w:rPr>
      <w:rFonts w:ascii="Times New Roman" w:hAnsi="Times New Roman"/>
      <w:sz w:val="24"/>
      <w:szCs w:val="24"/>
    </w:rPr>
  </w:style>
  <w:style w:type="paragraph" w:styleId="TM7">
    <w:name w:val="toc 7"/>
    <w:basedOn w:val="Normal"/>
    <w:next w:val="Normal"/>
    <w:autoRedefine/>
    <w:uiPriority w:val="99"/>
    <w:semiHidden/>
    <w:locked/>
    <w:rsid w:val="00DF4C4F"/>
    <w:pPr>
      <w:ind w:left="1440"/>
    </w:pPr>
    <w:rPr>
      <w:rFonts w:ascii="Times New Roman" w:hAnsi="Times New Roman"/>
      <w:sz w:val="24"/>
      <w:szCs w:val="24"/>
    </w:rPr>
  </w:style>
  <w:style w:type="paragraph" w:styleId="TM8">
    <w:name w:val="toc 8"/>
    <w:basedOn w:val="Normal"/>
    <w:next w:val="Normal"/>
    <w:autoRedefine/>
    <w:uiPriority w:val="99"/>
    <w:semiHidden/>
    <w:locked/>
    <w:rsid w:val="00DF4C4F"/>
    <w:pPr>
      <w:ind w:left="1680"/>
    </w:pPr>
    <w:rPr>
      <w:rFonts w:ascii="Times New Roman" w:hAnsi="Times New Roman"/>
      <w:sz w:val="24"/>
      <w:szCs w:val="24"/>
    </w:rPr>
  </w:style>
  <w:style w:type="paragraph" w:styleId="TM9">
    <w:name w:val="toc 9"/>
    <w:basedOn w:val="Normal"/>
    <w:next w:val="Normal"/>
    <w:autoRedefine/>
    <w:uiPriority w:val="99"/>
    <w:semiHidden/>
    <w:locked/>
    <w:rsid w:val="00DF4C4F"/>
    <w:pPr>
      <w:ind w:left="1920"/>
    </w:pPr>
    <w:rPr>
      <w:rFonts w:ascii="Times New Roman" w:hAnsi="Times New Roman"/>
      <w:sz w:val="24"/>
      <w:szCs w:val="24"/>
    </w:rPr>
  </w:style>
  <w:style w:type="character" w:customStyle="1" w:styleId="Titre6Car">
    <w:name w:val="Titre 6 Car"/>
    <w:link w:val="Titre6"/>
    <w:uiPriority w:val="9"/>
    <w:semiHidden/>
    <w:rsid w:val="00AC6684"/>
    <w:rPr>
      <w:rFonts w:ascii="Cambria" w:eastAsiaTheme="majorEastAsia" w:hAnsi="Cambria" w:cstheme="majorBidi"/>
      <w:i/>
      <w:iCs/>
      <w:color w:val="4F81BD"/>
    </w:rPr>
  </w:style>
  <w:style w:type="paragraph" w:styleId="Lgende">
    <w:name w:val="caption"/>
    <w:basedOn w:val="Normal"/>
    <w:next w:val="Normal"/>
    <w:uiPriority w:val="35"/>
    <w:unhideWhenUsed/>
    <w:qFormat/>
    <w:rsid w:val="00AC6684"/>
    <w:rPr>
      <w:b/>
      <w:bCs/>
      <w:sz w:val="18"/>
      <w:szCs w:val="18"/>
    </w:rPr>
  </w:style>
  <w:style w:type="character" w:customStyle="1" w:styleId="Titre7Car">
    <w:name w:val="Titre 7 Car"/>
    <w:link w:val="Titre7"/>
    <w:uiPriority w:val="9"/>
    <w:semiHidden/>
    <w:rsid w:val="00AC6684"/>
    <w:rPr>
      <w:rFonts w:ascii="Cambria" w:eastAsiaTheme="majorEastAsia" w:hAnsi="Cambria" w:cstheme="majorBidi"/>
      <w:b/>
      <w:bCs/>
      <w:color w:val="9BBB59"/>
    </w:rPr>
  </w:style>
  <w:style w:type="character" w:customStyle="1" w:styleId="Titre8Car">
    <w:name w:val="Titre 8 Car"/>
    <w:link w:val="Titre8"/>
    <w:uiPriority w:val="9"/>
    <w:semiHidden/>
    <w:rsid w:val="00AC6684"/>
    <w:rPr>
      <w:rFonts w:ascii="Cambria" w:eastAsiaTheme="majorEastAsia" w:hAnsi="Cambria" w:cstheme="majorBidi"/>
      <w:b/>
      <w:bCs/>
      <w:i/>
      <w:iCs/>
      <w:color w:val="9BBB59"/>
    </w:rPr>
  </w:style>
  <w:style w:type="character" w:customStyle="1" w:styleId="Titre9Car">
    <w:name w:val="Titre 9 Car"/>
    <w:link w:val="Titre9"/>
    <w:uiPriority w:val="9"/>
    <w:semiHidden/>
    <w:rsid w:val="00AC6684"/>
    <w:rPr>
      <w:rFonts w:ascii="Cambria" w:eastAsiaTheme="majorEastAsia" w:hAnsi="Cambria" w:cstheme="majorBidi"/>
      <w:i/>
      <w:iCs/>
      <w:color w:val="9BBB59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6684"/>
    <w:pPr>
      <w:spacing w:before="200" w:after="900"/>
      <w:jc w:val="right"/>
    </w:pPr>
    <w:rPr>
      <w:rFonts w:eastAsiaTheme="majorEastAsia" w:cstheme="majorBidi"/>
      <w:i/>
      <w:iCs/>
      <w:sz w:val="24"/>
      <w:szCs w:val="24"/>
    </w:rPr>
  </w:style>
  <w:style w:type="character" w:customStyle="1" w:styleId="Sous-titreCar">
    <w:name w:val="Sous-titre Car"/>
    <w:link w:val="Sous-titre"/>
    <w:uiPriority w:val="11"/>
    <w:rsid w:val="00AC6684"/>
    <w:rPr>
      <w:rFonts w:eastAsiaTheme="majorEastAsia" w:cstheme="majorBidi"/>
      <w:i/>
      <w:iCs/>
      <w:sz w:val="24"/>
      <w:szCs w:val="24"/>
    </w:rPr>
  </w:style>
  <w:style w:type="character" w:styleId="Accentuation">
    <w:name w:val="Emphasis"/>
    <w:uiPriority w:val="20"/>
    <w:qFormat/>
    <w:rsid w:val="00AC6684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AC6684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AC6684"/>
    <w:rPr>
      <w:rFonts w:ascii="Cambria" w:hAnsi="Cambria"/>
      <w:i/>
      <w:iCs/>
      <w:color w:val="5A5A5A"/>
      <w:sz w:val="20"/>
      <w:szCs w:val="20"/>
    </w:rPr>
  </w:style>
  <w:style w:type="character" w:customStyle="1" w:styleId="CitationCar">
    <w:name w:val="Citation Car"/>
    <w:link w:val="Citation"/>
    <w:uiPriority w:val="29"/>
    <w:rsid w:val="00AC6684"/>
    <w:rPr>
      <w:rFonts w:ascii="Cambria" w:hAnsi="Cambria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668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link w:val="Citationintense"/>
    <w:uiPriority w:val="30"/>
    <w:rsid w:val="00AC6684"/>
    <w:rPr>
      <w:rFonts w:ascii="Cambria" w:hAnsi="Cambria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AC6684"/>
    <w:rPr>
      <w:i/>
      <w:iCs/>
      <w:color w:val="5A5A5A"/>
    </w:rPr>
  </w:style>
  <w:style w:type="character" w:styleId="Emphaseintense">
    <w:name w:val="Intense Emphasis"/>
    <w:uiPriority w:val="21"/>
    <w:qFormat/>
    <w:rsid w:val="00AC6684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AC6684"/>
    <w:rPr>
      <w:color w:val="auto"/>
      <w:u w:val="single" w:color="9BBB59"/>
    </w:rPr>
  </w:style>
  <w:style w:type="character" w:styleId="Rfrenceintense">
    <w:name w:val="Intense Reference"/>
    <w:uiPriority w:val="32"/>
    <w:qFormat/>
    <w:rsid w:val="00AC6684"/>
    <w:rPr>
      <w:b/>
      <w:bCs/>
      <w:color w:val="76923C"/>
      <w:u w:val="single" w:color="9BBB59"/>
    </w:rPr>
  </w:style>
  <w:style w:type="character" w:styleId="Titredulivre">
    <w:name w:val="Book Title"/>
    <w:uiPriority w:val="33"/>
    <w:qFormat/>
    <w:rsid w:val="00AC6684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SansinterligneCar">
    <w:name w:val="Sans interligne Car"/>
    <w:link w:val="Sansinterligne"/>
    <w:uiPriority w:val="1"/>
    <w:rsid w:val="00AC6684"/>
  </w:style>
  <w:style w:type="paragraph" w:styleId="Tabledesillustrations">
    <w:name w:val="table of figures"/>
    <w:basedOn w:val="Normal"/>
    <w:next w:val="Normal"/>
    <w:uiPriority w:val="99"/>
    <w:unhideWhenUsed/>
    <w:rsid w:val="00AC6684"/>
  </w:style>
  <w:style w:type="character" w:customStyle="1" w:styleId="apple-converted-space">
    <w:name w:val="apple-converted-space"/>
    <w:basedOn w:val="Policepardfaut"/>
    <w:rsid w:val="00477CE8"/>
  </w:style>
  <w:style w:type="paragraph" w:customStyle="1" w:styleId="Default">
    <w:name w:val="Default"/>
    <w:rsid w:val="00363F5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BE" w:eastAsia="fr-BE"/>
    </w:rPr>
  </w:style>
  <w:style w:type="paragraph" w:styleId="Corpsdetexte">
    <w:name w:val="Body Text"/>
    <w:basedOn w:val="Normal"/>
    <w:link w:val="CorpsdetexteCar"/>
    <w:rsid w:val="00363F59"/>
    <w:pPr>
      <w:spacing w:after="0"/>
      <w:jc w:val="left"/>
    </w:pPr>
    <w:rPr>
      <w:rFonts w:ascii="Times New Roman" w:hAnsi="Times New Roman"/>
      <w:b/>
      <w:bCs/>
      <w:sz w:val="24"/>
      <w:szCs w:val="24"/>
      <w:lang w:val="en-GB"/>
    </w:rPr>
  </w:style>
  <w:style w:type="character" w:customStyle="1" w:styleId="CorpsdetexteCar">
    <w:name w:val="Corps de texte Car"/>
    <w:basedOn w:val="Policepardfaut"/>
    <w:link w:val="Corpsdetexte"/>
    <w:rsid w:val="00363F59"/>
    <w:rPr>
      <w:rFonts w:ascii="Times New Roman" w:hAnsi="Times New Roman"/>
      <w:b/>
      <w:bCs/>
      <w:sz w:val="24"/>
      <w:szCs w:val="24"/>
      <w:lang w:val="en-GB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36C11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36C11"/>
  </w:style>
  <w:style w:type="character" w:styleId="Appeldenotedefin">
    <w:name w:val="endnote reference"/>
    <w:basedOn w:val="Policepardfaut"/>
    <w:uiPriority w:val="99"/>
    <w:semiHidden/>
    <w:unhideWhenUsed/>
    <w:rsid w:val="00536C1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locked="1" w:semiHidden="0" w:uiPriority="0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11"/>
    <w:pPr>
      <w:spacing w:after="120"/>
      <w:jc w:val="both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C6684"/>
    <w:pPr>
      <w:numPr>
        <w:numId w:val="2"/>
      </w:numPr>
      <w:pBdr>
        <w:bottom w:val="single" w:sz="12" w:space="1" w:color="365F91"/>
      </w:pBdr>
      <w:spacing w:before="600" w:after="80"/>
      <w:outlineLvl w:val="0"/>
    </w:pPr>
    <w:rPr>
      <w:rFonts w:ascii="Cambria" w:eastAsiaTheme="majorEastAsia" w:hAnsi="Cambria" w:cstheme="majorBidi"/>
      <w:b/>
      <w:bCs/>
      <w:color w:val="365F9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684"/>
    <w:pPr>
      <w:numPr>
        <w:ilvl w:val="1"/>
        <w:numId w:val="2"/>
      </w:numPr>
      <w:pBdr>
        <w:bottom w:val="single" w:sz="8" w:space="1" w:color="4F81BD"/>
      </w:pBdr>
      <w:spacing w:before="200" w:after="80"/>
      <w:ind w:left="576"/>
      <w:outlineLvl w:val="1"/>
    </w:pPr>
    <w:rPr>
      <w:rFonts w:ascii="Cambria" w:eastAsiaTheme="majorEastAsia" w:hAnsi="Cambria" w:cstheme="majorBidi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6684"/>
    <w:pPr>
      <w:numPr>
        <w:ilvl w:val="2"/>
        <w:numId w:val="2"/>
      </w:numPr>
      <w:pBdr>
        <w:bottom w:val="single" w:sz="4" w:space="1" w:color="95B3D7"/>
      </w:pBdr>
      <w:spacing w:before="200" w:after="80"/>
      <w:outlineLvl w:val="2"/>
    </w:pPr>
    <w:rPr>
      <w:rFonts w:ascii="Cambria" w:eastAsiaTheme="majorEastAsia" w:hAnsi="Cambria" w:cstheme="majorBidi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6684"/>
    <w:pPr>
      <w:numPr>
        <w:ilvl w:val="3"/>
        <w:numId w:val="2"/>
      </w:numPr>
      <w:pBdr>
        <w:bottom w:val="single" w:sz="4" w:space="2" w:color="B8CCE4"/>
      </w:pBdr>
      <w:spacing w:before="200" w:after="80"/>
      <w:outlineLvl w:val="3"/>
    </w:pPr>
    <w:rPr>
      <w:rFonts w:ascii="Cambria" w:eastAsiaTheme="majorEastAsia" w:hAnsi="Cambria" w:cstheme="majorBidi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6684"/>
    <w:pPr>
      <w:numPr>
        <w:ilvl w:val="4"/>
        <w:numId w:val="2"/>
      </w:numPr>
      <w:spacing w:before="200" w:after="80"/>
      <w:outlineLvl w:val="4"/>
    </w:pPr>
    <w:rPr>
      <w:rFonts w:ascii="Cambria" w:eastAsiaTheme="majorEastAsia" w:hAnsi="Cambria" w:cstheme="majorBidi"/>
      <w:color w:val="4F81BD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6684"/>
    <w:pPr>
      <w:numPr>
        <w:ilvl w:val="5"/>
        <w:numId w:val="2"/>
      </w:numPr>
      <w:spacing w:before="280" w:after="100"/>
      <w:outlineLvl w:val="5"/>
    </w:pPr>
    <w:rPr>
      <w:rFonts w:ascii="Cambria" w:eastAsiaTheme="majorEastAsia" w:hAnsi="Cambria" w:cstheme="majorBidi"/>
      <w:i/>
      <w:iCs/>
      <w:color w:val="4F81BD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6684"/>
    <w:pPr>
      <w:numPr>
        <w:ilvl w:val="6"/>
        <w:numId w:val="2"/>
      </w:numPr>
      <w:spacing w:before="320" w:after="100"/>
      <w:outlineLvl w:val="6"/>
    </w:pPr>
    <w:rPr>
      <w:rFonts w:ascii="Cambria" w:eastAsiaTheme="majorEastAsia" w:hAnsi="Cambria" w:cstheme="majorBidi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6684"/>
    <w:pPr>
      <w:numPr>
        <w:ilvl w:val="7"/>
        <w:numId w:val="2"/>
      </w:numPr>
      <w:spacing w:before="320" w:after="100"/>
      <w:outlineLvl w:val="7"/>
    </w:pPr>
    <w:rPr>
      <w:rFonts w:ascii="Cambria" w:eastAsiaTheme="majorEastAsia" w:hAnsi="Cambria" w:cstheme="majorBidi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6684"/>
    <w:pPr>
      <w:spacing w:before="320" w:after="100"/>
      <w:ind w:left="1584" w:hanging="1584"/>
      <w:outlineLvl w:val="8"/>
    </w:pPr>
    <w:rPr>
      <w:rFonts w:ascii="Cambria" w:eastAsiaTheme="majorEastAsia" w:hAnsi="Cambria" w:cstheme="majorBidi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AC6684"/>
    <w:rPr>
      <w:rFonts w:ascii="Cambria" w:eastAsiaTheme="majorEastAsia" w:hAnsi="Cambria" w:cstheme="majorBidi"/>
      <w:b/>
      <w:bCs/>
      <w:color w:val="365F91"/>
      <w:sz w:val="24"/>
      <w:szCs w:val="24"/>
    </w:rPr>
  </w:style>
  <w:style w:type="character" w:customStyle="1" w:styleId="Titre2Car">
    <w:name w:val="Titre 2 Car"/>
    <w:link w:val="Titre2"/>
    <w:uiPriority w:val="9"/>
    <w:locked/>
    <w:rsid w:val="00AC6684"/>
    <w:rPr>
      <w:rFonts w:ascii="Cambria" w:eastAsiaTheme="majorEastAsia" w:hAnsi="Cambria" w:cstheme="majorBidi"/>
      <w:color w:val="365F91"/>
      <w:sz w:val="24"/>
      <w:szCs w:val="24"/>
    </w:rPr>
  </w:style>
  <w:style w:type="character" w:customStyle="1" w:styleId="Titre3Car">
    <w:name w:val="Titre 3 Car"/>
    <w:link w:val="Titre3"/>
    <w:uiPriority w:val="9"/>
    <w:locked/>
    <w:rsid w:val="00AC6684"/>
    <w:rPr>
      <w:rFonts w:ascii="Cambria" w:eastAsiaTheme="majorEastAsia" w:hAnsi="Cambria" w:cstheme="majorBidi"/>
      <w:color w:val="4F81BD"/>
      <w:sz w:val="24"/>
      <w:szCs w:val="24"/>
    </w:rPr>
  </w:style>
  <w:style w:type="character" w:customStyle="1" w:styleId="Titre4Car">
    <w:name w:val="Titre 4 Car"/>
    <w:link w:val="Titre4"/>
    <w:uiPriority w:val="9"/>
    <w:locked/>
    <w:rsid w:val="00AC6684"/>
    <w:rPr>
      <w:rFonts w:ascii="Cambria" w:eastAsiaTheme="majorEastAsia" w:hAnsi="Cambria" w:cstheme="majorBidi"/>
      <w:i/>
      <w:iCs/>
      <w:color w:val="4F81BD"/>
      <w:sz w:val="24"/>
      <w:szCs w:val="24"/>
    </w:rPr>
  </w:style>
  <w:style w:type="character" w:customStyle="1" w:styleId="Titre5Car">
    <w:name w:val="Titre 5 Car"/>
    <w:link w:val="Titre5"/>
    <w:uiPriority w:val="9"/>
    <w:semiHidden/>
    <w:locked/>
    <w:rsid w:val="00AC6684"/>
    <w:rPr>
      <w:rFonts w:ascii="Cambria" w:eastAsiaTheme="majorEastAsia" w:hAnsi="Cambria" w:cstheme="majorBidi"/>
      <w:color w:val="4F81BD"/>
    </w:rPr>
  </w:style>
  <w:style w:type="paragraph" w:styleId="Textedebulles">
    <w:name w:val="Balloon Text"/>
    <w:basedOn w:val="Normal"/>
    <w:link w:val="TextedebullesCar"/>
    <w:uiPriority w:val="99"/>
    <w:semiHidden/>
    <w:rsid w:val="00792E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792E7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792E75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C668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6684"/>
    <w:pPr>
      <w:numPr>
        <w:numId w:val="0"/>
      </w:num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rsid w:val="002F5E8D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F5E8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F5E8D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semiHidden/>
    <w:rsid w:val="0045789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457897"/>
    <w:rPr>
      <w:rFonts w:cs="Times New Roman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rsid w:val="0045789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457897"/>
    <w:rPr>
      <w:rFonts w:cs="Times New Roman"/>
      <w:sz w:val="22"/>
      <w:szCs w:val="22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C6684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Theme="majorEastAsia" w:hAnsi="Cambria" w:cstheme="majorBidi"/>
      <w:i/>
      <w:iCs/>
      <w:color w:val="243F60"/>
      <w:sz w:val="60"/>
      <w:szCs w:val="60"/>
    </w:rPr>
  </w:style>
  <w:style w:type="character" w:customStyle="1" w:styleId="TitreCar">
    <w:name w:val="Titre Car"/>
    <w:link w:val="Titre"/>
    <w:uiPriority w:val="10"/>
    <w:locked/>
    <w:rsid w:val="00AC6684"/>
    <w:rPr>
      <w:rFonts w:ascii="Cambria" w:eastAsiaTheme="majorEastAsia" w:hAnsi="Cambria" w:cstheme="majorBidi"/>
      <w:i/>
      <w:iCs/>
      <w:color w:val="243F60"/>
      <w:sz w:val="60"/>
      <w:szCs w:val="60"/>
    </w:rPr>
  </w:style>
  <w:style w:type="paragraph" w:styleId="Rvision">
    <w:name w:val="Revision"/>
    <w:hidden/>
    <w:uiPriority w:val="99"/>
    <w:semiHidden/>
    <w:rsid w:val="00E8723F"/>
    <w:rPr>
      <w:lang w:eastAsia="en-US"/>
    </w:rPr>
  </w:style>
  <w:style w:type="character" w:styleId="lev">
    <w:name w:val="Strong"/>
    <w:uiPriority w:val="22"/>
    <w:qFormat/>
    <w:rsid w:val="00AC6684"/>
    <w:rPr>
      <w:b/>
      <w:bCs/>
      <w:spacing w:val="0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4D7A7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4D7A7D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99"/>
    <w:rsid w:val="00021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4B01A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Numrodepage">
    <w:name w:val="page number"/>
    <w:basedOn w:val="Policepardfaut"/>
    <w:uiPriority w:val="99"/>
    <w:rsid w:val="00D32BBB"/>
    <w:rPr>
      <w:rFonts w:cs="Times New Roman"/>
    </w:rPr>
  </w:style>
  <w:style w:type="paragraph" w:styleId="TM4">
    <w:name w:val="toc 4"/>
    <w:basedOn w:val="Normal"/>
    <w:next w:val="Normal"/>
    <w:autoRedefine/>
    <w:uiPriority w:val="99"/>
    <w:semiHidden/>
    <w:locked/>
    <w:rsid w:val="00DF4C4F"/>
    <w:pPr>
      <w:ind w:left="720"/>
    </w:pPr>
    <w:rPr>
      <w:rFonts w:ascii="Times New Roman" w:hAnsi="Times New Roman"/>
      <w:sz w:val="24"/>
      <w:szCs w:val="24"/>
    </w:rPr>
  </w:style>
  <w:style w:type="paragraph" w:styleId="TM5">
    <w:name w:val="toc 5"/>
    <w:basedOn w:val="Normal"/>
    <w:next w:val="Normal"/>
    <w:autoRedefine/>
    <w:uiPriority w:val="99"/>
    <w:semiHidden/>
    <w:locked/>
    <w:rsid w:val="00DF4C4F"/>
    <w:pPr>
      <w:ind w:left="960"/>
    </w:pPr>
    <w:rPr>
      <w:rFonts w:ascii="Times New Roman" w:hAnsi="Times New Roman"/>
      <w:sz w:val="24"/>
      <w:szCs w:val="24"/>
    </w:rPr>
  </w:style>
  <w:style w:type="paragraph" w:styleId="TM6">
    <w:name w:val="toc 6"/>
    <w:basedOn w:val="Normal"/>
    <w:next w:val="Normal"/>
    <w:autoRedefine/>
    <w:uiPriority w:val="99"/>
    <w:semiHidden/>
    <w:locked/>
    <w:rsid w:val="00DF4C4F"/>
    <w:pPr>
      <w:ind w:left="1200"/>
    </w:pPr>
    <w:rPr>
      <w:rFonts w:ascii="Times New Roman" w:hAnsi="Times New Roman"/>
      <w:sz w:val="24"/>
      <w:szCs w:val="24"/>
    </w:rPr>
  </w:style>
  <w:style w:type="paragraph" w:styleId="TM7">
    <w:name w:val="toc 7"/>
    <w:basedOn w:val="Normal"/>
    <w:next w:val="Normal"/>
    <w:autoRedefine/>
    <w:uiPriority w:val="99"/>
    <w:semiHidden/>
    <w:locked/>
    <w:rsid w:val="00DF4C4F"/>
    <w:pPr>
      <w:ind w:left="1440"/>
    </w:pPr>
    <w:rPr>
      <w:rFonts w:ascii="Times New Roman" w:hAnsi="Times New Roman"/>
      <w:sz w:val="24"/>
      <w:szCs w:val="24"/>
    </w:rPr>
  </w:style>
  <w:style w:type="paragraph" w:styleId="TM8">
    <w:name w:val="toc 8"/>
    <w:basedOn w:val="Normal"/>
    <w:next w:val="Normal"/>
    <w:autoRedefine/>
    <w:uiPriority w:val="99"/>
    <w:semiHidden/>
    <w:locked/>
    <w:rsid w:val="00DF4C4F"/>
    <w:pPr>
      <w:ind w:left="1680"/>
    </w:pPr>
    <w:rPr>
      <w:rFonts w:ascii="Times New Roman" w:hAnsi="Times New Roman"/>
      <w:sz w:val="24"/>
      <w:szCs w:val="24"/>
    </w:rPr>
  </w:style>
  <w:style w:type="paragraph" w:styleId="TM9">
    <w:name w:val="toc 9"/>
    <w:basedOn w:val="Normal"/>
    <w:next w:val="Normal"/>
    <w:autoRedefine/>
    <w:uiPriority w:val="99"/>
    <w:semiHidden/>
    <w:locked/>
    <w:rsid w:val="00DF4C4F"/>
    <w:pPr>
      <w:ind w:left="1920"/>
    </w:pPr>
    <w:rPr>
      <w:rFonts w:ascii="Times New Roman" w:hAnsi="Times New Roman"/>
      <w:sz w:val="24"/>
      <w:szCs w:val="24"/>
    </w:rPr>
  </w:style>
  <w:style w:type="character" w:customStyle="1" w:styleId="Titre6Car">
    <w:name w:val="Titre 6 Car"/>
    <w:link w:val="Titre6"/>
    <w:uiPriority w:val="9"/>
    <w:semiHidden/>
    <w:rsid w:val="00AC6684"/>
    <w:rPr>
      <w:rFonts w:ascii="Cambria" w:eastAsiaTheme="majorEastAsia" w:hAnsi="Cambria" w:cstheme="majorBidi"/>
      <w:i/>
      <w:iCs/>
      <w:color w:val="4F81BD"/>
    </w:rPr>
  </w:style>
  <w:style w:type="paragraph" w:styleId="Lgende">
    <w:name w:val="caption"/>
    <w:basedOn w:val="Normal"/>
    <w:next w:val="Normal"/>
    <w:uiPriority w:val="35"/>
    <w:unhideWhenUsed/>
    <w:qFormat/>
    <w:rsid w:val="00AC6684"/>
    <w:rPr>
      <w:b/>
      <w:bCs/>
      <w:sz w:val="18"/>
      <w:szCs w:val="18"/>
    </w:rPr>
  </w:style>
  <w:style w:type="character" w:customStyle="1" w:styleId="Titre7Car">
    <w:name w:val="Titre 7 Car"/>
    <w:link w:val="Titre7"/>
    <w:uiPriority w:val="9"/>
    <w:semiHidden/>
    <w:rsid w:val="00AC6684"/>
    <w:rPr>
      <w:rFonts w:ascii="Cambria" w:eastAsiaTheme="majorEastAsia" w:hAnsi="Cambria" w:cstheme="majorBidi"/>
      <w:b/>
      <w:bCs/>
      <w:color w:val="9BBB59"/>
    </w:rPr>
  </w:style>
  <w:style w:type="character" w:customStyle="1" w:styleId="Titre8Car">
    <w:name w:val="Titre 8 Car"/>
    <w:link w:val="Titre8"/>
    <w:uiPriority w:val="9"/>
    <w:semiHidden/>
    <w:rsid w:val="00AC6684"/>
    <w:rPr>
      <w:rFonts w:ascii="Cambria" w:eastAsiaTheme="majorEastAsia" w:hAnsi="Cambria" w:cstheme="majorBidi"/>
      <w:b/>
      <w:bCs/>
      <w:i/>
      <w:iCs/>
      <w:color w:val="9BBB59"/>
    </w:rPr>
  </w:style>
  <w:style w:type="character" w:customStyle="1" w:styleId="Titre9Car">
    <w:name w:val="Titre 9 Car"/>
    <w:link w:val="Titre9"/>
    <w:uiPriority w:val="9"/>
    <w:semiHidden/>
    <w:rsid w:val="00AC6684"/>
    <w:rPr>
      <w:rFonts w:ascii="Cambria" w:eastAsiaTheme="majorEastAsia" w:hAnsi="Cambria" w:cstheme="majorBidi"/>
      <w:i/>
      <w:iCs/>
      <w:color w:val="9BBB59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6684"/>
    <w:pPr>
      <w:spacing w:before="200" w:after="900"/>
      <w:jc w:val="right"/>
    </w:pPr>
    <w:rPr>
      <w:rFonts w:eastAsiaTheme="majorEastAsia" w:cstheme="majorBidi"/>
      <w:i/>
      <w:iCs/>
      <w:sz w:val="24"/>
      <w:szCs w:val="24"/>
    </w:rPr>
  </w:style>
  <w:style w:type="character" w:customStyle="1" w:styleId="Sous-titreCar">
    <w:name w:val="Sous-titre Car"/>
    <w:link w:val="Sous-titre"/>
    <w:uiPriority w:val="11"/>
    <w:rsid w:val="00AC6684"/>
    <w:rPr>
      <w:rFonts w:eastAsiaTheme="majorEastAsia" w:cstheme="majorBidi"/>
      <w:i/>
      <w:iCs/>
      <w:sz w:val="24"/>
      <w:szCs w:val="24"/>
    </w:rPr>
  </w:style>
  <w:style w:type="character" w:styleId="Accentuation">
    <w:name w:val="Emphasis"/>
    <w:uiPriority w:val="20"/>
    <w:qFormat/>
    <w:rsid w:val="00AC6684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AC6684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AC6684"/>
    <w:rPr>
      <w:rFonts w:ascii="Cambria" w:hAnsi="Cambria"/>
      <w:i/>
      <w:iCs/>
      <w:color w:val="5A5A5A"/>
      <w:sz w:val="20"/>
      <w:szCs w:val="20"/>
    </w:rPr>
  </w:style>
  <w:style w:type="character" w:customStyle="1" w:styleId="CitationCar">
    <w:name w:val="Citation Car"/>
    <w:link w:val="Citation"/>
    <w:uiPriority w:val="29"/>
    <w:rsid w:val="00AC6684"/>
    <w:rPr>
      <w:rFonts w:ascii="Cambria" w:hAnsi="Cambria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6684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link w:val="Citationintense"/>
    <w:uiPriority w:val="30"/>
    <w:rsid w:val="00AC6684"/>
    <w:rPr>
      <w:rFonts w:ascii="Cambria" w:hAnsi="Cambria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AC6684"/>
    <w:rPr>
      <w:i/>
      <w:iCs/>
      <w:color w:val="5A5A5A"/>
    </w:rPr>
  </w:style>
  <w:style w:type="character" w:styleId="Emphaseintense">
    <w:name w:val="Intense Emphasis"/>
    <w:uiPriority w:val="21"/>
    <w:qFormat/>
    <w:rsid w:val="00AC6684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AC6684"/>
    <w:rPr>
      <w:color w:val="auto"/>
      <w:u w:val="single" w:color="9BBB59"/>
    </w:rPr>
  </w:style>
  <w:style w:type="character" w:styleId="Rfrenceintense">
    <w:name w:val="Intense Reference"/>
    <w:uiPriority w:val="32"/>
    <w:qFormat/>
    <w:rsid w:val="00AC6684"/>
    <w:rPr>
      <w:b/>
      <w:bCs/>
      <w:color w:val="76923C"/>
      <w:u w:val="single" w:color="9BBB59"/>
    </w:rPr>
  </w:style>
  <w:style w:type="character" w:styleId="Titredulivre">
    <w:name w:val="Book Title"/>
    <w:uiPriority w:val="33"/>
    <w:qFormat/>
    <w:rsid w:val="00AC6684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SansinterligneCar">
    <w:name w:val="Sans interligne Car"/>
    <w:link w:val="Sansinterligne"/>
    <w:uiPriority w:val="1"/>
    <w:rsid w:val="00AC6684"/>
  </w:style>
  <w:style w:type="paragraph" w:styleId="Tabledesillustrations">
    <w:name w:val="table of figures"/>
    <w:basedOn w:val="Normal"/>
    <w:next w:val="Normal"/>
    <w:uiPriority w:val="99"/>
    <w:unhideWhenUsed/>
    <w:rsid w:val="00AC6684"/>
  </w:style>
  <w:style w:type="character" w:customStyle="1" w:styleId="apple-converted-space">
    <w:name w:val="apple-converted-space"/>
    <w:basedOn w:val="Policepardfaut"/>
    <w:rsid w:val="00477CE8"/>
  </w:style>
  <w:style w:type="paragraph" w:customStyle="1" w:styleId="Default">
    <w:name w:val="Default"/>
    <w:rsid w:val="00363F5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BE" w:eastAsia="fr-BE"/>
    </w:rPr>
  </w:style>
  <w:style w:type="paragraph" w:styleId="Corpsdetexte">
    <w:name w:val="Body Text"/>
    <w:basedOn w:val="Normal"/>
    <w:link w:val="CorpsdetexteCar"/>
    <w:rsid w:val="00363F59"/>
    <w:pPr>
      <w:spacing w:after="0"/>
      <w:jc w:val="left"/>
    </w:pPr>
    <w:rPr>
      <w:rFonts w:ascii="Times New Roman" w:hAnsi="Times New Roman"/>
      <w:b/>
      <w:bCs/>
      <w:sz w:val="24"/>
      <w:szCs w:val="24"/>
      <w:lang w:val="en-GB"/>
    </w:rPr>
  </w:style>
  <w:style w:type="character" w:customStyle="1" w:styleId="CorpsdetexteCar">
    <w:name w:val="Corps de texte Car"/>
    <w:basedOn w:val="Policepardfaut"/>
    <w:link w:val="Corpsdetexte"/>
    <w:rsid w:val="00363F59"/>
    <w:rPr>
      <w:rFonts w:ascii="Times New Roman" w:hAnsi="Times New Roman"/>
      <w:b/>
      <w:bCs/>
      <w:sz w:val="24"/>
      <w:szCs w:val="24"/>
      <w:lang w:val="en-GB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36C11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36C11"/>
  </w:style>
  <w:style w:type="character" w:styleId="Appeldenotedefin">
    <w:name w:val="endnote reference"/>
    <w:basedOn w:val="Policepardfaut"/>
    <w:uiPriority w:val="99"/>
    <w:semiHidden/>
    <w:unhideWhenUsed/>
    <w:rsid w:val="00536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msat-francophone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9B474-4B86-46AB-BAF9-964B7C06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1732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Grand Port Maritime de Marseille</Company>
  <LinksUpToDate>false</LinksUpToDate>
  <CharactersWithSpaces>11242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AUVRAY, GERARD (GERARD)</dc:creator>
  <cp:lastModifiedBy>GG</cp:lastModifiedBy>
  <cp:revision>13</cp:revision>
  <cp:lastPrinted>2016-11-16T00:00:00Z</cp:lastPrinted>
  <dcterms:created xsi:type="dcterms:W3CDTF">2016-11-15T21:57:00Z</dcterms:created>
  <dcterms:modified xsi:type="dcterms:W3CDTF">2016-11-16T13:48:00Z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