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B050"/>
          <w:sz w:val="32"/>
          <w:szCs w:val="32"/>
          <w:lang w:eastAsia="zh-CN"/>
        </w:rPr>
        <w:t>文章链接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instrText xml:space="preserve"> HYPERLINK "https://zhuanlan.zhihu.com/p/46477111" </w:instrTex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https://zhuanlan.zhihu.com/p/46477111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fldChar w:fldCharType="end"/>
      </w:r>
    </w:p>
    <w:p>
      <w:pPr>
        <w:rPr>
          <w:rStyle w:val="5"/>
          <w:rFonts w:hint="eastAsia" w:asciiTheme="majorEastAsia" w:hAnsiTheme="majorEastAsia" w:eastAsiaTheme="majorEastAsia" w:cstheme="majorEastAsia"/>
          <w:color w:val="0000FF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B050"/>
          <w:sz w:val="32"/>
          <w:szCs w:val="32"/>
          <w:lang w:eastAsia="zh-CN"/>
        </w:rPr>
        <w:t>代码连接：</w:t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32"/>
          <w:szCs w:val="32"/>
          <w:lang w:eastAsia="zh-CN"/>
        </w:rPr>
        <w:fldChar w:fldCharType="begin"/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32"/>
          <w:szCs w:val="32"/>
          <w:lang w:eastAsia="zh-CN"/>
        </w:rPr>
        <w:instrText xml:space="preserve"> HYPERLINK "https://github.com/kunxian-xia/sudoku-zk-snarks" </w:instrText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32"/>
          <w:szCs w:val="32"/>
          <w:lang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32"/>
          <w:szCs w:val="32"/>
          <w:lang w:eastAsia="zh-CN"/>
        </w:rPr>
        <w:t>https://github.com/kunxian-xia/sudoku-zk-snarks</w:t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32"/>
          <w:szCs w:val="32"/>
          <w:lang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sz w:val="30"/>
          <w:szCs w:val="30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eastAsia="zh-CN"/>
        </w:rPr>
        <w:t>代码编译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eastAsia="zh-CN"/>
        </w:rPr>
        <w:t>源码分析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参考资料</w:t>
      </w:r>
    </w:p>
    <w:p>
      <w:pPr>
        <w:numPr>
          <w:ilvl w:val="0"/>
          <w:numId w:val="0"/>
        </w:numP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1.《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零知识证明 - libsnark源代码分析</w:t>
      </w:r>
      <w:r>
        <w:rPr>
          <w:rFonts w:hint="eastAsia" w:asciiTheme="minorEastAsia" w:hAnsiTheme="minorEastAsia" w:cstheme="minorEastAsia"/>
          <w:b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》</w:t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fldChar w:fldCharType="begin"/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instrText xml:space="preserve"> HYPERLINK "https://zhuanlan.zhihu.com/p/78683739" </w:instrText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t>https://zhuanlan.zhihu.com/p/78683739</w:t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i w:val="0"/>
          <w:caps w:val="0"/>
          <w:color w:val="121212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121212"/>
          <w:spacing w:val="0"/>
          <w:kern w:val="2"/>
          <w:sz w:val="24"/>
          <w:szCs w:val="24"/>
          <w:shd w:val="clear" w:fill="FFFFFF"/>
          <w:lang w:val="en-US" w:eastAsia="zh-CN" w:bidi="ar-SA"/>
        </w:rPr>
        <w:t>2.《</w:t>
      </w:r>
      <w:r>
        <w:rPr>
          <w:rFonts w:hint="default" w:asciiTheme="minorEastAsia" w:hAnsiTheme="minorEastAsia" w:eastAsiaTheme="minorEastAsia" w:cstheme="minorEastAsia"/>
          <w:b/>
          <w:i w:val="0"/>
          <w:caps w:val="0"/>
          <w:color w:val="121212"/>
          <w:spacing w:val="0"/>
          <w:kern w:val="2"/>
          <w:sz w:val="24"/>
          <w:szCs w:val="24"/>
          <w:shd w:val="clear" w:fill="FFFFFF"/>
          <w:lang w:val="en-US" w:eastAsia="zh-CN" w:bidi="ar-SA"/>
        </w:rPr>
        <w:t>Zksnark--终极原理</w:t>
      </w:r>
      <w:r>
        <w:rPr>
          <w:rFonts w:hint="eastAsia" w:asciiTheme="minorEastAsia" w:hAnsiTheme="minorEastAsia" w:cstheme="minorEastAsia"/>
          <w:b/>
          <w:i w:val="0"/>
          <w:caps w:val="0"/>
          <w:color w:val="121212"/>
          <w:spacing w:val="0"/>
          <w:kern w:val="2"/>
          <w:sz w:val="24"/>
          <w:szCs w:val="24"/>
          <w:shd w:val="clear" w:fill="FFFFFF"/>
          <w:lang w:val="en-US" w:eastAsia="zh-CN" w:bidi="ar-SA"/>
        </w:rPr>
        <w:t>》（一共4篇，熟悉zksnark的不用看）</w:t>
      </w:r>
    </w:p>
    <w:p>
      <w:pPr>
        <w:numPr>
          <w:ilvl w:val="0"/>
          <w:numId w:val="0"/>
        </w:numP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</w:pP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fldChar w:fldCharType="begin"/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instrText xml:space="preserve"> HYPERLINK "https://blog.csdn.net/guoyihaoguoyihao/article/details/103056081" </w:instrText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t>https://blog.csdn.net/guoyihaoguoyihao/article/details/103056081</w:t>
      </w:r>
      <w:r>
        <w:rPr>
          <w:rStyle w:val="5"/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个人源码分析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7030A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7030A0"/>
          <w:sz w:val="28"/>
          <w:szCs w:val="28"/>
          <w:lang w:val="en-US" w:eastAsia="zh-CN"/>
        </w:rPr>
        <w:t>《main.cpp》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200"/>
        <w:jc w:val="left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在main函数中，调用了alt_bn128椭圆曲线，并且根据椭圆曲线、数独约束和证明系统生成了对应的公司钥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对（keyPair）。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接着将keyPair传入</w:t>
      </w:r>
      <w:r>
        <w:rPr>
          <w:rFonts w:hint="eastAsia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test_completeness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函数，该函数提供了一个4*4的数独的题和解，主要流程是对这个解进行零知识证明，并且验证证明结果。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7030A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7030A0"/>
          <w:sz w:val="28"/>
          <w:szCs w:val="28"/>
          <w:lang w:val="en-US" w:eastAsia="zh-CN"/>
        </w:rPr>
        <w:t>《soduku_snark.cpp》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200"/>
        <w:jc w:val="left"/>
        <w:rPr>
          <w:rFonts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这里面提供了3个零知识证明关键步骤的方法，分别为</w:t>
      </w:r>
      <w:r>
        <w:rPr>
          <w:rFonts w:hint="eastAsia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generate_keypair、generate_proof</w:t>
      </w:r>
      <w:r>
        <w:rPr>
          <w:rFonts w:hint="eastAsia" w:ascii="Droid Sans Fallback" w:hAnsi="Droid Sans Fallback" w:eastAsia="Droid Sans Fallback" w:cs="Droid Sans Fallback"/>
          <w:b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和</w:t>
      </w:r>
      <w:r>
        <w:rPr>
          <w:rFonts w:hint="eastAsia" w:ascii="Droid Sans Fallback" w:hAnsi="Droid Sans Fallback" w:eastAsia="Droid Sans Fallback" w:cs="Droid Sans Fallback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verify_proof</w:t>
      </w:r>
      <w:r>
        <w:rPr>
          <w:rFonts w:hint="eastAsia" w:ascii="Droid Sans Fallback" w:hAnsi="Droid Sans Fallback" w:eastAsia="Droid Sans Fallback" w:cs="Droid Sans Fallback"/>
          <w:b w:val="0"/>
          <w:color w:val="FFFFFF" w:themeColor="background1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bg1"/>
            </w14:solidFill>
          </w14:textFill>
        </w:rPr>
        <w:t>方法。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ABB2BF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200"/>
        <w:jc w:val="left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color w:val="7030A0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ira Code">
    <w:panose1 w:val="020B0609050000020004"/>
    <w:charset w:val="00"/>
    <w:family w:val="auto"/>
    <w:pitch w:val="default"/>
    <w:sig w:usb0="40000287" w:usb1="020038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F2037"/>
    <w:multiLevelType w:val="singleLevel"/>
    <w:tmpl w:val="8B7F203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FFDE8EC"/>
    <w:multiLevelType w:val="singleLevel"/>
    <w:tmpl w:val="3FFDE8EC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BAF3ED"/>
    <w:rsid w:val="77BF720D"/>
    <w:rsid w:val="77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xg</cp:lastModifiedBy>
  <dcterms:modified xsi:type="dcterms:W3CDTF">2020-09-18T18:21:44Z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