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E366C6"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DB1EBE73586A4EAE8707FFA1DD517452"/>
                    </w:placeholder>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E366C6">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666"/>
        <w:gridCol w:w="5834"/>
      </w:tblGrid>
      <w:tr w:rsidR="00746D1C"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46D1C" w:rsidRPr="00014797" w:rsidRDefault="00746D1C" w:rsidP="007E2037">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46D1C" w:rsidRPr="00014797" w:rsidRDefault="00746D1C"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666" w:type="dxa"/>
            <w:shd w:val="clear" w:color="auto" w:fill="002060"/>
          </w:tcPr>
          <w:p w:rsidR="00746D1C" w:rsidRPr="00014797" w:rsidRDefault="00746D1C"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46D1C" w:rsidRPr="00014797" w:rsidRDefault="00746D1C"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46D1C"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46D1C" w:rsidRPr="00014797" w:rsidRDefault="00746D1C" w:rsidP="007E2037">
            <w:pPr>
              <w:rPr>
                <w:rFonts w:ascii="Times New Roman" w:hAnsi="Times New Roman" w:cs="Times New Roman"/>
                <w:sz w:val="24"/>
                <w:szCs w:val="24"/>
              </w:rPr>
            </w:pPr>
          </w:p>
        </w:tc>
        <w:tc>
          <w:tcPr>
            <w:tcW w:w="1016" w:type="dxa"/>
            <w:tcBorders>
              <w:top w:val="none" w:sz="0" w:space="0" w:color="auto"/>
              <w:bottom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66" w:type="dxa"/>
            <w:tcBorders>
              <w:top w:val="none" w:sz="0" w:space="0" w:color="auto"/>
              <w:bottom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34" w:type="dxa"/>
            <w:tcBorders>
              <w:top w:val="none" w:sz="0" w:space="0" w:color="auto"/>
              <w:bottom w:val="none" w:sz="0" w:space="0" w:color="auto"/>
              <w:right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6D1C" w:rsidRPr="00014797" w:rsidTr="007E2037">
        <w:tc>
          <w:tcPr>
            <w:cnfStyle w:val="001000000000" w:firstRow="0" w:lastRow="0" w:firstColumn="1" w:lastColumn="0" w:oddVBand="0" w:evenVBand="0" w:oddHBand="0" w:evenHBand="0" w:firstRowFirstColumn="0" w:firstRowLastColumn="0" w:lastRowFirstColumn="0" w:lastRowLastColumn="0"/>
            <w:tcW w:w="1296" w:type="dxa"/>
          </w:tcPr>
          <w:p w:rsidR="00746D1C" w:rsidRPr="00014797" w:rsidRDefault="00746D1C" w:rsidP="007E2037">
            <w:pPr>
              <w:rPr>
                <w:rFonts w:ascii="Times New Roman" w:hAnsi="Times New Roman" w:cs="Times New Roman"/>
                <w:sz w:val="24"/>
                <w:szCs w:val="24"/>
              </w:rPr>
            </w:pPr>
          </w:p>
        </w:tc>
        <w:tc>
          <w:tcPr>
            <w:tcW w:w="1016"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6"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4"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46D1C"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46D1C" w:rsidRPr="00014797" w:rsidRDefault="00746D1C" w:rsidP="007E2037">
            <w:pPr>
              <w:rPr>
                <w:rFonts w:ascii="Times New Roman" w:hAnsi="Times New Roman" w:cs="Times New Roman"/>
                <w:sz w:val="24"/>
                <w:szCs w:val="24"/>
              </w:rPr>
            </w:pPr>
          </w:p>
        </w:tc>
        <w:tc>
          <w:tcPr>
            <w:tcW w:w="1016" w:type="dxa"/>
            <w:tcBorders>
              <w:top w:val="none" w:sz="0" w:space="0" w:color="auto"/>
              <w:bottom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66" w:type="dxa"/>
            <w:tcBorders>
              <w:top w:val="none" w:sz="0" w:space="0" w:color="auto"/>
              <w:bottom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834" w:type="dxa"/>
            <w:tcBorders>
              <w:top w:val="none" w:sz="0" w:space="0" w:color="auto"/>
              <w:bottom w:val="none" w:sz="0" w:space="0" w:color="auto"/>
              <w:right w:val="none" w:sz="0" w:space="0" w:color="auto"/>
            </w:tcBorders>
          </w:tcPr>
          <w:p w:rsidR="00746D1C" w:rsidRPr="00014797" w:rsidRDefault="00746D1C"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6D1C" w:rsidRPr="00014797" w:rsidTr="007E2037">
        <w:tc>
          <w:tcPr>
            <w:cnfStyle w:val="001000000000" w:firstRow="0" w:lastRow="0" w:firstColumn="1" w:lastColumn="0" w:oddVBand="0" w:evenVBand="0" w:oddHBand="0" w:evenHBand="0" w:firstRowFirstColumn="0" w:firstRowLastColumn="0" w:lastRowFirstColumn="0" w:lastRowLastColumn="0"/>
            <w:tcW w:w="1296" w:type="dxa"/>
          </w:tcPr>
          <w:p w:rsidR="00746D1C" w:rsidRPr="00014797" w:rsidRDefault="00746D1C" w:rsidP="007E2037">
            <w:pPr>
              <w:rPr>
                <w:rFonts w:ascii="Times New Roman" w:hAnsi="Times New Roman" w:cs="Times New Roman"/>
                <w:sz w:val="24"/>
                <w:szCs w:val="24"/>
              </w:rPr>
            </w:pPr>
          </w:p>
        </w:tc>
        <w:tc>
          <w:tcPr>
            <w:tcW w:w="1016"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6"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834" w:type="dxa"/>
          </w:tcPr>
          <w:p w:rsidR="00746D1C" w:rsidRPr="00014797" w:rsidRDefault="00746D1C"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lastRenderedPageBreak/>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490C3A" w:rsidP="00593719">
      <w:pPr>
        <w:tabs>
          <w:tab w:val="left" w:pos="1140"/>
        </w:tabs>
      </w:pPr>
      <w:r>
        <w:rPr>
          <w:noProof/>
        </w:rPr>
        <w:lastRenderedPageBreak/>
        <w:drawing>
          <wp:inline distT="0" distB="0" distL="0" distR="0">
            <wp:extent cx="5943600" cy="5149273"/>
            <wp:effectExtent l="0" t="0" r="0" b="0"/>
            <wp:docPr id="19" name="Picture 19"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490C3A" w:rsidP="001C0E18">
      <w:r>
        <w:rPr>
          <w:noProof/>
        </w:rPr>
        <w:lastRenderedPageBreak/>
        <w:drawing>
          <wp:inline distT="0" distB="0" distL="0" distR="0">
            <wp:extent cx="5943600" cy="4655493"/>
            <wp:effectExtent l="0" t="0" r="0" b="0"/>
            <wp:docPr id="18" name="Picture 18"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5493"/>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8A44F3" w:rsidP="00C2088F">
      <w:r>
        <w:rPr>
          <w:noProof/>
        </w:rPr>
        <w:drawing>
          <wp:inline distT="0" distB="0" distL="0" distR="0">
            <wp:extent cx="5943600" cy="4656243"/>
            <wp:effectExtent l="0" t="0" r="0" b="0"/>
            <wp:docPr id="7" name="Picture 7"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6243"/>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191"/>
        <w:gridCol w:w="5617"/>
        <w:gridCol w:w="3576"/>
      </w:tblGrid>
      <w:tr w:rsidR="007D5F12" w:rsidRPr="00014797" w:rsidTr="007D5F12">
        <w:tc>
          <w:tcPr>
            <w:tcW w:w="6144"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4"/>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record </w:t>
            </w:r>
            <w:r w:rsidR="007925D2">
              <w:rPr>
                <w:szCs w:val="24"/>
              </w:rPr>
              <w:t>the information of this staff before working in Van Lang University.</w:t>
            </w:r>
          </w:p>
        </w:tc>
      </w:tr>
      <w:tr w:rsidR="007D5F12" w:rsidRPr="00014797" w:rsidTr="007D5F12">
        <w:tc>
          <w:tcPr>
            <w:tcW w:w="9720" w:type="dxa"/>
            <w:gridSpan w:val="4"/>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4"/>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p>
        </w:tc>
      </w:tr>
      <w:tr w:rsidR="007D5F12" w:rsidRPr="00014797" w:rsidTr="007D5F12">
        <w:tc>
          <w:tcPr>
            <w:tcW w:w="9720" w:type="dxa"/>
            <w:gridSpan w:val="4"/>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3"/>
          </w:tcPr>
          <w:p w:rsidR="007D5F12" w:rsidRPr="00014797" w:rsidRDefault="007D5F12" w:rsidP="007D5F12">
            <w:pPr>
              <w:pStyle w:val="BodyText"/>
              <w:spacing w:before="0"/>
              <w:ind w:left="0"/>
              <w:jc w:val="both"/>
              <w:rPr>
                <w:szCs w:val="24"/>
              </w:rPr>
            </w:pPr>
            <w:bookmarkStart w:id="5" w:name="_GoBack"/>
            <w:bookmarkEnd w:id="5"/>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3"/>
          </w:tcPr>
          <w:p w:rsidR="007D5F12" w:rsidRPr="00014797" w:rsidRDefault="007D5F12" w:rsidP="007D5F12">
            <w:pPr>
              <w:pStyle w:val="BodyText"/>
              <w:spacing w:before="0"/>
              <w:ind w:left="0"/>
              <w:jc w:val="both"/>
              <w:rPr>
                <w:szCs w:val="24"/>
              </w:rPr>
            </w:pP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3"/>
          </w:tcPr>
          <w:p w:rsidR="007D5F12" w:rsidRPr="00014797" w:rsidRDefault="007D5F12" w:rsidP="007D5F12">
            <w:pPr>
              <w:pStyle w:val="BodyText"/>
              <w:spacing w:before="0"/>
              <w:ind w:left="0"/>
              <w:jc w:val="both"/>
              <w:rPr>
                <w:szCs w:val="24"/>
              </w:rPr>
            </w:pPr>
          </w:p>
        </w:tc>
      </w:tr>
      <w:tr w:rsidR="007D5F12" w:rsidRPr="00014797" w:rsidTr="007D5F12">
        <w:tc>
          <w:tcPr>
            <w:tcW w:w="9720" w:type="dxa"/>
            <w:gridSpan w:val="4"/>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p>
        </w:tc>
      </w:tr>
      <w:tr w:rsidR="007D5F12" w:rsidRPr="00014797" w:rsidTr="007D5F12">
        <w:tc>
          <w:tcPr>
            <w:tcW w:w="9720" w:type="dxa"/>
            <w:gridSpan w:val="4"/>
            <w:tcBorders>
              <w:right w:val="single" w:sz="4" w:space="0" w:color="auto"/>
            </w:tcBorders>
            <w:shd w:val="clear" w:color="auto" w:fill="002060"/>
          </w:tcPr>
          <w:p w:rsidR="007D5F12" w:rsidRPr="00014797" w:rsidRDefault="007D5F12" w:rsidP="007D5F12">
            <w:pPr>
              <w:rPr>
                <w:rFonts w:ascii="Times New Roman" w:hAnsi="Times New Roman"/>
                <w:b/>
                <w:sz w:val="24"/>
                <w:szCs w:val="24"/>
              </w:rPr>
            </w:pPr>
            <w:r>
              <w:rPr>
                <w:rFonts w:ascii="Times New Roman" w:hAnsi="Times New Roman"/>
                <w:b/>
                <w:sz w:val="24"/>
                <w:szCs w:val="24"/>
              </w:rPr>
              <w:t>Alternate use case #</w:t>
            </w:r>
            <w:r w:rsidRPr="00014797">
              <w:rPr>
                <w:rFonts w:ascii="Times New Roman" w:hAnsi="Times New Roman"/>
                <w:b/>
                <w:sz w:val="24"/>
                <w:szCs w:val="24"/>
              </w:rPr>
              <w:t xml:space="preserve"> flow of events:</w:t>
            </w:r>
          </w:p>
        </w:tc>
      </w:tr>
      <w:tr w:rsidR="007D5F12" w:rsidRPr="00014797" w:rsidTr="007D5F12">
        <w:tc>
          <w:tcPr>
            <w:tcW w:w="527" w:type="dxa"/>
            <w:gridSpan w:val="2"/>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193" w:type="dxa"/>
            <w:gridSpan w:val="2"/>
            <w:shd w:val="clear" w:color="auto" w:fill="B6DDE8" w:themeFill="accent5" w:themeFillTint="66"/>
          </w:tcPr>
          <w:p w:rsidR="007D5F12" w:rsidRPr="00014797" w:rsidRDefault="007D5F12" w:rsidP="007D5F12">
            <w:pPr>
              <w:pStyle w:val="BodyText"/>
              <w:spacing w:before="0"/>
              <w:ind w:left="0"/>
              <w:jc w:val="both"/>
              <w:rPr>
                <w:szCs w:val="24"/>
              </w:rPr>
            </w:pPr>
          </w:p>
        </w:tc>
      </w:tr>
    </w:tbl>
    <w:p w:rsidR="00104927" w:rsidRDefault="00104927" w:rsidP="00C2088F"/>
    <w:p w:rsidR="00104927" w:rsidRDefault="00104927" w:rsidP="00C2088F"/>
    <w:p w:rsidR="00104927" w:rsidRDefault="00104927" w:rsidP="00C2088F"/>
    <w:p w:rsidR="005061E8" w:rsidRDefault="005061E8" w:rsidP="00C2088F"/>
    <w:p w:rsidR="005061E8" w:rsidRDefault="005061E8" w:rsidP="00C2088F"/>
    <w:p w:rsidR="00490C3A" w:rsidRDefault="00490C3A" w:rsidP="00C2088F"/>
    <w:p w:rsidR="00490C3A" w:rsidRDefault="00490C3A"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 xml:space="preserve">If all information of new lecturer/staff is inputted correctly, the system will save </w:t>
            </w:r>
            <w:proofErr w:type="gramStart"/>
            <w:r>
              <w:rPr>
                <w:rFonts w:ascii="Times New Roman" w:hAnsi="Times New Roman"/>
                <w:sz w:val="24"/>
                <w:szCs w:val="24"/>
              </w:rPr>
              <w:t>these</w:t>
            </w:r>
            <w:proofErr w:type="gramEnd"/>
            <w:r>
              <w:rPr>
                <w:rFonts w:ascii="Times New Roman" w:hAnsi="Times New Roman"/>
                <w:sz w:val="24"/>
                <w:szCs w:val="24"/>
              </w:rPr>
              <w:t xml:space="preserv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C2088F"/>
    <w:p w:rsidR="00811D08" w:rsidRDefault="00811D08" w:rsidP="00C2088F"/>
    <w:p w:rsidR="00811D08" w:rsidRDefault="00811D08" w:rsidP="00C2088F"/>
    <w:p w:rsidR="00811D08" w:rsidRDefault="00811D08" w:rsidP="00C2088F"/>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 xml:space="preserve">-Makes modification without affecting the functionality in </w:t>
            </w:r>
            <w:r>
              <w:lastRenderedPageBreak/>
              <w:t>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lastRenderedPageBreak/>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lastRenderedPageBreak/>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69" w:rsidRDefault="00412069" w:rsidP="00746D1C">
      <w:pPr>
        <w:spacing w:after="0" w:line="240" w:lineRule="auto"/>
      </w:pPr>
      <w:r>
        <w:separator/>
      </w:r>
    </w:p>
  </w:endnote>
  <w:endnote w:type="continuationSeparator" w:id="0">
    <w:p w:rsidR="00412069" w:rsidRDefault="00412069"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6C6" w:rsidRDefault="00E366C6">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E366C6" w:rsidRDefault="00E366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E3ABC">
                              <w:rPr>
                                <w:noProof/>
                                <w:color w:val="000000"/>
                                <w:sz w:val="32"/>
                                <w:szCs w:val="32"/>
                                <w14:textOutline w14:w="1270" w14:cap="rnd" w14:cmpd="sng" w14:algn="ctr">
                                  <w14:noFill/>
                                  <w14:prstDash w14:val="solid"/>
                                  <w14:bevel/>
                                </w14:textOutline>
                              </w:rPr>
                              <w:t>5</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E366C6" w:rsidRDefault="00E366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0E3ABC">
                        <w:rPr>
                          <w:noProof/>
                          <w:color w:val="000000"/>
                          <w:sz w:val="32"/>
                          <w:szCs w:val="32"/>
                          <w14:textOutline w14:w="1270" w14:cap="rnd" w14:cmpd="sng" w14:algn="ctr">
                            <w14:noFill/>
                            <w14:prstDash w14:val="solid"/>
                            <w14:bevel/>
                          </w14:textOutline>
                        </w:rPr>
                        <w:t>5</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69" w:rsidRDefault="00412069" w:rsidP="00746D1C">
      <w:pPr>
        <w:spacing w:after="0" w:line="240" w:lineRule="auto"/>
      </w:pPr>
      <w:r>
        <w:separator/>
      </w:r>
    </w:p>
  </w:footnote>
  <w:footnote w:type="continuationSeparator" w:id="0">
    <w:p w:rsidR="00412069" w:rsidRDefault="00412069"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6C6" w:rsidRDefault="00E366C6">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E366C6" w:rsidRDefault="00E36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E3ABC"/>
    <w:rsid w:val="00104927"/>
    <w:rsid w:val="001C0E18"/>
    <w:rsid w:val="00272C7A"/>
    <w:rsid w:val="0028388D"/>
    <w:rsid w:val="00351E80"/>
    <w:rsid w:val="00385E68"/>
    <w:rsid w:val="0040480B"/>
    <w:rsid w:val="00412069"/>
    <w:rsid w:val="0046067A"/>
    <w:rsid w:val="00470A71"/>
    <w:rsid w:val="00490C3A"/>
    <w:rsid w:val="00494A0E"/>
    <w:rsid w:val="004A75C2"/>
    <w:rsid w:val="004B1FA1"/>
    <w:rsid w:val="004D1A73"/>
    <w:rsid w:val="004D4DD5"/>
    <w:rsid w:val="005061E8"/>
    <w:rsid w:val="00530397"/>
    <w:rsid w:val="00577F3B"/>
    <w:rsid w:val="00593719"/>
    <w:rsid w:val="005D0EE6"/>
    <w:rsid w:val="006563CA"/>
    <w:rsid w:val="006A53D3"/>
    <w:rsid w:val="00746D1C"/>
    <w:rsid w:val="00774AAC"/>
    <w:rsid w:val="007925D2"/>
    <w:rsid w:val="007C12B5"/>
    <w:rsid w:val="007D5F12"/>
    <w:rsid w:val="007E2037"/>
    <w:rsid w:val="00811D08"/>
    <w:rsid w:val="008802EF"/>
    <w:rsid w:val="008804FC"/>
    <w:rsid w:val="0089709D"/>
    <w:rsid w:val="008A44F3"/>
    <w:rsid w:val="008F63B5"/>
    <w:rsid w:val="00900F91"/>
    <w:rsid w:val="009332F8"/>
    <w:rsid w:val="009C4F5B"/>
    <w:rsid w:val="00A4391B"/>
    <w:rsid w:val="00AB00A1"/>
    <w:rsid w:val="00B0678F"/>
    <w:rsid w:val="00C2088F"/>
    <w:rsid w:val="00C46B62"/>
    <w:rsid w:val="00C933A4"/>
    <w:rsid w:val="00CB5118"/>
    <w:rsid w:val="00DA696B"/>
    <w:rsid w:val="00DD7095"/>
    <w:rsid w:val="00DE29F6"/>
    <w:rsid w:val="00E366C6"/>
    <w:rsid w:val="00E44DCA"/>
    <w:rsid w:val="00EA4D62"/>
    <w:rsid w:val="00F56C34"/>
    <w:rsid w:val="00F874E5"/>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EF"/>
    <w:rsid w:val="00291326"/>
    <w:rsid w:val="002B2009"/>
    <w:rsid w:val="00394C03"/>
    <w:rsid w:val="00B36FD6"/>
    <w:rsid w:val="00E202EF"/>
    <w:rsid w:val="00F8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EBE73586A4EAE8707FFA1DD517452">
    <w:name w:val="DB1EBE73586A4EAE8707FFA1DD517452"/>
    <w:rsid w:val="00E202EF"/>
  </w:style>
  <w:style w:type="paragraph" w:customStyle="1" w:styleId="A6BBD086E6D94C9A8BBED09AF4BE0DA6">
    <w:name w:val="A6BBD086E6D94C9A8BBED09AF4BE0DA6"/>
    <w:rsid w:val="00E202EF"/>
  </w:style>
  <w:style w:type="paragraph" w:customStyle="1" w:styleId="E0F8AEC7CEB244C98FF6395DBFE1334D">
    <w:name w:val="E0F8AEC7CEB244C98FF6395DBFE1334D"/>
    <w:rsid w:val="00E202EF"/>
  </w:style>
  <w:style w:type="paragraph" w:customStyle="1" w:styleId="26BB14FF51074FFB9F1D812BC491B22B">
    <w:name w:val="26BB14FF51074FFB9F1D812BC491B22B"/>
    <w:rsid w:val="00E202EF"/>
  </w:style>
  <w:style w:type="paragraph" w:customStyle="1" w:styleId="A4F6AD32B1A34CD0B6FDD2AED5DDFE10">
    <w:name w:val="A4F6AD32B1A34CD0B6FDD2AED5DDFE10"/>
    <w:rsid w:val="00E202EF"/>
  </w:style>
  <w:style w:type="paragraph" w:customStyle="1" w:styleId="68EC55F424ED460788FE5BDE613AFA21">
    <w:name w:val="68EC55F424ED460788FE5BDE613AFA21"/>
    <w:rsid w:val="00E202EF"/>
  </w:style>
  <w:style w:type="paragraph" w:customStyle="1" w:styleId="D55D6154A4934B34B14E1406BBA18F01">
    <w:name w:val="D55D6154A4934B34B14E1406BBA18F01"/>
    <w:rsid w:val="00E202EF"/>
  </w:style>
  <w:style w:type="paragraph" w:customStyle="1" w:styleId="F27982036F1642F89995AD347BAD8072">
    <w:name w:val="F27982036F1642F89995AD347BAD8072"/>
    <w:rsid w:val="00E202EF"/>
  </w:style>
  <w:style w:type="paragraph" w:customStyle="1" w:styleId="46843054EE924882B0F1CB4FB6426D68">
    <w:name w:val="46843054EE924882B0F1CB4FB6426D68"/>
    <w:rsid w:val="00E202EF"/>
  </w:style>
  <w:style w:type="paragraph" w:customStyle="1" w:styleId="043E839DC79045C9A967076136D0235D">
    <w:name w:val="043E839DC79045C9A967076136D0235D"/>
    <w:rsid w:val="00E202EF"/>
  </w:style>
  <w:style w:type="paragraph" w:customStyle="1" w:styleId="462550041DE94712997DB9EF9D2B965D">
    <w:name w:val="462550041DE94712997DB9EF9D2B965D"/>
    <w:rsid w:val="00E202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1EBE73586A4EAE8707FFA1DD517452">
    <w:name w:val="DB1EBE73586A4EAE8707FFA1DD517452"/>
    <w:rsid w:val="00E202EF"/>
  </w:style>
  <w:style w:type="paragraph" w:customStyle="1" w:styleId="A6BBD086E6D94C9A8BBED09AF4BE0DA6">
    <w:name w:val="A6BBD086E6D94C9A8BBED09AF4BE0DA6"/>
    <w:rsid w:val="00E202EF"/>
  </w:style>
  <w:style w:type="paragraph" w:customStyle="1" w:styleId="E0F8AEC7CEB244C98FF6395DBFE1334D">
    <w:name w:val="E0F8AEC7CEB244C98FF6395DBFE1334D"/>
    <w:rsid w:val="00E202EF"/>
  </w:style>
  <w:style w:type="paragraph" w:customStyle="1" w:styleId="26BB14FF51074FFB9F1D812BC491B22B">
    <w:name w:val="26BB14FF51074FFB9F1D812BC491B22B"/>
    <w:rsid w:val="00E202EF"/>
  </w:style>
  <w:style w:type="paragraph" w:customStyle="1" w:styleId="A4F6AD32B1A34CD0B6FDD2AED5DDFE10">
    <w:name w:val="A4F6AD32B1A34CD0B6FDD2AED5DDFE10"/>
    <w:rsid w:val="00E202EF"/>
  </w:style>
  <w:style w:type="paragraph" w:customStyle="1" w:styleId="68EC55F424ED460788FE5BDE613AFA21">
    <w:name w:val="68EC55F424ED460788FE5BDE613AFA21"/>
    <w:rsid w:val="00E202EF"/>
  </w:style>
  <w:style w:type="paragraph" w:customStyle="1" w:styleId="D55D6154A4934B34B14E1406BBA18F01">
    <w:name w:val="D55D6154A4934B34B14E1406BBA18F01"/>
    <w:rsid w:val="00E202EF"/>
  </w:style>
  <w:style w:type="paragraph" w:customStyle="1" w:styleId="F27982036F1642F89995AD347BAD8072">
    <w:name w:val="F27982036F1642F89995AD347BAD8072"/>
    <w:rsid w:val="00E202EF"/>
  </w:style>
  <w:style w:type="paragraph" w:customStyle="1" w:styleId="46843054EE924882B0F1CB4FB6426D68">
    <w:name w:val="46843054EE924882B0F1CB4FB6426D68"/>
    <w:rsid w:val="00E202EF"/>
  </w:style>
  <w:style w:type="paragraph" w:customStyle="1" w:styleId="043E839DC79045C9A967076136D0235D">
    <w:name w:val="043E839DC79045C9A967076136D0235D"/>
    <w:rsid w:val="00E202EF"/>
  </w:style>
  <w:style w:type="paragraph" w:customStyle="1" w:styleId="462550041DE94712997DB9EF9D2B965D">
    <w:name w:val="462550041DE94712997DB9EF9D2B965D"/>
    <w:rsid w:val="00E20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3AFC2-94C8-402B-94E8-BECD824E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16</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7</cp:revision>
  <dcterms:created xsi:type="dcterms:W3CDTF">2011-11-08T01:28:00Z</dcterms:created>
  <dcterms:modified xsi:type="dcterms:W3CDTF">2011-11-08T04:24:00Z</dcterms:modified>
</cp:coreProperties>
</file>