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B12636">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B12636" w:rsidRDefault="00B12636">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proofErr w:type="spellStart"/>
            <w:r>
              <w:rPr>
                <w:rFonts w:ascii="Times New Roman" w:hAnsi="Times New Roman" w:cs="Times New Roman"/>
                <w:color w:val="0000FF"/>
                <w:sz w:val="24"/>
                <w:szCs w:val="24"/>
              </w:rPr>
              <w:t>Nhung</w:t>
            </w:r>
            <w:proofErr w:type="spellEnd"/>
            <w:r>
              <w:rPr>
                <w:rFonts w:ascii="Times New Roman" w:hAnsi="Times New Roman" w:cs="Times New Roman"/>
                <w:color w:val="0000FF"/>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Loc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12636">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B12636">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B12636">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B12636">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B12636">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B12636">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B12636">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B12636">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12636">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12636">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12636">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12636">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12636">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12636">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12636">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12636">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12636">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12636">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12636">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12636">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12636">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12636">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12636">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B12636">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B12636">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pStyle w:val="Heading1"/>
        <w:tabs>
          <w:tab w:val="clear" w:pos="432"/>
        </w:tabs>
        <w:ind w:left="720" w:firstLine="0"/>
        <w:rPr>
          <w:rFonts w:ascii="Times New Roman" w:hAnsi="Times New Roman" w:cs="Times New Roman"/>
          <w:sz w:val="24"/>
          <w:szCs w:val="24"/>
        </w:rPr>
      </w:pPr>
    </w:p>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A169E7"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4pt" o:ole="">
            <v:imagedata r:id="rId15" o:title=""/>
          </v:shape>
          <o:OLEObject Type="Embed" ProgID="Visio.Drawing.11" ShapeID="_x0000_i1025" DrawAspect="Content" ObjectID="_1390852099"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A169E7" w:rsidRDefault="00562860"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sidR="00A169E7">
              <w:rPr>
                <w:rFonts w:ascii="Times New Roman" w:hAnsi="Times New Roman" w:cs="Times New Roman"/>
                <w:sz w:val="24"/>
              </w:rPr>
              <w:t xml:space="preserve">one of the </w:t>
            </w:r>
            <w:r w:rsidRPr="00AB4B01">
              <w:rPr>
                <w:rFonts w:ascii="Times New Roman" w:hAnsi="Times New Roman" w:cs="Times New Roman"/>
                <w:sz w:val="24"/>
              </w:rPr>
              <w:t>most important feature</w:t>
            </w:r>
            <w:r w:rsidR="00A169E7">
              <w:rPr>
                <w:rFonts w:ascii="Times New Roman" w:hAnsi="Times New Roman" w:cs="Times New Roman"/>
                <w:sz w:val="24"/>
              </w:rPr>
              <w:t>s</w:t>
            </w:r>
            <w:r w:rsidRPr="00AB4B01">
              <w:rPr>
                <w:rFonts w:ascii="Times New Roman" w:hAnsi="Times New Roman" w:cs="Times New Roman"/>
                <w:sz w:val="24"/>
              </w:rPr>
              <w:t>. It will</w:t>
            </w:r>
            <w:r w:rsidR="00A169E7">
              <w:rPr>
                <w:rFonts w:ascii="Times New Roman" w:hAnsi="Times New Roman" w:cs="Times New Roman"/>
                <w:sz w:val="24"/>
              </w:rPr>
              <w:t xml:space="preserve"> responsible </w:t>
            </w:r>
            <w:proofErr w:type="spellStart"/>
            <w:r w:rsidR="00A169E7">
              <w:rPr>
                <w:rFonts w:ascii="Times New Roman" w:hAnsi="Times New Roman" w:cs="Times New Roman"/>
                <w:sz w:val="24"/>
              </w:rPr>
              <w:t>formanagingresource</w:t>
            </w:r>
            <w:proofErr w:type="spellEnd"/>
            <w:r w:rsidR="00A169E7">
              <w:rPr>
                <w:rFonts w:ascii="Times New Roman" w:hAnsi="Times New Roman" w:cs="Times New Roman"/>
                <w:sz w:val="24"/>
              </w:rPr>
              <w:t xml:space="preserve"> </w:t>
            </w:r>
            <w:r w:rsidRPr="00AB4B01">
              <w:rPr>
                <w:rFonts w:ascii="Times New Roman" w:hAnsi="Times New Roman" w:cs="Times New Roman"/>
                <w:sz w:val="24"/>
              </w:rPr>
              <w:t>information</w:t>
            </w:r>
            <w:r w:rsidR="00A169E7">
              <w:rPr>
                <w:rFonts w:ascii="Times New Roman" w:hAnsi="Times New Roman" w:cs="Times New Roman"/>
                <w:sz w:val="24"/>
              </w:rPr>
              <w:t xml:space="preserve"> and provide it for </w:t>
            </w:r>
            <w:r w:rsidRPr="00AB4B01">
              <w:rPr>
                <w:rFonts w:ascii="Times New Roman" w:hAnsi="Times New Roman" w:cs="Times New Roman"/>
                <w:sz w:val="24"/>
              </w:rPr>
              <w:t>other features</w:t>
            </w:r>
            <w:r w:rsidR="00A169E7">
              <w:rPr>
                <w:rFonts w:ascii="Times New Roman" w:hAnsi="Times New Roman" w:cs="Times New Roman"/>
                <w:sz w:val="24"/>
              </w:rPr>
              <w:t xml:space="preserve">. </w:t>
            </w:r>
          </w:p>
          <w:p w:rsidR="00A169E7" w:rsidRPr="00A169E7" w:rsidRDefault="00A169E7"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r w:rsidRPr="00A169E7">
              <w:rPr>
                <w:rFonts w:ascii="Times New Roman" w:hAnsi="Times New Roman" w:cs="Times New Roman"/>
                <w:b/>
                <w:i/>
                <w:color w:val="C00000"/>
                <w:sz w:val="24"/>
              </w:rPr>
              <w:t xml:space="preserve">In the first release of this project, our team will responsible for developing this feature.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5E32EB" w:rsidRDefault="005E32EB" w:rsidP="005E32EB">
      <w:pPr>
        <w:ind w:left="360"/>
        <w:rPr>
          <w:lang w:eastAsia="ar-SA"/>
        </w:rPr>
      </w:pPr>
    </w:p>
    <w:p w:rsidR="00A169E7" w:rsidRDefault="00A169E7" w:rsidP="005E32EB">
      <w:pPr>
        <w:ind w:left="360"/>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6F585C" w:rsidRDefault="006F585C" w:rsidP="006F585C">
      <w:pPr>
        <w:pStyle w:val="Heading2"/>
        <w:tabs>
          <w:tab w:val="left" w:pos="576"/>
        </w:tabs>
        <w:ind w:left="720" w:firstLine="0"/>
        <w:rPr>
          <w:rFonts w:ascii="Times New Roman" w:hAnsi="Times New Roman" w:cs="Times New Roman"/>
          <w:sz w:val="24"/>
          <w:szCs w:val="24"/>
        </w:rPr>
      </w:pPr>
    </w:p>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lastRenderedPageBreak/>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requirements is all agreed by stakeholders. The testing team will start to design the acceptance test cases base on the customer acceptance </w:t>
            </w:r>
            <w:r>
              <w:rPr>
                <w:rFonts w:ascii="Times New Roman" w:hAnsi="Times New Roman" w:cs="Times New Roman"/>
                <w:noProof/>
                <w:sz w:val="24"/>
                <w:szCs w:val="24"/>
              </w:rPr>
              <w:lastRenderedPageBreak/>
              <w:t>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4"/>
      <w:r>
        <w:rPr>
          <w:rFonts w:ascii="Times New Roman" w:hAnsi="Times New Roman" w:cs="Times New Roman"/>
          <w:sz w:val="24"/>
          <w:szCs w:val="24"/>
        </w:rPr>
        <w:t>HRM Requirement Process</w:t>
      </w:r>
      <w:bookmarkEnd w:id="17"/>
    </w:p>
    <w:p w:rsidR="009748C6" w:rsidRDefault="009748C6" w:rsidP="00770D62">
      <w:pPr>
        <w:rPr>
          <w:noProof/>
        </w:rPr>
      </w:pPr>
    </w:p>
    <w:p w:rsidR="00686256" w:rsidRDefault="00846A1C" w:rsidP="00846A1C">
      <w:pPr>
        <w:jc w:val="center"/>
        <w:rPr>
          <w:rFonts w:ascii="Times New Roman" w:hAnsi="Times New Roman" w:cs="Times New Roman"/>
          <w:sz w:val="28"/>
          <w:szCs w:val="28"/>
        </w:rPr>
      </w:pPr>
      <w:r w:rsidRPr="00D579C5">
        <w:rPr>
          <w:rFonts w:ascii="Times New Roman" w:hAnsi="Times New Roman" w:cs="Times New Roman"/>
          <w:sz w:val="28"/>
          <w:szCs w:val="28"/>
        </w:rPr>
        <w:object w:dxaOrig="7924" w:dyaOrig="10058">
          <v:shape id="_x0000_i1026" type="#_x0000_t75" style="width:294.75pt;height:331.5pt" o:ole="">
            <v:imagedata r:id="rId18" o:title=""/>
          </v:shape>
          <o:OLEObject Type="Embed" ProgID="Visio.Drawing.11" ShapeID="_x0000_i1026" DrawAspect="Content" ObjectID="_1390852100" r:id="rId19"/>
        </w:objec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Plan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question before Team meet with customers. </w:t>
            </w:r>
          </w:p>
          <w:p w:rsidR="006222BD" w:rsidRPr="00487E2A" w:rsidRDefault="00E72C6F"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research and analyze information for preparing elicitation phrase.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Project Team must decompose role‘s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 list question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6222BD">
              <w:rPr>
                <w:rFonts w:ascii="Times New Roman" w:hAnsi="Times New Roman" w:cs="Times New Roman"/>
                <w:color w:val="000000"/>
                <w:sz w:val="24"/>
                <w:szCs w:val="24"/>
              </w:rPr>
              <w:t>Drop box and SVN for managing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All check list question must approach for acquiring information from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362D67">
              <w:rPr>
                <w:rFonts w:ascii="Times New Roman" w:hAnsi="Times New Roman" w:cs="Times New Roman"/>
                <w:color w:val="000000"/>
                <w:sz w:val="24"/>
                <w:szCs w:val="24"/>
              </w:rPr>
              <w:t xml:space="preserve">Team </w:t>
            </w:r>
            <w:r w:rsidR="00C50D0E">
              <w:rPr>
                <w:rFonts w:ascii="Times New Roman" w:hAnsi="Times New Roman" w:cs="Times New Roman"/>
                <w:color w:val="000000"/>
                <w:sz w:val="24"/>
                <w:szCs w:val="24"/>
              </w:rPr>
              <w:t xml:space="preserve">members </w:t>
            </w:r>
            <w:r w:rsidR="00362D67">
              <w:rPr>
                <w:rFonts w:ascii="Times New Roman" w:hAnsi="Times New Roman" w:cs="Times New Roman"/>
                <w:color w:val="000000"/>
                <w:sz w:val="24"/>
                <w:szCs w:val="24"/>
              </w:rPr>
              <w:t>research information for getting function.</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362D6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use check list question for asking customers.</w:t>
            </w:r>
          </w:p>
          <w:p w:rsidR="00817AB2" w:rsidRDefault="00817AB2"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prepare template document for recording customer requirement.</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Check list question and preparing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Draft document include customers requirement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162EB">
              <w:rPr>
                <w:rFonts w:ascii="Times New Roman" w:hAnsi="Times New Roman" w:cs="Times New Roman"/>
                <w:color w:val="000000"/>
                <w:sz w:val="24"/>
                <w:szCs w:val="24"/>
              </w:rPr>
              <w:t>Team must get</w:t>
            </w:r>
            <w:r w:rsidR="00C50D0E">
              <w:rPr>
                <w:rFonts w:ascii="Times New Roman" w:hAnsi="Times New Roman" w:cs="Times New Roman"/>
                <w:color w:val="000000"/>
                <w:sz w:val="24"/>
                <w:szCs w:val="24"/>
              </w:rPr>
              <w:t xml:space="preserve"> customers information</w:t>
            </w:r>
            <w:r w:rsidR="008162EB">
              <w:rPr>
                <w:rFonts w:ascii="Times New Roman" w:hAnsi="Times New Roman" w:cs="Times New Roman"/>
                <w:color w:val="000000"/>
                <w:sz w:val="24"/>
                <w:szCs w:val="24"/>
              </w:rPr>
              <w:t xml:space="preserve"> for imaging system function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Team members acquire customers requirement in meeting</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448D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depend on </w:t>
            </w:r>
            <w:r w:rsidR="00817AB2">
              <w:rPr>
                <w:rFonts w:ascii="Times New Roman" w:hAnsi="Times New Roman" w:cs="Times New Roman"/>
                <w:color w:val="000000"/>
                <w:sz w:val="24"/>
                <w:szCs w:val="24"/>
              </w:rPr>
              <w:t>getting information from customers for analyzing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82934">
              <w:rPr>
                <w:rFonts w:ascii="Times New Roman" w:hAnsi="Times New Roman" w:cs="Times New Roman"/>
                <w:color w:val="000000"/>
                <w:sz w:val="24"/>
                <w:szCs w:val="24"/>
              </w:rPr>
              <w:t>All customers information must be available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Customers Information</w:t>
            </w:r>
            <w:r w:rsidR="00487E2A" w:rsidRPr="00487E2A">
              <w:rPr>
                <w:rFonts w:ascii="Times New Roman" w:hAnsi="Times New Roman" w:cs="Times New Roman"/>
                <w:color w:val="000000"/>
                <w:sz w:val="24"/>
                <w:szCs w:val="24"/>
              </w:rPr>
              <w:t> </w:t>
            </w:r>
          </w:p>
          <w:p w:rsidR="00487E2A"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Flow chart of 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analyze customers information</w:t>
            </w:r>
          </w:p>
          <w:p w:rsidR="0001409D"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get check list question for the next phrase</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record customers information in Concept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All customers information must be acquired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80573" w:rsidP="00B1263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Draft </w:t>
            </w:r>
            <w:r w:rsidR="00086CFE"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086CFE">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complete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record customers information in Concept Operation Document</w:t>
            </w: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Team members will verification customers information in Draft Concept Operation. If </w:t>
            </w:r>
            <w:r w:rsidR="00A627E1">
              <w:rPr>
                <w:rFonts w:ascii="Times New Roman" w:hAnsi="Times New Roman" w:cs="Times New Roman"/>
                <w:color w:val="000000"/>
                <w:sz w:val="24"/>
                <w:szCs w:val="24"/>
              </w:rPr>
              <w:t>customer’s</w:t>
            </w:r>
            <w:r>
              <w:rPr>
                <w:rFonts w:ascii="Times New Roman" w:hAnsi="Times New Roman" w:cs="Times New Roman"/>
                <w:color w:val="000000"/>
                <w:sz w:val="24"/>
                <w:szCs w:val="24"/>
              </w:rPr>
              <w:t xml:space="preserve"> information is </w:t>
            </w:r>
            <w:r w:rsidR="00A627E1">
              <w:rPr>
                <w:rFonts w:ascii="Times New Roman" w:hAnsi="Times New Roman" w:cs="Times New Roman"/>
                <w:color w:val="000000"/>
                <w:sz w:val="24"/>
                <w:szCs w:val="24"/>
              </w:rPr>
              <w:t xml:space="preserve">incorrect, Team </w:t>
            </w:r>
            <w:r w:rsidR="00A627E1">
              <w:rPr>
                <w:rFonts w:ascii="Times New Roman" w:hAnsi="Times New Roman" w:cs="Times New Roman"/>
                <w:color w:val="000000"/>
                <w:sz w:val="24"/>
                <w:szCs w:val="24"/>
              </w:rPr>
              <w:lastRenderedPageBreak/>
              <w:t>members will back analysis phrase.</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Project Team must be completely check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B24E18">
              <w:rPr>
                <w:rFonts w:ascii="Times New Roman" w:hAnsi="Times New Roman" w:cs="Times New Roman"/>
                <w:color w:val="000000"/>
                <w:sz w:val="24"/>
                <w:szCs w:val="24"/>
              </w:rPr>
              <w:t>Getting question need to ask for confirming with customers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Team members check all acquired customers information in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need to complete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A34C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Draft Concept Operation Document must be completed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46005E">
              <w:rPr>
                <w:rFonts w:ascii="Times New Roman" w:hAnsi="Times New Roman" w:cs="Times New Roman"/>
                <w:color w:val="000000"/>
                <w:sz w:val="24"/>
                <w:szCs w:val="24"/>
              </w:rPr>
              <w:t>All information must be exact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validate Concept Operation Document with customers</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Reflecting Concept Operation Document</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Confirming Concept Operation Document with customers.</w:t>
            </w:r>
          </w:p>
          <w:p w:rsidR="00A34C17" w:rsidRPr="00487E2A" w:rsidRDefault="00A34C17" w:rsidP="00487E2A">
            <w:pPr>
              <w:spacing w:after="0" w:line="240" w:lineRule="auto"/>
              <w:rPr>
                <w:rFonts w:ascii="Times New Roman" w:hAnsi="Times New Roman" w:cs="Times New Roman"/>
                <w:color w:val="000000"/>
                <w:sz w:val="24"/>
                <w:szCs w:val="24"/>
              </w:rPr>
            </w:pP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(1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5"/>
      <w:r>
        <w:rPr>
          <w:rFonts w:ascii="Times New Roman" w:hAnsi="Times New Roman" w:cs="Times New Roman"/>
          <w:sz w:val="24"/>
          <w:szCs w:val="24"/>
        </w:rPr>
        <w:t>Architecture Process</w:t>
      </w:r>
      <w:bookmarkEnd w:id="18"/>
    </w:p>
    <w:p w:rsidR="00D47E3A" w:rsidRDefault="00D47E3A" w:rsidP="00D47E3A">
      <w:pPr>
        <w:rPr>
          <w:lang w:eastAsia="ar-SA"/>
        </w:rPr>
      </w:pPr>
      <w:r>
        <w:rPr>
          <w:noProof/>
        </w:rPr>
        <w:drawing>
          <wp:anchor distT="0" distB="0" distL="114300" distR="114300" simplePos="0" relativeHeight="251664384" behindDoc="1" locked="0" layoutInCell="1" allowOverlap="1">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architectural drivers must be analyzed and documented as described in stage 2 vis-à-vis the architecture driver specification. If this is the second (or nth) time through stage 3, the issues raised in the stage 4 evaluation must have been </w:t>
            </w:r>
            <w:r>
              <w:rPr>
                <w:rFonts w:ascii="Times New Roman" w:eastAsia="AGaramondPro-Regular" w:hAnsi="Times New Roman" w:cs="Times New Roman"/>
                <w:sz w:val="24"/>
                <w:szCs w:val="24"/>
              </w:rPr>
              <w:lastRenderedPageBreak/>
              <w:t>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6"/>
      <w:r>
        <w:rPr>
          <w:rFonts w:ascii="Times New Roman" w:hAnsi="Times New Roman" w:cs="Times New Roman"/>
          <w:sz w:val="24"/>
          <w:szCs w:val="24"/>
        </w:rPr>
        <w:t>Detail Design Process</w:t>
      </w:r>
      <w:bookmarkEnd w:id="19"/>
    </w:p>
    <w:p w:rsidR="00846A1C" w:rsidRDefault="00846A1C" w:rsidP="00846A1C">
      <w:pPr>
        <w:ind w:left="360" w:firstLine="720"/>
        <w:jc w:val="center"/>
        <w:rPr>
          <w:lang w:eastAsia="ar-SA"/>
        </w:rPr>
      </w:pPr>
      <w:r w:rsidRPr="002745AD">
        <w:rPr>
          <w:lang w:eastAsia="ar-SA"/>
        </w:rPr>
        <w:object w:dxaOrig="9291" w:dyaOrig="6201">
          <v:shape id="_x0000_i1027" type="#_x0000_t75" style="width:333.75pt;height:256.5pt" o:ole="">
            <v:imagedata r:id="rId21" o:title=""/>
          </v:shape>
          <o:OLEObject Type="Embed" ProgID="Visio.Drawing.11" ShapeID="_x0000_i1027" DrawAspect="Content" ObjectID="_1390852101" r:id="rId22"/>
        </w:object>
      </w:r>
    </w:p>
    <w:p w:rsidR="002745AD" w:rsidRDefault="002745AD" w:rsidP="002745AD">
      <w:pPr>
        <w:ind w:left="360" w:firstLine="720"/>
        <w:rPr>
          <w:lang w:eastAsia="ar-SA"/>
        </w:rPr>
      </w:pPr>
    </w:p>
    <w:tbl>
      <w:tblPr>
        <w:tblW w:w="9095" w:type="dxa"/>
        <w:tblInd w:w="103" w:type="dxa"/>
        <w:tblLook w:val="04A0" w:firstRow="1" w:lastRow="0" w:firstColumn="1" w:lastColumn="0" w:noHBand="0" w:noVBand="1"/>
      </w:tblPr>
      <w:tblGrid>
        <w:gridCol w:w="2440"/>
        <w:gridCol w:w="6655"/>
      </w:tblGrid>
      <w:tr w:rsidR="007F0C36" w:rsidRPr="007F0C36" w:rsidTr="007F0C36">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single" w:sz="4" w:space="0" w:color="auto"/>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Definition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Analysis</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Evaluation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Detail Design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Review</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0855B1" w:rsidRDefault="000855B1" w:rsidP="007F0C36">
      <w:pPr>
        <w:rPr>
          <w:lang w:eastAsia="ar-SA"/>
        </w:rPr>
      </w:pPr>
    </w:p>
    <w:p w:rsidR="007F0C36" w:rsidRDefault="007F0C36" w:rsidP="007F0C36">
      <w:pPr>
        <w:rPr>
          <w:lang w:eastAsia="ar-SA"/>
        </w:rPr>
      </w:pPr>
    </w:p>
    <w:p w:rsidR="007F0C36" w:rsidRDefault="007F0C36" w:rsidP="002745AD">
      <w:pPr>
        <w:ind w:left="360" w:firstLine="720"/>
        <w:rPr>
          <w:lang w:eastAsia="ar-SA"/>
        </w:rPr>
      </w:pPr>
    </w:p>
    <w:tbl>
      <w:tblPr>
        <w:tblStyle w:val="TableGrid"/>
        <w:tblW w:w="0" w:type="auto"/>
        <w:tblInd w:w="468" w:type="dxa"/>
        <w:tblLook w:val="04A0" w:firstRow="1" w:lastRow="0" w:firstColumn="1" w:lastColumn="0" w:noHBand="0" w:noVBand="1"/>
      </w:tblPr>
      <w:tblGrid>
        <w:gridCol w:w="1890"/>
        <w:gridCol w:w="6883"/>
      </w:tblGrid>
      <w:tr w:rsidR="002745AD" w:rsidRPr="000855B1" w:rsidTr="000855B1">
        <w:trPr>
          <w:trHeight w:val="179"/>
        </w:trPr>
        <w:tc>
          <w:tcPr>
            <w:tcW w:w="1890"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Phase</w:t>
            </w:r>
          </w:p>
        </w:tc>
        <w:tc>
          <w:tcPr>
            <w:tcW w:w="6883"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Description</w:t>
            </w:r>
          </w:p>
        </w:tc>
      </w:tr>
      <w:tr w:rsidR="002745AD" w:rsidRPr="000855B1" w:rsidTr="002745AD">
        <w:tc>
          <w:tcPr>
            <w:tcW w:w="1890" w:type="dxa"/>
          </w:tcPr>
          <w:p w:rsidR="002745AD"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Definition </w:t>
            </w:r>
          </w:p>
        </w:tc>
        <w:tc>
          <w:tcPr>
            <w:tcW w:w="6883" w:type="dxa"/>
          </w:tcPr>
          <w:p w:rsidR="000855B1" w:rsidRPr="000855B1" w:rsidRDefault="000855B1" w:rsidP="00B3111D">
            <w:pPr>
              <w:numPr>
                <w:ilvl w:val="1"/>
                <w:numId w:val="57"/>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This task describes detail function like simple step</w:t>
            </w:r>
          </w:p>
          <w:p w:rsidR="000855B1" w:rsidRPr="000855B1" w:rsidRDefault="000855B1" w:rsidP="00B3111D">
            <w:pPr>
              <w:numPr>
                <w:ilvl w:val="2"/>
                <w:numId w:val="58"/>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Input: interface of requirement, architecture and scenario</w:t>
            </w:r>
          </w:p>
          <w:p w:rsidR="002745AD" w:rsidRPr="000855B1" w:rsidRDefault="000855B1" w:rsidP="00B3111D">
            <w:pPr>
              <w:numPr>
                <w:ilvl w:val="2"/>
                <w:numId w:val="58"/>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Output: action for each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Analysis </w:t>
            </w:r>
          </w:p>
        </w:tc>
        <w:tc>
          <w:tcPr>
            <w:tcW w:w="6883" w:type="dxa"/>
          </w:tcPr>
          <w:p w:rsidR="000855B1" w:rsidRPr="000855B1" w:rsidRDefault="000855B1" w:rsidP="00B3111D">
            <w:pPr>
              <w:numPr>
                <w:ilvl w:val="1"/>
                <w:numId w:val="59"/>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action of each function to analyzes, finds solution and appraise the complexity of each action.</w:t>
            </w:r>
          </w:p>
          <w:p w:rsidR="000855B1" w:rsidRPr="000855B1" w:rsidRDefault="000855B1" w:rsidP="00B3111D">
            <w:pPr>
              <w:numPr>
                <w:ilvl w:val="2"/>
                <w:numId w:val="60"/>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action of each function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Identify action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Find Solution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Appraise the complexity of action</w:t>
            </w:r>
          </w:p>
          <w:p w:rsidR="000855B1" w:rsidRPr="000855B1" w:rsidRDefault="000855B1" w:rsidP="00B3111D">
            <w:pPr>
              <w:numPr>
                <w:ilvl w:val="2"/>
                <w:numId w:val="60"/>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complexity of each action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Evaluation </w:t>
            </w:r>
          </w:p>
        </w:tc>
        <w:tc>
          <w:tcPr>
            <w:tcW w:w="6883" w:type="dxa"/>
          </w:tcPr>
          <w:p w:rsidR="000855B1" w:rsidRPr="000855B1" w:rsidRDefault="000855B1" w:rsidP="00B3111D">
            <w:pPr>
              <w:numPr>
                <w:ilvl w:val="1"/>
                <w:numId w:val="62"/>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the complexity of action to evaluate the impact to system and identify priority of them.</w:t>
            </w:r>
          </w:p>
          <w:p w:rsidR="000855B1" w:rsidRPr="000855B1" w:rsidRDefault="000855B1" w:rsidP="00B3111D">
            <w:pPr>
              <w:numPr>
                <w:ilvl w:val="2"/>
                <w:numId w:val="63"/>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complexity of action</w:t>
            </w:r>
          </w:p>
          <w:p w:rsidR="000855B1" w:rsidRPr="000855B1" w:rsidRDefault="000855B1" w:rsidP="00B3111D">
            <w:pPr>
              <w:numPr>
                <w:ilvl w:val="2"/>
                <w:numId w:val="63"/>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priority of action and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Design Detail </w:t>
            </w:r>
          </w:p>
        </w:tc>
        <w:tc>
          <w:tcPr>
            <w:tcW w:w="6883" w:type="dxa"/>
          </w:tcPr>
          <w:p w:rsidR="000855B1" w:rsidRPr="000855B1" w:rsidRDefault="000855B1" w:rsidP="00B3111D">
            <w:pPr>
              <w:numPr>
                <w:ilvl w:val="1"/>
                <w:numId w:val="64"/>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develops Sequence for each function.</w:t>
            </w:r>
          </w:p>
          <w:p w:rsidR="000855B1" w:rsidRPr="000855B1" w:rsidRDefault="000855B1" w:rsidP="00B3111D">
            <w:pPr>
              <w:numPr>
                <w:ilvl w:val="2"/>
                <w:numId w:val="6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priority of function</w:t>
            </w:r>
          </w:p>
          <w:p w:rsidR="000855B1" w:rsidRPr="000855B1" w:rsidRDefault="000855B1" w:rsidP="00B3111D">
            <w:pPr>
              <w:numPr>
                <w:ilvl w:val="2"/>
                <w:numId w:val="6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Detail Design document</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Review</w:t>
            </w:r>
          </w:p>
        </w:tc>
        <w:tc>
          <w:tcPr>
            <w:tcW w:w="6883" w:type="dxa"/>
          </w:tcPr>
          <w:p w:rsidR="000855B1" w:rsidRPr="000855B1" w:rsidRDefault="000855B1" w:rsidP="00B3111D">
            <w:pPr>
              <w:numPr>
                <w:ilvl w:val="1"/>
                <w:numId w:val="66"/>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exams design, which is correct solution on Analysis task</w:t>
            </w:r>
          </w:p>
          <w:p w:rsidR="000855B1" w:rsidRPr="000855B1" w:rsidRDefault="000855B1" w:rsidP="00B3111D">
            <w:pPr>
              <w:numPr>
                <w:ilvl w:val="2"/>
                <w:numId w:val="6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Detail Design Document</w:t>
            </w:r>
          </w:p>
          <w:p w:rsidR="000855B1" w:rsidRPr="000855B1" w:rsidRDefault="000855B1" w:rsidP="00B3111D">
            <w:pPr>
              <w:numPr>
                <w:ilvl w:val="2"/>
                <w:numId w:val="6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Report</w:t>
            </w:r>
          </w:p>
        </w:tc>
      </w:tr>
    </w:tbl>
    <w:p w:rsidR="002745AD" w:rsidRPr="002745AD" w:rsidRDefault="002745AD" w:rsidP="002745AD">
      <w:pPr>
        <w:ind w:left="1440"/>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7"/>
      <w:r>
        <w:rPr>
          <w:rFonts w:ascii="Times New Roman" w:hAnsi="Times New Roman" w:cs="Times New Roman"/>
          <w:sz w:val="24"/>
          <w:szCs w:val="24"/>
        </w:rPr>
        <w:t>Testing Process</w:t>
      </w:r>
      <w:bookmarkEnd w:id="20"/>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lastRenderedPageBreak/>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B12636"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B12636" w:rsidRDefault="00B12636"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B12636" w:rsidRPr="008515B5" w:rsidRDefault="00B12636"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12636" w:rsidRPr="008515B5" w:rsidRDefault="00B12636"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B12636"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B12636" w:rsidRPr="008515B5" w:rsidRDefault="00B12636"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B12636" w:rsidRPr="008515B5" w:rsidRDefault="00B12636"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B12636" w:rsidRPr="008515B5" w:rsidRDefault="00B12636"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lastRenderedPageBreak/>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lastRenderedPageBreak/>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lastRenderedPageBreak/>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8" type="#_x0000_t75" style="width:482.25pt;height:398.25pt" o:ole="">
            <v:imagedata r:id="rId23" o:title=""/>
          </v:shape>
          <o:OLEObject Type="Embed" ProgID="Visio.Drawing.11" ShapeID="_x0000_i1028" DrawAspect="Content" ObjectID="_1390852102"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When the defect is posted for the first time, the lead of tester approves that the bug is new and change the status of defect as “OPEN”. The </w:t>
            </w:r>
            <w:r w:rsidRPr="00624E32">
              <w:rPr>
                <w:rFonts w:ascii="Times New Roman" w:hAnsi="Times New Roman" w:cs="Times New Roman"/>
                <w:sz w:val="24"/>
                <w:szCs w:val="24"/>
              </w:rPr>
              <w:lastRenderedPageBreak/>
              <w:t>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Whenever the developers receive the defect and they don’t approve that 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 xml:space="preserve">The updated product is available for release. Sometimes the original defect submitter is responsible for closing defects, but often this isn't </w:t>
            </w:r>
            <w:r w:rsidRPr="00624E32">
              <w:rPr>
                <w:rFonts w:ascii="Times New Roman" w:hAnsi="Times New Roman" w:cs="Times New Roman"/>
                <w:sz w:val="24"/>
                <w:szCs w:val="24"/>
              </w:rPr>
              <w:lastRenderedPageBreak/>
              <w:t>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1" w:name="_Toc316601428"/>
      <w:r>
        <w:rPr>
          <w:rFonts w:ascii="Times New Roman" w:hAnsi="Times New Roman" w:cs="Times New Roman"/>
          <w:sz w:val="24"/>
          <w:szCs w:val="24"/>
        </w:rPr>
        <w:t>Risk Management Process</w:t>
      </w:r>
      <w:bookmarkEnd w:id="21"/>
    </w:p>
    <w:p w:rsidR="009748C6" w:rsidRDefault="00B12636"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B12636" w:rsidRDefault="00B12636"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B12636" w:rsidRDefault="00B12636"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lastRenderedPageBreak/>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lastRenderedPageBreak/>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lastRenderedPageBreak/>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2" w:name="_Toc316601429"/>
      <w:r w:rsidRPr="001E6E1C">
        <w:rPr>
          <w:rFonts w:ascii="Times New Roman" w:hAnsi="Times New Roman" w:cs="Times New Roman"/>
          <w:sz w:val="24"/>
          <w:szCs w:val="24"/>
        </w:rPr>
        <w:t>Project Quality Plan</w:t>
      </w:r>
      <w:bookmarkEnd w:id="22"/>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3" w:name="_Toc316601430"/>
      <w:r w:rsidRPr="007C41B5">
        <w:rPr>
          <w:rFonts w:ascii="Times New Roman" w:hAnsi="Times New Roman" w:cs="Times New Roman"/>
          <w:sz w:val="24"/>
          <w:szCs w:val="24"/>
        </w:rPr>
        <w:t>Acceptance Criteria</w:t>
      </w:r>
      <w:bookmarkEnd w:id="23"/>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1"/>
      <w:r w:rsidRPr="001E6E1C">
        <w:rPr>
          <w:rFonts w:ascii="Times New Roman" w:hAnsi="Times New Roman" w:cs="Times New Roman"/>
          <w:sz w:val="24"/>
          <w:szCs w:val="24"/>
        </w:rPr>
        <w:t>Quality &amp; Process Performance Objectives</w:t>
      </w:r>
      <w:bookmarkEnd w:id="24"/>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5" w:name="_Toc316601432"/>
      <w:r w:rsidRPr="001E6E1C">
        <w:rPr>
          <w:rFonts w:ascii="Times New Roman" w:hAnsi="Times New Roman" w:cs="Times New Roman"/>
          <w:sz w:val="24"/>
          <w:szCs w:val="24"/>
        </w:rPr>
        <w:t>Project Estimation</w:t>
      </w:r>
      <w:bookmarkEnd w:id="25"/>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6" w:name="_Toc316601433"/>
      <w:r w:rsidRPr="001E6E1C">
        <w:rPr>
          <w:rFonts w:ascii="Times New Roman" w:hAnsi="Times New Roman" w:cs="Times New Roman"/>
          <w:sz w:val="24"/>
          <w:szCs w:val="24"/>
        </w:rPr>
        <w:t>Project Resource Plan</w:t>
      </w:r>
      <w:bookmarkEnd w:id="26"/>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7" w:name="_Toc316601434"/>
      <w:r w:rsidRPr="00263AD9">
        <w:rPr>
          <w:rFonts w:ascii="Times New Roman" w:hAnsi="Times New Roman" w:cs="Times New Roman"/>
          <w:sz w:val="24"/>
          <w:szCs w:val="24"/>
        </w:rPr>
        <w:t>Human Resource</w:t>
      </w:r>
      <w:bookmarkEnd w:id="27"/>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8" w:name="_Toc316601435"/>
      <w:r w:rsidRPr="00263AD9">
        <w:rPr>
          <w:rFonts w:ascii="Times New Roman" w:hAnsi="Times New Roman" w:cs="Times New Roman"/>
        </w:rPr>
        <w:t>Project Organization Chart</w:t>
      </w:r>
      <w:bookmarkEnd w:id="28"/>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bookmarkStart w:id="29" w:name="_GoBack" w:colFirst="1" w:colLast="1"/>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bookmarkEnd w:id="29"/>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w:t>
            </w:r>
            <w:r w:rsidRPr="00E2669E">
              <w:rPr>
                <w:rFonts w:ascii="Times New Roman" w:hAnsi="Times New Roman" w:cs="Times New Roman"/>
                <w:color w:val="000000"/>
                <w:sz w:val="24"/>
                <w:szCs w:val="24"/>
                <w:shd w:val="clear" w:color="auto" w:fill="FFFFFF"/>
              </w:rPr>
              <w:t xml:space="preserv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lastRenderedPageBreak/>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"Translation of requirements into effective design". Design covers the risk introduced due to following attributes - Functionality, Difficulty, Interfaces, </w:t>
            </w:r>
            <w:r w:rsidRPr="004E48D4">
              <w:rPr>
                <w:rFonts w:ascii="Times New Roman" w:hAnsi="Times New Roman"/>
                <w:color w:val="000000" w:themeColor="text1"/>
                <w:sz w:val="24"/>
                <w:szCs w:val="24"/>
              </w:rPr>
              <w:lastRenderedPageBreak/>
              <w:t>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lastRenderedPageBreak/>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483B" w:rsidRDefault="00B3483B" w:rsidP="001E6E1C">
      <w:pPr>
        <w:spacing w:after="0" w:line="240" w:lineRule="auto"/>
      </w:pPr>
      <w:r>
        <w:separator/>
      </w:r>
    </w:p>
  </w:endnote>
  <w:endnote w:type="continuationSeparator" w:id="0">
    <w:p w:rsidR="00B3483B" w:rsidRDefault="00B3483B"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B12636" w:rsidRPr="005D5DFA">
      <w:trPr>
        <w:cantSplit/>
        <w:trHeight w:val="354"/>
      </w:trPr>
      <w:tc>
        <w:tcPr>
          <w:tcW w:w="3888" w:type="dxa"/>
          <w:tcBorders>
            <w:top w:val="single" w:sz="4" w:space="0" w:color="000000"/>
          </w:tcBorders>
        </w:tcPr>
        <w:p w:rsidR="00B12636" w:rsidRDefault="00B12636">
          <w:pPr>
            <w:pStyle w:val="Footer"/>
            <w:snapToGrid w:val="0"/>
          </w:pPr>
          <w:r>
            <w:t>Project Confidential</w:t>
          </w:r>
        </w:p>
      </w:tc>
      <w:tc>
        <w:tcPr>
          <w:tcW w:w="3600" w:type="dxa"/>
          <w:tcBorders>
            <w:top w:val="single" w:sz="4" w:space="0" w:color="000000"/>
          </w:tcBorders>
        </w:tcPr>
        <w:p w:rsidR="00B12636" w:rsidRDefault="00B12636">
          <w:pPr>
            <w:pStyle w:val="Footer"/>
            <w:snapToGrid w:val="0"/>
          </w:pPr>
          <w:r>
            <w:rPr>
              <w:rFonts w:ascii="Symbol" w:hAnsi="Symbol" w:cs="Symbol"/>
            </w:rPr>
            <w:t></w:t>
          </w:r>
          <w:r>
            <w:t>ABC</w:t>
          </w:r>
        </w:p>
      </w:tc>
      <w:tc>
        <w:tcPr>
          <w:tcW w:w="1692" w:type="dxa"/>
          <w:tcBorders>
            <w:top w:val="single" w:sz="4" w:space="0" w:color="000000"/>
          </w:tcBorders>
        </w:tcPr>
        <w:p w:rsidR="00B12636" w:rsidRDefault="00B12636">
          <w:pPr>
            <w:pStyle w:val="Footer"/>
            <w:snapToGrid w:val="0"/>
            <w:jc w:val="right"/>
          </w:pPr>
          <w:r>
            <w:t xml:space="preserve">Page </w:t>
          </w:r>
          <w:r>
            <w:fldChar w:fldCharType="begin"/>
          </w:r>
          <w:r>
            <w:instrText xml:space="preserve"> PAGE </w:instrText>
          </w:r>
          <w:r>
            <w:fldChar w:fldCharType="separate"/>
          </w:r>
          <w:r w:rsidR="00E2669E">
            <w:rPr>
              <w:noProof/>
            </w:rPr>
            <w:t>4</w:t>
          </w:r>
          <w:r>
            <w:rPr>
              <w:noProof/>
            </w:rPr>
            <w:fldChar w:fldCharType="end"/>
          </w:r>
          <w:r>
            <w:t xml:space="preserve"> of </w:t>
          </w:r>
          <w:fldSimple w:instr=" NUMPAGES \*Arabic ">
            <w:r w:rsidR="00E2669E">
              <w:rPr>
                <w:noProof/>
              </w:rPr>
              <w:t>42</w:t>
            </w:r>
          </w:fldSimple>
        </w:p>
      </w:tc>
    </w:tr>
  </w:tbl>
  <w:p w:rsidR="00B12636" w:rsidRDefault="00B12636">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36" w:rsidRDefault="00B12636">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36" w:rsidRDefault="00B1263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B12636" w:rsidRPr="005D5DFA">
      <w:tc>
        <w:tcPr>
          <w:tcW w:w="500" w:type="pct"/>
          <w:tcBorders>
            <w:top w:val="single" w:sz="4" w:space="0" w:color="943634"/>
          </w:tcBorders>
          <w:shd w:val="clear" w:color="auto" w:fill="002060"/>
        </w:tcPr>
        <w:p w:rsidR="00B12636" w:rsidRDefault="00B12636">
          <w:pPr>
            <w:pStyle w:val="Footer"/>
            <w:jc w:val="right"/>
            <w:rPr>
              <w:b/>
              <w:bCs/>
              <w:color w:val="FFFFFF"/>
            </w:rPr>
          </w:pPr>
          <w:r>
            <w:fldChar w:fldCharType="begin"/>
          </w:r>
          <w:r>
            <w:instrText xml:space="preserve"> PAGE   \* MERGEFORMAT </w:instrText>
          </w:r>
          <w:r>
            <w:fldChar w:fldCharType="separate"/>
          </w:r>
          <w:r w:rsidR="00A72BA7" w:rsidRPr="00A72BA7">
            <w:rPr>
              <w:noProof/>
              <w:color w:val="FFFFFF"/>
            </w:rPr>
            <w:t>32</w:t>
          </w:r>
          <w:r>
            <w:rPr>
              <w:noProof/>
              <w:color w:val="FFFFFF"/>
            </w:rPr>
            <w:fldChar w:fldCharType="end"/>
          </w:r>
        </w:p>
      </w:tc>
      <w:tc>
        <w:tcPr>
          <w:tcW w:w="4500" w:type="pct"/>
          <w:tcBorders>
            <w:top w:val="single" w:sz="4" w:space="0" w:color="auto"/>
          </w:tcBorders>
        </w:tcPr>
        <w:p w:rsidR="00B12636" w:rsidRDefault="00B12636">
          <w:pPr>
            <w:pStyle w:val="Footer"/>
          </w:pPr>
          <w:fldSimple w:instr=" STYLEREF  &quot;1&quot;  ">
            <w:r w:rsidR="00A72BA7">
              <w:rPr>
                <w:noProof/>
              </w:rPr>
              <w:t>Project Resource Plan</w:t>
            </w:r>
          </w:fldSimple>
          <w:r>
            <w:t xml:space="preserve"> | [Type the company name]</w:t>
          </w:r>
        </w:p>
      </w:tc>
    </w:tr>
  </w:tbl>
  <w:p w:rsidR="00B12636" w:rsidRDefault="00B1263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12636" w:rsidRPr="005D5DFA">
      <w:trPr>
        <w:cantSplit/>
        <w:trHeight w:val="354"/>
      </w:trPr>
      <w:tc>
        <w:tcPr>
          <w:tcW w:w="3888" w:type="dxa"/>
          <w:tcBorders>
            <w:top w:val="single" w:sz="4" w:space="0" w:color="000000"/>
          </w:tcBorders>
        </w:tcPr>
        <w:p w:rsidR="00B12636" w:rsidRPr="005D5DFA" w:rsidRDefault="00B12636">
          <w:pPr>
            <w:snapToGrid w:val="0"/>
          </w:pPr>
          <w:r w:rsidRPr="005D5DFA">
            <w:t>Project Confidential</w:t>
          </w:r>
        </w:p>
      </w:tc>
      <w:tc>
        <w:tcPr>
          <w:tcW w:w="3600" w:type="dxa"/>
          <w:tcBorders>
            <w:top w:val="single" w:sz="4" w:space="0" w:color="000000"/>
          </w:tcBorders>
        </w:tcPr>
        <w:p w:rsidR="00B12636" w:rsidRPr="005D5DFA" w:rsidRDefault="00B12636">
          <w:pPr>
            <w:snapToGrid w:val="0"/>
          </w:pPr>
          <w:r w:rsidRPr="005D5DFA">
            <w:rPr>
              <w:rFonts w:ascii="Symbol" w:hAnsi="Symbol" w:cs="Symbol"/>
            </w:rPr>
            <w:t></w:t>
          </w:r>
          <w:r w:rsidRPr="005D5DFA">
            <w:t>ABC</w:t>
          </w:r>
        </w:p>
      </w:tc>
      <w:tc>
        <w:tcPr>
          <w:tcW w:w="1800" w:type="dxa"/>
          <w:tcBorders>
            <w:top w:val="single" w:sz="4" w:space="0" w:color="000000"/>
          </w:tcBorders>
        </w:tcPr>
        <w:p w:rsidR="00B12636" w:rsidRPr="005D5DFA" w:rsidRDefault="00B12636">
          <w:pPr>
            <w:snapToGrid w:val="0"/>
          </w:pPr>
          <w:r w:rsidRPr="005D5DFA">
            <w:t xml:space="preserve">Page </w:t>
          </w:r>
          <w:r>
            <w:fldChar w:fldCharType="begin"/>
          </w:r>
          <w:r>
            <w:instrText xml:space="preserve"> PAGE </w:instrText>
          </w:r>
          <w:r>
            <w:fldChar w:fldCharType="separate"/>
          </w:r>
          <w:r w:rsidR="00E2669E">
            <w:rPr>
              <w:noProof/>
            </w:rPr>
            <w:t>40</w:t>
          </w:r>
          <w:r>
            <w:rPr>
              <w:noProof/>
            </w:rPr>
            <w:fldChar w:fldCharType="end"/>
          </w:r>
          <w:r w:rsidRPr="005D5DFA">
            <w:t xml:space="preserve"> of </w:t>
          </w:r>
          <w:fldSimple w:instr=" NUMPAGES \*Arabic ">
            <w:r w:rsidR="00E2669E">
              <w:rPr>
                <w:noProof/>
              </w:rPr>
              <w:t>42</w:t>
            </w:r>
          </w:fldSimple>
        </w:p>
      </w:tc>
    </w:tr>
  </w:tbl>
  <w:p w:rsidR="00B12636" w:rsidRDefault="00B12636">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12636" w:rsidRPr="005D5DFA">
      <w:trPr>
        <w:cantSplit/>
        <w:trHeight w:val="354"/>
      </w:trPr>
      <w:tc>
        <w:tcPr>
          <w:tcW w:w="3888" w:type="dxa"/>
          <w:tcBorders>
            <w:top w:val="single" w:sz="4" w:space="0" w:color="000000"/>
          </w:tcBorders>
        </w:tcPr>
        <w:p w:rsidR="00B12636" w:rsidRPr="005D5DFA" w:rsidRDefault="00B12636">
          <w:pPr>
            <w:snapToGrid w:val="0"/>
          </w:pPr>
          <w:r w:rsidRPr="005D5DFA">
            <w:t>Project Confidential</w:t>
          </w:r>
        </w:p>
      </w:tc>
      <w:tc>
        <w:tcPr>
          <w:tcW w:w="3600" w:type="dxa"/>
          <w:tcBorders>
            <w:top w:val="single" w:sz="4" w:space="0" w:color="000000"/>
          </w:tcBorders>
        </w:tcPr>
        <w:p w:rsidR="00B12636" w:rsidRPr="005D5DFA" w:rsidRDefault="00B12636">
          <w:pPr>
            <w:snapToGrid w:val="0"/>
          </w:pPr>
        </w:p>
      </w:tc>
      <w:tc>
        <w:tcPr>
          <w:tcW w:w="1800" w:type="dxa"/>
          <w:tcBorders>
            <w:top w:val="single" w:sz="4" w:space="0" w:color="000000"/>
          </w:tcBorders>
        </w:tcPr>
        <w:p w:rsidR="00B12636" w:rsidRPr="005D5DFA" w:rsidRDefault="00B12636">
          <w:pPr>
            <w:snapToGrid w:val="0"/>
          </w:pPr>
          <w:r w:rsidRPr="005D5DFA">
            <w:t xml:space="preserve">Page </w:t>
          </w:r>
          <w:r>
            <w:fldChar w:fldCharType="begin"/>
          </w:r>
          <w:r>
            <w:instrText xml:space="preserve"> PAGE </w:instrText>
          </w:r>
          <w:r>
            <w:fldChar w:fldCharType="separate"/>
          </w:r>
          <w:r w:rsidR="00E2669E">
            <w:rPr>
              <w:noProof/>
            </w:rPr>
            <w:t>41</w:t>
          </w:r>
          <w:r>
            <w:rPr>
              <w:noProof/>
            </w:rPr>
            <w:fldChar w:fldCharType="end"/>
          </w:r>
          <w:r w:rsidRPr="005D5DFA">
            <w:t xml:space="preserve"> of </w:t>
          </w:r>
          <w:fldSimple w:instr=" NUMPAGES \*Arabic ">
            <w:r w:rsidR="00E2669E">
              <w:rPr>
                <w:noProof/>
              </w:rPr>
              <w:t>42</w:t>
            </w:r>
          </w:fldSimple>
        </w:p>
      </w:tc>
    </w:tr>
  </w:tbl>
  <w:p w:rsidR="00B12636" w:rsidRDefault="00B12636">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483B" w:rsidRDefault="00B3483B" w:rsidP="001E6E1C">
      <w:pPr>
        <w:spacing w:after="0" w:line="240" w:lineRule="auto"/>
      </w:pPr>
      <w:r>
        <w:separator/>
      </w:r>
    </w:p>
  </w:footnote>
  <w:footnote w:type="continuationSeparator" w:id="0">
    <w:p w:rsidR="00B3483B" w:rsidRDefault="00B3483B"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12636" w:rsidRPr="005D5DFA">
      <w:tc>
        <w:tcPr>
          <w:tcW w:w="1500" w:type="pct"/>
          <w:tcBorders>
            <w:bottom w:val="single" w:sz="4" w:space="0" w:color="943634"/>
          </w:tcBorders>
          <w:shd w:val="clear" w:color="auto" w:fill="002060"/>
          <w:vAlign w:val="bottom"/>
        </w:tcPr>
        <w:p w:rsidR="00B12636" w:rsidRDefault="00B12636">
          <w:pPr>
            <w:pStyle w:val="Header"/>
            <w:jc w:val="right"/>
            <w:rPr>
              <w:color w:val="FFFFFF"/>
            </w:rPr>
          </w:pPr>
          <w:r>
            <w:rPr>
              <w:color w:val="FFFFFF"/>
            </w:rPr>
            <w:t>October 10, 2011</w:t>
          </w:r>
        </w:p>
      </w:tc>
      <w:tc>
        <w:tcPr>
          <w:tcW w:w="4000" w:type="pct"/>
          <w:tcBorders>
            <w:bottom w:val="single" w:sz="4" w:space="0" w:color="auto"/>
          </w:tcBorders>
          <w:vAlign w:val="bottom"/>
        </w:tcPr>
        <w:p w:rsidR="00B12636" w:rsidRDefault="00B12636"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12636" w:rsidRDefault="00B12636">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36" w:rsidRDefault="00B1263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12636" w:rsidRPr="005D5DFA">
      <w:tc>
        <w:tcPr>
          <w:tcW w:w="1500" w:type="pct"/>
          <w:tcBorders>
            <w:bottom w:val="single" w:sz="4" w:space="0" w:color="943634"/>
          </w:tcBorders>
          <w:shd w:val="clear" w:color="auto" w:fill="002060"/>
          <w:vAlign w:val="bottom"/>
        </w:tcPr>
        <w:p w:rsidR="00B12636" w:rsidRDefault="00B12636">
          <w:pPr>
            <w:pStyle w:val="Header"/>
            <w:jc w:val="right"/>
            <w:rPr>
              <w:color w:val="FFFFFF"/>
            </w:rPr>
          </w:pPr>
          <w:r>
            <w:rPr>
              <w:color w:val="FFFFFF"/>
            </w:rPr>
            <w:t>October 10, 2011</w:t>
          </w:r>
        </w:p>
      </w:tc>
      <w:tc>
        <w:tcPr>
          <w:tcW w:w="4000" w:type="pct"/>
          <w:tcBorders>
            <w:bottom w:val="single" w:sz="4" w:space="0" w:color="auto"/>
          </w:tcBorders>
          <w:vAlign w:val="bottom"/>
        </w:tcPr>
        <w:p w:rsidR="00B12636" w:rsidRDefault="00B12636"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12636" w:rsidRDefault="00B12636"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36" w:rsidRDefault="00B12636">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36" w:rsidRDefault="00B12636">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0">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7">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3">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5"/>
  </w:num>
  <w:num w:numId="20">
    <w:abstractNumId w:val="82"/>
  </w:num>
  <w:num w:numId="21">
    <w:abstractNumId w:val="41"/>
  </w:num>
  <w:num w:numId="22">
    <w:abstractNumId w:val="36"/>
  </w:num>
  <w:num w:numId="23">
    <w:abstractNumId w:val="55"/>
  </w:num>
  <w:num w:numId="2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1"/>
  </w:num>
  <w:num w:numId="27">
    <w:abstractNumId w:val="77"/>
  </w:num>
  <w:num w:numId="28">
    <w:abstractNumId w:val="46"/>
  </w:num>
  <w:num w:numId="29">
    <w:abstractNumId w:val="37"/>
  </w:num>
  <w:num w:numId="30">
    <w:abstractNumId w:val="72"/>
  </w:num>
  <w:num w:numId="31">
    <w:abstractNumId w:val="68"/>
  </w:num>
  <w:num w:numId="32">
    <w:abstractNumId w:val="74"/>
  </w:num>
  <w:num w:numId="33">
    <w:abstractNumId w:val="50"/>
  </w:num>
  <w:num w:numId="34">
    <w:abstractNumId w:val="84"/>
  </w:num>
  <w:num w:numId="35">
    <w:abstractNumId w:val="78"/>
  </w:num>
  <w:num w:numId="36">
    <w:abstractNumId w:val="58"/>
  </w:num>
  <w:num w:numId="37">
    <w:abstractNumId w:val="57"/>
  </w:num>
  <w:num w:numId="38">
    <w:abstractNumId w:val="71"/>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num>
  <w:num w:numId="41">
    <w:abstractNumId w:val="44"/>
  </w:num>
  <w:num w:numId="42">
    <w:abstractNumId w:val="39"/>
  </w:num>
  <w:num w:numId="43">
    <w:abstractNumId w:val="35"/>
  </w:num>
  <w:num w:numId="44">
    <w:abstractNumId w:val="53"/>
  </w:num>
  <w:num w:numId="45">
    <w:abstractNumId w:val="34"/>
  </w:num>
  <w:num w:numId="46">
    <w:abstractNumId w:val="76"/>
  </w:num>
  <w:num w:numId="47">
    <w:abstractNumId w:val="42"/>
  </w:num>
  <w:num w:numId="48">
    <w:abstractNumId w:val="43"/>
  </w:num>
  <w:num w:numId="49">
    <w:abstractNumId w:val="49"/>
  </w:num>
  <w:num w:numId="50">
    <w:abstractNumId w:val="66"/>
  </w:num>
  <w:num w:numId="51">
    <w:abstractNumId w:val="79"/>
  </w:num>
  <w:num w:numId="52">
    <w:abstractNumId w:val="73"/>
  </w:num>
  <w:num w:numId="53">
    <w:abstractNumId w:val="81"/>
  </w:num>
  <w:num w:numId="54">
    <w:abstractNumId w:val="48"/>
  </w:num>
  <w:num w:numId="55">
    <w:abstractNumId w:val="83"/>
  </w:num>
  <w:num w:numId="56">
    <w:abstractNumId w:val="38"/>
  </w:num>
  <w:num w:numId="57">
    <w:abstractNumId w:val="67"/>
  </w:num>
  <w:num w:numId="58">
    <w:abstractNumId w:val="40"/>
  </w:num>
  <w:num w:numId="59">
    <w:abstractNumId w:val="45"/>
  </w:num>
  <w:num w:numId="60">
    <w:abstractNumId w:val="80"/>
  </w:num>
  <w:num w:numId="61">
    <w:abstractNumId w:val="62"/>
  </w:num>
  <w:num w:numId="62">
    <w:abstractNumId w:val="75"/>
  </w:num>
  <w:num w:numId="63">
    <w:abstractNumId w:val="70"/>
  </w:num>
  <w:num w:numId="64">
    <w:abstractNumId w:val="63"/>
  </w:num>
  <w:num w:numId="65">
    <w:abstractNumId w:val="64"/>
  </w:num>
  <w:num w:numId="66">
    <w:abstractNumId w:val="56"/>
  </w:num>
  <w:num w:numId="67">
    <w:abstractNumId w:val="33"/>
  </w:num>
  <w:num w:numId="68">
    <w:abstractNumId w:val="51"/>
  </w:num>
  <w:num w:numId="69">
    <w:abstractNumId w:val="54"/>
  </w:num>
  <w:num w:numId="70">
    <w:abstractNumId w:val="47"/>
  </w:num>
  <w:num w:numId="71">
    <w:abstractNumId w:val="5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448DD"/>
    <w:rsid w:val="00083D92"/>
    <w:rsid w:val="000855B1"/>
    <w:rsid w:val="00086CFE"/>
    <w:rsid w:val="00095ADD"/>
    <w:rsid w:val="00097E4A"/>
    <w:rsid w:val="000A5172"/>
    <w:rsid w:val="000B666C"/>
    <w:rsid w:val="00101DAB"/>
    <w:rsid w:val="00107844"/>
    <w:rsid w:val="00133382"/>
    <w:rsid w:val="00135D44"/>
    <w:rsid w:val="00143E05"/>
    <w:rsid w:val="00160DC0"/>
    <w:rsid w:val="0017232B"/>
    <w:rsid w:val="0018513A"/>
    <w:rsid w:val="001B5BD2"/>
    <w:rsid w:val="001C0376"/>
    <w:rsid w:val="001D1263"/>
    <w:rsid w:val="001E6E1C"/>
    <w:rsid w:val="002048A0"/>
    <w:rsid w:val="0022185A"/>
    <w:rsid w:val="0022606B"/>
    <w:rsid w:val="00230266"/>
    <w:rsid w:val="00257E93"/>
    <w:rsid w:val="002624F0"/>
    <w:rsid w:val="00263AD9"/>
    <w:rsid w:val="00272F6A"/>
    <w:rsid w:val="002745AD"/>
    <w:rsid w:val="0028382C"/>
    <w:rsid w:val="00287FAA"/>
    <w:rsid w:val="002933A1"/>
    <w:rsid w:val="002F3327"/>
    <w:rsid w:val="00304439"/>
    <w:rsid w:val="003172F8"/>
    <w:rsid w:val="003369DD"/>
    <w:rsid w:val="003410C1"/>
    <w:rsid w:val="00360241"/>
    <w:rsid w:val="00362D67"/>
    <w:rsid w:val="00367DCF"/>
    <w:rsid w:val="00382CE3"/>
    <w:rsid w:val="003A6BCC"/>
    <w:rsid w:val="003B2C50"/>
    <w:rsid w:val="003D171D"/>
    <w:rsid w:val="004100DA"/>
    <w:rsid w:val="0042574B"/>
    <w:rsid w:val="00426A74"/>
    <w:rsid w:val="00427994"/>
    <w:rsid w:val="004367C3"/>
    <w:rsid w:val="0046005E"/>
    <w:rsid w:val="00461C40"/>
    <w:rsid w:val="00487E2A"/>
    <w:rsid w:val="004A2564"/>
    <w:rsid w:val="004C7944"/>
    <w:rsid w:val="004E2F68"/>
    <w:rsid w:val="004E44C3"/>
    <w:rsid w:val="005160A3"/>
    <w:rsid w:val="005205B6"/>
    <w:rsid w:val="005304DC"/>
    <w:rsid w:val="005326B0"/>
    <w:rsid w:val="005510C1"/>
    <w:rsid w:val="00562860"/>
    <w:rsid w:val="00574D0A"/>
    <w:rsid w:val="00584255"/>
    <w:rsid w:val="005D5DFA"/>
    <w:rsid w:val="005E32EB"/>
    <w:rsid w:val="005F27A8"/>
    <w:rsid w:val="005F5236"/>
    <w:rsid w:val="005F5C88"/>
    <w:rsid w:val="00606A95"/>
    <w:rsid w:val="006222BD"/>
    <w:rsid w:val="00646F82"/>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BE2"/>
    <w:rsid w:val="007B4D50"/>
    <w:rsid w:val="007B71EB"/>
    <w:rsid w:val="007C1ED7"/>
    <w:rsid w:val="007C41B5"/>
    <w:rsid w:val="007F0C36"/>
    <w:rsid w:val="0080322B"/>
    <w:rsid w:val="008162EB"/>
    <w:rsid w:val="00817AB2"/>
    <w:rsid w:val="0082667B"/>
    <w:rsid w:val="00827A08"/>
    <w:rsid w:val="00846A1C"/>
    <w:rsid w:val="00853297"/>
    <w:rsid w:val="0085478F"/>
    <w:rsid w:val="008752BC"/>
    <w:rsid w:val="00876370"/>
    <w:rsid w:val="00882934"/>
    <w:rsid w:val="008A016C"/>
    <w:rsid w:val="008C02A1"/>
    <w:rsid w:val="008D540C"/>
    <w:rsid w:val="008E091C"/>
    <w:rsid w:val="008E46BE"/>
    <w:rsid w:val="009748C6"/>
    <w:rsid w:val="009928E7"/>
    <w:rsid w:val="009D7A64"/>
    <w:rsid w:val="009F74BC"/>
    <w:rsid w:val="00A1210C"/>
    <w:rsid w:val="00A169E7"/>
    <w:rsid w:val="00A3340E"/>
    <w:rsid w:val="00A34C17"/>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D1971"/>
    <w:rsid w:val="00C04C90"/>
    <w:rsid w:val="00C24B81"/>
    <w:rsid w:val="00C50D0E"/>
    <w:rsid w:val="00C53D73"/>
    <w:rsid w:val="00C64F11"/>
    <w:rsid w:val="00CC43F5"/>
    <w:rsid w:val="00CD6F89"/>
    <w:rsid w:val="00CD7241"/>
    <w:rsid w:val="00CF08D9"/>
    <w:rsid w:val="00D01D30"/>
    <w:rsid w:val="00D1361B"/>
    <w:rsid w:val="00D47E3A"/>
    <w:rsid w:val="00D65840"/>
    <w:rsid w:val="00D661AF"/>
    <w:rsid w:val="00DC466D"/>
    <w:rsid w:val="00DD7EE0"/>
    <w:rsid w:val="00DF4FB1"/>
    <w:rsid w:val="00E073D9"/>
    <w:rsid w:val="00E2669E"/>
    <w:rsid w:val="00E32A45"/>
    <w:rsid w:val="00E72C6F"/>
    <w:rsid w:val="00ED716C"/>
    <w:rsid w:val="00EF05BC"/>
    <w:rsid w:val="00EF57AA"/>
    <w:rsid w:val="00F277E3"/>
    <w:rsid w:val="00F435C6"/>
    <w:rsid w:val="00F51197"/>
    <w:rsid w:val="00F96C98"/>
    <w:rsid w:val="00FA6413"/>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6.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jpeg"/><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699D4073-8B59-4062-BA2F-0DF3A77558BF}" type="presOf" srcId="{1013EFBD-1003-4C1E-9914-F422D9402929}" destId="{0E2ED0DE-9156-44AD-9CDC-6A9B1976FF3A}" srcOrd="0" destOrd="0" presId="urn:microsoft.com/office/officeart/2005/8/layout/cycle5"/>
    <dgm:cxn modelId="{B96D5584-18C4-45AE-8E60-086CDB228397}" type="presOf" srcId="{3AC76108-53E4-4346-A21A-838A05572038}" destId="{8ECCF8D0-71F3-44E6-9822-D09A836E552C}" srcOrd="0" destOrd="0" presId="urn:microsoft.com/office/officeart/2005/8/layout/cycle5"/>
    <dgm:cxn modelId="{48AA963A-D3E3-4989-83D9-4751B1455A94}" type="presOf" srcId="{1A696A8C-3C25-4F0E-B579-4E971F310CB7}" destId="{39704D5B-14EE-4F0C-9CF4-E21C05999F09}" srcOrd="0" destOrd="0" presId="urn:microsoft.com/office/officeart/2005/8/layout/cycle5"/>
    <dgm:cxn modelId="{CA2DCE29-FF4D-46C5-868D-D652063E2B07}" type="presOf" srcId="{93C774CF-2BD0-434C-8C17-FF746A91E21A}" destId="{991B034E-24C9-4E28-9659-D0DAB99C2FFF}" srcOrd="0" destOrd="0" presId="urn:microsoft.com/office/officeart/2005/8/layout/cycle5"/>
    <dgm:cxn modelId="{5B4CF6EC-D54D-40E3-A003-23955886CD48}" type="presOf" srcId="{2049DEDC-1559-412B-99C4-F8044D94BE38}" destId="{A92609AE-4A79-4C0F-9CE6-1EF5BBDD3FE5}"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5620A64E-2EFB-455A-9089-DF27CF83B799}" type="presOf" srcId="{91F42E7A-0139-44EB-BE1C-70EE59B5B012}" destId="{E2D61F4D-0021-4049-A4D5-6E2737ACBFFB}"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8952E864-CED4-486A-BA05-BD22381D82F8}" type="presOf" srcId="{4C0B1340-97BB-4E28-B056-CDACCCCC134B}" destId="{F9313FB3-5D97-4CF0-9B70-4D9F594AFFB6}"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BC71E558-7C53-4BF1-A39E-F47D35B2EABC}" srcId="{33D1DE7A-620C-49AC-8E7F-76295CFD6659}" destId="{2049DEDC-1559-412B-99C4-F8044D94BE38}" srcOrd="3" destOrd="0" parTransId="{7B9ABCB1-B795-4DE5-8118-0CC1AC375258}" sibTransId="{1A696A8C-3C25-4F0E-B579-4E971F310CB7}"/>
    <dgm:cxn modelId="{670713D1-6BB1-4BA2-BD30-4FA5275EEAAD}" type="presOf" srcId="{154ACE1B-7028-48AB-99DA-805CECCA7D0A}" destId="{51A39BE8-321D-42D5-B820-F1058C7AC265}" srcOrd="0" destOrd="0" presId="urn:microsoft.com/office/officeart/2005/8/layout/cycle5"/>
    <dgm:cxn modelId="{5DCF2B99-6252-4FAD-8EA8-3C2B8DB6D6D2}" type="presOf" srcId="{0A784EB0-1725-4D3A-B812-C63451D4A881}" destId="{58F9BE59-BCE0-4247-851C-974CC79A36B5}"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C44DDADC-09BA-46FA-B8AC-AE4070DA0222}" type="presOf" srcId="{DE8BEA53-1E00-4C22-A577-85A5A607059E}" destId="{552815C2-0230-4F22-985A-36ED21303EC8}" srcOrd="0" destOrd="0" presId="urn:microsoft.com/office/officeart/2005/8/layout/cycle5"/>
    <dgm:cxn modelId="{D398599D-AA95-4E11-9CF0-7DEA57E8C81A}" type="presOf" srcId="{33D1DE7A-620C-49AC-8E7F-76295CFD6659}" destId="{0D243626-6DA3-4EC6-BE10-8A550FED721C}" srcOrd="0" destOrd="0" presId="urn:microsoft.com/office/officeart/2005/8/layout/cycle5"/>
    <dgm:cxn modelId="{81C88C3C-45EF-4DAC-B5E0-C70240C6BB4E}" type="presParOf" srcId="{0D243626-6DA3-4EC6-BE10-8A550FED721C}" destId="{E2D61F4D-0021-4049-A4D5-6E2737ACBFFB}" srcOrd="0" destOrd="0" presId="urn:microsoft.com/office/officeart/2005/8/layout/cycle5"/>
    <dgm:cxn modelId="{B714E80F-37AB-4797-9048-D8AD2BD74F0F}" type="presParOf" srcId="{0D243626-6DA3-4EC6-BE10-8A550FED721C}" destId="{5AB3758C-2B99-4E39-BD9E-9526E907539C}" srcOrd="1" destOrd="0" presId="urn:microsoft.com/office/officeart/2005/8/layout/cycle5"/>
    <dgm:cxn modelId="{0032BA30-630F-472F-921D-D3B75BB2E992}" type="presParOf" srcId="{0D243626-6DA3-4EC6-BE10-8A550FED721C}" destId="{991B034E-24C9-4E28-9659-D0DAB99C2FFF}" srcOrd="2" destOrd="0" presId="urn:microsoft.com/office/officeart/2005/8/layout/cycle5"/>
    <dgm:cxn modelId="{4485E3F2-DF89-4C03-86B0-E1792A8B614E}" type="presParOf" srcId="{0D243626-6DA3-4EC6-BE10-8A550FED721C}" destId="{8ECCF8D0-71F3-44E6-9822-D09A836E552C}" srcOrd="3" destOrd="0" presId="urn:microsoft.com/office/officeart/2005/8/layout/cycle5"/>
    <dgm:cxn modelId="{62C359B9-8DE8-43FD-A5F2-E9BB1E565114}" type="presParOf" srcId="{0D243626-6DA3-4EC6-BE10-8A550FED721C}" destId="{F1B415B2-FF52-4666-ABF1-9F17873B1C71}" srcOrd="4" destOrd="0" presId="urn:microsoft.com/office/officeart/2005/8/layout/cycle5"/>
    <dgm:cxn modelId="{CA1F9EB0-32AA-4D64-A4E5-76C8DFC289E2}" type="presParOf" srcId="{0D243626-6DA3-4EC6-BE10-8A550FED721C}" destId="{0E2ED0DE-9156-44AD-9CDC-6A9B1976FF3A}" srcOrd="5" destOrd="0" presId="urn:microsoft.com/office/officeart/2005/8/layout/cycle5"/>
    <dgm:cxn modelId="{8ECCDA61-1490-432E-BA4B-6154A20D6F51}" type="presParOf" srcId="{0D243626-6DA3-4EC6-BE10-8A550FED721C}" destId="{F9313FB3-5D97-4CF0-9B70-4D9F594AFFB6}" srcOrd="6" destOrd="0" presId="urn:microsoft.com/office/officeart/2005/8/layout/cycle5"/>
    <dgm:cxn modelId="{3A5401D3-F28A-45D8-B97A-47F37FDE818F}" type="presParOf" srcId="{0D243626-6DA3-4EC6-BE10-8A550FED721C}" destId="{AE98D54F-6A10-42AD-B906-51DAC2C3B803}" srcOrd="7" destOrd="0" presId="urn:microsoft.com/office/officeart/2005/8/layout/cycle5"/>
    <dgm:cxn modelId="{1D5B6056-F1ED-46F8-891A-2A0AA11E07E9}" type="presParOf" srcId="{0D243626-6DA3-4EC6-BE10-8A550FED721C}" destId="{51A39BE8-321D-42D5-B820-F1058C7AC265}" srcOrd="8" destOrd="0" presId="urn:microsoft.com/office/officeart/2005/8/layout/cycle5"/>
    <dgm:cxn modelId="{BF2AA291-0728-47C3-A630-880F6DD9BE60}" type="presParOf" srcId="{0D243626-6DA3-4EC6-BE10-8A550FED721C}" destId="{A92609AE-4A79-4C0F-9CE6-1EF5BBDD3FE5}" srcOrd="9" destOrd="0" presId="urn:microsoft.com/office/officeart/2005/8/layout/cycle5"/>
    <dgm:cxn modelId="{7D79B681-F6AC-4F21-8195-183C0E92102C}" type="presParOf" srcId="{0D243626-6DA3-4EC6-BE10-8A550FED721C}" destId="{7FED2944-3F0B-4C5C-98FF-A1E9BECC8285}" srcOrd="10" destOrd="0" presId="urn:microsoft.com/office/officeart/2005/8/layout/cycle5"/>
    <dgm:cxn modelId="{EA23EABA-87C6-42BF-A46F-1CDFCF6A3927}" type="presParOf" srcId="{0D243626-6DA3-4EC6-BE10-8A550FED721C}" destId="{39704D5B-14EE-4F0C-9CF4-E21C05999F09}" srcOrd="11" destOrd="0" presId="urn:microsoft.com/office/officeart/2005/8/layout/cycle5"/>
    <dgm:cxn modelId="{4B535F5D-909D-4CFA-AD6A-9CE3BCD9AA2F}" type="presParOf" srcId="{0D243626-6DA3-4EC6-BE10-8A550FED721C}" destId="{58F9BE59-BCE0-4247-851C-974CC79A36B5}" srcOrd="12" destOrd="0" presId="urn:microsoft.com/office/officeart/2005/8/layout/cycle5"/>
    <dgm:cxn modelId="{ADC4AD79-8AE7-47FD-A38A-69283F8F8602}" type="presParOf" srcId="{0D243626-6DA3-4EC6-BE10-8A550FED721C}" destId="{C674ADFD-367C-4D40-885A-5928BB4FC435}" srcOrd="13" destOrd="0" presId="urn:microsoft.com/office/officeart/2005/8/layout/cycle5"/>
    <dgm:cxn modelId="{3FBEF6BA-A629-41B3-A438-C38E98D96826}"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2826F7E8-1ABE-4753-A460-92E0FEF202E8}" type="presOf" srcId="{73C3CB73-5339-431B-A127-08EC014B311B}" destId="{33F232ED-48E9-4E7E-A597-F5F7CF681C1A}" srcOrd="0" destOrd="0" presId="urn:microsoft.com/office/officeart/2005/8/layout/hierarchy1"/>
    <dgm:cxn modelId="{EBA63851-A240-40F3-BF2A-9EAA6CDA17CF}" type="presOf" srcId="{8DB78B3F-2226-45BD-B76A-1D3226B52009}" destId="{503DD69C-625F-407C-B0C2-1A02401B3370}" srcOrd="0" destOrd="0" presId="urn:microsoft.com/office/officeart/2005/8/layout/hierarchy1"/>
    <dgm:cxn modelId="{4C4831A8-A6C9-4F9B-B21F-4E01BB7DF79B}" type="presOf" srcId="{986259C0-2821-4C4E-94CB-5478671FE89D}" destId="{0F2970F0-389F-4250-A6F3-4B55A3AFA419}"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C3A57342-30CD-4591-95D9-B516FB5F6FD7}" type="presOf" srcId="{DF02F2DC-E185-49CA-AE93-3E1D0E33FF55}" destId="{06378E6E-4ED2-41CC-A592-ADF9FF856326}" srcOrd="0" destOrd="0" presId="urn:microsoft.com/office/officeart/2005/8/layout/hierarchy1"/>
    <dgm:cxn modelId="{FB5FC59D-17C1-463B-9DA4-D52AF492C6CA}" type="presOf" srcId="{666A160C-ECED-4E2A-AF95-45A8251BF6BF}" destId="{3AB792AE-1276-418F-8588-E3EF0B85E776}" srcOrd="0" destOrd="0" presId="urn:microsoft.com/office/officeart/2005/8/layout/hierarchy1"/>
    <dgm:cxn modelId="{5906E556-5530-4715-AD7C-34F9A6E0459C}" type="presOf" srcId="{8520C46E-32C3-4F5B-B6CA-4E36DA972DEB}" destId="{A5168FC4-05EA-4675-87C3-B59B69CFC3B7}" srcOrd="0" destOrd="0" presId="urn:microsoft.com/office/officeart/2005/8/layout/hierarchy1"/>
    <dgm:cxn modelId="{C9D92902-1D6C-4A47-8AEA-EA6126433DC5}" type="presOf" srcId="{A1561E78-135D-4D2F-986E-074955C4DEAF}" destId="{BCA7E604-31B8-4E45-B6EA-61FBF34AB77F}" srcOrd="0" destOrd="0" presId="urn:microsoft.com/office/officeart/2005/8/layout/hierarchy1"/>
    <dgm:cxn modelId="{1EADD1C1-D365-44D5-AA26-567D3F267033}" type="presOf" srcId="{C76C6EB6-7BD8-457C-B2BB-844C28CD14BC}" destId="{C25DEF41-3600-41C0-A669-D306AF3F298B}"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06A8BBC2-D7FE-45A4-AC1C-FD7D6060D5E4}" srcId="{58169D7B-D83A-4D8F-AAFF-013E73D414A1}" destId="{666A160C-ECED-4E2A-AF95-45A8251BF6BF}" srcOrd="0" destOrd="0" parTransId="{986259C0-2821-4C4E-94CB-5478671FE89D}" sibTransId="{43651331-2205-47E0-BA57-E4BCAFA81E1B}"/>
    <dgm:cxn modelId="{D9BD81B1-31D7-468D-99AD-6D9A4A1FA653}" srcId="{7A1314A7-043F-4696-AAF2-8E25A99A02C4}" destId="{A062F701-85AE-40F9-A862-9E233FCF934E}" srcOrd="0" destOrd="0" parTransId="{D053C4DB-B6EC-4766-9EC0-18D57551E29F}" sibTransId="{16E88B37-DB05-468A-BFE1-1A76CA6E1A44}"/>
    <dgm:cxn modelId="{86E79FB2-75D6-4141-8A9E-FBF1E0579A79}" type="presOf" srcId="{8DCF5413-722B-4306-860C-C47A25B39CB2}" destId="{732E38C0-119B-4C19-9E34-6021FE87EB39}"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941F2F77-2CDA-4690-93C4-A555B4264EF2}" type="presOf" srcId="{F74F4650-B4C1-43A1-9D2A-8064AD46FAEE}" destId="{33FA38B6-5641-4B33-B919-74BE9115CC80}" srcOrd="0" destOrd="0" presId="urn:microsoft.com/office/officeart/2005/8/layout/hierarchy1"/>
    <dgm:cxn modelId="{C9C4AF60-DB36-4D4A-B68A-DF5173A3A829}" type="presOf" srcId="{F59B8F81-F1AA-4BAC-A95B-F24AF1E6CEF1}" destId="{E3A0C919-D8DF-4E56-B4C3-D2A453F050FD}" srcOrd="0" destOrd="0" presId="urn:microsoft.com/office/officeart/2005/8/layout/hierarchy1"/>
    <dgm:cxn modelId="{76AE2E96-AAF0-48CC-BB4E-908F33CA448F}" type="presOf" srcId="{7A1314A7-043F-4696-AAF2-8E25A99A02C4}" destId="{12BDEAA6-8B0C-4236-868F-82FF28478E40}" srcOrd="0" destOrd="0" presId="urn:microsoft.com/office/officeart/2005/8/layout/hierarchy1"/>
    <dgm:cxn modelId="{5C609E73-9BCC-41C9-851F-8982ACF2EC08}" type="presOf" srcId="{58169D7B-D83A-4D8F-AAFF-013E73D414A1}" destId="{93DA5D40-F68F-48ED-BAFC-EA881BF919FA}" srcOrd="0" destOrd="0" presId="urn:microsoft.com/office/officeart/2005/8/layout/hierarchy1"/>
    <dgm:cxn modelId="{AA1D376B-C75D-4B6D-A5B0-4FF5F0BE5E0B}" type="presOf" srcId="{63354294-F596-40B8-ABCD-71818F0375A7}" destId="{A9F955D4-D745-4050-9BE8-5C15B7573843}"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F25F484D-D9B5-46FC-B160-26EC30F69AC6}" type="presOf" srcId="{DAB1BF71-D339-4C18-9105-091658D0A78D}" destId="{6C913793-C955-464A-9CBF-46D04ACA3707}" srcOrd="0" destOrd="0" presId="urn:microsoft.com/office/officeart/2005/8/layout/hierarchy1"/>
    <dgm:cxn modelId="{335F605B-BFFE-46AA-9EC4-8D7979434744}" type="presOf" srcId="{6AEA3F87-2CAD-4259-9B70-E54A8E34DBDA}" destId="{B2C8B285-3CEF-432C-B80E-0BA4833C5453}"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EFA17F94-A94F-4FAB-90C0-6F67FE37897F}" type="presOf" srcId="{A062F701-85AE-40F9-A862-9E233FCF934E}" destId="{2B3173F8-094E-4168-97F3-3159A96711BD}" srcOrd="0" destOrd="0" presId="urn:microsoft.com/office/officeart/2005/8/layout/hierarchy1"/>
    <dgm:cxn modelId="{1623BB8E-394C-4CF1-9CE4-ED1294CCC422}" type="presOf" srcId="{A13E1E81-B964-4C75-BC20-2B6CE7E85AC9}" destId="{BA928744-1BEE-4A6D-88B9-9EE3BD3BDABE}"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D766D4E7-3930-4A0A-9332-662283DB79DD}" type="presParOf" srcId="{12BDEAA6-8B0C-4236-868F-82FF28478E40}" destId="{CC416890-0534-45F0-AF22-534A652AF977}" srcOrd="0" destOrd="0" presId="urn:microsoft.com/office/officeart/2005/8/layout/hierarchy1"/>
    <dgm:cxn modelId="{4C134F9F-147A-4F6F-860E-E38F7394AB77}" type="presParOf" srcId="{CC416890-0534-45F0-AF22-534A652AF977}" destId="{27276F41-451C-4C68-858C-644583A44377}" srcOrd="0" destOrd="0" presId="urn:microsoft.com/office/officeart/2005/8/layout/hierarchy1"/>
    <dgm:cxn modelId="{FCCF0089-E60F-4B0A-B80A-FC76D7C61DB9}" type="presParOf" srcId="{27276F41-451C-4C68-858C-644583A44377}" destId="{E76353B5-727E-4A1B-97A0-0A8A52371AE4}" srcOrd="0" destOrd="0" presId="urn:microsoft.com/office/officeart/2005/8/layout/hierarchy1"/>
    <dgm:cxn modelId="{39D7092E-9481-4F88-8EDA-0DF44DF42ED5}" type="presParOf" srcId="{27276F41-451C-4C68-858C-644583A44377}" destId="{2B3173F8-094E-4168-97F3-3159A96711BD}" srcOrd="1" destOrd="0" presId="urn:microsoft.com/office/officeart/2005/8/layout/hierarchy1"/>
    <dgm:cxn modelId="{4E1F4F41-CE17-4921-B67E-7F0BF1463711}" type="presParOf" srcId="{CC416890-0534-45F0-AF22-534A652AF977}" destId="{B6A289DC-3E5C-4773-99FE-DF3A73C24815}" srcOrd="1" destOrd="0" presId="urn:microsoft.com/office/officeart/2005/8/layout/hierarchy1"/>
    <dgm:cxn modelId="{32E44EAD-D531-4F9E-9171-C5E9F1D7E62F}" type="presParOf" srcId="{B6A289DC-3E5C-4773-99FE-DF3A73C24815}" destId="{33F232ED-48E9-4E7E-A597-F5F7CF681C1A}" srcOrd="0" destOrd="0" presId="urn:microsoft.com/office/officeart/2005/8/layout/hierarchy1"/>
    <dgm:cxn modelId="{B5B61036-94E2-4BA4-8065-6757AE5126BD}" type="presParOf" srcId="{B6A289DC-3E5C-4773-99FE-DF3A73C24815}" destId="{00E9DD8F-B665-48FC-A728-768975DEE904}" srcOrd="1" destOrd="0" presId="urn:microsoft.com/office/officeart/2005/8/layout/hierarchy1"/>
    <dgm:cxn modelId="{C9F9AAD2-E4CA-42FC-B60F-0BFCB27EC53D}" type="presParOf" srcId="{00E9DD8F-B665-48FC-A728-768975DEE904}" destId="{EB3FEDE9-3BDC-4AEA-ACEA-4C7BF9A19413}" srcOrd="0" destOrd="0" presId="urn:microsoft.com/office/officeart/2005/8/layout/hierarchy1"/>
    <dgm:cxn modelId="{F27FDC01-C0EE-4675-A2C5-3C45AF45EBE5}" type="presParOf" srcId="{EB3FEDE9-3BDC-4AEA-ACEA-4C7BF9A19413}" destId="{B1A44930-35F0-4A71-87B7-196E269E68C5}" srcOrd="0" destOrd="0" presId="urn:microsoft.com/office/officeart/2005/8/layout/hierarchy1"/>
    <dgm:cxn modelId="{706FA76A-C007-47DE-872D-D143547CC6DC}" type="presParOf" srcId="{EB3FEDE9-3BDC-4AEA-ACEA-4C7BF9A19413}" destId="{93DA5D40-F68F-48ED-BAFC-EA881BF919FA}" srcOrd="1" destOrd="0" presId="urn:microsoft.com/office/officeart/2005/8/layout/hierarchy1"/>
    <dgm:cxn modelId="{21D18373-2F14-4408-9053-45A7D395B771}" type="presParOf" srcId="{00E9DD8F-B665-48FC-A728-768975DEE904}" destId="{62294DFD-51FE-49A2-8572-9136771AFE9C}" srcOrd="1" destOrd="0" presId="urn:microsoft.com/office/officeart/2005/8/layout/hierarchy1"/>
    <dgm:cxn modelId="{1E4BBE6D-ACA5-4429-95D7-AA6206B795CF}" type="presParOf" srcId="{62294DFD-51FE-49A2-8572-9136771AFE9C}" destId="{0F2970F0-389F-4250-A6F3-4B55A3AFA419}" srcOrd="0" destOrd="0" presId="urn:microsoft.com/office/officeart/2005/8/layout/hierarchy1"/>
    <dgm:cxn modelId="{DFB054D6-C410-451A-B85E-4EBE260BEC63}" type="presParOf" srcId="{62294DFD-51FE-49A2-8572-9136771AFE9C}" destId="{62E96372-0239-49C8-BA14-6B9509B64649}" srcOrd="1" destOrd="0" presId="urn:microsoft.com/office/officeart/2005/8/layout/hierarchy1"/>
    <dgm:cxn modelId="{3F190B9B-516A-4CDF-83E1-D3F7A6756981}" type="presParOf" srcId="{62E96372-0239-49C8-BA14-6B9509B64649}" destId="{966E8651-9551-409D-AE20-76AA5624BE7E}" srcOrd="0" destOrd="0" presId="urn:microsoft.com/office/officeart/2005/8/layout/hierarchy1"/>
    <dgm:cxn modelId="{D61FBE04-602E-40A1-97FD-E840434E7139}" type="presParOf" srcId="{966E8651-9551-409D-AE20-76AA5624BE7E}" destId="{92500404-2908-45D1-8D02-610E43BF0243}" srcOrd="0" destOrd="0" presId="urn:microsoft.com/office/officeart/2005/8/layout/hierarchy1"/>
    <dgm:cxn modelId="{C992B666-68C2-411A-88D4-87D24CFA8CBE}" type="presParOf" srcId="{966E8651-9551-409D-AE20-76AA5624BE7E}" destId="{3AB792AE-1276-418F-8588-E3EF0B85E776}" srcOrd="1" destOrd="0" presId="urn:microsoft.com/office/officeart/2005/8/layout/hierarchy1"/>
    <dgm:cxn modelId="{A4C9F989-DC9B-4C34-A007-F5965CDDEDC6}" type="presParOf" srcId="{62E96372-0239-49C8-BA14-6B9509B64649}" destId="{F632C037-F052-4C79-9656-344CB0B5B019}" srcOrd="1" destOrd="0" presId="urn:microsoft.com/office/officeart/2005/8/layout/hierarchy1"/>
    <dgm:cxn modelId="{625BE20B-B843-4C0F-B7CF-504C7C905328}" type="presParOf" srcId="{B6A289DC-3E5C-4773-99FE-DF3A73C24815}" destId="{E3A0C919-D8DF-4E56-B4C3-D2A453F050FD}" srcOrd="2" destOrd="0" presId="urn:microsoft.com/office/officeart/2005/8/layout/hierarchy1"/>
    <dgm:cxn modelId="{B389F898-FE0B-45D9-9D9C-35C83AABFE1F}" type="presParOf" srcId="{B6A289DC-3E5C-4773-99FE-DF3A73C24815}" destId="{021159D1-3BDD-4491-93C9-711544A943A3}" srcOrd="3" destOrd="0" presId="urn:microsoft.com/office/officeart/2005/8/layout/hierarchy1"/>
    <dgm:cxn modelId="{9448A19C-CBCF-4E6D-9036-7BE6E00CA3DF}" type="presParOf" srcId="{021159D1-3BDD-4491-93C9-711544A943A3}" destId="{6CC41577-DDD6-4C9F-8624-1AC6718AF0B4}" srcOrd="0" destOrd="0" presId="urn:microsoft.com/office/officeart/2005/8/layout/hierarchy1"/>
    <dgm:cxn modelId="{4FA73050-6D50-4B17-BBD8-E826CBD5FE8F}" type="presParOf" srcId="{6CC41577-DDD6-4C9F-8624-1AC6718AF0B4}" destId="{7516AA13-0C37-450D-A19C-423E4D031A73}" srcOrd="0" destOrd="0" presId="urn:microsoft.com/office/officeart/2005/8/layout/hierarchy1"/>
    <dgm:cxn modelId="{92DBF4F6-A953-4967-922F-11F1ED4593B5}" type="presParOf" srcId="{6CC41577-DDD6-4C9F-8624-1AC6718AF0B4}" destId="{732E38C0-119B-4C19-9E34-6021FE87EB39}" srcOrd="1" destOrd="0" presId="urn:microsoft.com/office/officeart/2005/8/layout/hierarchy1"/>
    <dgm:cxn modelId="{E177E9CD-2413-4391-B38B-DE94EC2B1D03}" type="presParOf" srcId="{021159D1-3BDD-4491-93C9-711544A943A3}" destId="{25945C60-8EBF-47BC-A611-32F847798959}" srcOrd="1" destOrd="0" presId="urn:microsoft.com/office/officeart/2005/8/layout/hierarchy1"/>
    <dgm:cxn modelId="{D79C4F17-1886-46E3-AFAD-D71FCC9A790A}" type="presParOf" srcId="{25945C60-8EBF-47BC-A611-32F847798959}" destId="{06378E6E-4ED2-41CC-A592-ADF9FF856326}" srcOrd="0" destOrd="0" presId="urn:microsoft.com/office/officeart/2005/8/layout/hierarchy1"/>
    <dgm:cxn modelId="{8950D247-8634-47D8-AAD6-AF08871B7AD9}" type="presParOf" srcId="{25945C60-8EBF-47BC-A611-32F847798959}" destId="{13900786-B683-4971-9B90-ADFF1CFC1E31}" srcOrd="1" destOrd="0" presId="urn:microsoft.com/office/officeart/2005/8/layout/hierarchy1"/>
    <dgm:cxn modelId="{5BAF8810-F467-4FC6-B270-63AAA97BB5F6}" type="presParOf" srcId="{13900786-B683-4971-9B90-ADFF1CFC1E31}" destId="{89BD07CE-D427-49CB-A619-36366DC34647}" srcOrd="0" destOrd="0" presId="urn:microsoft.com/office/officeart/2005/8/layout/hierarchy1"/>
    <dgm:cxn modelId="{A55BAB57-C1FF-4CEE-8848-AE0C8CF98BED}" type="presParOf" srcId="{89BD07CE-D427-49CB-A619-36366DC34647}" destId="{F663C0DF-1627-41E8-A813-008B59EEA4F8}" srcOrd="0" destOrd="0" presId="urn:microsoft.com/office/officeart/2005/8/layout/hierarchy1"/>
    <dgm:cxn modelId="{DCB686D9-1993-4636-BC63-26E9B24E2FF2}" type="presParOf" srcId="{89BD07CE-D427-49CB-A619-36366DC34647}" destId="{A5168FC4-05EA-4675-87C3-B59B69CFC3B7}" srcOrd="1" destOrd="0" presId="urn:microsoft.com/office/officeart/2005/8/layout/hierarchy1"/>
    <dgm:cxn modelId="{DD9AFD5B-F3A2-4ED2-8ABC-A32307F5D921}" type="presParOf" srcId="{13900786-B683-4971-9B90-ADFF1CFC1E31}" destId="{C4A12772-D2FF-42C1-A41A-888FF7423655}" srcOrd="1" destOrd="0" presId="urn:microsoft.com/office/officeart/2005/8/layout/hierarchy1"/>
    <dgm:cxn modelId="{F1E08B78-9D6D-42FB-A8DD-43BD8C6D929E}" type="presParOf" srcId="{B6A289DC-3E5C-4773-99FE-DF3A73C24815}" destId="{B2C8B285-3CEF-432C-B80E-0BA4833C5453}" srcOrd="4" destOrd="0" presId="urn:microsoft.com/office/officeart/2005/8/layout/hierarchy1"/>
    <dgm:cxn modelId="{C8839172-2B31-46DD-B1B0-8C7234DB2DD6}" type="presParOf" srcId="{B6A289DC-3E5C-4773-99FE-DF3A73C24815}" destId="{6E84C64F-74CD-41F0-A283-6E2056C8B4DF}" srcOrd="5" destOrd="0" presId="urn:microsoft.com/office/officeart/2005/8/layout/hierarchy1"/>
    <dgm:cxn modelId="{05D10D7F-0B13-4B9A-A94C-9044349201E8}" type="presParOf" srcId="{6E84C64F-74CD-41F0-A283-6E2056C8B4DF}" destId="{AE477A44-BDBE-4F7D-A796-3E18CCC8EF11}" srcOrd="0" destOrd="0" presId="urn:microsoft.com/office/officeart/2005/8/layout/hierarchy1"/>
    <dgm:cxn modelId="{7D5B05CB-AD5D-418D-B488-5B0BBBBE4AE5}" type="presParOf" srcId="{AE477A44-BDBE-4F7D-A796-3E18CCC8EF11}" destId="{A99E4E77-D8F1-4E80-97C4-8F952D82A468}" srcOrd="0" destOrd="0" presId="urn:microsoft.com/office/officeart/2005/8/layout/hierarchy1"/>
    <dgm:cxn modelId="{124F99A4-C71C-4951-8CD8-075B7D0E8D5B}" type="presParOf" srcId="{AE477A44-BDBE-4F7D-A796-3E18CCC8EF11}" destId="{33FA38B6-5641-4B33-B919-74BE9115CC80}" srcOrd="1" destOrd="0" presId="urn:microsoft.com/office/officeart/2005/8/layout/hierarchy1"/>
    <dgm:cxn modelId="{F39646D2-3EC0-43C4-8D5C-4BBFAD3EB560}" type="presParOf" srcId="{6E84C64F-74CD-41F0-A283-6E2056C8B4DF}" destId="{CB1EEE79-8DED-4862-976C-2C74D65604C4}" srcOrd="1" destOrd="0" presId="urn:microsoft.com/office/officeart/2005/8/layout/hierarchy1"/>
    <dgm:cxn modelId="{C09C58A7-D6DA-4445-946C-784EB6A30143}" type="presParOf" srcId="{CB1EEE79-8DED-4862-976C-2C74D65604C4}" destId="{BCA7E604-31B8-4E45-B6EA-61FBF34AB77F}" srcOrd="0" destOrd="0" presId="urn:microsoft.com/office/officeart/2005/8/layout/hierarchy1"/>
    <dgm:cxn modelId="{8FD70936-E27A-4EF7-BA91-1F551F332B36}" type="presParOf" srcId="{CB1EEE79-8DED-4862-976C-2C74D65604C4}" destId="{EEE972B1-2B6E-4740-AD56-E3A4E9FFFB6E}" srcOrd="1" destOrd="0" presId="urn:microsoft.com/office/officeart/2005/8/layout/hierarchy1"/>
    <dgm:cxn modelId="{861FCC13-B1A4-4B21-9E0C-D5C38CCF94A4}" type="presParOf" srcId="{EEE972B1-2B6E-4740-AD56-E3A4E9FFFB6E}" destId="{5753B6BC-3DBA-4205-9AD4-EE07B6D72CA7}" srcOrd="0" destOrd="0" presId="urn:microsoft.com/office/officeart/2005/8/layout/hierarchy1"/>
    <dgm:cxn modelId="{08A23D59-081C-479B-B62A-0304E19E7930}" type="presParOf" srcId="{5753B6BC-3DBA-4205-9AD4-EE07B6D72CA7}" destId="{754FF013-9835-4550-86D1-A0BC9B9B76D7}" srcOrd="0" destOrd="0" presId="urn:microsoft.com/office/officeart/2005/8/layout/hierarchy1"/>
    <dgm:cxn modelId="{14C140FB-1F61-4EEE-B07F-1E2AD5895A1D}" type="presParOf" srcId="{5753B6BC-3DBA-4205-9AD4-EE07B6D72CA7}" destId="{C25DEF41-3600-41C0-A669-D306AF3F298B}" srcOrd="1" destOrd="0" presId="urn:microsoft.com/office/officeart/2005/8/layout/hierarchy1"/>
    <dgm:cxn modelId="{E1DF6E60-16C8-4BC5-A416-8A1C29B3113B}" type="presParOf" srcId="{EEE972B1-2B6E-4740-AD56-E3A4E9FFFB6E}" destId="{87CB7042-9DCD-496C-9B6F-21D4E10F2AF6}" srcOrd="1" destOrd="0" presId="urn:microsoft.com/office/officeart/2005/8/layout/hierarchy1"/>
    <dgm:cxn modelId="{02948DD2-F1BF-4A3D-8CD1-F431F9A1470F}" type="presParOf" srcId="{B6A289DC-3E5C-4773-99FE-DF3A73C24815}" destId="{6C913793-C955-464A-9CBF-46D04ACA3707}" srcOrd="6" destOrd="0" presId="urn:microsoft.com/office/officeart/2005/8/layout/hierarchy1"/>
    <dgm:cxn modelId="{7B5515A8-5971-479D-99AD-EC2A142D8478}" type="presParOf" srcId="{B6A289DC-3E5C-4773-99FE-DF3A73C24815}" destId="{EE1B58EA-91AF-4ACE-8673-0A8BBE33CAF3}" srcOrd="7" destOrd="0" presId="urn:microsoft.com/office/officeart/2005/8/layout/hierarchy1"/>
    <dgm:cxn modelId="{3659B50F-0EC1-4934-8FDA-EB40B5E44CAC}" type="presParOf" srcId="{EE1B58EA-91AF-4ACE-8673-0A8BBE33CAF3}" destId="{EED9308C-172C-4EEF-9001-A3ED31D0F35E}" srcOrd="0" destOrd="0" presId="urn:microsoft.com/office/officeart/2005/8/layout/hierarchy1"/>
    <dgm:cxn modelId="{C6E2BFF2-8300-4005-BB92-8EB53D8C71C2}" type="presParOf" srcId="{EED9308C-172C-4EEF-9001-A3ED31D0F35E}" destId="{03AA1FC1-D01C-44CC-B664-A772C8319DBB}" srcOrd="0" destOrd="0" presId="urn:microsoft.com/office/officeart/2005/8/layout/hierarchy1"/>
    <dgm:cxn modelId="{381132FF-1421-44B1-8C1A-29ECB6818002}" type="presParOf" srcId="{EED9308C-172C-4EEF-9001-A3ED31D0F35E}" destId="{503DD69C-625F-407C-B0C2-1A02401B3370}" srcOrd="1" destOrd="0" presId="urn:microsoft.com/office/officeart/2005/8/layout/hierarchy1"/>
    <dgm:cxn modelId="{FF1286B8-9326-46B0-BACF-767F5FF42AAA}" type="presParOf" srcId="{EE1B58EA-91AF-4ACE-8673-0A8BBE33CAF3}" destId="{52BFDBB5-1E84-458F-AA35-02D4D0D24DFF}" srcOrd="1" destOrd="0" presId="urn:microsoft.com/office/officeart/2005/8/layout/hierarchy1"/>
    <dgm:cxn modelId="{70A00A9D-28F2-4116-AE99-B4A81E8C8A3E}" type="presParOf" srcId="{B6A289DC-3E5C-4773-99FE-DF3A73C24815}" destId="{A9F955D4-D745-4050-9BE8-5C15B7573843}" srcOrd="8" destOrd="0" presId="urn:microsoft.com/office/officeart/2005/8/layout/hierarchy1"/>
    <dgm:cxn modelId="{0150825E-579F-4FA5-BAE7-08FA599557EB}" type="presParOf" srcId="{B6A289DC-3E5C-4773-99FE-DF3A73C24815}" destId="{089B828D-F33A-4B3F-909C-E30678E57A9B}" srcOrd="9" destOrd="0" presId="urn:microsoft.com/office/officeart/2005/8/layout/hierarchy1"/>
    <dgm:cxn modelId="{A73613D6-6FFE-4073-97CF-05F533DF8A86}" type="presParOf" srcId="{089B828D-F33A-4B3F-909C-E30678E57A9B}" destId="{3D7ECFCC-6B64-4623-A58C-A9481112FAA0}" srcOrd="0" destOrd="0" presId="urn:microsoft.com/office/officeart/2005/8/layout/hierarchy1"/>
    <dgm:cxn modelId="{41CF5DE6-D4F7-46F8-9EDC-47B8F9E019FE}" type="presParOf" srcId="{3D7ECFCC-6B64-4623-A58C-A9481112FAA0}" destId="{0F07B2A3-39E1-4889-BD5C-AB7F5B06A4F7}" srcOrd="0" destOrd="0" presId="urn:microsoft.com/office/officeart/2005/8/layout/hierarchy1"/>
    <dgm:cxn modelId="{2D720262-F66C-4F6A-B352-87B2CBCFDC1E}" type="presParOf" srcId="{3D7ECFCC-6B64-4623-A58C-A9481112FAA0}" destId="{BA928744-1BEE-4A6D-88B9-9EE3BD3BDABE}" srcOrd="1" destOrd="0" presId="urn:microsoft.com/office/officeart/2005/8/layout/hierarchy1"/>
    <dgm:cxn modelId="{FCAE7BCA-35BB-4FC5-9222-33E15A9E9ABF}"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67815-8373-4887-A8BA-CF237B033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42</Pages>
  <Words>7889</Words>
  <Characters>44971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52755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KIMTUONG</cp:lastModifiedBy>
  <cp:revision>20</cp:revision>
  <cp:lastPrinted>2011-11-14T15:48:00Z</cp:lastPrinted>
  <dcterms:created xsi:type="dcterms:W3CDTF">2011-11-14T15:46:00Z</dcterms:created>
  <dcterms:modified xsi:type="dcterms:W3CDTF">2012-02-15T16:02:00Z</dcterms:modified>
</cp:coreProperties>
</file>