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ja-JP"/>
        </w:rPr>
        <w:id w:val="3471339"/>
        <w:docPartObj>
          <w:docPartGallery w:val="Cover Pages"/>
          <w:docPartUnique/>
        </w:docPartObj>
      </w:sdtPr>
      <w:sdtEndPr>
        <w:rPr>
          <w:rFonts w:asciiTheme="minorHAnsi" w:eastAsiaTheme="minorEastAsia" w:hAnsiTheme="minorHAnsi" w:cstheme="minorBidi"/>
          <w:b w:val="0"/>
          <w:bCs w:val="0"/>
          <w:color w:val="auto"/>
          <w:sz w:val="72"/>
          <w:szCs w:val="72"/>
        </w:rPr>
      </w:sdtEndPr>
      <w:sdtContent>
        <w:tbl>
          <w:tblPr>
            <w:tblpPr w:leftFromText="187" w:rightFromText="187" w:horzAnchor="margin" w:tblpYSpec="bottom"/>
            <w:tblW w:w="3000" w:type="pct"/>
            <w:tblLook w:val="04A0"/>
          </w:tblPr>
          <w:tblGrid>
            <w:gridCol w:w="5206"/>
          </w:tblGrid>
          <w:tr w:rsidR="00AB4A3E">
            <w:sdt>
              <w:sdtPr>
                <w:rPr>
                  <w:rFonts w:asciiTheme="majorHAnsi" w:eastAsiaTheme="majorEastAsia" w:hAnsiTheme="majorHAnsi" w:cstheme="majorBidi"/>
                  <w:b/>
                  <w:bCs/>
                  <w:color w:val="365F91" w:themeColor="accent1" w:themeShade="BF"/>
                  <w:sz w:val="48"/>
                  <w:szCs w:val="48"/>
                  <w:lang w:eastAsia="ja-JP"/>
                </w:rPr>
                <w:alias w:val="Title"/>
                <w:id w:val="703864190"/>
                <w:placeholder>
                  <w:docPart w:val="E90E9A121197426F9979C5740B403666"/>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AB4A3E" w:rsidRDefault="00AB4A3E">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Software Requirement Specification</w:t>
                    </w:r>
                  </w:p>
                </w:tc>
              </w:sdtContent>
            </w:sdt>
          </w:tr>
          <w:tr w:rsidR="00AB4A3E">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B4A3E" w:rsidRDefault="00AB4A3E">
                    <w:pPr>
                      <w:pStyle w:val="NoSpacing"/>
                      <w:rPr>
                        <w:color w:val="484329" w:themeColor="background2" w:themeShade="3F"/>
                        <w:sz w:val="28"/>
                        <w:szCs w:val="28"/>
                      </w:rPr>
                    </w:pPr>
                    <w:r w:rsidRPr="00AB4A3E">
                      <w:rPr>
                        <w:color w:val="4A442A" w:themeColor="background2" w:themeShade="40"/>
                        <w:sz w:val="28"/>
                        <w:szCs w:val="28"/>
                      </w:rPr>
                      <w:t xml:space="preserve"> Human Resource Management Project </w:t>
                    </w:r>
                  </w:p>
                </w:tc>
              </w:sdtContent>
            </w:sdt>
          </w:tr>
          <w:tr w:rsidR="00AB4A3E">
            <w:tc>
              <w:tcPr>
                <w:tcW w:w="5746" w:type="dxa"/>
              </w:tcPr>
              <w:p w:rsidR="00AB4A3E" w:rsidRDefault="00AB4A3E">
                <w:pPr>
                  <w:pStyle w:val="NoSpacing"/>
                  <w:rPr>
                    <w:color w:val="484329" w:themeColor="background2" w:themeShade="3F"/>
                    <w:sz w:val="28"/>
                    <w:szCs w:val="28"/>
                  </w:rPr>
                </w:pPr>
              </w:p>
            </w:tc>
          </w:tr>
          <w:tr w:rsidR="00AB4A3E">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AB4A3E" w:rsidRDefault="00675518" w:rsidP="00AB4A3E">
                    <w:pPr>
                      <w:pStyle w:val="NoSpacing"/>
                    </w:pPr>
                    <w:r>
                      <w:rPr>
                        <w:rFonts w:ascii="Times New Roman" w:hAnsi="Times New Roman" w:cs="Times New Roman"/>
                        <w:sz w:val="24"/>
                        <w:szCs w:val="24"/>
                      </w:rPr>
                      <w:t xml:space="preserve">This document describes the SRS for Human Resource Management: Use-case, context diagram, data flow… </w:t>
                    </w:r>
                  </w:p>
                </w:tc>
              </w:sdtContent>
            </w:sdt>
          </w:tr>
          <w:tr w:rsidR="00AB4A3E">
            <w:tc>
              <w:tcPr>
                <w:tcW w:w="5746" w:type="dxa"/>
              </w:tcPr>
              <w:p w:rsidR="00AB4A3E" w:rsidRDefault="00AB4A3E">
                <w:pPr>
                  <w:pStyle w:val="NoSpacing"/>
                </w:pPr>
              </w:p>
            </w:tc>
          </w:tr>
          <w:tr w:rsidR="00AB4A3E">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B4A3E" w:rsidRDefault="00EB1134">
                    <w:pPr>
                      <w:pStyle w:val="NoSpacing"/>
                      <w:rPr>
                        <w:b/>
                        <w:bCs/>
                      </w:rPr>
                    </w:pPr>
                    <w:r>
                      <w:rPr>
                        <w:b/>
                        <w:bCs/>
                      </w:rPr>
                      <w:t>Administrator</w:t>
                    </w:r>
                  </w:p>
                </w:tc>
              </w:sdtContent>
            </w:sdt>
          </w:tr>
          <w:tr w:rsidR="00AB4A3E">
            <w:tc>
              <w:tcPr>
                <w:tcW w:w="5746" w:type="dxa"/>
              </w:tcPr>
              <w:p w:rsidR="00AB4A3E" w:rsidRDefault="00AB4A3E">
                <w:pPr>
                  <w:pStyle w:val="NoSpacing"/>
                  <w:rPr>
                    <w:b/>
                    <w:bCs/>
                  </w:rPr>
                </w:pPr>
              </w:p>
            </w:tc>
          </w:tr>
          <w:tr w:rsidR="00AB4A3E">
            <w:tc>
              <w:tcPr>
                <w:tcW w:w="5746" w:type="dxa"/>
              </w:tcPr>
              <w:p w:rsidR="00AB4A3E" w:rsidRDefault="00AB4A3E">
                <w:pPr>
                  <w:pStyle w:val="NoSpacing"/>
                  <w:rPr>
                    <w:b/>
                    <w:bCs/>
                  </w:rPr>
                </w:pPr>
              </w:p>
            </w:tc>
          </w:tr>
        </w:tbl>
        <w:p w:rsidR="00AB4A3E" w:rsidRDefault="00BD329F">
          <w:r>
            <w:rPr>
              <w:noProof/>
              <w:lang w:eastAsia="zh-TW"/>
            </w:rPr>
            <w:pict>
              <v:group id="_x0000_s1124" style="position:absolute;margin-left:1999.1pt;margin-top:0;width:264.55pt;height:690.65pt;z-index:25186099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25" type="#_x0000_t32" style="position:absolute;left:6519;top:1258;width:4303;height:10040;flip:x" o:connectortype="straight" strokecolor="#a7bfde [1620]"/>
                <v:group id="_x0000_s1126" style="position:absolute;left:5531;top:9226;width:5291;height:5845" coordorigin="5531,9226" coordsize="5291,5845">
                  <v:shape id="_x0000_s112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28" style="position:absolute;left:6117;top:10212;width:4526;height:4258;rotation:41366637fd;flip:y" fillcolor="#d3dfee [820]" stroked="f" strokecolor="#a7bfde [1620]"/>
                  <v:oval id="_x0000_s1129" style="position:absolute;left:6217;top:10481;width:3424;height:3221;rotation:41366637fd;flip:y" fillcolor="#7ba0cd [2420]" stroked="f" strokecolor="#a7bfde [1620]"/>
                </v:group>
                <w10:wrap anchorx="page" anchory="page"/>
              </v:group>
            </w:pict>
          </w:r>
          <w:r>
            <w:rPr>
              <w:noProof/>
              <w:lang w:eastAsia="zh-TW"/>
            </w:rPr>
            <w:pict>
              <v:group id="_x0000_s1135" style="position:absolute;margin-left:0;margin-top:0;width:464.8pt;height:380.95pt;z-index:251863040;mso-position-horizontal:left;mso-position-horizontal-relative:page;mso-position-vertical:top;mso-position-vertical-relative:page" coordorigin="15,15" coordsize="9296,7619" o:allowincell="f">
                <v:shape id="_x0000_s1136" type="#_x0000_t32" style="position:absolute;left:15;top:15;width:7512;height:7386" o:connectortype="straight" strokecolor="#a7bfde [1620]"/>
                <v:group id="_x0000_s1137" style="position:absolute;left:7095;top:5418;width:2216;height:2216" coordorigin="7907,4350" coordsize="2216,2216">
                  <v:oval id="_x0000_s1138" style="position:absolute;left:7907;top:4350;width:2216;height:2216" fillcolor="#a7bfde [1620]" stroked="f"/>
                  <v:oval id="_x0000_s1139" style="position:absolute;left:7961;top:4684;width:1813;height:1813" fillcolor="#d3dfee [820]" stroked="f"/>
                  <v:oval id="_x0000_s1140" style="position:absolute;left:8006;top:5027;width:1375;height:1375" fillcolor="#7ba0cd [2420]" stroked="f"/>
                </v:group>
                <w10:wrap anchorx="page" anchory="page"/>
              </v:group>
            </w:pict>
          </w:r>
          <w:r>
            <w:rPr>
              <w:noProof/>
              <w:lang w:eastAsia="zh-TW"/>
            </w:rPr>
            <w:pict>
              <v:group id="_x0000_s1130" style="position:absolute;margin-left:3039.4pt;margin-top:0;width:332.7pt;height:227.25pt;z-index:251862016;mso-position-horizontal:right;mso-position-horizontal-relative:margin;mso-position-vertical:top;mso-position-vertical-relative:page" coordorigin="4136,15" coordsize="6654,4545" o:allowincell="f">
                <v:shape id="_x0000_s1131" type="#_x0000_t32" style="position:absolute;left:4136;top:15;width:3058;height:3855" o:connectortype="straight" strokecolor="#a7bfde [1620]"/>
                <v:oval id="_x0000_s1132" style="position:absolute;left:6674;top:444;width:4116;height:4116" fillcolor="#a7bfde [1620]" stroked="f"/>
                <v:oval id="_x0000_s1133" style="position:absolute;left:6773;top:1058;width:3367;height:3367" fillcolor="#d3dfee [820]" stroked="f"/>
                <v:oval id="_x0000_s1134" style="position:absolute;left:6856;top:1709;width:2553;height:2553" fillcolor="#7ba0cd [2420]" stroked="f"/>
                <w10:wrap anchorx="margin" anchory="page"/>
              </v:group>
            </w:pict>
          </w:r>
        </w:p>
        <w:p w:rsidR="00AB4A3E" w:rsidRDefault="00AB4A3E">
          <w:pPr>
            <w:rPr>
              <w:b/>
              <w:bCs/>
              <w:sz w:val="72"/>
              <w:szCs w:val="72"/>
            </w:rPr>
          </w:pPr>
          <w:r>
            <w:rPr>
              <w:sz w:val="72"/>
              <w:szCs w:val="72"/>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BD329F">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BD329F">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_Toc311534101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_Toc311534102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BD329F">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_Toc311534103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_Toc311534104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_Toc311534105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_Toc311534106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BD329F">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_Toc311534107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_Toc311534108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_Toc311534109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_Toc311534110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1" w:history="1">
            <w:r w:rsidR="00510B36" w:rsidRPr="00FC38A4">
              <w:rPr>
                <w:rStyle w:val="Hyperlink"/>
                <w:rFonts w:ascii="Times New Roman" w:hAnsi="Times New Roman" w:cs="Times New Roman"/>
                <w:noProof/>
                <w:sz w:val="24"/>
              </w:rPr>
              <w:t>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_Toc311534111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_Toc311534112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_Toc311534113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_Toc311534114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_Toc311534115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_Toc311534116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_Toc311534117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_Toc311534118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_Toc311534119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_Toc311534120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_Toc311534121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_Toc311534122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BD329F">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_Toc311534123 \h </w:instrText>
            </w:r>
            <w:r w:rsidRPr="00AB4B01">
              <w:rPr>
                <w:noProof/>
                <w:webHidden/>
                <w:sz w:val="24"/>
              </w:rPr>
            </w:r>
            <w:r w:rsidRPr="00AB4B01">
              <w:rPr>
                <w:noProof/>
                <w:webHidden/>
                <w:sz w:val="24"/>
              </w:rPr>
              <w:fldChar w:fldCharType="separate"/>
            </w:r>
            <w:r w:rsidR="00510B36" w:rsidRPr="00AB4B01">
              <w:rPr>
                <w:noProof/>
                <w:webHidden/>
                <w:sz w:val="24"/>
              </w:rPr>
              <w:t>16</w:t>
            </w:r>
            <w:r w:rsidRPr="00AB4B01">
              <w:rPr>
                <w:noProof/>
                <w:webHidden/>
                <w:sz w:val="24"/>
              </w:rPr>
              <w:fldChar w:fldCharType="end"/>
            </w:r>
          </w:hyperlink>
        </w:p>
        <w:p w:rsidR="00510B36" w:rsidRPr="00AB4B01" w:rsidRDefault="00BD329F">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_Toc311534124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_Toc311534125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_Toc311534126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_Toc311534127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_Toc311534128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_Toc311534129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_Toc311534130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BD329F">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_Toc311534131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BD329F">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_Toc311534132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FC38A4" w:rsidRDefault="00BD329F">
          <w:pPr>
            <w:pStyle w:val="TOC2"/>
            <w:tabs>
              <w:tab w:val="left" w:pos="1100"/>
              <w:tab w:val="right" w:leader="dot" w:pos="9350"/>
            </w:tabs>
            <w:rPr>
              <w:noProof/>
              <w:sz w:val="24"/>
            </w:rPr>
          </w:pPr>
          <w:hyperlink w:anchor="_Toc311534133" w:history="1">
            <w:r w:rsidR="00510B36" w:rsidRPr="00FC38A4">
              <w:rPr>
                <w:rStyle w:val="Hyperlink"/>
                <w:rFonts w:asciiTheme="majorHAnsi" w:hAnsiTheme="majorHAnsi" w:cs="Times New Roman"/>
                <w:noProof/>
                <w:sz w:val="24"/>
              </w:rPr>
              <w:t>4.2.2</w:t>
            </w:r>
            <w:r w:rsidR="00510B36" w:rsidRPr="00FC38A4">
              <w:rPr>
                <w:noProof/>
                <w:sz w:val="24"/>
              </w:rPr>
              <w:tab/>
            </w:r>
            <w:r w:rsidR="00510B36" w:rsidRPr="00FC38A4">
              <w:rPr>
                <w:rStyle w:val="Hyperlink"/>
                <w:rFonts w:ascii="Times New Roman" w:hAnsi="Times New Roman" w:cs="Times New Roman"/>
                <w:noProof/>
                <w:sz w:val="24"/>
              </w:rPr>
              <w:t>Security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_Toc311534133 \h </w:instrText>
            </w:r>
            <w:r w:rsidRPr="00FC38A4">
              <w:rPr>
                <w:noProof/>
                <w:webHidden/>
                <w:sz w:val="24"/>
              </w:rPr>
            </w:r>
            <w:r w:rsidRPr="00FC38A4">
              <w:rPr>
                <w:noProof/>
                <w:webHidden/>
                <w:sz w:val="24"/>
              </w:rPr>
              <w:fldChar w:fldCharType="separate"/>
            </w:r>
            <w:r w:rsidR="00510B36" w:rsidRPr="00FC38A4">
              <w:rPr>
                <w:noProof/>
                <w:webHidden/>
                <w:sz w:val="24"/>
              </w:rPr>
              <w:t>19</w:t>
            </w:r>
            <w:r w:rsidRPr="00FC38A4">
              <w:rPr>
                <w:noProof/>
                <w:webHidden/>
                <w:sz w:val="24"/>
              </w:rPr>
              <w:fldChar w:fldCharType="end"/>
            </w:r>
          </w:hyperlink>
        </w:p>
        <w:p w:rsidR="00510B36" w:rsidRPr="00FC38A4" w:rsidRDefault="00BD329F">
          <w:pPr>
            <w:pStyle w:val="TOC2"/>
            <w:tabs>
              <w:tab w:val="left" w:pos="1100"/>
              <w:tab w:val="right" w:leader="dot" w:pos="9350"/>
            </w:tabs>
            <w:rPr>
              <w:noProof/>
              <w:sz w:val="24"/>
            </w:rPr>
          </w:pPr>
          <w:hyperlink w:anchor="_Toc311534134" w:history="1">
            <w:r w:rsidR="00510B36" w:rsidRPr="00FC38A4">
              <w:rPr>
                <w:rStyle w:val="Hyperlink"/>
                <w:rFonts w:asciiTheme="majorHAnsi" w:hAnsiTheme="majorHAnsi" w:cs="Times New Roman"/>
                <w:noProof/>
                <w:sz w:val="24"/>
              </w:rPr>
              <w:t>4.2.3</w:t>
            </w:r>
            <w:r w:rsidR="00510B36" w:rsidRPr="00FC38A4">
              <w:rPr>
                <w:noProof/>
                <w:sz w:val="24"/>
              </w:rPr>
              <w:tab/>
            </w:r>
            <w:r w:rsidR="00510B36" w:rsidRPr="00FC38A4">
              <w:rPr>
                <w:rStyle w:val="Hyperlink"/>
                <w:rFonts w:ascii="Times New Roman" w:hAnsi="Times New Roman" w:cs="Times New Roman"/>
                <w:noProof/>
                <w:sz w:val="24"/>
              </w:rPr>
              <w:t>Usability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_Toc311534134 \h </w:instrText>
            </w:r>
            <w:r w:rsidRPr="00FC38A4">
              <w:rPr>
                <w:noProof/>
                <w:webHidden/>
                <w:sz w:val="24"/>
              </w:rPr>
            </w:r>
            <w:r w:rsidRPr="00FC38A4">
              <w:rPr>
                <w:noProof/>
                <w:webHidden/>
                <w:sz w:val="24"/>
              </w:rPr>
              <w:fldChar w:fldCharType="separate"/>
            </w:r>
            <w:r w:rsidR="00510B36" w:rsidRPr="00FC38A4">
              <w:rPr>
                <w:noProof/>
                <w:webHidden/>
                <w:sz w:val="24"/>
              </w:rPr>
              <w:t>20</w:t>
            </w:r>
            <w:r w:rsidRPr="00FC38A4">
              <w:rPr>
                <w:noProof/>
                <w:webHidden/>
                <w:sz w:val="24"/>
              </w:rPr>
              <w:fldChar w:fldCharType="end"/>
            </w:r>
          </w:hyperlink>
        </w:p>
        <w:p w:rsidR="00510B36" w:rsidRPr="00FC38A4" w:rsidRDefault="00BD329F">
          <w:pPr>
            <w:pStyle w:val="TOC2"/>
            <w:tabs>
              <w:tab w:val="left" w:pos="1100"/>
              <w:tab w:val="right" w:leader="dot" w:pos="9350"/>
            </w:tabs>
            <w:rPr>
              <w:noProof/>
              <w:sz w:val="24"/>
            </w:rPr>
          </w:pPr>
          <w:hyperlink w:anchor="_Toc311534135" w:history="1">
            <w:r w:rsidR="00510B36" w:rsidRPr="00FC38A4">
              <w:rPr>
                <w:rStyle w:val="Hyperlink"/>
                <w:rFonts w:asciiTheme="majorHAnsi" w:hAnsiTheme="majorHAnsi" w:cs="Times New Roman"/>
                <w:noProof/>
                <w:sz w:val="24"/>
              </w:rPr>
              <w:t>4.2.4</w:t>
            </w:r>
            <w:r w:rsidR="00510B36" w:rsidRPr="00FC38A4">
              <w:rPr>
                <w:noProof/>
                <w:sz w:val="24"/>
              </w:rPr>
              <w:tab/>
            </w:r>
            <w:r w:rsidR="00510B36" w:rsidRPr="00FC38A4">
              <w:rPr>
                <w:rStyle w:val="Hyperlink"/>
                <w:rFonts w:ascii="Times New Roman" w:hAnsi="Times New Roman" w:cs="Times New Roman"/>
                <w:noProof/>
                <w:sz w:val="24"/>
              </w:rPr>
              <w:t>Scalability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_Toc311534135 \h </w:instrText>
            </w:r>
            <w:r w:rsidRPr="00FC38A4">
              <w:rPr>
                <w:noProof/>
                <w:webHidden/>
                <w:sz w:val="24"/>
              </w:rPr>
            </w:r>
            <w:r w:rsidRPr="00FC38A4">
              <w:rPr>
                <w:noProof/>
                <w:webHidden/>
                <w:sz w:val="24"/>
              </w:rPr>
              <w:fldChar w:fldCharType="separate"/>
            </w:r>
            <w:r w:rsidR="00510B36" w:rsidRPr="00FC38A4">
              <w:rPr>
                <w:noProof/>
                <w:webHidden/>
                <w:sz w:val="24"/>
              </w:rPr>
              <w:t>20</w:t>
            </w:r>
            <w:r w:rsidRPr="00FC38A4">
              <w:rPr>
                <w:noProof/>
                <w:webHidden/>
                <w:sz w:val="24"/>
              </w:rPr>
              <w:fldChar w:fldCharType="end"/>
            </w:r>
          </w:hyperlink>
        </w:p>
        <w:p w:rsidR="00510B36" w:rsidRPr="00FC38A4" w:rsidRDefault="00BD329F">
          <w:pPr>
            <w:pStyle w:val="TOC2"/>
            <w:tabs>
              <w:tab w:val="left" w:pos="1100"/>
              <w:tab w:val="right" w:leader="dot" w:pos="9350"/>
            </w:tabs>
            <w:rPr>
              <w:noProof/>
              <w:sz w:val="24"/>
            </w:rPr>
          </w:pPr>
          <w:hyperlink w:anchor="_Toc311534136" w:history="1">
            <w:r w:rsidR="00510B36" w:rsidRPr="00FC38A4">
              <w:rPr>
                <w:rStyle w:val="Hyperlink"/>
                <w:rFonts w:asciiTheme="majorHAnsi" w:hAnsiTheme="majorHAnsi" w:cs="Times New Roman"/>
                <w:noProof/>
                <w:sz w:val="24"/>
              </w:rPr>
              <w:t>4.2.5</w:t>
            </w:r>
            <w:r w:rsidR="00510B36" w:rsidRPr="00FC38A4">
              <w:rPr>
                <w:noProof/>
                <w:sz w:val="24"/>
              </w:rPr>
              <w:tab/>
            </w:r>
            <w:r w:rsidR="00510B36" w:rsidRPr="00FC38A4">
              <w:rPr>
                <w:rStyle w:val="Hyperlink"/>
                <w:rFonts w:ascii="Times New Roman" w:hAnsi="Times New Roman" w:cs="Times New Roman"/>
                <w:noProof/>
                <w:sz w:val="24"/>
              </w:rPr>
              <w:t>Modifiability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_Toc311534136 \h </w:instrText>
            </w:r>
            <w:r w:rsidRPr="00FC38A4">
              <w:rPr>
                <w:noProof/>
                <w:webHidden/>
                <w:sz w:val="24"/>
              </w:rPr>
            </w:r>
            <w:r w:rsidRPr="00FC38A4">
              <w:rPr>
                <w:noProof/>
                <w:webHidden/>
                <w:sz w:val="24"/>
              </w:rPr>
              <w:fldChar w:fldCharType="separate"/>
            </w:r>
            <w:r w:rsidR="00510B36" w:rsidRPr="00FC38A4">
              <w:rPr>
                <w:noProof/>
                <w:webHidden/>
                <w:sz w:val="24"/>
              </w:rPr>
              <w:t>21</w:t>
            </w:r>
            <w:r w:rsidRPr="00FC38A4">
              <w:rPr>
                <w:noProof/>
                <w:webHidden/>
                <w:sz w:val="24"/>
              </w:rPr>
              <w:fldChar w:fldCharType="end"/>
            </w:r>
          </w:hyperlink>
        </w:p>
        <w:p w:rsidR="00510B36" w:rsidRPr="00FC38A4" w:rsidRDefault="00BD329F">
          <w:pPr>
            <w:pStyle w:val="TOC2"/>
            <w:tabs>
              <w:tab w:val="left" w:pos="1100"/>
              <w:tab w:val="right" w:leader="dot" w:pos="9350"/>
            </w:tabs>
            <w:rPr>
              <w:noProof/>
              <w:sz w:val="24"/>
            </w:rPr>
          </w:pPr>
          <w:hyperlink w:anchor="_Toc311534137" w:history="1">
            <w:r w:rsidR="00510B36" w:rsidRPr="00FC38A4">
              <w:rPr>
                <w:rStyle w:val="Hyperlink"/>
                <w:rFonts w:asciiTheme="majorHAnsi" w:hAnsiTheme="majorHAnsi" w:cs="Times New Roman"/>
                <w:noProof/>
                <w:sz w:val="24"/>
              </w:rPr>
              <w:t>4.2.6</w:t>
            </w:r>
            <w:r w:rsidR="00510B36" w:rsidRPr="00FC38A4">
              <w:rPr>
                <w:noProof/>
                <w:sz w:val="24"/>
              </w:rPr>
              <w:tab/>
            </w:r>
            <w:r w:rsidR="00510B36" w:rsidRPr="00FC38A4">
              <w:rPr>
                <w:rStyle w:val="Hyperlink"/>
                <w:rFonts w:ascii="Times New Roman" w:hAnsi="Times New Roman" w:cs="Times New Roman"/>
                <w:noProof/>
                <w:sz w:val="24"/>
              </w:rPr>
              <w:t>Availability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_Toc311534137 \h </w:instrText>
            </w:r>
            <w:r w:rsidRPr="00FC38A4">
              <w:rPr>
                <w:noProof/>
                <w:webHidden/>
                <w:sz w:val="24"/>
              </w:rPr>
            </w:r>
            <w:r w:rsidRPr="00FC38A4">
              <w:rPr>
                <w:noProof/>
                <w:webHidden/>
                <w:sz w:val="24"/>
              </w:rPr>
              <w:fldChar w:fldCharType="separate"/>
            </w:r>
            <w:r w:rsidR="00510B36" w:rsidRPr="00FC38A4">
              <w:rPr>
                <w:noProof/>
                <w:webHidden/>
                <w:sz w:val="24"/>
              </w:rPr>
              <w:t>22</w:t>
            </w:r>
            <w:r w:rsidRPr="00FC38A4">
              <w:rPr>
                <w:noProof/>
                <w:webHidden/>
                <w:sz w:val="24"/>
              </w:rPr>
              <w:fldChar w:fldCharType="end"/>
            </w:r>
          </w:hyperlink>
        </w:p>
        <w:p w:rsidR="00510B36" w:rsidRPr="00FC38A4" w:rsidRDefault="00BD329F">
          <w:pPr>
            <w:pStyle w:val="TOC2"/>
            <w:tabs>
              <w:tab w:val="left" w:pos="880"/>
              <w:tab w:val="right" w:leader="dot" w:pos="9350"/>
            </w:tabs>
            <w:rPr>
              <w:noProof/>
              <w:sz w:val="24"/>
            </w:rPr>
          </w:pPr>
          <w:hyperlink w:anchor="_Toc311534138" w:history="1">
            <w:r w:rsidR="00510B36" w:rsidRPr="00FC38A4">
              <w:rPr>
                <w:rStyle w:val="Hyperlink"/>
                <w:rFonts w:cs="Times New Roman"/>
                <w:noProof/>
                <w:sz w:val="24"/>
              </w:rPr>
              <w:t>4.3</w:t>
            </w:r>
            <w:r w:rsidR="00510B36" w:rsidRPr="00FC38A4">
              <w:rPr>
                <w:noProof/>
                <w:sz w:val="24"/>
              </w:rPr>
              <w:tab/>
            </w:r>
            <w:r w:rsidR="00510B36" w:rsidRPr="00FC38A4">
              <w:rPr>
                <w:rStyle w:val="Hyperlink"/>
                <w:rFonts w:ascii="Times New Roman" w:hAnsi="Times New Roman" w:cs="Times New Roman"/>
                <w:noProof/>
                <w:sz w:val="24"/>
              </w:rPr>
              <w:t>Other Requirement</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_Toc311534138 \h </w:instrText>
            </w:r>
            <w:r w:rsidRPr="00FC38A4">
              <w:rPr>
                <w:noProof/>
                <w:webHidden/>
                <w:sz w:val="24"/>
              </w:rPr>
            </w:r>
            <w:r w:rsidRPr="00FC38A4">
              <w:rPr>
                <w:noProof/>
                <w:webHidden/>
                <w:sz w:val="24"/>
              </w:rPr>
              <w:fldChar w:fldCharType="separate"/>
            </w:r>
            <w:r w:rsidR="00510B36" w:rsidRPr="00FC38A4">
              <w:rPr>
                <w:noProof/>
                <w:webHidden/>
                <w:sz w:val="24"/>
              </w:rPr>
              <w:t>23</w:t>
            </w:r>
            <w:r w:rsidRPr="00FC38A4">
              <w:rPr>
                <w:noProof/>
                <w:webHidden/>
                <w:sz w:val="24"/>
              </w:rPr>
              <w:fldChar w:fldCharType="end"/>
            </w:r>
          </w:hyperlink>
        </w:p>
        <w:p w:rsidR="00510B36" w:rsidRPr="00AB4B01" w:rsidRDefault="00BD329F">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_Toc311534139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BD329F">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_Toc311534140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510B36" w:rsidRPr="00AB4B01" w:rsidRDefault="00BD329F">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_Toc311534141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2453FB" w:rsidRPr="00AB4B01" w:rsidRDefault="00BD329F"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TableGrid"/>
        <w:tblW w:w="0" w:type="auto"/>
        <w:tblLook w:val="04A0"/>
      </w:tblPr>
      <w:tblGrid>
        <w:gridCol w:w="2143"/>
        <w:gridCol w:w="2189"/>
        <w:gridCol w:w="2218"/>
        <w:gridCol w:w="2126"/>
      </w:tblGrid>
      <w:tr w:rsidR="002247CB" w:rsidRPr="00AB4B01" w:rsidTr="00675518">
        <w:tc>
          <w:tcPr>
            <w:tcW w:w="2394" w:type="dxa"/>
            <w:shd w:val="clear" w:color="auto" w:fill="17365D" w:themeFill="text2" w:themeFillShade="BF"/>
          </w:tcPr>
          <w:p w:rsidR="002247CB" w:rsidRPr="00675518" w:rsidRDefault="002247CB" w:rsidP="00604B5B">
            <w:pPr>
              <w:rPr>
                <w:rFonts w:ascii="Times New Roman" w:hAnsi="Times New Roman" w:cs="Times New Roman"/>
                <w:color w:val="FFFFFF" w:themeColor="background1"/>
                <w:sz w:val="24"/>
              </w:rPr>
            </w:pPr>
            <w:r w:rsidRPr="00675518">
              <w:rPr>
                <w:rFonts w:ascii="Times New Roman" w:hAnsi="Times New Roman" w:cs="Times New Roman"/>
                <w:color w:val="FFFFFF" w:themeColor="background1"/>
                <w:sz w:val="24"/>
              </w:rPr>
              <w:t>Name</w:t>
            </w:r>
          </w:p>
        </w:tc>
        <w:tc>
          <w:tcPr>
            <w:tcW w:w="2394" w:type="dxa"/>
            <w:shd w:val="clear" w:color="auto" w:fill="17365D" w:themeFill="text2" w:themeFillShade="BF"/>
          </w:tcPr>
          <w:p w:rsidR="002247CB" w:rsidRPr="00675518" w:rsidRDefault="002247CB" w:rsidP="00604B5B">
            <w:pPr>
              <w:rPr>
                <w:rFonts w:ascii="Times New Roman" w:hAnsi="Times New Roman" w:cs="Times New Roman"/>
                <w:color w:val="FFFFFF" w:themeColor="background1"/>
                <w:sz w:val="24"/>
              </w:rPr>
            </w:pPr>
            <w:r w:rsidRPr="00675518">
              <w:rPr>
                <w:rFonts w:ascii="Times New Roman" w:hAnsi="Times New Roman" w:cs="Times New Roman"/>
                <w:color w:val="FFFFFF" w:themeColor="background1"/>
                <w:sz w:val="24"/>
              </w:rPr>
              <w:t>Date</w:t>
            </w:r>
          </w:p>
        </w:tc>
        <w:tc>
          <w:tcPr>
            <w:tcW w:w="2394" w:type="dxa"/>
            <w:shd w:val="clear" w:color="auto" w:fill="17365D" w:themeFill="text2" w:themeFillShade="BF"/>
          </w:tcPr>
          <w:p w:rsidR="002247CB" w:rsidRPr="00675518" w:rsidRDefault="002247CB" w:rsidP="00604B5B">
            <w:pPr>
              <w:rPr>
                <w:rFonts w:ascii="Times New Roman" w:hAnsi="Times New Roman" w:cs="Times New Roman"/>
                <w:color w:val="FFFFFF" w:themeColor="background1"/>
                <w:sz w:val="24"/>
              </w:rPr>
            </w:pPr>
            <w:r w:rsidRPr="00675518">
              <w:rPr>
                <w:rFonts w:ascii="Times New Roman" w:hAnsi="Times New Roman" w:cs="Times New Roman"/>
                <w:color w:val="FFFFFF" w:themeColor="background1"/>
                <w:sz w:val="24"/>
              </w:rPr>
              <w:t>Reason for changes</w:t>
            </w:r>
          </w:p>
        </w:tc>
        <w:tc>
          <w:tcPr>
            <w:tcW w:w="2394" w:type="dxa"/>
            <w:shd w:val="clear" w:color="auto" w:fill="17365D" w:themeFill="text2" w:themeFillShade="BF"/>
          </w:tcPr>
          <w:p w:rsidR="002247CB" w:rsidRPr="00675518" w:rsidRDefault="002247CB" w:rsidP="00604B5B">
            <w:pPr>
              <w:rPr>
                <w:rFonts w:ascii="Times New Roman" w:hAnsi="Times New Roman" w:cs="Times New Roman"/>
                <w:color w:val="FFFFFF" w:themeColor="background1"/>
                <w:sz w:val="24"/>
              </w:rPr>
            </w:pPr>
            <w:r w:rsidRPr="00675518">
              <w:rPr>
                <w:rFonts w:ascii="Times New Roman" w:hAnsi="Times New Roman" w:cs="Times New Roman"/>
                <w:color w:val="FFFFFF" w:themeColor="background1"/>
                <w:sz w:val="24"/>
              </w:rPr>
              <w:t>Version</w:t>
            </w:r>
          </w:p>
        </w:tc>
      </w:tr>
      <w:tr w:rsidR="002247CB" w:rsidRPr="00AB4B01" w:rsidTr="00675518">
        <w:tc>
          <w:tcPr>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1.0</w:t>
            </w:r>
          </w:p>
        </w:tc>
      </w:tr>
      <w:tr w:rsidR="00AD7B18" w:rsidRPr="00AB4B01" w:rsidTr="00675518">
        <w:tc>
          <w:tcPr>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BD6F59" w:rsidRDefault="00BD6F59" w:rsidP="00BD6F59">
            <w:pPr>
              <w:rPr>
                <w:rFonts w:ascii="Times New Roman" w:hAnsi="Times New Roman" w:cs="Times New Roman"/>
                <w:sz w:val="24"/>
                <w:szCs w:val="24"/>
              </w:rPr>
            </w:pPr>
            <w:r w:rsidRPr="00BD6F59">
              <w:rPr>
                <w:rFonts w:ascii="Times New Roman" w:hAnsi="Times New Roman" w:cs="Times New Roman"/>
                <w:sz w:val="24"/>
                <w:szCs w:val="24"/>
              </w:rPr>
              <w:t>Introduction, Figure</w:t>
            </w:r>
            <w:r w:rsidR="00AD7B18" w:rsidRPr="00BD6F59">
              <w:rPr>
                <w:rFonts w:ascii="Times New Roman" w:hAnsi="Times New Roman" w:cs="Times New Roman"/>
                <w:sz w:val="24"/>
                <w:szCs w:val="24"/>
              </w:rPr>
              <w:t xml:space="preserve"> 1: Features data relationship of HRM project</w:t>
            </w:r>
          </w:p>
          <w:p w:rsidR="00AD7B18" w:rsidRPr="00AB4B01" w:rsidRDefault="00AD7B18" w:rsidP="00BD6F59">
            <w:pPr>
              <w:rPr>
                <w:rFonts w:ascii="Times New Roman" w:hAnsi="Times New Roman" w:cs="Times New Roman"/>
                <w:sz w:val="24"/>
              </w:rPr>
            </w:pPr>
          </w:p>
        </w:tc>
        <w:tc>
          <w:tcPr>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1.0.1</w:t>
            </w:r>
          </w:p>
        </w:tc>
      </w:tr>
      <w:tr w:rsidR="00361C43" w:rsidRPr="00AB4B01" w:rsidTr="00675518">
        <w:tc>
          <w:tcPr>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1.0.2</w:t>
            </w:r>
          </w:p>
        </w:tc>
      </w:tr>
      <w:tr w:rsidR="00361C43" w:rsidRPr="00AB4B01" w:rsidTr="00675518">
        <w:tc>
          <w:tcPr>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1.0.3</w:t>
            </w:r>
          </w:p>
        </w:tc>
      </w:tr>
      <w:tr w:rsidR="00361C43" w:rsidRPr="00AB4B01" w:rsidTr="00675518">
        <w:tc>
          <w:tcPr>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1.0.4</w:t>
            </w:r>
          </w:p>
        </w:tc>
      </w:tr>
      <w:tr w:rsidR="00361C43" w:rsidRPr="00AB4B01" w:rsidTr="00675518">
        <w:tc>
          <w:tcPr>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1.0.5</w:t>
            </w:r>
          </w:p>
        </w:tc>
      </w:tr>
      <w:tr w:rsidR="00361C43" w:rsidRPr="00AB4B01" w:rsidTr="00675518">
        <w:tc>
          <w:tcPr>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1.0.6</w:t>
            </w:r>
          </w:p>
        </w:tc>
      </w:tr>
      <w:tr w:rsidR="00361C43" w:rsidRPr="00AB4B01" w:rsidTr="00675518">
        <w:tc>
          <w:tcPr>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1.0.7</w:t>
            </w:r>
          </w:p>
        </w:tc>
      </w:tr>
      <w:tr w:rsidR="00361C43" w:rsidRPr="00AB4B01" w:rsidTr="00675518">
        <w:tc>
          <w:tcPr>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1.0.8</w:t>
            </w:r>
          </w:p>
        </w:tc>
      </w:tr>
      <w:tr w:rsidR="00361C43" w:rsidRPr="00AB4B01" w:rsidTr="00675518">
        <w:tc>
          <w:tcPr>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rPr>
                <w:rFonts w:ascii="Times New Roman" w:hAnsi="Times New Roman" w:cs="Times New Roman"/>
                <w:sz w:val="24"/>
              </w:rPr>
            </w:pPr>
            <w:r>
              <w:rPr>
                <w:rFonts w:ascii="Times New Roman" w:hAnsi="Times New Roman" w:cs="Times New Roman"/>
                <w:sz w:val="24"/>
              </w:rPr>
              <w:t>1.0.9</w:t>
            </w:r>
          </w:p>
        </w:tc>
      </w:tr>
      <w:tr w:rsidR="00361C43" w:rsidRPr="00AB4B01" w:rsidTr="00675518">
        <w:tc>
          <w:tcPr>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rPr>
                <w:rFonts w:ascii="Times New Roman" w:hAnsi="Times New Roman" w:cs="Times New Roman"/>
                <w:sz w:val="24"/>
              </w:rPr>
            </w:pPr>
          </w:p>
        </w:tc>
      </w:tr>
      <w:tr w:rsidR="00244782" w:rsidRPr="00AB4B01" w:rsidTr="00675518">
        <w:tc>
          <w:tcPr>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781369">
      <w:pPr>
        <w:pStyle w:val="Heading1"/>
        <w:numPr>
          <w:ilvl w:val="0"/>
          <w:numId w:val="3"/>
        </w:numPr>
        <w:ind w:left="540" w:hanging="540"/>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A54224">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781369">
      <w:pPr>
        <w:pStyle w:val="Heading2"/>
        <w:numPr>
          <w:ilvl w:val="1"/>
          <w:numId w:val="4"/>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tblPr>
      <w:tblGrid>
        <w:gridCol w:w="570"/>
        <w:gridCol w:w="2958"/>
        <w:gridCol w:w="5148"/>
      </w:tblGrid>
      <w:tr w:rsidR="00166A64" w:rsidRPr="00AB4B01" w:rsidTr="00BD6F59">
        <w:trPr>
          <w:cnfStyle w:val="100000000000"/>
        </w:trPr>
        <w:tc>
          <w:tcPr>
            <w:cnfStyle w:val="001000000000"/>
            <w:tcW w:w="558" w:type="dxa"/>
            <w:shd w:val="clear" w:color="auto" w:fill="17365D" w:themeFill="text2" w:themeFillShade="BF"/>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shd w:val="clear" w:color="auto" w:fill="17365D" w:themeFill="text2" w:themeFillShade="BF"/>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Audience</w:t>
            </w:r>
          </w:p>
        </w:tc>
        <w:tc>
          <w:tcPr>
            <w:tcW w:w="5718" w:type="dxa"/>
            <w:shd w:val="clear" w:color="auto" w:fill="17365D" w:themeFill="text2" w:themeFillShade="BF"/>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Category Information document</w:t>
      </w:r>
    </w:p>
    <w:p w:rsidR="004034F1" w:rsidRPr="00AB4B01" w:rsidRDefault="004034F1" w:rsidP="00781369">
      <w:pPr>
        <w:pStyle w:val="Heading1"/>
        <w:numPr>
          <w:ilvl w:val="0"/>
          <w:numId w:val="3"/>
        </w:numPr>
        <w:ind w:left="450" w:hanging="450"/>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1D287F"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pt;height:272.25pt" o:ole="">
            <v:imagedata r:id="rId9" o:title=""/>
          </v:shape>
          <o:OLEObject Type="Embed" ProgID="Visio.Drawing.11" ShapeID="_x0000_i1025" DrawAspect="Content" ObjectID="_1399310627" r:id="rId10"/>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tblPr>
      <w:tblGrid>
        <w:gridCol w:w="1278"/>
        <w:gridCol w:w="2340"/>
        <w:gridCol w:w="4770"/>
        <w:gridCol w:w="1080"/>
      </w:tblGrid>
      <w:tr w:rsidR="00704CE0" w:rsidRPr="00AB4B01" w:rsidTr="00BD6F59">
        <w:trPr>
          <w:cnfStyle w:val="100000000000"/>
        </w:trPr>
        <w:tc>
          <w:tcPr>
            <w:cnfStyle w:val="001000000000"/>
            <w:tcW w:w="1278" w:type="dxa"/>
            <w:shd w:val="clear" w:color="auto" w:fill="17365D" w:themeFill="text2" w:themeFillShade="BF"/>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Name</w:t>
            </w:r>
          </w:p>
        </w:tc>
        <w:tc>
          <w:tcPr>
            <w:tcW w:w="477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Description</w:t>
            </w:r>
          </w:p>
        </w:tc>
        <w:tc>
          <w:tcPr>
            <w:tcW w:w="108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Priority</w:t>
            </w:r>
            <w:r w:rsidR="00A54224">
              <w:rPr>
                <w:rFonts w:ascii="Times New Roman" w:hAnsi="Times New Roman" w:cs="Times New Roman"/>
                <w:sz w:val="24"/>
              </w:rPr>
              <w:t xml:space="preserve"> (*)</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w:t>
            </w:r>
            <w:r w:rsidRPr="00AB4B01">
              <w:rPr>
                <w:rFonts w:ascii="Times New Roman" w:hAnsi="Times New Roman" w:cs="Times New Roman"/>
                <w:sz w:val="24"/>
              </w:rPr>
              <w:lastRenderedPageBreak/>
              <w:t>1</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lastRenderedPageBreak/>
              <w:t>System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w:t>
            </w:r>
            <w:r w:rsidR="00D21251" w:rsidRPr="00AB4B01">
              <w:rPr>
                <w:rFonts w:ascii="Times New Roman" w:hAnsi="Times New Roman" w:cs="Times New Roman"/>
                <w:sz w:val="24"/>
              </w:rPr>
              <w:lastRenderedPageBreak/>
              <w:t>management, authentication, configuration, etc. This feature will be hidden and filtered by users' permission; only administrator of HRM can access this feature</w:t>
            </w:r>
          </w:p>
        </w:tc>
        <w:tc>
          <w:tcPr>
            <w:tcW w:w="1080" w:type="dxa"/>
          </w:tcPr>
          <w:p w:rsidR="00704CE0" w:rsidRPr="00AB4B01" w:rsidRDefault="00EB1134" w:rsidP="00604B5B">
            <w:pPr>
              <w:jc w:val="center"/>
              <w:cnfStyle w:val="000000100000"/>
              <w:rPr>
                <w:rFonts w:ascii="Times New Roman" w:hAnsi="Times New Roman" w:cs="Times New Roman"/>
                <w:sz w:val="24"/>
              </w:rPr>
            </w:pPr>
            <w:r>
              <w:rPr>
                <w:rFonts w:ascii="Times New Roman" w:hAnsi="Times New Roman" w:cs="Times New Roman"/>
                <w:sz w:val="24"/>
              </w:rPr>
              <w:lastRenderedPageBreak/>
              <w:t>2</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HRM.FE2</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A54224">
              <w:rPr>
                <w:rFonts w:ascii="Times New Roman" w:hAnsi="Times New Roman" w:cs="Times New Roman"/>
                <w:sz w:val="24"/>
              </w:rPr>
              <w:t xml:space="preserve"> I</w:t>
            </w:r>
            <w:r w:rsidRPr="00AB4B01">
              <w:rPr>
                <w:rFonts w:ascii="Times New Roman" w:hAnsi="Times New Roman" w:cs="Times New Roman"/>
                <w:sz w:val="24"/>
              </w:rPr>
              <w:t>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EB1134" w:rsidP="00604B5B">
            <w:pPr>
              <w:jc w:val="center"/>
              <w:cnfStyle w:val="000000100000"/>
              <w:rPr>
                <w:rFonts w:ascii="Times New Roman" w:hAnsi="Times New Roman" w:cs="Times New Roman"/>
                <w:sz w:val="24"/>
              </w:rPr>
            </w:pPr>
            <w:r>
              <w:rPr>
                <w:rFonts w:ascii="Times New Roman" w:hAnsi="Times New Roman" w:cs="Times New Roman"/>
                <w:sz w:val="24"/>
              </w:rPr>
              <w:t>1</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trPr>
        <w:tc>
          <w:tcPr>
            <w:cnfStyle w:val="00100000000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EB1134" w:rsidP="00604B5B">
            <w:pPr>
              <w:jc w:val="center"/>
              <w:cnfStyle w:val="000000100000"/>
              <w:rPr>
                <w:rFonts w:ascii="Times New Roman" w:hAnsi="Times New Roman" w:cs="Times New Roman"/>
                <w:sz w:val="24"/>
              </w:rPr>
            </w:pPr>
            <w:r>
              <w:rPr>
                <w:rFonts w:ascii="Times New Roman" w:hAnsi="Times New Roman" w:cs="Times New Roman"/>
                <w:sz w:val="24"/>
              </w:rPr>
              <w:t>1</w:t>
            </w:r>
          </w:p>
        </w:tc>
      </w:tr>
    </w:tbl>
    <w:p w:rsidR="00482F4A" w:rsidRPr="00A54224" w:rsidRDefault="00A54224" w:rsidP="00A54224">
      <w:pPr>
        <w:spacing w:after="0"/>
        <w:rPr>
          <w:rFonts w:ascii="Times New Roman" w:hAnsi="Times New Roman" w:cs="Times New Roman"/>
          <w:i/>
        </w:rPr>
      </w:pPr>
      <w:r w:rsidRPr="00A54224">
        <w:rPr>
          <w:rFonts w:ascii="Times New Roman" w:hAnsi="Times New Roman" w:cs="Times New Roman"/>
          <w:i/>
        </w:rPr>
        <w:t>*</w:t>
      </w:r>
      <w:r w:rsidR="00482F4A" w:rsidRPr="00A54224">
        <w:rPr>
          <w:rFonts w:ascii="Times New Roman" w:hAnsi="Times New Roman" w:cs="Times New Roman"/>
          <w:i/>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5D0A7E"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98pt;height:356.25pt" o:ole="">
            <v:imagedata r:id="rId11" o:title=""/>
          </v:shape>
          <o:OLEObject Type="Embed" ProgID="Visio.Drawing.11" ShapeID="_x0000_i1026" DrawAspect="Content" ObjectID="_1399310628" r:id="rId12"/>
        </w:object>
      </w: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tblPr>
      <w:tblGrid>
        <w:gridCol w:w="1070"/>
        <w:gridCol w:w="2722"/>
        <w:gridCol w:w="4884"/>
      </w:tblGrid>
      <w:tr w:rsidR="00B26ED5" w:rsidRPr="00AB4B01" w:rsidTr="00BD6F59">
        <w:trPr>
          <w:cnfStyle w:val="100000000000"/>
          <w:trHeight w:val="692"/>
        </w:trPr>
        <w:tc>
          <w:tcPr>
            <w:cnfStyle w:val="001000000000"/>
            <w:tcW w:w="1070" w:type="dxa"/>
            <w:shd w:val="clear" w:color="auto" w:fill="17365D" w:themeFill="text2" w:themeFillShade="BF"/>
          </w:tcPr>
          <w:p w:rsidR="00B26ED5" w:rsidRPr="00BD6F59" w:rsidRDefault="007E391A" w:rsidP="00604B5B">
            <w:pPr>
              <w:spacing w:before="240"/>
              <w:rPr>
                <w:rFonts w:ascii="Times New Roman" w:hAnsi="Times New Roman" w:cs="Times New Roman"/>
                <w:sz w:val="24"/>
              </w:rPr>
            </w:pPr>
            <w:r w:rsidRPr="00BD6F59">
              <w:rPr>
                <w:rFonts w:ascii="Times New Roman" w:hAnsi="Times New Roman" w:cs="Times New Roman"/>
                <w:sz w:val="24"/>
              </w:rPr>
              <w:t>Number</w:t>
            </w:r>
          </w:p>
        </w:tc>
        <w:tc>
          <w:tcPr>
            <w:tcW w:w="2967" w:type="dxa"/>
            <w:shd w:val="clear" w:color="auto" w:fill="17365D" w:themeFill="text2" w:themeFillShade="BF"/>
          </w:tcPr>
          <w:p w:rsidR="00B26ED5" w:rsidRPr="00BD6F59" w:rsidRDefault="00B26ED5" w:rsidP="00604B5B">
            <w:pPr>
              <w:spacing w:before="240"/>
              <w:jc w:val="center"/>
              <w:cnfStyle w:val="100000000000"/>
              <w:rPr>
                <w:rFonts w:ascii="Times New Roman" w:hAnsi="Times New Roman" w:cs="Times New Roman"/>
                <w:sz w:val="24"/>
              </w:rPr>
            </w:pPr>
            <w:r w:rsidRPr="00BD6F59">
              <w:rPr>
                <w:rFonts w:ascii="Times New Roman" w:hAnsi="Times New Roman" w:cs="Times New Roman"/>
                <w:sz w:val="24"/>
              </w:rPr>
              <w:t>Actor</w:t>
            </w:r>
          </w:p>
        </w:tc>
        <w:tc>
          <w:tcPr>
            <w:tcW w:w="5539" w:type="dxa"/>
            <w:shd w:val="clear" w:color="auto" w:fill="17365D" w:themeFill="text2" w:themeFillShade="BF"/>
          </w:tcPr>
          <w:p w:rsidR="00B26ED5" w:rsidRPr="00BD6F59" w:rsidRDefault="00C72BC9" w:rsidP="00604B5B">
            <w:pPr>
              <w:pStyle w:val="Heading2"/>
              <w:spacing w:before="240"/>
              <w:jc w:val="center"/>
              <w:outlineLvl w:val="1"/>
              <w:cnfStyle w:val="100000000000"/>
              <w:rPr>
                <w:rFonts w:ascii="Times New Roman" w:hAnsi="Times New Roman" w:cs="Times New Roman"/>
                <w:color w:val="auto"/>
                <w:sz w:val="24"/>
                <w:szCs w:val="22"/>
              </w:rPr>
            </w:pPr>
            <w:bookmarkStart w:id="11" w:name="_Toc311534111"/>
            <w:r w:rsidRPr="00BD6F59">
              <w:rPr>
                <w:rFonts w:ascii="Times New Roman" w:hAnsi="Times New Roman" w:cs="Times New Roman"/>
                <w:color w:val="auto"/>
                <w:sz w:val="24"/>
                <w:szCs w:val="22"/>
              </w:rPr>
              <w:t>D</w:t>
            </w:r>
            <w:r w:rsidR="002A405C" w:rsidRPr="00BD6F59">
              <w:rPr>
                <w:rFonts w:ascii="Times New Roman" w:hAnsi="Times New Roman" w:cs="Times New Roman"/>
                <w:color w:val="auto"/>
                <w:sz w:val="24"/>
                <w:szCs w:val="22"/>
              </w:rPr>
              <w:t>escription</w:t>
            </w:r>
            <w:bookmarkEnd w:id="11"/>
          </w:p>
        </w:tc>
      </w:tr>
      <w:tr w:rsidR="005355FC" w:rsidRPr="00AB4B01" w:rsidTr="003652ED">
        <w:trPr>
          <w:cnfStyle w:val="000000100000"/>
        </w:trPr>
        <w:tc>
          <w:tcPr>
            <w:cnfStyle w:val="00100000000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781369">
            <w:pPr>
              <w:numPr>
                <w:ilvl w:val="0"/>
                <w:numId w:val="9"/>
              </w:numPr>
              <w:jc w:val="both"/>
              <w:cnfStyle w:val="00000000000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trPr>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781369">
            <w:pPr>
              <w:numPr>
                <w:ilvl w:val="0"/>
                <w:numId w:val="9"/>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781369">
            <w:pPr>
              <w:numPr>
                <w:ilvl w:val="0"/>
                <w:numId w:val="9"/>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trPr>
        <w:tc>
          <w:tcPr>
            <w:cnfStyle w:val="00100000000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lastRenderedPageBreak/>
              <w:t>5</w:t>
            </w:r>
          </w:p>
        </w:tc>
        <w:tc>
          <w:tcPr>
            <w:tcW w:w="2967" w:type="dxa"/>
          </w:tcPr>
          <w:p w:rsidR="00B71F07" w:rsidRPr="00AB4B01" w:rsidRDefault="001A2BA8" w:rsidP="00604B5B">
            <w:pPr>
              <w:spacing w:before="240"/>
              <w:cnfStyle w:val="00000010000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781369">
            <w:pPr>
              <w:numPr>
                <w:ilvl w:val="0"/>
                <w:numId w:val="10"/>
              </w:numPr>
              <w:jc w:val="both"/>
              <w:cnfStyle w:val="00000010000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trHeight w:val="377"/>
        </w:trPr>
        <w:tc>
          <w:tcPr>
            <w:cnfStyle w:val="00100000000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tblPr>
      <w:tblGrid>
        <w:gridCol w:w="2848"/>
        <w:gridCol w:w="2905"/>
        <w:gridCol w:w="2923"/>
      </w:tblGrid>
      <w:tr w:rsidR="00D822E4" w:rsidRPr="00AB4B01" w:rsidTr="00A54224">
        <w:trPr>
          <w:cnfStyle w:val="100000000000"/>
        </w:trPr>
        <w:tc>
          <w:tcPr>
            <w:cnfStyle w:val="001000000000"/>
            <w:tcW w:w="3192" w:type="dxa"/>
            <w:vMerge w:val="restart"/>
            <w:shd w:val="clear" w:color="auto" w:fill="17365D" w:themeFill="text2" w:themeFillShade="BF"/>
          </w:tcPr>
          <w:p w:rsidR="00D822E4" w:rsidRPr="00AB4B01" w:rsidRDefault="00D822E4" w:rsidP="00604B5B">
            <w:pPr>
              <w:rPr>
                <w:rFonts w:ascii="Times New Roman" w:hAnsi="Times New Roman" w:cs="Times New Roman"/>
                <w:sz w:val="24"/>
              </w:rPr>
            </w:pPr>
          </w:p>
        </w:tc>
        <w:tc>
          <w:tcPr>
            <w:tcW w:w="6384" w:type="dxa"/>
            <w:gridSpan w:val="2"/>
            <w:shd w:val="clear" w:color="auto" w:fill="17365D" w:themeFill="text2" w:themeFillShade="BF"/>
          </w:tcPr>
          <w:p w:rsidR="00D822E4" w:rsidRPr="00AB4B01" w:rsidRDefault="00D822E4" w:rsidP="00604B5B">
            <w:pPr>
              <w:jc w:val="center"/>
              <w:cnfStyle w:val="10000000000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trPr>
        <w:tc>
          <w:tcPr>
            <w:cnfStyle w:val="00100000000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2008</w:t>
            </w:r>
          </w:p>
        </w:tc>
      </w:tr>
      <w:tr w:rsidR="00D822E4" w:rsidRPr="00AB4B01" w:rsidTr="00D822E4">
        <w:trPr>
          <w:cnfStyle w:val="000000100000"/>
        </w:trPr>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tblPr>
      <w:tblGrid>
        <w:gridCol w:w="1800"/>
        <w:gridCol w:w="7758"/>
      </w:tblGrid>
      <w:tr w:rsidR="002C7319" w:rsidRPr="00AB4B01" w:rsidTr="00BD6F59">
        <w:trPr>
          <w:cnfStyle w:val="100000000000"/>
          <w:trHeight w:val="558"/>
        </w:trPr>
        <w:tc>
          <w:tcPr>
            <w:cnfStyle w:val="001000000000"/>
            <w:tcW w:w="1800" w:type="dxa"/>
            <w:shd w:val="clear" w:color="auto" w:fill="17365D" w:themeFill="text2" w:themeFillShade="BF"/>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shd w:val="clear" w:color="auto" w:fill="17365D" w:themeFill="text2" w:themeFillShade="BF"/>
          </w:tcPr>
          <w:p w:rsidR="002C7319" w:rsidRPr="00AB4B01" w:rsidRDefault="002C7319" w:rsidP="00604B5B">
            <w:pPr>
              <w:cnfStyle w:val="10000000000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trHeight w:val="314"/>
        </w:trPr>
        <w:tc>
          <w:tcPr>
            <w:cnfStyle w:val="001000000000"/>
            <w:tcW w:w="1800" w:type="dxa"/>
          </w:tcPr>
          <w:p w:rsidR="002C7319" w:rsidRPr="00AB4B01" w:rsidRDefault="00B41B97" w:rsidP="00604B5B">
            <w:pPr>
              <w:pStyle w:val="BodyText"/>
              <w:ind w:left="0"/>
              <w:rPr>
                <w:szCs w:val="22"/>
              </w:rPr>
            </w:pPr>
            <w:r>
              <w:rPr>
                <w:iCs/>
                <w:szCs w:val="22"/>
              </w:rPr>
              <w:t>TC.PIM.1</w:t>
            </w:r>
          </w:p>
        </w:tc>
        <w:tc>
          <w:tcPr>
            <w:tcW w:w="7758" w:type="dxa"/>
          </w:tcPr>
          <w:p w:rsidR="002C7319"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11604B">
        <w:trPr>
          <w:trHeight w:val="314"/>
        </w:trPr>
        <w:tc>
          <w:tcPr>
            <w:cnfStyle w:val="001000000000"/>
            <w:tcW w:w="1800" w:type="dxa"/>
            <w:vAlign w:val="center"/>
          </w:tcPr>
          <w:p w:rsidR="002C7319" w:rsidRPr="00AB4B01" w:rsidRDefault="00B41B97" w:rsidP="0011604B">
            <w:pPr>
              <w:pStyle w:val="BodyText"/>
              <w:ind w:left="0"/>
              <w:jc w:val="center"/>
              <w:rPr>
                <w:iCs/>
                <w:szCs w:val="22"/>
              </w:rPr>
            </w:pPr>
            <w:r>
              <w:rPr>
                <w:iCs/>
                <w:szCs w:val="22"/>
              </w:rPr>
              <w:lastRenderedPageBreak/>
              <w:t>TC.PIM.2</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11604B">
        <w:trPr>
          <w:cnfStyle w:val="000000100000"/>
          <w:trHeight w:val="314"/>
        </w:trPr>
        <w:tc>
          <w:tcPr>
            <w:cnfStyle w:val="001000000000"/>
            <w:tcW w:w="1800" w:type="dxa"/>
            <w:vAlign w:val="center"/>
          </w:tcPr>
          <w:p w:rsidR="002C7319" w:rsidRPr="00AB4B01" w:rsidRDefault="00B41B97" w:rsidP="0011604B">
            <w:pPr>
              <w:pStyle w:val="BodyText"/>
              <w:ind w:left="0"/>
              <w:jc w:val="center"/>
              <w:rPr>
                <w:szCs w:val="22"/>
              </w:rPr>
            </w:pPr>
            <w:r>
              <w:rPr>
                <w:szCs w:val="22"/>
              </w:rPr>
              <w:t>TC.PIM.3</w:t>
            </w:r>
          </w:p>
        </w:tc>
        <w:tc>
          <w:tcPr>
            <w:tcW w:w="7758" w:type="dxa"/>
          </w:tcPr>
          <w:p w:rsidR="002C7319" w:rsidRPr="00AB4B01" w:rsidRDefault="00AE6627" w:rsidP="00604B5B">
            <w:pPr>
              <w:cnfStyle w:val="000000100000"/>
              <w:rPr>
                <w:rFonts w:ascii="Times New Roman" w:hAnsi="Times New Roman" w:cs="Times New Roman"/>
                <w:sz w:val="24"/>
              </w:rPr>
            </w:pPr>
            <w:r w:rsidRPr="00AB4B01">
              <w:rPr>
                <w:rFonts w:ascii="Times New Roman" w:hAnsi="Times New Roman" w:cs="Times New Roman"/>
                <w:iCs/>
                <w:sz w:val="24"/>
              </w:rPr>
              <w:t>Default language is Vietnamese</w:t>
            </w:r>
          </w:p>
        </w:tc>
      </w:tr>
      <w:tr w:rsidR="0011604B" w:rsidRPr="00AB4B01" w:rsidTr="00B41B97">
        <w:trPr>
          <w:trHeight w:val="314"/>
        </w:trPr>
        <w:tc>
          <w:tcPr>
            <w:cnfStyle w:val="001000000000"/>
            <w:tcW w:w="1800" w:type="dxa"/>
            <w:vAlign w:val="center"/>
          </w:tcPr>
          <w:p w:rsidR="0011604B" w:rsidRPr="00AB4B01" w:rsidRDefault="0011604B" w:rsidP="0011604B">
            <w:pPr>
              <w:pStyle w:val="BodyText"/>
              <w:ind w:left="0"/>
              <w:jc w:val="center"/>
              <w:rPr>
                <w:szCs w:val="22"/>
              </w:rPr>
            </w:pPr>
            <w:r w:rsidRPr="002047B8">
              <w:rPr>
                <w:szCs w:val="24"/>
              </w:rPr>
              <w:t>TC.PIM.</w:t>
            </w:r>
            <w:r w:rsidR="00B41B97">
              <w:rPr>
                <w:szCs w:val="24"/>
              </w:rPr>
              <w:t>4</w:t>
            </w:r>
          </w:p>
        </w:tc>
        <w:tc>
          <w:tcPr>
            <w:tcW w:w="7758" w:type="dxa"/>
            <w:vAlign w:val="center"/>
          </w:tcPr>
          <w:p w:rsidR="0011604B" w:rsidRPr="002047B8" w:rsidRDefault="0011604B" w:rsidP="00B41B97">
            <w:pPr>
              <w:cnfStyle w:val="000000000000"/>
              <w:rPr>
                <w:rFonts w:ascii="Times New Roman" w:hAnsi="Times New Roman" w:cs="Times New Roman"/>
                <w:iCs/>
                <w:sz w:val="24"/>
                <w:szCs w:val="24"/>
              </w:rPr>
            </w:pPr>
            <w:r>
              <w:rPr>
                <w:rFonts w:ascii="Times New Roman" w:hAnsi="Times New Roman" w:cs="Times New Roman"/>
                <w:iCs/>
                <w:sz w:val="24"/>
                <w:szCs w:val="24"/>
              </w:rPr>
              <w:t>Using Microsoft Word, Excel for documenting, importing, and exporting the data.</w:t>
            </w:r>
          </w:p>
        </w:tc>
      </w:tr>
      <w:tr w:rsidR="0011604B" w:rsidRPr="00AB4B01" w:rsidTr="0011604B">
        <w:trPr>
          <w:cnfStyle w:val="000000100000"/>
          <w:trHeight w:val="314"/>
        </w:trPr>
        <w:tc>
          <w:tcPr>
            <w:cnfStyle w:val="001000000000"/>
            <w:tcW w:w="1800" w:type="dxa"/>
            <w:vAlign w:val="center"/>
          </w:tcPr>
          <w:p w:rsidR="0011604B" w:rsidRPr="00AB4B01" w:rsidRDefault="00B41B97" w:rsidP="0011604B">
            <w:pPr>
              <w:pStyle w:val="BodyText"/>
              <w:ind w:left="0"/>
              <w:jc w:val="center"/>
              <w:rPr>
                <w:szCs w:val="22"/>
              </w:rPr>
            </w:pPr>
            <w:r>
              <w:rPr>
                <w:szCs w:val="22"/>
              </w:rPr>
              <w:t>BC.PIM.5</w:t>
            </w:r>
          </w:p>
        </w:tc>
        <w:tc>
          <w:tcPr>
            <w:tcW w:w="7758" w:type="dxa"/>
          </w:tcPr>
          <w:p w:rsidR="0011604B" w:rsidRPr="00AB4B01" w:rsidRDefault="0011604B" w:rsidP="00B41B97">
            <w:pPr>
              <w:cnfStyle w:val="000000100000"/>
              <w:rPr>
                <w:rFonts w:ascii="Times New Roman" w:hAnsi="Times New Roman" w:cs="Times New Roman"/>
                <w:i/>
                <w:iCs/>
                <w:sz w:val="24"/>
              </w:rPr>
            </w:pPr>
            <w:r w:rsidRPr="00AB4B01">
              <w:rPr>
                <w:rFonts w:ascii="Times New Roman" w:hAnsi="Times New Roman" w:cs="Times New Roman"/>
                <w:sz w:val="24"/>
              </w:rPr>
              <w:t>The end of the project is in April 30</w:t>
            </w:r>
            <w:r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tblPr>
      <w:tblGrid>
        <w:gridCol w:w="2755"/>
        <w:gridCol w:w="5921"/>
      </w:tblGrid>
      <w:tr w:rsidR="00C72BC9" w:rsidRPr="00AB4B01" w:rsidTr="00A54224">
        <w:trPr>
          <w:cnfStyle w:val="100000000000"/>
        </w:trPr>
        <w:tc>
          <w:tcPr>
            <w:cnfStyle w:val="001000000000"/>
            <w:tcW w:w="2988" w:type="dxa"/>
            <w:shd w:val="clear" w:color="auto" w:fill="17365D" w:themeFill="text2" w:themeFillShade="BF"/>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shd w:val="clear" w:color="auto" w:fill="17365D" w:themeFill="text2" w:themeFillShade="BF"/>
          </w:tcPr>
          <w:p w:rsidR="00C72BC9" w:rsidRPr="00AB4B01" w:rsidRDefault="00C72BC9" w:rsidP="00604B5B">
            <w:pPr>
              <w:autoSpaceDE w:val="0"/>
              <w:autoSpaceDN w:val="0"/>
              <w:adjustRightInd w:val="0"/>
              <w:jc w:val="both"/>
              <w:cnfStyle w:val="10000000000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trPr>
        <w:tc>
          <w:tcPr>
            <w:cnfStyle w:val="00100000000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A54224" w:rsidRDefault="00731059" w:rsidP="00731059">
      <w:pPr>
        <w:rPr>
          <w:rFonts w:ascii="Times New Roman" w:hAnsi="Times New Roman" w:cs="Times New Roman"/>
          <w:sz w:val="24"/>
          <w:szCs w:val="24"/>
        </w:rPr>
      </w:pPr>
      <w:r w:rsidRPr="00A54224">
        <w:rPr>
          <w:rFonts w:ascii="Times New Roman" w:hAnsi="Times New Roman" w:cs="Times New Roman"/>
          <w:sz w:val="24"/>
          <w:szCs w:val="24"/>
        </w:rPr>
        <w:t>Reference to [PIM]Functional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D0FB5" w:rsidRDefault="00191C88" w:rsidP="00604B5B">
      <w:pPr>
        <w:spacing w:after="0"/>
        <w:rPr>
          <w:rFonts w:ascii="Times New Roman" w:hAnsi="Times New Roman" w:cs="Times New Roman"/>
          <w:i/>
          <w:sz w:val="24"/>
        </w:rPr>
      </w:pPr>
      <w:r w:rsidRPr="00AD0FB5">
        <w:rPr>
          <w:rFonts w:ascii="Times New Roman" w:hAnsi="Times New Roman" w:cs="Times New Roman"/>
          <w:i/>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w:t>
      </w:r>
      <w:r w:rsidRPr="00AB4B01">
        <w:rPr>
          <w:rFonts w:ascii="Times New Roman" w:hAnsi="Times New Roman" w:cs="Times New Roman"/>
          <w:color w:val="auto"/>
          <w:szCs w:val="22"/>
        </w:rPr>
        <w:lastRenderedPageBreak/>
        <w:t xml:space="preserve">official profiles of the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D0FB5" w:rsidRDefault="00180D68" w:rsidP="00604B5B">
      <w:pPr>
        <w:pStyle w:val="Default"/>
        <w:ind w:left="720" w:hanging="720"/>
        <w:rPr>
          <w:rFonts w:ascii="Times New Roman" w:hAnsi="Times New Roman" w:cs="Times New Roman"/>
          <w:i/>
          <w:color w:val="auto"/>
          <w:szCs w:val="22"/>
        </w:rPr>
      </w:pPr>
      <w:r w:rsidRPr="00AD0FB5">
        <w:rPr>
          <w:rFonts w:ascii="Times New Roman" w:hAnsi="Times New Roman" w:cs="Times New Roman"/>
          <w:i/>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lastRenderedPageBreak/>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6"/>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5pt;height:282pt" o:ole="">
            <v:imagedata r:id="rId13" o:title=""/>
          </v:shape>
          <o:OLEObject Type="Embed" ProgID="Visio.Drawing.11" ShapeID="_x0000_i1027" DrawAspect="Content" ObjectID="_1399310629" r:id="rId14"/>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pt;height:619.5pt" o:ole="">
            <v:imagedata r:id="rId15" o:title=""/>
          </v:shape>
          <o:OLEObject Type="Embed" ProgID="Visio.Drawing.11" ShapeID="_x0000_i1028" DrawAspect="Content" ObjectID="_1399310630" r:id="rId16"/>
        </w:object>
      </w:r>
    </w:p>
    <w:p w:rsidR="00604B5B" w:rsidRPr="00AB4B01" w:rsidRDefault="00707D1F" w:rsidP="00604B5B">
      <w:pPr>
        <w:spacing w:after="0"/>
        <w:rPr>
          <w:rFonts w:ascii="Times New Roman" w:hAnsi="Times New Roman" w:cs="Times New Roman"/>
          <w:sz w:val="24"/>
        </w:rPr>
      </w:pPr>
      <w:r>
        <w:object w:dxaOrig="15816" w:dyaOrig="19276">
          <v:shape id="_x0000_i1029" type="#_x0000_t75" style="width:481.5pt;height:587.25pt" o:ole="">
            <v:imagedata r:id="rId17" o:title=""/>
          </v:shape>
          <o:OLEObject Type="Embed" ProgID="Visio.Drawing.11" ShapeID="_x0000_i1029" DrawAspect="Content" ObjectID="_1399310631" r:id="rId18"/>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707D1F" w:rsidP="00604B5B">
      <w:pPr>
        <w:spacing w:after="0"/>
        <w:rPr>
          <w:rFonts w:ascii="Times New Roman" w:hAnsi="Times New Roman" w:cs="Times New Roman"/>
          <w:sz w:val="24"/>
        </w:rPr>
      </w:pPr>
      <w:r>
        <w:object w:dxaOrig="11639" w:dyaOrig="13613">
          <v:shape id="_x0000_i1030" type="#_x0000_t75" style="width:422.25pt;height:494.25pt" o:ole="">
            <v:imagedata r:id="rId19" o:title=""/>
          </v:shape>
          <o:OLEObject Type="Embed" ProgID="Visio.Drawing.11" ShapeID="_x0000_i1030" DrawAspect="Content" ObjectID="_1399310632" r:id="rId20"/>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lastRenderedPageBreak/>
        <w:t>2.7.7.2.2 Use Case Description</w:t>
      </w:r>
    </w:p>
    <w:p w:rsidR="00216542" w:rsidRPr="00216542" w:rsidRDefault="00216542">
      <w:pPr>
        <w:rPr>
          <w:rFonts w:ascii="Times New Roman" w:hAnsi="Times New Roman" w:cs="Times New Roman"/>
          <w:b/>
        </w:rPr>
      </w:pPr>
      <w:r w:rsidRPr="00216542">
        <w:rPr>
          <w:rFonts w:ascii="Times New Roman" w:hAnsi="Times New Roman" w:cs="Times New Roman"/>
          <w:b/>
        </w:rPr>
        <w:t>Activities Diagram</w:t>
      </w:r>
    </w:p>
    <w:p w:rsidR="00216542" w:rsidRPr="00216542" w:rsidRDefault="00BD329F" w:rsidP="00216542">
      <w:r>
        <w:rPr>
          <w:noProof/>
          <w:lang w:eastAsia="en-US"/>
        </w:rPr>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544637" w:rsidRPr="009C110B" w:rsidRDefault="00544637"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544637" w:rsidRPr="00832B72" w:rsidRDefault="00544637"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544637" w:rsidRPr="009C110B" w:rsidRDefault="00544637"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544637" w:rsidRPr="009C110B" w:rsidRDefault="00544637" w:rsidP="00216542">
                    <w:pPr>
                      <w:rPr>
                        <w:sz w:val="24"/>
                        <w:szCs w:val="24"/>
                      </w:rPr>
                    </w:pPr>
                    <w:r w:rsidRPr="009C110B">
                      <w:rPr>
                        <w:sz w:val="24"/>
                        <w:szCs w:val="24"/>
                      </w:rPr>
                      <w:t>Initialize system (log in)</w:t>
                    </w:r>
                  </w:p>
                  <w:p w:rsidR="00544637" w:rsidRPr="009C110B" w:rsidRDefault="00544637" w:rsidP="00216542"/>
                </w:txbxContent>
              </v:textbox>
            </v:roundrect>
            <v:roundrect id="AutoShape 11" o:spid="_x0000_s1031" style="position:absolute;left:2328;top:3882;width:3956;height:8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544637" w:rsidRPr="009C110B" w:rsidRDefault="00544637"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544637" w:rsidRPr="009C110B" w:rsidRDefault="00544637"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544637" w:rsidRPr="0077768C" w:rsidRDefault="00544637"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544637" w:rsidRPr="009C110B" w:rsidRDefault="00544637"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544637" w:rsidRPr="009C110B" w:rsidRDefault="00544637"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544637" w:rsidRPr="009C110B" w:rsidRDefault="00544637"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544637" w:rsidRPr="009C110B" w:rsidRDefault="00544637" w:rsidP="00216542">
                    <w:pPr>
                      <w:rPr>
                        <w:sz w:val="24"/>
                        <w:szCs w:val="24"/>
                      </w:rPr>
                    </w:pPr>
                    <w:r>
                      <w:rPr>
                        <w:sz w:val="24"/>
                        <w:szCs w:val="24"/>
                      </w:rPr>
                      <w:t>Data will be saved</w:t>
                    </w:r>
                  </w:p>
                </w:txbxContent>
              </v:textbox>
            </v:roundrect>
            <v:roundrect id="AutoShape 20" o:spid="_x0000_s1039" style="position:absolute;left:5418;top:11550;width:2478;height:64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544637" w:rsidRPr="009C110B" w:rsidRDefault="00544637" w:rsidP="00216542">
                    <w:pPr>
                      <w:rPr>
                        <w:sz w:val="24"/>
                        <w:szCs w:val="24"/>
                      </w:rPr>
                    </w:pPr>
                    <w:r>
                      <w:rPr>
                        <w:sz w:val="24"/>
                        <w:szCs w:val="24"/>
                      </w:rPr>
                      <w:t>Data won’t be saved</w:t>
                    </w:r>
                  </w:p>
                </w:txbxContent>
              </v:textbox>
            </v:roundrect>
            <v:shape id="AutoShape 21" o:spid="_x0000_s1040" type="#_x0000_t32" style="position:absolute;left:4257;top:2738;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544637" w:rsidRDefault="00544637" w:rsidP="00216542">
                    <w:r>
                      <w:t>End</w:t>
                    </w:r>
                  </w:p>
                </w:txbxContent>
              </v:textbox>
            </v:oval>
            <v:shape id="AutoShape 41" o:spid="_x0000_s1059" type="#_x0000_t32" style="position:absolute;left:6528;top:13259;width:197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544637" w:rsidRPr="00B9709B" w:rsidRDefault="00544637"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544637" w:rsidRPr="00B9709B" w:rsidRDefault="00544637" w:rsidP="00216542">
                    <w:pPr>
                      <w:rPr>
                        <w:rFonts w:asciiTheme="majorHAnsi" w:hAnsiTheme="majorHAnsi"/>
                      </w:rPr>
                    </w:pPr>
                  </w:p>
                </w:txbxContent>
              </v:textbox>
            </v:roundrect>
            <v:shape id="AutoShape 45" o:spid="_x0000_s1063" type="#_x0000_t32" style="position:absolute;left:8823;top:6975;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544637" w:rsidRPr="00B9709B" w:rsidRDefault="00544637"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544637" w:rsidRPr="00B9709B" w:rsidRDefault="00544637" w:rsidP="00216542">
                    <w:pPr>
                      <w:rPr>
                        <w:rFonts w:asciiTheme="majorHAnsi" w:hAnsiTheme="majorHAnsi"/>
                      </w:rPr>
                    </w:pPr>
                  </w:p>
                </w:txbxContent>
              </v:textbox>
            </v:roundrect>
          </v:group>
        </w:pict>
      </w:r>
      <w:r w:rsidR="00216542">
        <w:br w:type="page"/>
      </w:r>
    </w:p>
    <w:p w:rsidR="00EA6C01" w:rsidRPr="00AD0FB5" w:rsidRDefault="005271EC" w:rsidP="00604B5B">
      <w:pPr>
        <w:spacing w:after="0"/>
        <w:rPr>
          <w:rFonts w:ascii="Times New Roman" w:hAnsi="Times New Roman" w:cs="Times New Roman"/>
          <w:i/>
          <w:sz w:val="24"/>
        </w:rPr>
      </w:pPr>
      <w:r w:rsidRPr="00AD0FB5">
        <w:rPr>
          <w:rFonts w:ascii="Times New Roman" w:hAnsi="Times New Roman" w:cs="Times New Roman"/>
          <w:i/>
          <w:sz w:val="24"/>
        </w:rPr>
        <w:lastRenderedPageBreak/>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87"/>
        <w:gridCol w:w="1620"/>
        <w:gridCol w:w="2340"/>
      </w:tblGrid>
      <w:tr w:rsidR="00844FFE" w:rsidRPr="00F86A6E" w:rsidTr="00C2777D">
        <w:tc>
          <w:tcPr>
            <w:tcW w:w="2430" w:type="dxa"/>
            <w:tcBorders>
              <w:bottom w:val="single" w:sz="18" w:space="0" w:color="4BACC6"/>
            </w:tcBorders>
            <w:shd w:val="clear" w:color="auto" w:fill="17365D" w:themeFill="text2" w:themeFillShade="BF"/>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7365D" w:themeFill="text2" w:themeFillShade="BF"/>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7365D" w:themeFill="text2" w:themeFillShade="BF"/>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0D3B6A"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Other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1D0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1D0E" w:rsidRPr="005724C7" w:rsidRDefault="00841D0E" w:rsidP="001D287F">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1D0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Check box</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w:t>
            </w:r>
            <w:r w:rsidR="00470B01">
              <w:rPr>
                <w:rFonts w:ascii="Times New Roman" w:eastAsia="Times New Roman" w:hAnsi="Times New Roman"/>
                <w:bCs/>
                <w:sz w:val="24"/>
                <w:szCs w:val="24"/>
              </w:rPr>
              <w:t xml:space="preserve">le </w:t>
            </w: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8E5C0C" w:rsidRPr="00896B9C" w:rsidTr="00C2777D">
        <w:trPr>
          <w:trHeight w:val="349"/>
        </w:trPr>
        <w:tc>
          <w:tcPr>
            <w:tcW w:w="243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p>
        </w:tc>
        <w:tc>
          <w:tcPr>
            <w:tcW w:w="1800" w:type="dxa"/>
            <w:shd w:val="clear" w:color="auto" w:fill="17365D" w:themeFill="text2" w:themeFillShade="BF"/>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w:t>
            </w:r>
            <w:r w:rsidR="00470B01">
              <w:rPr>
                <w:rFonts w:ascii="Times New Roman" w:eastAsia="Times New Roman" w:hAnsi="Times New Roman"/>
                <w:bCs/>
                <w:sz w:val="24"/>
                <w:szCs w:val="24"/>
              </w:rPr>
              <w:t>recruit</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6FA5"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 of Faculty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Category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bookmarkStart w:id="24" w:name="_Hlk325490287"/>
            <w:r>
              <w:rPr>
                <w:rFonts w:ascii="Times New Roman" w:hAnsi="Times New Roman"/>
                <w:sz w:val="24"/>
                <w:szCs w:val="24"/>
              </w:rPr>
              <w:t>Read and edit</w:t>
            </w:r>
            <w:bookmarkEnd w:id="24"/>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Ceiling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Coefficient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Date effect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Allowances</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Other Allowances</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 of Faculty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9961DF"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Knack</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Recuirement Office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478"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718"/>
        <w:gridCol w:w="1800"/>
        <w:gridCol w:w="1620"/>
        <w:gridCol w:w="2340"/>
      </w:tblGrid>
      <w:tr w:rsidR="00931EF2" w:rsidRPr="00896B9C" w:rsidTr="004D3326">
        <w:tc>
          <w:tcPr>
            <w:tcW w:w="2718"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lastRenderedPageBreak/>
              <w:t>Item name</w:t>
            </w:r>
          </w:p>
        </w:tc>
        <w:tc>
          <w:tcPr>
            <w:tcW w:w="180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r w:rsidR="004D3326">
              <w:rPr>
                <w:rFonts w:ascii="Times New Roman" w:eastAsia="Times New Roman" w:hAnsi="Times New Roman"/>
                <w:bCs/>
                <w:sz w:val="24"/>
                <w:szCs w:val="24"/>
              </w:rPr>
              <w:t xml:space="preserve"> of Education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6518E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of Lecture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6518E2" w:rsidRPr="00896B9C" w:rsidRDefault="006518E2"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w:t>
            </w:r>
            <w:r w:rsidR="00401E49">
              <w:rPr>
                <w:rFonts w:ascii="Times New Roman" w:eastAsia="Times New Roman" w:hAnsi="Times New Roman"/>
                <w:bCs/>
                <w:sz w:val="24"/>
                <w:szCs w:val="24"/>
              </w:rPr>
              <w:t xml:space="preserve"> professional certificate</w:t>
            </w:r>
            <w:r w:rsidR="00931EF2" w:rsidRPr="00A649D0">
              <w:rPr>
                <w:rFonts w:ascii="Times New Roman" w:eastAsia="Times New Roman" w:hAnsi="Times New Roman"/>
                <w:bCs/>
                <w:sz w:val="24"/>
                <w:szCs w:val="24"/>
              </w:rPr>
              <w:t xml:space="preserve">/ </w:t>
            </w:r>
            <w:r w:rsidR="00401E49">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6518E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Academic Title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6518E2" w:rsidRPr="00896B9C" w:rsidRDefault="006518E2" w:rsidP="009B423E">
            <w:pPr>
              <w:spacing w:after="0"/>
              <w:jc w:val="both"/>
              <w:rPr>
                <w:rFonts w:ascii="Times New Roman" w:hAnsi="Times New Roman"/>
                <w:sz w:val="24"/>
                <w:szCs w:val="24"/>
              </w:rPr>
            </w:pPr>
            <w:r>
              <w:rPr>
                <w:rFonts w:ascii="Times New Roman" w:hAnsi="Times New Roman"/>
                <w:sz w:val="24"/>
                <w:szCs w:val="24"/>
              </w:rPr>
              <w:t>List</w:t>
            </w:r>
          </w:p>
        </w:tc>
      </w:tr>
      <w:tr w:rsidR="0031641F"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31641F"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Title</w:t>
            </w:r>
            <w:r w:rsidR="00D92513">
              <w:rPr>
                <w:rFonts w:ascii="Times New Roman" w:eastAsia="Times New Roman" w:hAnsi="Times New Roman"/>
                <w:bCs/>
                <w:sz w:val="24"/>
                <w:szCs w:val="24"/>
              </w:rPr>
              <w:t xml:space="preserve"> conferring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D92513"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D92513"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31641F" w:rsidRPr="00896B9C" w:rsidRDefault="00D92513"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Philosophy </w:t>
            </w:r>
            <w:r w:rsidR="00AD0FB5">
              <w:rPr>
                <w:rFonts w:ascii="Times New Roman" w:eastAsia="Times New Roman" w:hAnsi="Times New Roman"/>
                <w:bCs/>
                <w:sz w:val="24"/>
                <w:szCs w:val="24"/>
              </w:rPr>
              <w:t>post-graduation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03749D" w:rsidRPr="00896B9C" w:rsidTr="00C2777D">
        <w:tc>
          <w:tcPr>
            <w:tcW w:w="243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721996"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72199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Office </w:t>
            </w:r>
            <w:r w:rsidR="00003D41">
              <w:rPr>
                <w:rFonts w:ascii="Times New Roman" w:eastAsia="Times New Roman" w:hAnsi="Times New Roman"/>
                <w:bCs/>
                <w:sz w:val="24"/>
                <w:szCs w:val="24"/>
              </w:rPr>
              <w:t xml:space="preserve">joined </w:t>
            </w:r>
            <w:r>
              <w:rPr>
                <w:rFonts w:ascii="Times New Roman" w:eastAsia="Times New Roman" w:hAnsi="Times New Roman"/>
                <w:bCs/>
                <w:sz w:val="24"/>
                <w:szCs w:val="24"/>
              </w:rPr>
              <w:t>day</w:t>
            </w:r>
            <w:r w:rsidR="00003D41">
              <w:rPr>
                <w:rFonts w:ascii="Times New Roman" w:eastAsia="Times New Roman" w:hAnsi="Times New Roman"/>
                <w:bCs/>
                <w:sz w:val="24"/>
                <w:szCs w:val="24"/>
              </w:rPr>
              <w:t xml:space="preserve"> labor</w:t>
            </w:r>
            <w:r w:rsidR="00876808">
              <w:rPr>
                <w:rFonts w:ascii="Times New Roman" w:eastAsia="Times New Roman" w:hAnsi="Times New Roman"/>
                <w:bCs/>
                <w:sz w:val="24"/>
                <w:szCs w:val="24"/>
              </w:rPr>
              <w:t xml:space="preserve">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035EF0"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721996" w:rsidRPr="00896B9C" w:rsidRDefault="00721996"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03D41"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003D4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Office joined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003D41"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03D41" w:rsidRPr="00896B9C" w:rsidRDefault="00003D41"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BD6F5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joined</w:t>
            </w:r>
            <w:r w:rsidR="00401E49">
              <w:rPr>
                <w:rFonts w:ascii="Times New Roman" w:eastAsia="Times New Roman" w:hAnsi="Times New Roman"/>
                <w:bCs/>
                <w:sz w:val="24"/>
                <w:szCs w:val="24"/>
              </w:rPr>
              <w:t xml:space="preserve"> day </w:t>
            </w:r>
            <w:r w:rsidR="00401E49">
              <w:rPr>
                <w:rFonts w:ascii="Times New Roman" w:eastAsia="Times New Roman" w:hAnsi="Times New Roman"/>
                <w:bCs/>
                <w:sz w:val="24"/>
                <w:szCs w:val="24"/>
              </w:rPr>
              <w:lastRenderedPageBreak/>
              <w:t>party</w:t>
            </w:r>
            <w:r w:rsidR="00827566">
              <w:rPr>
                <w:rFonts w:ascii="Times New Roman" w:hAnsi="Times New Roman"/>
                <w:sz w:val="24"/>
                <w:szCs w:val="24"/>
              </w:rPr>
              <w:t xml:space="preserve"> 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827566" w:rsidP="009B423E">
            <w:pPr>
              <w:spacing w:after="0"/>
              <w:jc w:val="both"/>
              <w:rPr>
                <w:rFonts w:ascii="Times New Roman" w:hAnsi="Times New Roman"/>
                <w:sz w:val="24"/>
                <w:szCs w:val="24"/>
              </w:rPr>
            </w:pPr>
            <w:r>
              <w:rPr>
                <w:rFonts w:ascii="Times New Roman" w:hAnsi="Times New Roman"/>
                <w:sz w:val="24"/>
                <w:szCs w:val="24"/>
              </w:rPr>
              <w:lastRenderedPageBreak/>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Joined</w:t>
            </w:r>
            <w:r w:rsidR="00055B25">
              <w:rPr>
                <w:rFonts w:ascii="Times New Roman" w:eastAsia="Times New Roman" w:hAnsi="Times New Roman"/>
                <w:bCs/>
                <w:sz w:val="24"/>
                <w:szCs w:val="24"/>
              </w:rPr>
              <w:t xml:space="preserve">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03D41"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003D4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Offical joined day army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003D41"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03D41" w:rsidRPr="00896B9C" w:rsidRDefault="00003D41"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710"/>
        <w:gridCol w:w="2340"/>
      </w:tblGrid>
      <w:tr w:rsidR="009B423E" w:rsidRPr="00896B9C" w:rsidTr="00C2777D">
        <w:tc>
          <w:tcPr>
            <w:tcW w:w="243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B20144"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Account bank</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B20144" w:rsidRPr="00896B9C" w:rsidRDefault="00B20144" w:rsidP="009B423E">
            <w:pPr>
              <w:spacing w:after="0"/>
              <w:jc w:val="both"/>
              <w:rPr>
                <w:rFonts w:ascii="Times New Roman" w:hAnsi="Times New Roman"/>
                <w:sz w:val="24"/>
                <w:szCs w:val="24"/>
              </w:rPr>
            </w:pPr>
          </w:p>
        </w:tc>
      </w:tr>
      <w:tr w:rsidR="00827566"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82756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Reward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27566" w:rsidRPr="00896B9C" w:rsidRDefault="00827566" w:rsidP="009B423E">
            <w:pPr>
              <w:spacing w:after="0"/>
              <w:jc w:val="both"/>
              <w:rPr>
                <w:rFonts w:ascii="Times New Roman" w:hAnsi="Times New Roman"/>
                <w:sz w:val="24"/>
                <w:szCs w:val="24"/>
              </w:rPr>
            </w:pPr>
          </w:p>
        </w:tc>
      </w:tr>
      <w:tr w:rsidR="00B20144"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Year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B20144" w:rsidRPr="00896B9C" w:rsidRDefault="00B20144"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Year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544637">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Health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Height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Weight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Group Template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Wounded solider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400C61" w:rsidP="009B423E">
            <w:pPr>
              <w:spacing w:after="0"/>
              <w:jc w:val="both"/>
              <w:rPr>
                <w:rFonts w:ascii="Times New Roman" w:hAnsi="Times New Roman"/>
                <w:sz w:val="24"/>
                <w:szCs w:val="24"/>
              </w:rPr>
            </w:pPr>
            <w:r>
              <w:rPr>
                <w:rFonts w:ascii="Times New Roman" w:hAnsi="Times New Roman"/>
                <w:sz w:val="24"/>
                <w:szCs w:val="24"/>
              </w:rPr>
              <w:t>List</w:t>
            </w:r>
          </w:p>
        </w:tc>
      </w:tr>
      <w:tr w:rsidR="00421390"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21390"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Wounded solider family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00C61"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00C6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21390" w:rsidRPr="00896B9C" w:rsidRDefault="00400C61" w:rsidP="009B423E">
            <w:pPr>
              <w:spacing w:after="0"/>
              <w:jc w:val="both"/>
              <w:rPr>
                <w:rFonts w:ascii="Times New Roman" w:hAnsi="Times New Roman"/>
                <w:sz w:val="24"/>
                <w:szCs w:val="24"/>
              </w:rPr>
            </w:pPr>
            <w:r>
              <w:rPr>
                <w:rFonts w:ascii="Times New Roman" w:hAnsi="Times New Roman"/>
                <w:sz w:val="24"/>
                <w:szCs w:val="24"/>
              </w:rPr>
              <w:t>List</w:t>
            </w: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Insurance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Pr="00A649D0"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544637" w:rsidRPr="00A649D0"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49"/>
        <w:gridCol w:w="1671"/>
        <w:gridCol w:w="2340"/>
      </w:tblGrid>
      <w:tr w:rsidR="00A2675B"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w:t>
            </w:r>
            <w:r>
              <w:rPr>
                <w:rFonts w:ascii="Times New Roman" w:hAnsi="Times New Roman"/>
                <w:sz w:val="24"/>
                <w:szCs w:val="24"/>
              </w:rPr>
              <w:lastRenderedPageBreak/>
              <w:t xml:space="preserve">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lastRenderedPageBreak/>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2602C0">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progr</w:t>
            </w:r>
            <w:r w:rsidR="00061236">
              <w:rPr>
                <w:rFonts w:ascii="Times New Roman" w:eastAsia="Times New Roman" w:hAnsi="Times New Roman"/>
                <w:bCs/>
                <w:sz w:val="24"/>
                <w:szCs w:val="24"/>
              </w:rPr>
              <w:t>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2602C0" w:rsidP="002602C0">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Start day</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2602C0">
            <w:pPr>
              <w:spacing w:after="0"/>
              <w:jc w:val="both"/>
              <w:rPr>
                <w:rFonts w:ascii="Times New Roman" w:eastAsia="MS Mincho" w:hAnsi="Times New Roman" w:cs="Times New Roman"/>
                <w:sz w:val="24"/>
                <w:szCs w:val="24"/>
              </w:rPr>
            </w:pPr>
            <w:r>
              <w:rPr>
                <w:rFonts w:ascii="Times New Roman" w:hAnsi="Times New Roman"/>
                <w:sz w:val="24"/>
                <w:szCs w:val="24"/>
              </w:rPr>
              <w:t>Date</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2602C0"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day</w:t>
            </w:r>
          </w:p>
        </w:tc>
        <w:tc>
          <w:tcPr>
            <w:tcW w:w="1749"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hAnsi="Times New Roman"/>
                <w:sz w:val="24"/>
                <w:szCs w:val="24"/>
              </w:rPr>
            </w:pPr>
            <w:r>
              <w:rPr>
                <w:rFonts w:ascii="Times New Roman" w:hAnsi="Times New Roman"/>
                <w:sz w:val="24"/>
                <w:szCs w:val="24"/>
              </w:rPr>
              <w:t>Date</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64"/>
        <w:gridCol w:w="1769"/>
        <w:gridCol w:w="2227"/>
      </w:tblGrid>
      <w:tr w:rsidR="00455D46"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2602C0"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 people</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64"/>
        <w:gridCol w:w="1769"/>
        <w:gridCol w:w="2227"/>
      </w:tblGrid>
      <w:tr w:rsidR="002602C0" w:rsidTr="008350D9">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Tax code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supporter</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 day</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Identification</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Relationship</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923C34"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List</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Starting shrink expect</w:t>
            </w:r>
          </w:p>
        </w:tc>
        <w:tc>
          <w:tcPr>
            <w:tcW w:w="1764"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Finishing shrink expect</w:t>
            </w:r>
          </w:p>
        </w:tc>
        <w:tc>
          <w:tcPr>
            <w:tcW w:w="1764"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p>
        </w:tc>
        <w:tc>
          <w:tcPr>
            <w:tcW w:w="1769"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lastRenderedPageBreak/>
              <w:t>Note</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bl>
    <w:p w:rsidR="002602C0" w:rsidRDefault="00C567C2" w:rsidP="00844FFE">
      <w:pPr>
        <w:rPr>
          <w:rFonts w:ascii="Times New Roman" w:hAnsi="Times New Roman" w:cs="Times New Roman"/>
          <w:b/>
          <w:sz w:val="24"/>
          <w:szCs w:val="24"/>
          <w:u w:val="single"/>
        </w:rPr>
      </w:pPr>
      <w:r>
        <w:rPr>
          <w:rFonts w:ascii="Times New Roman" w:hAnsi="Times New Roman" w:cs="Times New Roman"/>
          <w:b/>
          <w:sz w:val="24"/>
          <w:szCs w:val="24"/>
          <w:u w:val="single"/>
        </w:rPr>
        <w:t>Certificate</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64"/>
        <w:gridCol w:w="1769"/>
        <w:gridCol w:w="2227"/>
      </w:tblGrid>
      <w:tr w:rsidR="00C567C2" w:rsidTr="008350D9">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C567C2" w:rsidRDefault="00C567C2"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Name Certificate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Category Certificate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Point</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bl>
    <w:p w:rsidR="00C567C2" w:rsidRDefault="00C567C2"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60"/>
        <w:gridCol w:w="1113"/>
        <w:gridCol w:w="1767"/>
        <w:gridCol w:w="2250"/>
      </w:tblGrid>
      <w:tr w:rsidR="008F2E95" w:rsidTr="00C2777D">
        <w:tc>
          <w:tcPr>
            <w:tcW w:w="306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AD0FB5">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AD0FB5">
        <w:trPr>
          <w:trHeight w:val="79"/>
        </w:trPr>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B1C80" w:rsidRPr="000D499C" w:rsidTr="00C2777D">
        <w:tc>
          <w:tcPr>
            <w:tcW w:w="243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91C1E" w:rsidRPr="000D499C" w:rsidTr="00C2777D">
        <w:tc>
          <w:tcPr>
            <w:tcW w:w="243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bookmarkStart w:id="25" w:name="_GoBack" w:colFirst="2" w:colLast="2"/>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bookmarkEnd w:id="25"/>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470B01"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w:t>
            </w:r>
            <w:r w:rsidR="00D2693E">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62"/>
        <w:gridCol w:w="1710"/>
        <w:gridCol w:w="1800"/>
        <w:gridCol w:w="2250"/>
      </w:tblGrid>
      <w:tr w:rsidR="00BA7E65" w:rsidRPr="005724C7" w:rsidTr="00C2777D">
        <w:tc>
          <w:tcPr>
            <w:tcW w:w="243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lastRenderedPageBreak/>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w:t>
            </w:r>
            <w:r w:rsidR="00470B01">
              <w:rPr>
                <w:rFonts w:ascii="Times New Roman" w:eastAsia="Times New Roman" w:hAnsi="Times New Roman"/>
                <w:bCs/>
                <w:sz w:val="24"/>
                <w:szCs w:val="24"/>
              </w:rPr>
              <w:t>coefficient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Function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Access work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Quantity </w:t>
            </w:r>
            <w:r w:rsidR="001C3CF3">
              <w:rPr>
                <w:rFonts w:ascii="Times New Roman" w:eastAsia="Times New Roman" w:hAnsi="Times New Roman"/>
                <w:bCs/>
                <w:sz w:val="24"/>
                <w:szCs w:val="24"/>
              </w:rPr>
              <w:t>students’</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personal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team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F33CAB" w:rsidRPr="000D499C" w:rsidTr="00C2777D">
        <w:tc>
          <w:tcPr>
            <w:tcW w:w="243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w:t>
            </w:r>
            <w:r>
              <w:rPr>
                <w:rFonts w:ascii="Times New Roman" w:hAnsi="Times New Roman"/>
                <w:sz w:val="24"/>
                <w:szCs w:val="24"/>
              </w:rPr>
              <w:lastRenderedPageBreak/>
              <w:t xml:space="preserve">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6" w:name="OLE_LINK1"/>
            <w:bookmarkStart w:id="27" w:name="OLE_LINK2"/>
            <w:r>
              <w:rPr>
                <w:rFonts w:ascii="Times New Roman" w:hAnsi="Times New Roman"/>
                <w:sz w:val="24"/>
                <w:szCs w:val="24"/>
              </w:rPr>
              <w:t>Read and edit</w:t>
            </w:r>
            <w:bookmarkEnd w:id="26"/>
            <w:bookmarkEnd w:id="27"/>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470B01" w:rsidP="00F33CAB">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C2777D">
        <w:tc>
          <w:tcPr>
            <w:tcW w:w="243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C2777D">
        <w:tc>
          <w:tcPr>
            <w:tcW w:w="243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56"/>
        <w:gridCol w:w="1754"/>
        <w:gridCol w:w="2250"/>
      </w:tblGrid>
      <w:tr w:rsidR="00280B60" w:rsidRPr="000D499C" w:rsidTr="00C2777D">
        <w:tc>
          <w:tcPr>
            <w:tcW w:w="243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250"/>
      </w:tblGrid>
      <w:tr w:rsidR="00280B60" w:rsidRPr="000D499C" w:rsidTr="00C2777D">
        <w:tc>
          <w:tcPr>
            <w:tcW w:w="2585"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470B01"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517"/>
      </w:tblGrid>
      <w:tr w:rsidR="008D5CDB" w:rsidRPr="000D499C" w:rsidTr="00C2777D">
        <w:tc>
          <w:tcPr>
            <w:tcW w:w="2585"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610"/>
        <w:gridCol w:w="1754"/>
        <w:gridCol w:w="1576"/>
        <w:gridCol w:w="2520"/>
      </w:tblGrid>
      <w:tr w:rsidR="008D5CDB" w:rsidRPr="00295703" w:rsidTr="00C2777D">
        <w:tc>
          <w:tcPr>
            <w:tcW w:w="261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AD0FB5"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Research</w:t>
      </w:r>
      <w:r w:rsidR="00176338">
        <w:rPr>
          <w:rFonts w:ascii="Times New Roman" w:hAnsi="Times New Roman" w:cs="Times New Roman"/>
          <w:b/>
          <w:i/>
          <w:color w:val="548DD4" w:themeColor="text2" w:themeTint="99"/>
          <w:sz w:val="24"/>
          <w:szCs w:val="24"/>
          <w:u w:val="single"/>
        </w:rPr>
        <w:t xml:space="preserve">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58"/>
        <w:gridCol w:w="1753"/>
        <w:gridCol w:w="1629"/>
        <w:gridCol w:w="2520"/>
      </w:tblGrid>
      <w:tr w:rsidR="008D5CDB" w:rsidRPr="00295703" w:rsidTr="00C2777D">
        <w:tc>
          <w:tcPr>
            <w:tcW w:w="2558"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Opponent</w:t>
            </w:r>
            <w:r w:rsidR="000E48E7">
              <w:rPr>
                <w:rFonts w:ascii="Times New Roman" w:eastAsia="Times New Roman" w:hAnsi="Times New Roman"/>
                <w:bCs/>
                <w:sz w:val="24"/>
                <w:szCs w:val="24"/>
              </w:rPr>
              <w:t xml:space="preserve">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Opponent</w:t>
            </w:r>
            <w:r w:rsidR="000E48E7">
              <w:rPr>
                <w:rFonts w:ascii="Times New Roman" w:eastAsia="Times New Roman" w:hAnsi="Times New Roman"/>
                <w:bCs/>
                <w:sz w:val="24"/>
                <w:szCs w:val="24"/>
              </w:rPr>
              <w:t xml:space="preserve">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90"/>
        <w:gridCol w:w="1630"/>
        <w:gridCol w:w="2520"/>
      </w:tblGrid>
      <w:tr w:rsidR="008D5CDB" w:rsidRPr="00646237"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Diploma </w:t>
            </w:r>
            <w:r>
              <w:rPr>
                <w:rFonts w:ascii="Times New Roman" w:eastAsia="Times New Roman" w:hAnsi="Times New Roman"/>
                <w:bCs/>
                <w:sz w:val="24"/>
                <w:szCs w:val="24"/>
              </w:rPr>
              <w:lastRenderedPageBreak/>
              <w:t>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lastRenderedPageBreak/>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470B0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943B8E">
              <w:rPr>
                <w:rFonts w:ascii="Times New Roman" w:eastAsia="Times New Roman" w:hAnsi="Times New Roman"/>
                <w:bCs/>
                <w:sz w:val="24"/>
                <w:szCs w:val="24"/>
              </w:rPr>
              <w:t xml:space="preserve">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lastRenderedPageBreak/>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FF40A2" w:rsidRDefault="00FF40A2" w:rsidP="00844FFE">
      <w:pPr>
        <w:rPr>
          <w:rFonts w:ascii="Times New Roman" w:hAnsi="Times New Roman" w:cs="Times New Roman"/>
          <w:b/>
          <w:sz w:val="24"/>
          <w:szCs w:val="24"/>
          <w:u w:val="single"/>
        </w:rPr>
      </w:pPr>
    </w:p>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C2777D">
            <w:pPr>
              <w:tabs>
                <w:tab w:val="center" w:pos="1152"/>
              </w:tabs>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r w:rsidR="00C2777D">
              <w:rPr>
                <w:rFonts w:ascii="Times New Roman" w:eastAsia="Times New Roman" w:hAnsi="Times New Roman"/>
                <w:b/>
                <w:bCs/>
                <w:color w:val="FFFFFF"/>
                <w:sz w:val="24"/>
                <w:szCs w:val="24"/>
              </w:rPr>
              <w:tab/>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lastRenderedPageBreak/>
        <w:t xml:space="preserve">General report on payment of wages </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781369">
      <w:pPr>
        <w:pStyle w:val="Heading1"/>
        <w:numPr>
          <w:ilvl w:val="0"/>
          <w:numId w:val="5"/>
        </w:numPr>
        <w:rPr>
          <w:rFonts w:ascii="Times New Roman" w:hAnsi="Times New Roman" w:cs="Times New Roman"/>
          <w:sz w:val="46"/>
          <w:szCs w:val="44"/>
        </w:rPr>
      </w:pPr>
      <w:bookmarkStart w:id="28" w:name="_Toc311534124"/>
      <w:r w:rsidRPr="00AB4B01">
        <w:rPr>
          <w:rFonts w:ascii="Times New Roman" w:hAnsi="Times New Roman" w:cs="Times New Roman"/>
          <w:sz w:val="46"/>
          <w:szCs w:val="44"/>
        </w:rPr>
        <w:t>External Interface Requirements</w:t>
      </w:r>
      <w:bookmarkEnd w:id="28"/>
    </w:p>
    <w:p w:rsidR="000B4CE2" w:rsidRPr="00AB4B01" w:rsidRDefault="001D4A85" w:rsidP="00604B5B">
      <w:pPr>
        <w:pStyle w:val="Heading2"/>
        <w:rPr>
          <w:rFonts w:ascii="Times New Roman" w:hAnsi="Times New Roman" w:cs="Times New Roman"/>
          <w:sz w:val="28"/>
        </w:rPr>
      </w:pPr>
      <w:bookmarkStart w:id="29"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9"/>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30"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30"/>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1"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1"/>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1C3CF3">
      <w:pPr>
        <w:pStyle w:val="Gachchan"/>
        <w:numPr>
          <w:ilvl w:val="0"/>
          <w:numId w:val="29"/>
        </w:numPr>
        <w:rPr>
          <w:rFonts w:ascii="Times New Roman" w:hAnsi="Times New Roman"/>
          <w:sz w:val="26"/>
        </w:rPr>
      </w:pPr>
      <w:bookmarkStart w:id="32" w:name="_Toc175985312"/>
      <w:bookmarkStart w:id="33" w:name="_Toc194736481"/>
      <w:r w:rsidRPr="00AB4B01">
        <w:rPr>
          <w:rFonts w:ascii="Times New Roman" w:hAnsi="Times New Roman"/>
          <w:sz w:val="26"/>
        </w:rPr>
        <w:t>Windows XP</w:t>
      </w:r>
      <w:bookmarkEnd w:id="32"/>
      <w:r w:rsidRPr="00AB4B01">
        <w:rPr>
          <w:rFonts w:ascii="Times New Roman" w:hAnsi="Times New Roman"/>
          <w:sz w:val="26"/>
        </w:rPr>
        <w:t xml:space="preserve"> SP2 </w:t>
      </w:r>
      <w:bookmarkEnd w:id="33"/>
    </w:p>
    <w:p w:rsidR="00211F1C" w:rsidRPr="00AB4B01" w:rsidRDefault="00211F1C" w:rsidP="001C3CF3">
      <w:pPr>
        <w:pStyle w:val="Gachchan"/>
        <w:numPr>
          <w:ilvl w:val="0"/>
          <w:numId w:val="29"/>
        </w:numPr>
        <w:rPr>
          <w:rFonts w:ascii="Times New Roman" w:hAnsi="Times New Roman"/>
          <w:sz w:val="26"/>
        </w:rPr>
      </w:pPr>
      <w:r w:rsidRPr="00AB4B01">
        <w:rPr>
          <w:rFonts w:ascii="Times New Roman" w:hAnsi="Times New Roman"/>
          <w:sz w:val="26"/>
        </w:rPr>
        <w:t>Windows Vista</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4"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4"/>
    </w:p>
    <w:p w:rsidR="00FE43E4" w:rsidRDefault="00FE43E4" w:rsidP="00781369">
      <w:pPr>
        <w:pStyle w:val="ListParagraph"/>
        <w:numPr>
          <w:ilvl w:val="0"/>
          <w:numId w:val="23"/>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781369">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A54224" w:rsidRPr="00AD0FB5" w:rsidRDefault="00E36BEE" w:rsidP="00781369">
      <w:pPr>
        <w:pStyle w:val="Heading1"/>
        <w:numPr>
          <w:ilvl w:val="0"/>
          <w:numId w:val="5"/>
        </w:numPr>
        <w:rPr>
          <w:rFonts w:ascii="Times New Roman" w:hAnsi="Times New Roman" w:cs="Times New Roman"/>
          <w:sz w:val="46"/>
          <w:szCs w:val="46"/>
        </w:rPr>
      </w:pPr>
      <w:bookmarkStart w:id="35" w:name="_Toc311534129"/>
      <w:r w:rsidRPr="00AD0FB5">
        <w:rPr>
          <w:rFonts w:ascii="Times New Roman" w:hAnsi="Times New Roman" w:cs="Times New Roman"/>
          <w:sz w:val="46"/>
          <w:szCs w:val="46"/>
        </w:rPr>
        <w:t>Other Nonfunctional Requirements</w:t>
      </w:r>
      <w:bookmarkEnd w:id="35"/>
    </w:p>
    <w:p w:rsidR="000B7494" w:rsidRPr="00AB4B01" w:rsidRDefault="000B7494" w:rsidP="00604B5B">
      <w:pPr>
        <w:pStyle w:val="Heading2"/>
        <w:spacing w:before="0"/>
        <w:rPr>
          <w:rFonts w:ascii="Times New Roman" w:hAnsi="Times New Roman" w:cs="Times New Roman"/>
          <w:sz w:val="22"/>
          <w:szCs w:val="20"/>
        </w:rPr>
      </w:pPr>
      <w:bookmarkStart w:id="36" w:name="_Toc311534130"/>
      <w:r w:rsidRPr="00AB4B01">
        <w:rPr>
          <w:rFonts w:ascii="Times New Roman" w:hAnsi="Times New Roman" w:cs="Times New Roman"/>
          <w:color w:val="1F497D" w:themeColor="text2"/>
          <w:sz w:val="28"/>
        </w:rPr>
        <w:t>4.1Quality Attribute</w:t>
      </w:r>
      <w:bookmarkEnd w:id="36"/>
    </w:p>
    <w:tbl>
      <w:tblPr>
        <w:tblStyle w:val="LightGrid-Accent5"/>
        <w:tblW w:w="8982" w:type="dxa"/>
        <w:tblInd w:w="108" w:type="dxa"/>
        <w:tblLook w:val="04A0"/>
      </w:tblPr>
      <w:tblGrid>
        <w:gridCol w:w="1329"/>
        <w:gridCol w:w="1496"/>
        <w:gridCol w:w="6157"/>
      </w:tblGrid>
      <w:tr w:rsidR="000B7494" w:rsidRPr="00AB4B01" w:rsidTr="00C2777D">
        <w:trPr>
          <w:cnfStyle w:val="100000000000"/>
          <w:trHeight w:val="558"/>
        </w:trPr>
        <w:tc>
          <w:tcPr>
            <w:cnfStyle w:val="001000000000"/>
            <w:tcW w:w="1330" w:type="dxa"/>
            <w:shd w:val="clear" w:color="auto" w:fill="17365D" w:themeFill="text2" w:themeFillShade="BF"/>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7365D" w:themeFill="text2" w:themeFillShade="BF"/>
            <w:vAlign w:val="center"/>
          </w:tcPr>
          <w:p w:rsidR="000B7494" w:rsidRPr="00FE43E4" w:rsidRDefault="000B7494" w:rsidP="00604B5B">
            <w:pPr>
              <w:jc w:val="center"/>
              <w:cnfStyle w:val="10000000000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7365D" w:themeFill="text2" w:themeFillShade="BF"/>
            <w:vAlign w:val="center"/>
          </w:tcPr>
          <w:p w:rsidR="000B7494" w:rsidRPr="00AB4B01" w:rsidRDefault="000B7494" w:rsidP="00604B5B">
            <w:pPr>
              <w:jc w:val="center"/>
              <w:cnfStyle w:val="10000000000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 xml:space="preserve">The interface will show clearly, easy to understand, and </w:t>
            </w:r>
            <w:r w:rsidRPr="00FE43E4">
              <w:rPr>
                <w:rFonts w:ascii="Times New Roman" w:eastAsia="Times New Roman" w:hAnsi="Times New Roman" w:cs="Times New Roman"/>
                <w:sz w:val="24"/>
              </w:rPr>
              <w:lastRenderedPageBreak/>
              <w:t>visually</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A54224" w:rsidRDefault="00A54224" w:rsidP="00A54224">
      <w:pPr>
        <w:pStyle w:val="Heading2"/>
        <w:spacing w:before="0"/>
        <w:ind w:left="420"/>
        <w:rPr>
          <w:rFonts w:ascii="Times New Roman" w:hAnsi="Times New Roman" w:cs="Times New Roman"/>
          <w:color w:val="1F497D" w:themeColor="text2"/>
          <w:sz w:val="28"/>
        </w:rPr>
      </w:pPr>
      <w:bookmarkStart w:id="37" w:name="_Toc311534131"/>
    </w:p>
    <w:p w:rsidR="000B7494" w:rsidRPr="00AB4B01" w:rsidRDefault="000B7494" w:rsidP="00781369">
      <w:pPr>
        <w:pStyle w:val="Heading2"/>
        <w:numPr>
          <w:ilvl w:val="1"/>
          <w:numId w:val="5"/>
        </w:numPr>
        <w:spacing w:before="0"/>
        <w:rPr>
          <w:rFonts w:ascii="Times New Roman" w:hAnsi="Times New Roman" w:cs="Times New Roman"/>
          <w:color w:val="1F497D" w:themeColor="text2"/>
          <w:sz w:val="28"/>
        </w:rPr>
      </w:pPr>
      <w:r w:rsidRPr="00AB4B01">
        <w:rPr>
          <w:rFonts w:ascii="Times New Roman" w:hAnsi="Times New Roman" w:cs="Times New Roman"/>
          <w:color w:val="1F497D" w:themeColor="text2"/>
          <w:sz w:val="28"/>
        </w:rPr>
        <w:t>Quality Scenario</w:t>
      </w:r>
      <w:bookmarkEnd w:id="37"/>
    </w:p>
    <w:p w:rsidR="000B7494" w:rsidRPr="00AB4B01" w:rsidRDefault="000B7494" w:rsidP="00781369">
      <w:pPr>
        <w:pStyle w:val="Heading2"/>
        <w:numPr>
          <w:ilvl w:val="2"/>
          <w:numId w:val="5"/>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tblPr>
      <w:tblGrid>
        <w:gridCol w:w="2052"/>
        <w:gridCol w:w="6516"/>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ind w:left="720"/>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ind w:left="720"/>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All of data and decision are imported into database of HRM </w:t>
            </w:r>
            <w:r w:rsidRPr="00AB4B01">
              <w:rPr>
                <w:rFonts w:ascii="Times New Roman" w:hAnsi="Times New Roman"/>
                <w:sz w:val="24"/>
              </w:rPr>
              <w:lastRenderedPageBreak/>
              <w:t>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tblPr>
      <w:tblGrid>
        <w:gridCol w:w="2060"/>
        <w:gridCol w:w="6508"/>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system supports to show multiple views.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60"/>
        <w:gridCol w:w="6508"/>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-User can cancel the operation when the errors occur.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tblPr>
      <w:tblGrid>
        <w:gridCol w:w="2061"/>
        <w:gridCol w:w="6507"/>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 xml:space="preserve">The system can work well with new database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lastRenderedPageBreak/>
        <w:t>Modifiability</w:t>
      </w:r>
      <w:bookmarkEnd w:id="44"/>
    </w:p>
    <w:tbl>
      <w:tblPr>
        <w:tblStyle w:val="LightGrid-Accent5"/>
        <w:tblW w:w="0" w:type="auto"/>
        <w:tblInd w:w="108" w:type="dxa"/>
        <w:tblLook w:val="04A0"/>
      </w:tblPr>
      <w:tblGrid>
        <w:gridCol w:w="2044"/>
        <w:gridCol w:w="6524"/>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places in architecture to be modified.</w:t>
            </w:r>
          </w:p>
          <w:p w:rsidR="000B7494" w:rsidRPr="00AB4B01" w:rsidRDefault="000B7494" w:rsidP="00781369">
            <w:pPr>
              <w:pStyle w:val="doctext"/>
              <w:numPr>
                <w:ilvl w:val="0"/>
                <w:numId w:val="20"/>
              </w:numPr>
              <w:spacing w:before="0" w:beforeAutospacing="0" w:after="0" w:afterAutospacing="0"/>
              <w:cnfStyle w:val="000000010000"/>
            </w:pPr>
            <w:r w:rsidRPr="00AB4B01">
              <w:t>The UI component on client side</w:t>
            </w:r>
          </w:p>
          <w:p w:rsidR="000B7494" w:rsidRPr="00AB4B01" w:rsidRDefault="000B7494" w:rsidP="00781369">
            <w:pPr>
              <w:pStyle w:val="doctext"/>
              <w:numPr>
                <w:ilvl w:val="0"/>
                <w:numId w:val="20"/>
              </w:numPr>
              <w:spacing w:before="0" w:beforeAutospacing="0" w:after="0" w:afterAutospacing="0"/>
              <w:cnfStyle w:val="000000010000"/>
            </w:pPr>
            <w:r w:rsidRPr="00AB4B01">
              <w:t>The services and business flow on server side.</w:t>
            </w:r>
          </w:p>
          <w:p w:rsidR="000B7494" w:rsidRPr="00AB4B01" w:rsidRDefault="000B7494" w:rsidP="00604B5B">
            <w:pPr>
              <w:pStyle w:val="doctext"/>
              <w:spacing w:before="0" w:beforeAutospacing="0" w:after="0" w:afterAutospacing="0"/>
              <w:cnfStyle w:val="00000001000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pPr>
            <w:r w:rsidRPr="00AB4B01">
              <w:t>-Tests modification</w:t>
            </w:r>
          </w:p>
          <w:p w:rsidR="000B7494" w:rsidRPr="00AB4B01" w:rsidRDefault="000B7494" w:rsidP="00604B5B">
            <w:pPr>
              <w:pStyle w:val="doctext"/>
              <w:spacing w:before="0" w:beforeAutospacing="0" w:after="0" w:afterAutospacing="0"/>
              <w:cnfStyle w:val="000000010000"/>
            </w:pPr>
            <w:r w:rsidRPr="00AB4B01">
              <w:t>-Deploys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8"/>
        <w:gridCol w:w="6510"/>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UI part for modification</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 the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6"/>
        <w:gridCol w:w="6512"/>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part for modification</w:t>
            </w:r>
          </w:p>
          <w:p w:rsidR="000B7494" w:rsidRPr="00AB4B01" w:rsidRDefault="000B7494" w:rsidP="00781369">
            <w:pPr>
              <w:pStyle w:val="doctext"/>
              <w:numPr>
                <w:ilvl w:val="0"/>
                <w:numId w:val="21"/>
              </w:numPr>
              <w:spacing w:before="0" w:beforeAutospacing="0" w:after="0" w:afterAutospacing="0"/>
              <w:cnfStyle w:val="000000010000"/>
            </w:pPr>
            <w:r w:rsidRPr="00AB4B01">
              <w:t>The View and Model component</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-Tests UI</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tblPr>
      <w:tblGrid>
        <w:gridCol w:w="2058"/>
        <w:gridCol w:w="6510"/>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rPr>
                <w:rFonts w:ascii="Times New Roman" w:hAnsi="Times New Roman"/>
                <w:sz w:val="24"/>
              </w:rPr>
            </w:pP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pPr>
            <w:r w:rsidRPr="00AB4B01">
              <w:t xml:space="preserve">The system will back up the data that the user request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223499" w:rsidRPr="00C2777D" w:rsidRDefault="00223499" w:rsidP="00781369">
      <w:pPr>
        <w:pStyle w:val="Heading1"/>
        <w:numPr>
          <w:ilvl w:val="0"/>
          <w:numId w:val="5"/>
        </w:numPr>
        <w:rPr>
          <w:rFonts w:ascii="Times New Roman" w:hAnsi="Times New Roman" w:cs="Times New Roman"/>
          <w:sz w:val="46"/>
          <w:szCs w:val="46"/>
        </w:rPr>
      </w:pPr>
      <w:bookmarkStart w:id="47" w:name="_Toc311534139"/>
      <w:bookmarkEnd w:id="41"/>
      <w:r w:rsidRPr="00C2777D">
        <w:rPr>
          <w:rFonts w:ascii="Times New Roman" w:hAnsi="Times New Roman" w:cs="Times New Roman"/>
          <w:sz w:val="46"/>
          <w:szCs w:val="46"/>
        </w:rPr>
        <w:t>Appendix A: Glossary</w:t>
      </w:r>
      <w:bookmarkEnd w:id="47"/>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8"/>
        <w:gridCol w:w="5842"/>
      </w:tblGrid>
      <w:tr w:rsidR="000D1E9F" w:rsidRPr="00AB4B01" w:rsidTr="00A54224">
        <w:trPr>
          <w:tblHeader/>
        </w:trPr>
        <w:tc>
          <w:tcPr>
            <w:tcW w:w="2708" w:type="dxa"/>
            <w:shd w:val="clear" w:color="auto" w:fill="17365D" w:themeFill="text2" w:themeFillShade="BF"/>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842" w:type="dxa"/>
            <w:shd w:val="clear" w:color="auto" w:fill="17365D" w:themeFill="text2" w:themeFillShade="BF"/>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842"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F.&lt;abc&gt;.&lt;xxx&gt;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p>
    <w:sectPr w:rsidR="000A52B5" w:rsidRPr="00AB4B01" w:rsidSect="00116147">
      <w:headerReference w:type="default" r:id="rId21"/>
      <w:footerReference w:type="default" r:id="rId22"/>
      <w:pgSz w:w="12240" w:h="15840"/>
      <w:pgMar w:top="1440" w:right="2340" w:bottom="1440" w:left="1440"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855" w:rsidRDefault="004D6855" w:rsidP="00743303">
      <w:pPr>
        <w:spacing w:after="0" w:line="240" w:lineRule="auto"/>
      </w:pPr>
      <w:r>
        <w:separator/>
      </w:r>
    </w:p>
  </w:endnote>
  <w:endnote w:type="continuationSeparator" w:id="1">
    <w:p w:rsidR="004D6855" w:rsidRDefault="004D6855"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6"/>
      <w:gridCol w:w="7770"/>
    </w:tblGrid>
    <w:tr w:rsidR="00544637">
      <w:tc>
        <w:tcPr>
          <w:tcW w:w="918" w:type="dxa"/>
        </w:tcPr>
        <w:p w:rsidR="00544637" w:rsidRPr="00743303" w:rsidRDefault="00BD329F">
          <w:pPr>
            <w:pStyle w:val="Footer"/>
            <w:jc w:val="right"/>
            <w:rPr>
              <w:b/>
              <w:bCs/>
              <w:color w:val="4F81BD" w:themeColor="accent1"/>
              <w:sz w:val="32"/>
              <w:szCs w:val="32"/>
            </w:rPr>
          </w:pPr>
          <w:r w:rsidRPr="00BD329F">
            <w:fldChar w:fldCharType="begin"/>
          </w:r>
          <w:r w:rsidR="00544637" w:rsidRPr="00743303">
            <w:instrText xml:space="preserve"> PAGE   \* MERGEFORMAT </w:instrText>
          </w:r>
          <w:r w:rsidRPr="00BD329F">
            <w:fldChar w:fldCharType="separate"/>
          </w:r>
          <w:r w:rsidR="00675518" w:rsidRPr="00675518">
            <w:rPr>
              <w:b/>
              <w:bCs/>
              <w:noProof/>
              <w:color w:val="4F81BD" w:themeColor="accent1"/>
              <w:sz w:val="32"/>
              <w:szCs w:val="32"/>
            </w:rPr>
            <w:t>4</w:t>
          </w:r>
          <w:r w:rsidRPr="00743303">
            <w:rPr>
              <w:b/>
              <w:bCs/>
              <w:noProof/>
              <w:color w:val="4F81BD" w:themeColor="accent1"/>
              <w:sz w:val="32"/>
              <w:szCs w:val="32"/>
            </w:rPr>
            <w:fldChar w:fldCharType="end"/>
          </w:r>
        </w:p>
      </w:tc>
      <w:tc>
        <w:tcPr>
          <w:tcW w:w="7938" w:type="dxa"/>
        </w:tcPr>
        <w:p w:rsidR="00544637" w:rsidRDefault="00544637">
          <w:pPr>
            <w:pStyle w:val="Footer"/>
          </w:pPr>
          <w:r>
            <w:t>K14T – Team 05</w:t>
          </w:r>
        </w:p>
      </w:tc>
    </w:tr>
  </w:tbl>
  <w:p w:rsidR="00544637" w:rsidRDefault="005446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855" w:rsidRDefault="004D6855" w:rsidP="00743303">
      <w:pPr>
        <w:spacing w:after="0" w:line="240" w:lineRule="auto"/>
      </w:pPr>
      <w:r>
        <w:separator/>
      </w:r>
    </w:p>
  </w:footnote>
  <w:footnote w:type="continuationSeparator" w:id="1">
    <w:p w:rsidR="004D6855" w:rsidRDefault="004D6855"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86"/>
      <w:gridCol w:w="1104"/>
    </w:tblGrid>
    <w:tr w:rsidR="0054463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44637" w:rsidRDefault="00544637"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544637" w:rsidRPr="00743303" w:rsidRDefault="0054463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544637" w:rsidRDefault="005446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8CA"/>
      </v:shape>
    </w:pict>
  </w:numPicBullet>
  <w:abstractNum w:abstractNumId="0">
    <w:nsid w:val="083D2D5D"/>
    <w:multiLevelType w:val="hybridMultilevel"/>
    <w:tmpl w:val="102E3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nsid w:val="22710E59"/>
    <w:multiLevelType w:val="hybridMultilevel"/>
    <w:tmpl w:val="5FBC3DC6"/>
    <w:lvl w:ilvl="0" w:tplc="04090001">
      <w:start w:val="1"/>
      <w:numFmt w:val="bullet"/>
      <w:lvlText w:val=""/>
      <w:lvlJc w:val="left"/>
      <w:pPr>
        <w:ind w:left="1440" w:hanging="360"/>
      </w:pPr>
      <w:rPr>
        <w:rFonts w:ascii="Symbol" w:hAnsi="Symbol" w:hint="default"/>
      </w:rPr>
    </w:lvl>
    <w:lvl w:ilvl="1" w:tplc="6CDEED40">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956468"/>
    <w:multiLevelType w:val="hybridMultilevel"/>
    <w:tmpl w:val="F334B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873CC2"/>
    <w:multiLevelType w:val="hybridMultilevel"/>
    <w:tmpl w:val="380EEA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F42C5"/>
    <w:multiLevelType w:val="hybridMultilevel"/>
    <w:tmpl w:val="A48E8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0201D6"/>
    <w:multiLevelType w:val="hybridMultilevel"/>
    <w:tmpl w:val="45E602C0"/>
    <w:lvl w:ilvl="0" w:tplc="04090001">
      <w:start w:val="1"/>
      <w:numFmt w:val="bullet"/>
      <w:lvlText w:val=""/>
      <w:lvlJc w:val="left"/>
      <w:pPr>
        <w:ind w:left="720" w:hanging="360"/>
      </w:pPr>
      <w:rPr>
        <w:rFonts w:ascii="Symbol" w:hAnsi="Symbol" w:hint="default"/>
      </w:rPr>
    </w:lvl>
    <w:lvl w:ilvl="1" w:tplc="6CDEED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83EF3"/>
    <w:multiLevelType w:val="hybridMultilevel"/>
    <w:tmpl w:val="58DC412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1994817"/>
    <w:multiLevelType w:val="hybridMultilevel"/>
    <w:tmpl w:val="CCC8B2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349D3"/>
    <w:multiLevelType w:val="multilevel"/>
    <w:tmpl w:val="A21EE83C"/>
    <w:lvl w:ilvl="0">
      <w:start w:val="3"/>
      <w:numFmt w:val="decimal"/>
      <w:lvlText w:val="%1."/>
      <w:lvlJc w:val="left"/>
      <w:pPr>
        <w:ind w:left="360" w:hanging="360"/>
      </w:pPr>
      <w:rPr>
        <w:rFonts w:hint="default"/>
        <w:sz w:val="46"/>
        <w:szCs w:val="46"/>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23"/>
  </w:num>
  <w:num w:numId="3">
    <w:abstractNumId w:val="22"/>
  </w:num>
  <w:num w:numId="4">
    <w:abstractNumId w:val="25"/>
  </w:num>
  <w:num w:numId="5">
    <w:abstractNumId w:val="27"/>
  </w:num>
  <w:num w:numId="6">
    <w:abstractNumId w:val="14"/>
  </w:num>
  <w:num w:numId="7">
    <w:abstractNumId w:val="9"/>
  </w:num>
  <w:num w:numId="8">
    <w:abstractNumId w:val="11"/>
  </w:num>
  <w:num w:numId="9">
    <w:abstractNumId w:val="6"/>
  </w:num>
  <w:num w:numId="10">
    <w:abstractNumId w:val="13"/>
  </w:num>
  <w:num w:numId="11">
    <w:abstractNumId w:val="17"/>
  </w:num>
  <w:num w:numId="12">
    <w:abstractNumId w:val="1"/>
  </w:num>
  <w:num w:numId="13">
    <w:abstractNumId w:val="24"/>
  </w:num>
  <w:num w:numId="14">
    <w:abstractNumId w:val="21"/>
  </w:num>
  <w:num w:numId="15">
    <w:abstractNumId w:val="3"/>
  </w:num>
  <w:num w:numId="16">
    <w:abstractNumId w:val="29"/>
  </w:num>
  <w:num w:numId="17">
    <w:abstractNumId w:val="15"/>
  </w:num>
  <w:num w:numId="18">
    <w:abstractNumId w:val="16"/>
  </w:num>
  <w:num w:numId="19">
    <w:abstractNumId w:val="8"/>
  </w:num>
  <w:num w:numId="20">
    <w:abstractNumId w:val="5"/>
  </w:num>
  <w:num w:numId="21">
    <w:abstractNumId w:val="2"/>
  </w:num>
  <w:num w:numId="22">
    <w:abstractNumId w:val="28"/>
  </w:num>
  <w:num w:numId="23">
    <w:abstractNumId w:val="7"/>
  </w:num>
  <w:num w:numId="24">
    <w:abstractNumId w:val="4"/>
  </w:num>
  <w:num w:numId="25">
    <w:abstractNumId w:val="0"/>
  </w:num>
  <w:num w:numId="26">
    <w:abstractNumId w:val="18"/>
  </w:num>
  <w:num w:numId="27">
    <w:abstractNumId w:val="26"/>
  </w:num>
  <w:num w:numId="28">
    <w:abstractNumId w:val="19"/>
  </w:num>
  <w:num w:numId="29">
    <w:abstractNumId w:val="20"/>
  </w:num>
  <w:num w:numId="30">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1FCB"/>
    <w:rsid w:val="0000177D"/>
    <w:rsid w:val="00002EA7"/>
    <w:rsid w:val="00003D41"/>
    <w:rsid w:val="00007E4E"/>
    <w:rsid w:val="00011FCB"/>
    <w:rsid w:val="00015787"/>
    <w:rsid w:val="00024FFC"/>
    <w:rsid w:val="000306B3"/>
    <w:rsid w:val="00035EF0"/>
    <w:rsid w:val="0003749D"/>
    <w:rsid w:val="00055B25"/>
    <w:rsid w:val="00057006"/>
    <w:rsid w:val="00061236"/>
    <w:rsid w:val="00072E5B"/>
    <w:rsid w:val="0007328B"/>
    <w:rsid w:val="000807EC"/>
    <w:rsid w:val="00085241"/>
    <w:rsid w:val="000A52B5"/>
    <w:rsid w:val="000B4CE2"/>
    <w:rsid w:val="000B7494"/>
    <w:rsid w:val="000D1E9F"/>
    <w:rsid w:val="000D3B6A"/>
    <w:rsid w:val="000E0DCF"/>
    <w:rsid w:val="000E48E7"/>
    <w:rsid w:val="000E52B6"/>
    <w:rsid w:val="000F3975"/>
    <w:rsid w:val="001150AA"/>
    <w:rsid w:val="0011604B"/>
    <w:rsid w:val="00116147"/>
    <w:rsid w:val="0012752B"/>
    <w:rsid w:val="001465F3"/>
    <w:rsid w:val="00166A64"/>
    <w:rsid w:val="00176338"/>
    <w:rsid w:val="001777C2"/>
    <w:rsid w:val="00180D68"/>
    <w:rsid w:val="00187097"/>
    <w:rsid w:val="00191C1E"/>
    <w:rsid w:val="00191C88"/>
    <w:rsid w:val="001A2467"/>
    <w:rsid w:val="001A2BA8"/>
    <w:rsid w:val="001B1C80"/>
    <w:rsid w:val="001C2FCE"/>
    <w:rsid w:val="001C3807"/>
    <w:rsid w:val="001C3CF3"/>
    <w:rsid w:val="001C4721"/>
    <w:rsid w:val="001D287F"/>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602C0"/>
    <w:rsid w:val="002701E0"/>
    <w:rsid w:val="00272281"/>
    <w:rsid w:val="00280B60"/>
    <w:rsid w:val="002847A5"/>
    <w:rsid w:val="00286511"/>
    <w:rsid w:val="00293776"/>
    <w:rsid w:val="002A405C"/>
    <w:rsid w:val="002C7319"/>
    <w:rsid w:val="002E007D"/>
    <w:rsid w:val="002F27B1"/>
    <w:rsid w:val="0031641F"/>
    <w:rsid w:val="00323E77"/>
    <w:rsid w:val="00327B30"/>
    <w:rsid w:val="0033355C"/>
    <w:rsid w:val="00337D72"/>
    <w:rsid w:val="003457BF"/>
    <w:rsid w:val="0036021B"/>
    <w:rsid w:val="00361C43"/>
    <w:rsid w:val="003652ED"/>
    <w:rsid w:val="00385C09"/>
    <w:rsid w:val="003C4DB7"/>
    <w:rsid w:val="003D5BEE"/>
    <w:rsid w:val="003D629C"/>
    <w:rsid w:val="003E3A91"/>
    <w:rsid w:val="00400C61"/>
    <w:rsid w:val="00401E49"/>
    <w:rsid w:val="004034F1"/>
    <w:rsid w:val="00417650"/>
    <w:rsid w:val="00421390"/>
    <w:rsid w:val="00431943"/>
    <w:rsid w:val="00441704"/>
    <w:rsid w:val="00444282"/>
    <w:rsid w:val="00451E3E"/>
    <w:rsid w:val="00455D46"/>
    <w:rsid w:val="004604B6"/>
    <w:rsid w:val="004618C4"/>
    <w:rsid w:val="00464179"/>
    <w:rsid w:val="00470B01"/>
    <w:rsid w:val="0047372D"/>
    <w:rsid w:val="00475577"/>
    <w:rsid w:val="00476FA5"/>
    <w:rsid w:val="00482C78"/>
    <w:rsid w:val="00482F4A"/>
    <w:rsid w:val="00490993"/>
    <w:rsid w:val="00494710"/>
    <w:rsid w:val="004A3236"/>
    <w:rsid w:val="004B41A4"/>
    <w:rsid w:val="004D29E1"/>
    <w:rsid w:val="004D3326"/>
    <w:rsid w:val="004D6269"/>
    <w:rsid w:val="004D6855"/>
    <w:rsid w:val="004F03B6"/>
    <w:rsid w:val="004F270F"/>
    <w:rsid w:val="004F4D8B"/>
    <w:rsid w:val="00510B36"/>
    <w:rsid w:val="00516AD5"/>
    <w:rsid w:val="00517A97"/>
    <w:rsid w:val="005271EC"/>
    <w:rsid w:val="005355FC"/>
    <w:rsid w:val="00544637"/>
    <w:rsid w:val="00561268"/>
    <w:rsid w:val="00563526"/>
    <w:rsid w:val="005636ED"/>
    <w:rsid w:val="00590507"/>
    <w:rsid w:val="00591ABC"/>
    <w:rsid w:val="0059351B"/>
    <w:rsid w:val="00595B83"/>
    <w:rsid w:val="005D0A7E"/>
    <w:rsid w:val="005D2542"/>
    <w:rsid w:val="005D282D"/>
    <w:rsid w:val="005D38DC"/>
    <w:rsid w:val="005D7837"/>
    <w:rsid w:val="005E006D"/>
    <w:rsid w:val="005F3915"/>
    <w:rsid w:val="005F5F6C"/>
    <w:rsid w:val="00600BD2"/>
    <w:rsid w:val="00604B5B"/>
    <w:rsid w:val="0063002E"/>
    <w:rsid w:val="00640A70"/>
    <w:rsid w:val="0064138E"/>
    <w:rsid w:val="00650047"/>
    <w:rsid w:val="006518E2"/>
    <w:rsid w:val="00651DBE"/>
    <w:rsid w:val="0067303A"/>
    <w:rsid w:val="00675518"/>
    <w:rsid w:val="00676210"/>
    <w:rsid w:val="00686FAC"/>
    <w:rsid w:val="006878D1"/>
    <w:rsid w:val="00693A90"/>
    <w:rsid w:val="0069428C"/>
    <w:rsid w:val="006948C3"/>
    <w:rsid w:val="0069568F"/>
    <w:rsid w:val="006B5E09"/>
    <w:rsid w:val="006C14B9"/>
    <w:rsid w:val="006D4550"/>
    <w:rsid w:val="006F01A0"/>
    <w:rsid w:val="006F0520"/>
    <w:rsid w:val="00704CE0"/>
    <w:rsid w:val="00707D1F"/>
    <w:rsid w:val="00720057"/>
    <w:rsid w:val="00720CB4"/>
    <w:rsid w:val="00721996"/>
    <w:rsid w:val="00723A3A"/>
    <w:rsid w:val="00731059"/>
    <w:rsid w:val="00734086"/>
    <w:rsid w:val="007421BA"/>
    <w:rsid w:val="00743303"/>
    <w:rsid w:val="007643B1"/>
    <w:rsid w:val="0077768C"/>
    <w:rsid w:val="00781369"/>
    <w:rsid w:val="0078360A"/>
    <w:rsid w:val="007A3E09"/>
    <w:rsid w:val="007B2F58"/>
    <w:rsid w:val="007D24A7"/>
    <w:rsid w:val="007D2C0B"/>
    <w:rsid w:val="007E391A"/>
    <w:rsid w:val="007E684F"/>
    <w:rsid w:val="007E7158"/>
    <w:rsid w:val="008039C2"/>
    <w:rsid w:val="008143E6"/>
    <w:rsid w:val="00822677"/>
    <w:rsid w:val="00822C2C"/>
    <w:rsid w:val="00827566"/>
    <w:rsid w:val="00830C28"/>
    <w:rsid w:val="00835090"/>
    <w:rsid w:val="00841D0E"/>
    <w:rsid w:val="00844FFE"/>
    <w:rsid w:val="00850610"/>
    <w:rsid w:val="00853243"/>
    <w:rsid w:val="00856D2C"/>
    <w:rsid w:val="00865A4F"/>
    <w:rsid w:val="00866871"/>
    <w:rsid w:val="00867D4F"/>
    <w:rsid w:val="0087472C"/>
    <w:rsid w:val="00875B14"/>
    <w:rsid w:val="00876529"/>
    <w:rsid w:val="00876808"/>
    <w:rsid w:val="008A1C53"/>
    <w:rsid w:val="008A2857"/>
    <w:rsid w:val="008C598E"/>
    <w:rsid w:val="008D5CDB"/>
    <w:rsid w:val="008D6497"/>
    <w:rsid w:val="008E5C0C"/>
    <w:rsid w:val="008E6D9F"/>
    <w:rsid w:val="008F2E95"/>
    <w:rsid w:val="009022ED"/>
    <w:rsid w:val="00904142"/>
    <w:rsid w:val="00910D86"/>
    <w:rsid w:val="009150CA"/>
    <w:rsid w:val="00923C34"/>
    <w:rsid w:val="00931EF2"/>
    <w:rsid w:val="00935FC8"/>
    <w:rsid w:val="00943B8E"/>
    <w:rsid w:val="00962A6E"/>
    <w:rsid w:val="009718FE"/>
    <w:rsid w:val="00975CFD"/>
    <w:rsid w:val="00992CA7"/>
    <w:rsid w:val="009961DF"/>
    <w:rsid w:val="009B161E"/>
    <w:rsid w:val="009B2078"/>
    <w:rsid w:val="009B423E"/>
    <w:rsid w:val="009E431F"/>
    <w:rsid w:val="00A02BF2"/>
    <w:rsid w:val="00A16BB4"/>
    <w:rsid w:val="00A243FD"/>
    <w:rsid w:val="00A2675B"/>
    <w:rsid w:val="00A445DA"/>
    <w:rsid w:val="00A54224"/>
    <w:rsid w:val="00A62436"/>
    <w:rsid w:val="00A67740"/>
    <w:rsid w:val="00A73D5D"/>
    <w:rsid w:val="00A8313B"/>
    <w:rsid w:val="00A93576"/>
    <w:rsid w:val="00AA11C1"/>
    <w:rsid w:val="00AB41BF"/>
    <w:rsid w:val="00AB42DB"/>
    <w:rsid w:val="00AB4A3E"/>
    <w:rsid w:val="00AB4B01"/>
    <w:rsid w:val="00AD0FB5"/>
    <w:rsid w:val="00AD60A6"/>
    <w:rsid w:val="00AD7B18"/>
    <w:rsid w:val="00AE1A14"/>
    <w:rsid w:val="00AE6627"/>
    <w:rsid w:val="00AF3BE5"/>
    <w:rsid w:val="00B079C5"/>
    <w:rsid w:val="00B20144"/>
    <w:rsid w:val="00B26490"/>
    <w:rsid w:val="00B269F0"/>
    <w:rsid w:val="00B26ED5"/>
    <w:rsid w:val="00B41B97"/>
    <w:rsid w:val="00B71F07"/>
    <w:rsid w:val="00B93C0E"/>
    <w:rsid w:val="00B96867"/>
    <w:rsid w:val="00BA7CB5"/>
    <w:rsid w:val="00BA7E65"/>
    <w:rsid w:val="00BC27BD"/>
    <w:rsid w:val="00BD329F"/>
    <w:rsid w:val="00BD6F59"/>
    <w:rsid w:val="00BF02BC"/>
    <w:rsid w:val="00BF546A"/>
    <w:rsid w:val="00C05C99"/>
    <w:rsid w:val="00C2777D"/>
    <w:rsid w:val="00C40FBC"/>
    <w:rsid w:val="00C509F7"/>
    <w:rsid w:val="00C567C2"/>
    <w:rsid w:val="00C71C77"/>
    <w:rsid w:val="00C72BC9"/>
    <w:rsid w:val="00C87EC4"/>
    <w:rsid w:val="00CA5660"/>
    <w:rsid w:val="00CA7A3F"/>
    <w:rsid w:val="00CE396E"/>
    <w:rsid w:val="00D00685"/>
    <w:rsid w:val="00D1562D"/>
    <w:rsid w:val="00D21251"/>
    <w:rsid w:val="00D2693E"/>
    <w:rsid w:val="00D3478B"/>
    <w:rsid w:val="00D36FAE"/>
    <w:rsid w:val="00D431F5"/>
    <w:rsid w:val="00D54257"/>
    <w:rsid w:val="00D6161E"/>
    <w:rsid w:val="00D74E35"/>
    <w:rsid w:val="00D81E8E"/>
    <w:rsid w:val="00D822E4"/>
    <w:rsid w:val="00D83755"/>
    <w:rsid w:val="00D84448"/>
    <w:rsid w:val="00D92513"/>
    <w:rsid w:val="00DB6E7D"/>
    <w:rsid w:val="00DC1094"/>
    <w:rsid w:val="00DC5D13"/>
    <w:rsid w:val="00DD091F"/>
    <w:rsid w:val="00DD3067"/>
    <w:rsid w:val="00DE36D2"/>
    <w:rsid w:val="00E05ABF"/>
    <w:rsid w:val="00E31694"/>
    <w:rsid w:val="00E36BEE"/>
    <w:rsid w:val="00E573E2"/>
    <w:rsid w:val="00E63357"/>
    <w:rsid w:val="00E819C0"/>
    <w:rsid w:val="00E81C1E"/>
    <w:rsid w:val="00E84D9B"/>
    <w:rsid w:val="00EA6C01"/>
    <w:rsid w:val="00EB1134"/>
    <w:rsid w:val="00EC00C3"/>
    <w:rsid w:val="00EC1A7B"/>
    <w:rsid w:val="00EC41AF"/>
    <w:rsid w:val="00EC5219"/>
    <w:rsid w:val="00ED511A"/>
    <w:rsid w:val="00ED5492"/>
    <w:rsid w:val="00ED5678"/>
    <w:rsid w:val="00EE7387"/>
    <w:rsid w:val="00EF5F04"/>
    <w:rsid w:val="00EF7B20"/>
    <w:rsid w:val="00F062E8"/>
    <w:rsid w:val="00F07482"/>
    <w:rsid w:val="00F0789F"/>
    <w:rsid w:val="00F12677"/>
    <w:rsid w:val="00F135AB"/>
    <w:rsid w:val="00F248D0"/>
    <w:rsid w:val="00F32E9F"/>
    <w:rsid w:val="00F33CAB"/>
    <w:rsid w:val="00F57E65"/>
    <w:rsid w:val="00F61314"/>
    <w:rsid w:val="00F7016D"/>
    <w:rsid w:val="00F73097"/>
    <w:rsid w:val="00F759C1"/>
    <w:rsid w:val="00F77850"/>
    <w:rsid w:val="00F83E6B"/>
    <w:rsid w:val="00FB3390"/>
    <w:rsid w:val="00FC0EFD"/>
    <w:rsid w:val="00FC1FE3"/>
    <w:rsid w:val="00FC38A4"/>
    <w:rsid w:val="00FC3A77"/>
    <w:rsid w:val="00FD2BBD"/>
    <w:rsid w:val="00FD5C10"/>
    <w:rsid w:val="00FE43E4"/>
    <w:rsid w:val="00FE4F95"/>
    <w:rsid w:val="00FE6359"/>
    <w:rsid w:val="00FF4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5" type="connector" idref="#AutoShape 28"/>
        <o:r id="V:Rule26" type="connector" idref="#AutoShape 32"/>
        <o:r id="V:Rule27" type="connector" idref="#AutoShape 37"/>
        <o:r id="V:Rule28" type="connector" idref="#AutoShape 25"/>
        <o:r id="V:Rule29" type="connector" idref="#AutoShape 45"/>
        <o:r id="V:Rule30" type="connector" idref="#AutoShape 26"/>
        <o:r id="V:Rule31" type="connector" idref="#AutoShape 22"/>
        <o:r id="V:Rule32" type="connector" idref="#AutoShape 27"/>
        <o:r id="V:Rule33" type="connector" idref="#AutoShape 39"/>
        <o:r id="V:Rule34" type="connector" idref="#_x0000_s1131"/>
        <o:r id="V:Rule35" type="connector" idref="#AutoShape 23"/>
        <o:r id="V:Rule36" type="connector" idref="#AutoShape 29"/>
        <o:r id="V:Rule37" type="connector" idref="#AutoShape 30"/>
        <o:r id="V:Rule38" type="connector" idref="#AutoShape 34"/>
        <o:r id="V:Rule39" type="connector" idref="#AutoShape 31"/>
        <o:r id="V:Rule40" type="connector" idref="#_x0000_s1125"/>
        <o:r id="V:Rule41" type="connector" idref="#_x0000_s1136"/>
        <o:r id="V:Rule42" type="connector" idref="#AutoShape 36"/>
        <o:r id="V:Rule43" type="connector" idref="#AutoShape 35"/>
        <o:r id="V:Rule44" type="connector" idref="#AutoShape 24"/>
        <o:r id="V:Rule45" type="connector" idref="#AutoShape 43"/>
        <o:r id="V:Rule46" type="connector" idref="#AutoShape 42"/>
        <o:r id="V:Rule47" type="connector" idref="#AutoShape 41"/>
        <o:r id="V:Rule48"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13"/>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18"/>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A542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2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2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2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tabs>
        <w:tab w:val="num" w:pos="720"/>
        <w:tab w:val="left" w:pos="1038"/>
      </w:tabs>
      <w:spacing w:after="0" w:line="240" w:lineRule="auto"/>
      <w:ind w:left="720" w:hanging="720"/>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tabs>
        <w:tab w:val="num" w:pos="720"/>
        <w:tab w:val="left" w:pos="1100"/>
        <w:tab w:val="right" w:leader="dot" w:pos="9350"/>
      </w:tabs>
      <w:spacing w:before="120" w:after="0" w:line="240" w:lineRule="auto"/>
      <w:ind w:left="720" w:hanging="720"/>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121D"/>
    <w:rsid w:val="00182263"/>
    <w:rsid w:val="006776B7"/>
    <w:rsid w:val="00970C03"/>
    <w:rsid w:val="00CC08CE"/>
    <w:rsid w:val="00D512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70682DB2043D3A6879BE209AF144D">
    <w:name w:val="68970682DB2043D3A6879BE209AF144D"/>
    <w:rsid w:val="00D5121D"/>
  </w:style>
  <w:style w:type="paragraph" w:customStyle="1" w:styleId="EBC5C41D76DC4E4B9F9AEC44EC9E80D7">
    <w:name w:val="EBC5C41D76DC4E4B9F9AEC44EC9E80D7"/>
    <w:rsid w:val="00D5121D"/>
  </w:style>
  <w:style w:type="paragraph" w:customStyle="1" w:styleId="B99F1359B0E94DFD9C107908CEEAB517">
    <w:name w:val="B99F1359B0E94DFD9C107908CEEAB517"/>
    <w:rsid w:val="00D5121D"/>
  </w:style>
  <w:style w:type="paragraph" w:customStyle="1" w:styleId="C11C7BB4F9BF48FBB32D2332254F3894">
    <w:name w:val="C11C7BB4F9BF48FBB32D2332254F3894"/>
    <w:rsid w:val="00D5121D"/>
  </w:style>
  <w:style w:type="paragraph" w:customStyle="1" w:styleId="31A8598965E946179A070506192BFB0C">
    <w:name w:val="31A8598965E946179A070506192BFB0C"/>
    <w:rsid w:val="00D5121D"/>
  </w:style>
  <w:style w:type="paragraph" w:customStyle="1" w:styleId="901F36E65C7C4F36BC1FD52B88FA0B60">
    <w:name w:val="901F36E65C7C4F36BC1FD52B88FA0B60"/>
    <w:rsid w:val="00D5121D"/>
  </w:style>
  <w:style w:type="paragraph" w:customStyle="1" w:styleId="86D96A716F714A6A9C717697F9FD0683">
    <w:name w:val="86D96A716F714A6A9C717697F9FD0683"/>
    <w:rsid w:val="00D5121D"/>
  </w:style>
  <w:style w:type="paragraph" w:customStyle="1" w:styleId="F2089033B4714C27B73F9D11CAD4D028">
    <w:name w:val="F2089033B4714C27B73F9D11CAD4D028"/>
    <w:rsid w:val="00D5121D"/>
  </w:style>
  <w:style w:type="paragraph" w:customStyle="1" w:styleId="F65C5C4B9C2647D3823EE556DCBFD3E9">
    <w:name w:val="F65C5C4B9C2647D3823EE556DCBFD3E9"/>
    <w:rsid w:val="00D5121D"/>
  </w:style>
  <w:style w:type="paragraph" w:customStyle="1" w:styleId="F3E7519DAF9B40E78F5D2E0D409A595D">
    <w:name w:val="F3E7519DAF9B40E78F5D2E0D409A595D"/>
    <w:rsid w:val="00D5121D"/>
  </w:style>
  <w:style w:type="paragraph" w:customStyle="1" w:styleId="2D52995123CF4707870FC2E6A4557A37">
    <w:name w:val="2D52995123CF4707870FC2E6A4557A37"/>
    <w:rsid w:val="00D5121D"/>
  </w:style>
  <w:style w:type="paragraph" w:customStyle="1" w:styleId="CED9984AD15A460781603CDD9A80DB12">
    <w:name w:val="CED9984AD15A460781603CDD9A80DB12"/>
    <w:rsid w:val="00D5121D"/>
  </w:style>
  <w:style w:type="paragraph" w:customStyle="1" w:styleId="340ED0603B954E7B829132DDD905D620">
    <w:name w:val="340ED0603B954E7B829132DDD905D620"/>
    <w:rsid w:val="00D5121D"/>
  </w:style>
  <w:style w:type="paragraph" w:customStyle="1" w:styleId="CBEECD433F814E1A8181DB6E5D028043">
    <w:name w:val="CBEECD433F814E1A8181DB6E5D028043"/>
    <w:rsid w:val="00D5121D"/>
  </w:style>
  <w:style w:type="paragraph" w:customStyle="1" w:styleId="DFD048C1F57A478BBA61033931A3C2E8">
    <w:name w:val="DFD048C1F57A478BBA61033931A3C2E8"/>
    <w:rsid w:val="00D5121D"/>
  </w:style>
  <w:style w:type="paragraph" w:customStyle="1" w:styleId="9B212BD8E1384A698E0A0D225C9603FD">
    <w:name w:val="9B212BD8E1384A698E0A0D225C9603FD"/>
    <w:rsid w:val="00D5121D"/>
  </w:style>
  <w:style w:type="paragraph" w:customStyle="1" w:styleId="442B334BD2244FC8980A30FEA27FB327">
    <w:name w:val="442B334BD2244FC8980A30FEA27FB327"/>
    <w:rsid w:val="00D5121D"/>
  </w:style>
  <w:style w:type="paragraph" w:customStyle="1" w:styleId="E90E9A121197426F9979C5740B403666">
    <w:name w:val="E90E9A121197426F9979C5740B403666"/>
    <w:rsid w:val="00D5121D"/>
  </w:style>
  <w:style w:type="paragraph" w:customStyle="1" w:styleId="9A732993C20E4E0FA43AB62E8A3917B8">
    <w:name w:val="9A732993C20E4E0FA43AB62E8A3917B8"/>
    <w:rsid w:val="00D5121D"/>
  </w:style>
  <w:style w:type="paragraph" w:customStyle="1" w:styleId="41EF87230D764F9F97A7EC3C3AD3E55D">
    <w:name w:val="41EF87230D764F9F97A7EC3C3AD3E55D"/>
    <w:rsid w:val="00D5121D"/>
  </w:style>
  <w:style w:type="paragraph" w:customStyle="1" w:styleId="92687606AB3F431490A76EE46A854800">
    <w:name w:val="92687606AB3F431490A76EE46A854800"/>
    <w:rsid w:val="00D5121D"/>
  </w:style>
  <w:style w:type="paragraph" w:customStyle="1" w:styleId="FFA2CA4C08A6433DA1B9DA94F462D1A6">
    <w:name w:val="FFA2CA4C08A6433DA1B9DA94F462D1A6"/>
    <w:rsid w:val="00D512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This document describes the SRS for Human Resource Management: Use-case, context diagram, data flow…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1D39B-23F7-4613-BE1D-D10D629C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42</Pages>
  <Words>6803</Words>
  <Characters>38779</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45492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Human Resource Management Project </dc:subject>
  <dc:creator>Administrator</dc:creator>
  <cp:lastModifiedBy>User</cp:lastModifiedBy>
  <cp:revision>54</cp:revision>
  <dcterms:created xsi:type="dcterms:W3CDTF">2012-02-28T03:54:00Z</dcterms:created>
  <dcterms:modified xsi:type="dcterms:W3CDTF">2012-05-23T13:37:00Z</dcterms:modified>
</cp:coreProperties>
</file>