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7B5" w:rsidRPr="0061503E" w:rsidRDefault="009567B5" w:rsidP="00453E1F">
      <w:pPr>
        <w:spacing w:after="200"/>
        <w:jc w:val="left"/>
        <w:rPr>
          <w:b/>
          <w:lang w:eastAsia="ja-JP"/>
        </w:rPr>
      </w:pPr>
    </w:p>
    <w:sdt>
      <w:sdtPr>
        <w:rPr>
          <w:b/>
        </w:rPr>
        <w:id w:val="805429490"/>
        <w:docPartObj>
          <w:docPartGallery w:val="Cover Pages"/>
          <w:docPartUnique/>
        </w:docPartObj>
      </w:sdtPr>
      <w:sdtContent>
        <w:p w:rsidR="008621E5" w:rsidRPr="0061503E" w:rsidRDefault="00970C78" w:rsidP="00453E1F">
          <w:pPr>
            <w:spacing w:after="200"/>
            <w:jc w:val="left"/>
            <w:rPr>
              <w:smallCaps/>
            </w:rPr>
          </w:pPr>
          <w:r>
            <w:rPr>
              <w:smallCaps/>
              <w:noProof/>
              <w:lang w:eastAsia="ja-JP"/>
            </w:rPr>
            <w:pict>
              <v:rect id="_x0000_s1062" style="position:absolute;margin-left:0;margin-top:478.9pt;width:468pt;height:193.4pt;z-index:251663872;mso-width-percent:1000;mso-height-percent:1000;mso-position-horizontal-relative:margin;mso-position-vertical-relative:margin;mso-width-percent:1000;mso-height-percent:1000;mso-width-relative:margin;mso-height-relative:margin;v-text-anchor:bottom" o:allowincell="f" filled="f" stroked="f" strokeweight=".25pt">
                <v:textbox style="mso-next-textbox:#_x0000_s1062;mso-fit-shape-to-text:t" inset=",18pt,,18pt">
                  <w:txbxContent>
                    <w:p w:rsidR="0061503E" w:rsidRDefault="00970C78">
                      <w:pPr>
                        <w:pStyle w:val="NoSpacing"/>
                        <w:spacing w:line="276" w:lineRule="auto"/>
                        <w:suppressOverlap/>
                        <w:jc w:val="center"/>
                        <w:rPr>
                          <w:b/>
                          <w:caps/>
                          <w:color w:val="727CA3" w:themeColor="accent1"/>
                        </w:rPr>
                      </w:pPr>
                      <w:sdt>
                        <w:sdtPr>
                          <w:rPr>
                            <w:b/>
                            <w:caps/>
                            <w:color w:val="727CA3" w:themeColor="accent1"/>
                          </w:rPr>
                          <w:id w:val="1551716"/>
                          <w:dataBinding w:prefixMappings="xmlns:ns0='http://schemas.openxmlformats.org/officeDocument/2006/extended-properties'" w:xpath="/ns0:Properties[1]/ns0:Company[1]" w:storeItemID="{6668398D-A668-4E3E-A5EB-62B293D839F1}"/>
                          <w:text/>
                        </w:sdtPr>
                        <w:sdtContent>
                          <w:r w:rsidR="0061503E">
                            <w:rPr>
                              <w:b/>
                              <w:caps/>
                              <w:color w:val="727CA3" w:themeColor="accent1"/>
                            </w:rPr>
                            <w:t>Team FACEO5</w:t>
                          </w:r>
                        </w:sdtContent>
                      </w:sdt>
                    </w:p>
                    <w:p w:rsidR="0061503E" w:rsidRDefault="0061503E">
                      <w:pPr>
                        <w:pStyle w:val="NoSpacing"/>
                        <w:spacing w:line="276" w:lineRule="auto"/>
                        <w:suppressOverlap/>
                        <w:jc w:val="center"/>
                        <w:rPr>
                          <w:b/>
                          <w:caps/>
                          <w:color w:val="727CA3" w:themeColor="accent1"/>
                        </w:rPr>
                      </w:pPr>
                    </w:p>
                    <w:p w:rsidR="0061503E" w:rsidRDefault="0061503E">
                      <w:pPr>
                        <w:pStyle w:val="NoSpacing"/>
                        <w:spacing w:line="276" w:lineRule="auto"/>
                        <w:suppressOverlap/>
                        <w:jc w:val="center"/>
                      </w:pPr>
                      <w:r>
                        <w:t>Aparup Banerjee</w:t>
                      </w:r>
                    </w:p>
                    <w:p w:rsidR="0061503E" w:rsidRDefault="0061503E">
                      <w:pPr>
                        <w:pStyle w:val="NoSpacing"/>
                        <w:spacing w:line="276" w:lineRule="auto"/>
                        <w:suppressOverlap/>
                        <w:jc w:val="center"/>
                      </w:pPr>
                      <w:r>
                        <w:t>Hector Rosas</w:t>
                      </w:r>
                    </w:p>
                    <w:p w:rsidR="0061503E" w:rsidRDefault="0061503E">
                      <w:pPr>
                        <w:pStyle w:val="NoSpacing"/>
                        <w:spacing w:line="276" w:lineRule="auto"/>
                        <w:suppressOverlap/>
                        <w:jc w:val="center"/>
                      </w:pPr>
                      <w:r>
                        <w:t>Laura Glendenning</w:t>
                      </w:r>
                    </w:p>
                    <w:p w:rsidR="0061503E" w:rsidRDefault="0061503E">
                      <w:pPr>
                        <w:pStyle w:val="NoSpacing"/>
                        <w:spacing w:line="276" w:lineRule="auto"/>
                        <w:suppressOverlap/>
                        <w:jc w:val="center"/>
                      </w:pPr>
                      <w:r>
                        <w:t>Mai Nakayama</w:t>
                      </w:r>
                    </w:p>
                    <w:p w:rsidR="0061503E" w:rsidRDefault="0061503E">
                      <w:pPr>
                        <w:pStyle w:val="NoSpacing"/>
                        <w:spacing w:line="276" w:lineRule="auto"/>
                        <w:suppressOverlap/>
                        <w:jc w:val="center"/>
                      </w:pPr>
                      <w:r>
                        <w:t>Nina Patel</w:t>
                      </w:r>
                    </w:p>
                    <w:p w:rsidR="0061503E" w:rsidRDefault="0061503E">
                      <w:pPr>
                        <w:pStyle w:val="NoSpacing"/>
                        <w:spacing w:line="276" w:lineRule="auto"/>
                        <w:suppressOverlap/>
                        <w:jc w:val="center"/>
                      </w:pPr>
                    </w:p>
                    <w:p w:rsidR="0061503E" w:rsidRDefault="00970C78">
                      <w:pPr>
                        <w:pStyle w:val="NoSpacing"/>
                        <w:spacing w:line="276" w:lineRule="auto"/>
                        <w:suppressOverlap/>
                        <w:jc w:val="center"/>
                      </w:pPr>
                      <w:fldSimple w:instr=" SAVEDATE  \@ &quot;M/d/yyyy&quot;  \* MERGEFORMAT ">
                        <w:r w:rsidR="008F68AE">
                          <w:rPr>
                            <w:noProof/>
                          </w:rPr>
                          <w:t>4/28/2010</w:t>
                        </w:r>
                      </w:fldSimple>
                    </w:p>
                    <w:p w:rsidR="0061503E" w:rsidRDefault="0061503E" w:rsidP="0070533B">
                      <w:pPr>
                        <w:pStyle w:val="NoSpacing"/>
                        <w:spacing w:line="276" w:lineRule="auto"/>
                      </w:pPr>
                    </w:p>
                  </w:txbxContent>
                </v:textbox>
                <w10:wrap anchorx="margin" anchory="margin"/>
              </v:rect>
            </w:pict>
          </w:r>
          <w:r>
            <w:rPr>
              <w:smallCaps/>
              <w:noProof/>
            </w:rPr>
            <w:pict>
              <v:roundrect id="_x0000_s1064" style="position:absolute;margin-left:0;margin-top:0;width:506.8pt;height:670.45pt;z-index:251665920;mso-width-percent:920;mso-height-percent:940;mso-position-horizontal:center;mso-position-horizontal-relative:page;mso-position-vertical:center;mso-position-vertical-relative:page;mso-width-percent:920;mso-height-percent:940" arcsize="2269f" o:allowincell="f" filled="f" fillcolor="black" strokecolor="black [3213]">
                <v:fill color2="#272727" type="pattern"/>
                <w10:wrap anchorx="page" anchory="page"/>
              </v:roundrect>
            </w:pict>
          </w:r>
          <w:r>
            <w:rPr>
              <w:smallCaps/>
              <w:noProof/>
              <w:lang w:eastAsia="ja-JP"/>
            </w:rPr>
            <w:pict>
              <v:rect id="_x0000_s1063" style="position:absolute;margin-left:0;margin-top:289.85pt;width:575.15pt;height:755.15pt;z-index:251664896;mso-width-percent:917;mso-height-percent:1000;mso-top-percent:250;mso-position-horizontal:center;mso-position-horizontal-relative:page;mso-position-vertical-relative:page;mso-width-percent:917;mso-height-percent:1000;mso-top-percent:250;mso-height-relative:margin" o:allowincell="f" filled="f" stroked="f">
                <v:textbox style="mso-next-textbox:#_x0000_s1063;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tblPr>
                      <w:tblGrid>
                        <w:gridCol w:w="11237"/>
                      </w:tblGrid>
                      <w:tr w:rsidR="0061503E">
                        <w:trPr>
                          <w:trHeight w:val="144"/>
                          <w:jc w:val="center"/>
                        </w:trPr>
                        <w:tc>
                          <w:tcPr>
                            <w:tcW w:w="0" w:type="auto"/>
                            <w:shd w:val="clear" w:color="auto" w:fill="C6CADA" w:themeFill="accent1" w:themeFillTint="66"/>
                            <w:tcMar>
                              <w:top w:w="0" w:type="dxa"/>
                              <w:bottom w:w="0" w:type="dxa"/>
                            </w:tcMar>
                            <w:vAlign w:val="center"/>
                          </w:tcPr>
                          <w:p w:rsidR="0061503E" w:rsidRDefault="0061503E">
                            <w:pPr>
                              <w:pStyle w:val="NoSpacing"/>
                              <w:rPr>
                                <w:sz w:val="8"/>
                                <w:szCs w:val="8"/>
                              </w:rPr>
                            </w:pPr>
                          </w:p>
                        </w:tc>
                      </w:tr>
                      <w:tr w:rsidR="0061503E">
                        <w:trPr>
                          <w:trHeight w:val="1440"/>
                          <w:jc w:val="center"/>
                        </w:trPr>
                        <w:tc>
                          <w:tcPr>
                            <w:tcW w:w="0" w:type="auto"/>
                            <w:shd w:val="clear" w:color="auto" w:fill="727CA3" w:themeFill="accent1"/>
                            <w:vAlign w:val="center"/>
                          </w:tcPr>
                          <w:p w:rsidR="0061503E" w:rsidRDefault="00970C78" w:rsidP="00487593">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FFFFFF" w:themeColor="background1"/>
                                    <w:sz w:val="72"/>
                                    <w:szCs w:val="72"/>
                                  </w:rPr>
                                  <w:t>FACEO5 Workflow Tool Software Architecture Document</w:t>
                                </w:r>
                              </w:sdtContent>
                            </w:sdt>
                          </w:p>
                        </w:tc>
                      </w:tr>
                      <w:tr w:rsidR="0061503E">
                        <w:trPr>
                          <w:trHeight w:val="144"/>
                          <w:jc w:val="center"/>
                        </w:trPr>
                        <w:tc>
                          <w:tcPr>
                            <w:tcW w:w="0" w:type="auto"/>
                            <w:shd w:val="clear" w:color="auto" w:fill="464653" w:themeFill="accent5"/>
                            <w:tcMar>
                              <w:top w:w="0" w:type="dxa"/>
                              <w:bottom w:w="0" w:type="dxa"/>
                            </w:tcMar>
                            <w:vAlign w:val="center"/>
                          </w:tcPr>
                          <w:p w:rsidR="0061503E" w:rsidRDefault="0061503E">
                            <w:pPr>
                              <w:pStyle w:val="NoSpacing"/>
                              <w:rPr>
                                <w:sz w:val="8"/>
                                <w:szCs w:val="8"/>
                              </w:rPr>
                            </w:pPr>
                          </w:p>
                        </w:tc>
                      </w:tr>
                      <w:tr w:rsidR="0061503E">
                        <w:trPr>
                          <w:trHeight w:val="720"/>
                          <w:jc w:val="center"/>
                        </w:trPr>
                        <w:tc>
                          <w:tcPr>
                            <w:tcW w:w="0" w:type="auto"/>
                            <w:vAlign w:val="bottom"/>
                          </w:tcPr>
                          <w:p w:rsidR="0061503E" w:rsidRPr="00C5648B" w:rsidRDefault="00970C78" w:rsidP="00114934">
                            <w:pPr>
                              <w:pStyle w:val="Subtitle"/>
                              <w:rPr>
                                <w:sz w:val="40"/>
                                <w:szCs w:val="40"/>
                              </w:rPr>
                            </w:pPr>
                            <w:sdt>
                              <w:sdtPr>
                                <w:rPr>
                                  <w:sz w:val="40"/>
                                  <w:szCs w:val="40"/>
                                </w:rPr>
                                <w:alias w:val="Subtitle"/>
                                <w:tag w:val="Subtitle"/>
                                <w:id w:val="18321571"/>
                                <w:dataBinding w:prefixMappings="xmlns:ns0='http://schemas.openxmlformats.org/package/2006/metadata/core-properties' xmlns:ns1='http://purl.org/dc/elements/1.1/'" w:xpath="/ns0:coreProperties[1]/ns1:subject[1]" w:storeItemID="{6C3C8BC8-F283-45AE-878A-BAB7291924A1}"/>
                                <w:text/>
                              </w:sdtPr>
                              <w:sdtContent>
                                <w:r w:rsidR="0061503E" w:rsidRPr="00C5648B">
                                  <w:rPr>
                                    <w:sz w:val="40"/>
                                    <w:szCs w:val="40"/>
                                  </w:rPr>
                                  <w:t>Architectures for Software Systems, Spring 2010</w:t>
                                </w:r>
                              </w:sdtContent>
                            </w:sdt>
                          </w:p>
                        </w:tc>
                      </w:tr>
                    </w:tbl>
                    <w:p w:rsidR="0061503E" w:rsidRDefault="0061503E"/>
                  </w:txbxContent>
                </v:textbox>
                <w10:wrap anchorx="page" anchory="page"/>
              </v:rect>
            </w:pict>
          </w:r>
          <w:r w:rsidR="00D47948" w:rsidRPr="0061503E">
            <w:rPr>
              <w:b/>
            </w:rPr>
            <w:br w:type="page"/>
          </w:r>
        </w:p>
      </w:sdtContent>
    </w:sdt>
    <w:p w:rsidR="008621E5" w:rsidRPr="0061503E" w:rsidRDefault="00970C78" w:rsidP="00453E1F">
      <w:pPr>
        <w:pStyle w:val="Title"/>
        <w:jc w:val="left"/>
        <w:rPr>
          <w:smallCaps w:val="0"/>
          <w:sz w:val="46"/>
        </w:rPr>
      </w:pPr>
      <w:sdt>
        <w:sdtPr>
          <w:rPr>
            <w:smallCaps w:val="0"/>
            <w:sz w:val="46"/>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00487593" w:rsidRPr="0061503E">
            <w:rPr>
              <w:smallCaps w:val="0"/>
              <w:sz w:val="46"/>
            </w:rPr>
            <w:t>FACEO5 Workflow Tool Software Architecture Document</w:t>
          </w:r>
        </w:sdtContent>
      </w:sdt>
    </w:p>
    <w:p w:rsidR="008621E5" w:rsidRPr="0061503E" w:rsidRDefault="00970C78" w:rsidP="00453E1F">
      <w:pPr>
        <w:pStyle w:val="Subtitle"/>
        <w:jc w:val="left"/>
        <w:rPr>
          <w:sz w:val="26"/>
        </w:rPr>
      </w:pPr>
      <w:sdt>
        <w:sdtPr>
          <w:rPr>
            <w:sz w:val="26"/>
          </w:r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Content>
          <w:r w:rsidR="00114934" w:rsidRPr="0061503E">
            <w:rPr>
              <w:sz w:val="26"/>
            </w:rPr>
            <w:t>Architectures for Software Systems, Spring 2010</w:t>
          </w:r>
        </w:sdtContent>
      </w:sdt>
    </w:p>
    <w:sdt>
      <w:sdtPr>
        <w:rPr>
          <w:rFonts w:asciiTheme="minorHAnsi" w:eastAsiaTheme="minorEastAsia" w:hAnsiTheme="minorHAnsi" w:cs="Times New Roman"/>
          <w:b w:val="0"/>
          <w:bCs w:val="0"/>
          <w:noProof/>
          <w:color w:val="auto"/>
          <w:sz w:val="24"/>
          <w:szCs w:val="20"/>
        </w:rPr>
        <w:id w:val="24541407"/>
        <w:docPartObj>
          <w:docPartGallery w:val="Table of Contents"/>
          <w:docPartUnique/>
        </w:docPartObj>
      </w:sdtPr>
      <w:sdtContent>
        <w:p w:rsidR="004559DE" w:rsidRPr="0061503E" w:rsidRDefault="004559DE" w:rsidP="00114934">
          <w:pPr>
            <w:pStyle w:val="TOCHeading"/>
            <w:numPr>
              <w:ilvl w:val="0"/>
              <w:numId w:val="0"/>
            </w:numPr>
            <w:ind w:left="432"/>
            <w:rPr>
              <w:sz w:val="30"/>
            </w:rPr>
          </w:pPr>
          <w:r w:rsidRPr="0061503E">
            <w:rPr>
              <w:sz w:val="30"/>
            </w:rPr>
            <w:t>Table of Contents</w:t>
          </w:r>
        </w:p>
        <w:p w:rsidR="00D41014" w:rsidRDefault="00970C78">
          <w:pPr>
            <w:pStyle w:val="TOC1"/>
            <w:rPr>
              <w:rFonts w:cstheme="minorBidi"/>
              <w:smallCaps w:val="0"/>
              <w:sz w:val="22"/>
              <w:szCs w:val="22"/>
            </w:rPr>
          </w:pPr>
          <w:r w:rsidRPr="0061503E">
            <w:fldChar w:fldCharType="begin"/>
          </w:r>
          <w:r w:rsidR="004559DE" w:rsidRPr="0061503E">
            <w:instrText xml:space="preserve"> TOC \o "1-3" \h \z \u </w:instrText>
          </w:r>
          <w:r w:rsidRPr="0061503E">
            <w:fldChar w:fldCharType="separate"/>
          </w:r>
          <w:hyperlink w:anchor="_Toc260218915" w:history="1">
            <w:r w:rsidR="00D41014" w:rsidRPr="00820B20">
              <w:rPr>
                <w:rStyle w:val="Hyperlink"/>
              </w:rPr>
              <w:t>1</w:t>
            </w:r>
            <w:r w:rsidR="00D41014">
              <w:rPr>
                <w:rFonts w:cstheme="minorBidi"/>
                <w:smallCaps w:val="0"/>
                <w:sz w:val="22"/>
                <w:szCs w:val="22"/>
              </w:rPr>
              <w:tab/>
            </w:r>
            <w:r w:rsidR="00D41014" w:rsidRPr="00820B20">
              <w:rPr>
                <w:rStyle w:val="Hyperlink"/>
              </w:rPr>
              <w:t>Business Context</w:t>
            </w:r>
            <w:r w:rsidR="00D41014">
              <w:rPr>
                <w:webHidden/>
              </w:rPr>
              <w:tab/>
            </w:r>
            <w:r>
              <w:rPr>
                <w:webHidden/>
              </w:rPr>
              <w:fldChar w:fldCharType="begin"/>
            </w:r>
            <w:r w:rsidR="00D41014">
              <w:rPr>
                <w:webHidden/>
              </w:rPr>
              <w:instrText xml:space="preserve"> PAGEREF _Toc260218915 \h </w:instrText>
            </w:r>
            <w:r>
              <w:rPr>
                <w:webHidden/>
              </w:rPr>
            </w:r>
            <w:r>
              <w:rPr>
                <w:webHidden/>
              </w:rPr>
              <w:fldChar w:fldCharType="separate"/>
            </w:r>
            <w:r w:rsidR="008F68AE">
              <w:rPr>
                <w:webHidden/>
              </w:rPr>
              <w:t>1</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16" w:history="1">
            <w:r w:rsidR="00D41014" w:rsidRPr="00820B20">
              <w:rPr>
                <w:rStyle w:val="Hyperlink"/>
              </w:rPr>
              <w:t>1.1</w:t>
            </w:r>
            <w:r w:rsidR="00D41014">
              <w:rPr>
                <w:rFonts w:cstheme="minorBidi"/>
                <w:smallCaps w:val="0"/>
                <w:color w:val="auto"/>
                <w:sz w:val="22"/>
                <w:szCs w:val="22"/>
              </w:rPr>
              <w:tab/>
            </w:r>
            <w:r w:rsidR="00D41014" w:rsidRPr="00820B20">
              <w:rPr>
                <w:rStyle w:val="Hyperlink"/>
              </w:rPr>
              <w:t>Dynamic Network Analysis</w:t>
            </w:r>
            <w:r w:rsidR="00D41014">
              <w:rPr>
                <w:webHidden/>
              </w:rPr>
              <w:tab/>
            </w:r>
            <w:r>
              <w:rPr>
                <w:webHidden/>
              </w:rPr>
              <w:fldChar w:fldCharType="begin"/>
            </w:r>
            <w:r w:rsidR="00D41014">
              <w:rPr>
                <w:webHidden/>
              </w:rPr>
              <w:instrText xml:space="preserve"> PAGEREF _Toc260218916 \h </w:instrText>
            </w:r>
            <w:r>
              <w:rPr>
                <w:webHidden/>
              </w:rPr>
            </w:r>
            <w:r>
              <w:rPr>
                <w:webHidden/>
              </w:rPr>
              <w:fldChar w:fldCharType="separate"/>
            </w:r>
            <w:r w:rsidR="008F68AE">
              <w:rPr>
                <w:webHidden/>
              </w:rPr>
              <w:t>1</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17" w:history="1">
            <w:r w:rsidR="00D41014" w:rsidRPr="00820B20">
              <w:rPr>
                <w:rStyle w:val="Hyperlink"/>
              </w:rPr>
              <w:t>1.2</w:t>
            </w:r>
            <w:r w:rsidR="00D41014">
              <w:rPr>
                <w:rFonts w:cstheme="minorBidi"/>
                <w:smallCaps w:val="0"/>
                <w:color w:val="auto"/>
                <w:sz w:val="22"/>
                <w:szCs w:val="22"/>
              </w:rPr>
              <w:tab/>
            </w:r>
            <w:r w:rsidR="00D41014" w:rsidRPr="00820B20">
              <w:rPr>
                <w:rStyle w:val="Hyperlink"/>
              </w:rPr>
              <w:t>Project Vision</w:t>
            </w:r>
            <w:r w:rsidR="00D41014">
              <w:rPr>
                <w:webHidden/>
              </w:rPr>
              <w:tab/>
            </w:r>
            <w:r>
              <w:rPr>
                <w:webHidden/>
              </w:rPr>
              <w:fldChar w:fldCharType="begin"/>
            </w:r>
            <w:r w:rsidR="00D41014">
              <w:rPr>
                <w:webHidden/>
              </w:rPr>
              <w:instrText xml:space="preserve"> PAGEREF _Toc260218917 \h </w:instrText>
            </w:r>
            <w:r>
              <w:rPr>
                <w:webHidden/>
              </w:rPr>
            </w:r>
            <w:r>
              <w:rPr>
                <w:webHidden/>
              </w:rPr>
              <w:fldChar w:fldCharType="separate"/>
            </w:r>
            <w:r w:rsidR="008F68AE">
              <w:rPr>
                <w:webHidden/>
              </w:rPr>
              <w:t>1</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18" w:history="1">
            <w:r w:rsidR="00D41014" w:rsidRPr="00820B20">
              <w:rPr>
                <w:rStyle w:val="Hyperlink"/>
              </w:rPr>
              <w:t>1.3</w:t>
            </w:r>
            <w:r w:rsidR="00D41014">
              <w:rPr>
                <w:rFonts w:cstheme="minorBidi"/>
                <w:smallCaps w:val="0"/>
                <w:color w:val="auto"/>
                <w:sz w:val="22"/>
                <w:szCs w:val="22"/>
              </w:rPr>
              <w:tab/>
            </w:r>
            <w:r w:rsidR="00D41014" w:rsidRPr="00820B20">
              <w:rPr>
                <w:rStyle w:val="Hyperlink"/>
              </w:rPr>
              <w:t>Stakeholders</w:t>
            </w:r>
            <w:r w:rsidR="00D41014">
              <w:rPr>
                <w:webHidden/>
              </w:rPr>
              <w:tab/>
            </w:r>
            <w:r>
              <w:rPr>
                <w:webHidden/>
              </w:rPr>
              <w:fldChar w:fldCharType="begin"/>
            </w:r>
            <w:r w:rsidR="00D41014">
              <w:rPr>
                <w:webHidden/>
              </w:rPr>
              <w:instrText xml:space="preserve"> PAGEREF _Toc260218918 \h </w:instrText>
            </w:r>
            <w:r>
              <w:rPr>
                <w:webHidden/>
              </w:rPr>
            </w:r>
            <w:r>
              <w:rPr>
                <w:webHidden/>
              </w:rPr>
              <w:fldChar w:fldCharType="separate"/>
            </w:r>
            <w:r w:rsidR="008F68AE">
              <w:rPr>
                <w:webHidden/>
              </w:rPr>
              <w:t>2</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19" w:history="1">
            <w:r w:rsidR="00D41014" w:rsidRPr="00820B20">
              <w:rPr>
                <w:rStyle w:val="Hyperlink"/>
              </w:rPr>
              <w:t>1.4</w:t>
            </w:r>
            <w:r w:rsidR="00D41014">
              <w:rPr>
                <w:rFonts w:cstheme="minorBidi"/>
                <w:smallCaps w:val="0"/>
                <w:color w:val="auto"/>
                <w:sz w:val="22"/>
                <w:szCs w:val="22"/>
              </w:rPr>
              <w:tab/>
            </w:r>
            <w:r w:rsidR="00D41014" w:rsidRPr="00820B20">
              <w:rPr>
                <w:rStyle w:val="Hyperlink"/>
              </w:rPr>
              <w:t>High level use cases</w:t>
            </w:r>
            <w:r w:rsidR="00D41014">
              <w:rPr>
                <w:webHidden/>
              </w:rPr>
              <w:tab/>
            </w:r>
            <w:r>
              <w:rPr>
                <w:webHidden/>
              </w:rPr>
              <w:fldChar w:fldCharType="begin"/>
            </w:r>
            <w:r w:rsidR="00D41014">
              <w:rPr>
                <w:webHidden/>
              </w:rPr>
              <w:instrText xml:space="preserve"> PAGEREF _Toc260218919 \h </w:instrText>
            </w:r>
            <w:r>
              <w:rPr>
                <w:webHidden/>
              </w:rPr>
            </w:r>
            <w:r>
              <w:rPr>
                <w:webHidden/>
              </w:rPr>
              <w:fldChar w:fldCharType="separate"/>
            </w:r>
            <w:r w:rsidR="008F68AE">
              <w:rPr>
                <w:webHidden/>
              </w:rPr>
              <w:t>3</w:t>
            </w:r>
            <w:r>
              <w:rPr>
                <w:webHidden/>
              </w:rPr>
              <w:fldChar w:fldCharType="end"/>
            </w:r>
          </w:hyperlink>
        </w:p>
        <w:p w:rsidR="00D41014" w:rsidRDefault="00970C78">
          <w:pPr>
            <w:pStyle w:val="TOC1"/>
            <w:rPr>
              <w:rFonts w:cstheme="minorBidi"/>
              <w:smallCaps w:val="0"/>
              <w:sz w:val="22"/>
              <w:szCs w:val="22"/>
            </w:rPr>
          </w:pPr>
          <w:hyperlink w:anchor="_Toc260218920" w:history="1">
            <w:r w:rsidR="00D41014" w:rsidRPr="00820B20">
              <w:rPr>
                <w:rStyle w:val="Hyperlink"/>
              </w:rPr>
              <w:t>2</w:t>
            </w:r>
            <w:r w:rsidR="00D41014">
              <w:rPr>
                <w:rFonts w:cstheme="minorBidi"/>
                <w:smallCaps w:val="0"/>
                <w:sz w:val="22"/>
                <w:szCs w:val="22"/>
              </w:rPr>
              <w:tab/>
            </w:r>
            <w:r w:rsidR="00D41014" w:rsidRPr="00820B20">
              <w:rPr>
                <w:rStyle w:val="Hyperlink"/>
              </w:rPr>
              <w:t>Architectural Drivers</w:t>
            </w:r>
            <w:r w:rsidR="00D41014">
              <w:rPr>
                <w:webHidden/>
              </w:rPr>
              <w:tab/>
            </w:r>
            <w:r>
              <w:rPr>
                <w:webHidden/>
              </w:rPr>
              <w:fldChar w:fldCharType="begin"/>
            </w:r>
            <w:r w:rsidR="00D41014">
              <w:rPr>
                <w:webHidden/>
              </w:rPr>
              <w:instrText xml:space="preserve"> PAGEREF _Toc260218920 \h </w:instrText>
            </w:r>
            <w:r>
              <w:rPr>
                <w:webHidden/>
              </w:rPr>
            </w:r>
            <w:r>
              <w:rPr>
                <w:webHidden/>
              </w:rPr>
              <w:fldChar w:fldCharType="separate"/>
            </w:r>
            <w:r w:rsidR="008F68AE">
              <w:rPr>
                <w:webHidden/>
              </w:rPr>
              <w:t>4</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21" w:history="1">
            <w:r w:rsidR="00D41014" w:rsidRPr="00820B20">
              <w:rPr>
                <w:rStyle w:val="Hyperlink"/>
              </w:rPr>
              <w:t>2.1</w:t>
            </w:r>
            <w:r w:rsidR="00D41014">
              <w:rPr>
                <w:rFonts w:cstheme="minorBidi"/>
                <w:smallCaps w:val="0"/>
                <w:color w:val="auto"/>
                <w:sz w:val="22"/>
                <w:szCs w:val="22"/>
              </w:rPr>
              <w:tab/>
            </w:r>
            <w:r w:rsidR="00D41014" w:rsidRPr="00820B20">
              <w:rPr>
                <w:rStyle w:val="Hyperlink"/>
              </w:rPr>
              <w:t>Technical Constraints</w:t>
            </w:r>
            <w:r w:rsidR="00D41014">
              <w:rPr>
                <w:webHidden/>
              </w:rPr>
              <w:tab/>
            </w:r>
            <w:r>
              <w:rPr>
                <w:webHidden/>
              </w:rPr>
              <w:fldChar w:fldCharType="begin"/>
            </w:r>
            <w:r w:rsidR="00D41014">
              <w:rPr>
                <w:webHidden/>
              </w:rPr>
              <w:instrText xml:space="preserve"> PAGEREF _Toc260218921 \h </w:instrText>
            </w:r>
            <w:r>
              <w:rPr>
                <w:webHidden/>
              </w:rPr>
            </w:r>
            <w:r>
              <w:rPr>
                <w:webHidden/>
              </w:rPr>
              <w:fldChar w:fldCharType="separate"/>
            </w:r>
            <w:r w:rsidR="008F68AE">
              <w:rPr>
                <w:webHidden/>
              </w:rPr>
              <w:t>4</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22" w:history="1">
            <w:r w:rsidR="00D41014" w:rsidRPr="00820B20">
              <w:rPr>
                <w:rStyle w:val="Hyperlink"/>
              </w:rPr>
              <w:t>2.2</w:t>
            </w:r>
            <w:r w:rsidR="00D41014">
              <w:rPr>
                <w:rFonts w:cstheme="minorBidi"/>
                <w:smallCaps w:val="0"/>
                <w:color w:val="auto"/>
                <w:sz w:val="22"/>
                <w:szCs w:val="22"/>
              </w:rPr>
              <w:tab/>
            </w:r>
            <w:r w:rsidR="00D41014" w:rsidRPr="00820B20">
              <w:rPr>
                <w:rStyle w:val="Hyperlink"/>
              </w:rPr>
              <w:t>Business Constraints</w:t>
            </w:r>
            <w:r w:rsidR="00D41014">
              <w:rPr>
                <w:webHidden/>
              </w:rPr>
              <w:tab/>
            </w:r>
            <w:r>
              <w:rPr>
                <w:webHidden/>
              </w:rPr>
              <w:fldChar w:fldCharType="begin"/>
            </w:r>
            <w:r w:rsidR="00D41014">
              <w:rPr>
                <w:webHidden/>
              </w:rPr>
              <w:instrText xml:space="preserve"> PAGEREF _Toc260218922 \h </w:instrText>
            </w:r>
            <w:r>
              <w:rPr>
                <w:webHidden/>
              </w:rPr>
            </w:r>
            <w:r>
              <w:rPr>
                <w:webHidden/>
              </w:rPr>
              <w:fldChar w:fldCharType="separate"/>
            </w:r>
            <w:r w:rsidR="008F68AE">
              <w:rPr>
                <w:webHidden/>
              </w:rPr>
              <w:t>4</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23" w:history="1">
            <w:r w:rsidR="00D41014" w:rsidRPr="00820B20">
              <w:rPr>
                <w:rStyle w:val="Hyperlink"/>
              </w:rPr>
              <w:t>2.3</w:t>
            </w:r>
            <w:r w:rsidR="00D41014">
              <w:rPr>
                <w:rFonts w:cstheme="minorBidi"/>
                <w:smallCaps w:val="0"/>
                <w:color w:val="auto"/>
                <w:sz w:val="22"/>
                <w:szCs w:val="22"/>
              </w:rPr>
              <w:tab/>
            </w:r>
            <w:r w:rsidR="00D41014" w:rsidRPr="00820B20">
              <w:rPr>
                <w:rStyle w:val="Hyperlink"/>
              </w:rPr>
              <w:t>High-Level Functional Requirements</w:t>
            </w:r>
            <w:r w:rsidR="00D41014">
              <w:rPr>
                <w:webHidden/>
              </w:rPr>
              <w:tab/>
            </w:r>
            <w:r>
              <w:rPr>
                <w:webHidden/>
              </w:rPr>
              <w:fldChar w:fldCharType="begin"/>
            </w:r>
            <w:r w:rsidR="00D41014">
              <w:rPr>
                <w:webHidden/>
              </w:rPr>
              <w:instrText xml:space="preserve"> PAGEREF _Toc260218923 \h </w:instrText>
            </w:r>
            <w:r>
              <w:rPr>
                <w:webHidden/>
              </w:rPr>
            </w:r>
            <w:r>
              <w:rPr>
                <w:webHidden/>
              </w:rPr>
              <w:fldChar w:fldCharType="separate"/>
            </w:r>
            <w:r w:rsidR="008F68AE">
              <w:rPr>
                <w:webHidden/>
              </w:rPr>
              <w:t>5</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24" w:history="1">
            <w:r w:rsidR="00D41014" w:rsidRPr="00820B20">
              <w:rPr>
                <w:rStyle w:val="Hyperlink"/>
              </w:rPr>
              <w:t>2.3.1</w:t>
            </w:r>
            <w:r w:rsidR="00D41014">
              <w:rPr>
                <w:rFonts w:cstheme="minorBidi"/>
                <w:smallCaps w:val="0"/>
                <w:color w:val="auto"/>
                <w:sz w:val="22"/>
                <w:szCs w:val="22"/>
              </w:rPr>
              <w:tab/>
            </w:r>
            <w:r w:rsidR="00D41014" w:rsidRPr="00820B20">
              <w:rPr>
                <w:rStyle w:val="Hyperlink"/>
              </w:rPr>
              <w:t>Tool</w:t>
            </w:r>
            <w:r w:rsidR="00D41014">
              <w:rPr>
                <w:webHidden/>
              </w:rPr>
              <w:tab/>
            </w:r>
            <w:r>
              <w:rPr>
                <w:webHidden/>
              </w:rPr>
              <w:fldChar w:fldCharType="begin"/>
            </w:r>
            <w:r w:rsidR="00D41014">
              <w:rPr>
                <w:webHidden/>
              </w:rPr>
              <w:instrText xml:space="preserve"> PAGEREF _Toc260218924 \h </w:instrText>
            </w:r>
            <w:r>
              <w:rPr>
                <w:webHidden/>
              </w:rPr>
            </w:r>
            <w:r>
              <w:rPr>
                <w:webHidden/>
              </w:rPr>
              <w:fldChar w:fldCharType="separate"/>
            </w:r>
            <w:r w:rsidR="008F68AE">
              <w:rPr>
                <w:webHidden/>
              </w:rPr>
              <w:t>5</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25" w:history="1">
            <w:r w:rsidR="00D41014" w:rsidRPr="00820B20">
              <w:rPr>
                <w:rStyle w:val="Hyperlink"/>
                <w:rFonts w:ascii="Times New Roman" w:eastAsia="Times New Roman" w:hAnsi="Times New Roman"/>
              </w:rPr>
              <w:t>2.3.2</w:t>
            </w:r>
            <w:r w:rsidR="00D41014">
              <w:rPr>
                <w:rFonts w:cstheme="minorBidi"/>
                <w:smallCaps w:val="0"/>
                <w:color w:val="auto"/>
                <w:sz w:val="22"/>
                <w:szCs w:val="22"/>
              </w:rPr>
              <w:tab/>
            </w:r>
            <w:r w:rsidR="00D41014" w:rsidRPr="00820B20">
              <w:rPr>
                <w:rStyle w:val="Hyperlink"/>
              </w:rPr>
              <w:t>Service Selection</w:t>
            </w:r>
            <w:r w:rsidR="00D41014">
              <w:rPr>
                <w:webHidden/>
              </w:rPr>
              <w:tab/>
            </w:r>
            <w:r>
              <w:rPr>
                <w:webHidden/>
              </w:rPr>
              <w:fldChar w:fldCharType="begin"/>
            </w:r>
            <w:r w:rsidR="00D41014">
              <w:rPr>
                <w:webHidden/>
              </w:rPr>
              <w:instrText xml:space="preserve"> PAGEREF _Toc260218925 \h </w:instrText>
            </w:r>
            <w:r>
              <w:rPr>
                <w:webHidden/>
              </w:rPr>
            </w:r>
            <w:r>
              <w:rPr>
                <w:webHidden/>
              </w:rPr>
              <w:fldChar w:fldCharType="separate"/>
            </w:r>
            <w:r w:rsidR="008F68AE">
              <w:rPr>
                <w:webHidden/>
              </w:rPr>
              <w:t>5</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26" w:history="1">
            <w:r w:rsidR="00D41014" w:rsidRPr="00820B20">
              <w:rPr>
                <w:rStyle w:val="Hyperlink"/>
                <w:rFonts w:eastAsia="Times New Roman"/>
              </w:rPr>
              <w:t>2.3.3</w:t>
            </w:r>
            <w:r w:rsidR="00D41014">
              <w:rPr>
                <w:rFonts w:cstheme="minorBidi"/>
                <w:smallCaps w:val="0"/>
                <w:color w:val="auto"/>
                <w:sz w:val="22"/>
                <w:szCs w:val="22"/>
              </w:rPr>
              <w:tab/>
            </w:r>
            <w:r w:rsidR="00D41014" w:rsidRPr="00820B20">
              <w:rPr>
                <w:rStyle w:val="Hyperlink"/>
                <w:rFonts w:eastAsia="Times New Roman"/>
              </w:rPr>
              <w:t>Back end</w:t>
            </w:r>
            <w:r w:rsidR="00D41014">
              <w:rPr>
                <w:webHidden/>
              </w:rPr>
              <w:tab/>
            </w:r>
            <w:r>
              <w:rPr>
                <w:webHidden/>
              </w:rPr>
              <w:fldChar w:fldCharType="begin"/>
            </w:r>
            <w:r w:rsidR="00D41014">
              <w:rPr>
                <w:webHidden/>
              </w:rPr>
              <w:instrText xml:space="preserve"> PAGEREF _Toc260218926 \h </w:instrText>
            </w:r>
            <w:r>
              <w:rPr>
                <w:webHidden/>
              </w:rPr>
            </w:r>
            <w:r>
              <w:rPr>
                <w:webHidden/>
              </w:rPr>
              <w:fldChar w:fldCharType="separate"/>
            </w:r>
            <w:r w:rsidR="008F68AE">
              <w:rPr>
                <w:webHidden/>
              </w:rPr>
              <w:t>5</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27" w:history="1">
            <w:r w:rsidR="00D41014" w:rsidRPr="00820B20">
              <w:rPr>
                <w:rStyle w:val="Hyperlink"/>
              </w:rPr>
              <w:t>2.4</w:t>
            </w:r>
            <w:r w:rsidR="00D41014">
              <w:rPr>
                <w:rFonts w:cstheme="minorBidi"/>
                <w:smallCaps w:val="0"/>
                <w:color w:val="auto"/>
                <w:sz w:val="22"/>
                <w:szCs w:val="22"/>
              </w:rPr>
              <w:tab/>
            </w:r>
            <w:r w:rsidR="00D41014" w:rsidRPr="00820B20">
              <w:rPr>
                <w:rStyle w:val="Hyperlink"/>
              </w:rPr>
              <w:t>Quality Attributes</w:t>
            </w:r>
            <w:r w:rsidR="00D41014">
              <w:rPr>
                <w:webHidden/>
              </w:rPr>
              <w:tab/>
            </w:r>
            <w:r>
              <w:rPr>
                <w:webHidden/>
              </w:rPr>
              <w:fldChar w:fldCharType="begin"/>
            </w:r>
            <w:r w:rsidR="00D41014">
              <w:rPr>
                <w:webHidden/>
              </w:rPr>
              <w:instrText xml:space="preserve"> PAGEREF _Toc260218927 \h </w:instrText>
            </w:r>
            <w:r>
              <w:rPr>
                <w:webHidden/>
              </w:rPr>
            </w:r>
            <w:r>
              <w:rPr>
                <w:webHidden/>
              </w:rPr>
              <w:fldChar w:fldCharType="separate"/>
            </w:r>
            <w:r w:rsidR="008F68AE">
              <w:rPr>
                <w:webHidden/>
              </w:rPr>
              <w:t>6</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28" w:history="1">
            <w:r w:rsidR="00D41014" w:rsidRPr="00820B20">
              <w:rPr>
                <w:rStyle w:val="Hyperlink"/>
              </w:rPr>
              <w:t>2.5</w:t>
            </w:r>
            <w:r w:rsidR="00D41014">
              <w:rPr>
                <w:rFonts w:cstheme="minorBidi"/>
                <w:smallCaps w:val="0"/>
                <w:color w:val="auto"/>
                <w:sz w:val="22"/>
                <w:szCs w:val="22"/>
              </w:rPr>
              <w:tab/>
            </w:r>
            <w:r w:rsidR="00D41014" w:rsidRPr="00820B20">
              <w:rPr>
                <w:rStyle w:val="Hyperlink"/>
              </w:rPr>
              <w:t>Analysis</w:t>
            </w:r>
            <w:r w:rsidR="00D41014">
              <w:rPr>
                <w:webHidden/>
              </w:rPr>
              <w:tab/>
            </w:r>
            <w:r>
              <w:rPr>
                <w:webHidden/>
              </w:rPr>
              <w:fldChar w:fldCharType="begin"/>
            </w:r>
            <w:r w:rsidR="00D41014">
              <w:rPr>
                <w:webHidden/>
              </w:rPr>
              <w:instrText xml:space="preserve"> PAGEREF _Toc260218928 \h </w:instrText>
            </w:r>
            <w:r>
              <w:rPr>
                <w:webHidden/>
              </w:rPr>
            </w:r>
            <w:r>
              <w:rPr>
                <w:webHidden/>
              </w:rPr>
              <w:fldChar w:fldCharType="separate"/>
            </w:r>
            <w:r w:rsidR="008F68AE">
              <w:rPr>
                <w:webHidden/>
              </w:rPr>
              <w:t>6</w:t>
            </w:r>
            <w:r>
              <w:rPr>
                <w:webHidden/>
              </w:rPr>
              <w:fldChar w:fldCharType="end"/>
            </w:r>
          </w:hyperlink>
        </w:p>
        <w:p w:rsidR="00D41014" w:rsidRDefault="00970C78">
          <w:pPr>
            <w:pStyle w:val="TOC1"/>
            <w:rPr>
              <w:rFonts w:cstheme="minorBidi"/>
              <w:smallCaps w:val="0"/>
              <w:sz w:val="22"/>
              <w:szCs w:val="22"/>
            </w:rPr>
          </w:pPr>
          <w:hyperlink w:anchor="_Toc260218929" w:history="1">
            <w:r w:rsidR="00D41014" w:rsidRPr="00820B20">
              <w:rPr>
                <w:rStyle w:val="Hyperlink"/>
              </w:rPr>
              <w:t>3</w:t>
            </w:r>
            <w:r w:rsidR="00D41014">
              <w:rPr>
                <w:rFonts w:cstheme="minorBidi"/>
                <w:smallCaps w:val="0"/>
                <w:sz w:val="22"/>
                <w:szCs w:val="22"/>
              </w:rPr>
              <w:tab/>
            </w:r>
            <w:r w:rsidR="00D41014" w:rsidRPr="00820B20">
              <w:rPr>
                <w:rStyle w:val="Hyperlink"/>
              </w:rPr>
              <w:t>Architectural Description</w:t>
            </w:r>
            <w:r w:rsidR="00D41014">
              <w:rPr>
                <w:webHidden/>
              </w:rPr>
              <w:tab/>
            </w:r>
            <w:r>
              <w:rPr>
                <w:webHidden/>
              </w:rPr>
              <w:fldChar w:fldCharType="begin"/>
            </w:r>
            <w:r w:rsidR="00D41014">
              <w:rPr>
                <w:webHidden/>
              </w:rPr>
              <w:instrText xml:space="preserve"> PAGEREF _Toc260218929 \h </w:instrText>
            </w:r>
            <w:r>
              <w:rPr>
                <w:webHidden/>
              </w:rPr>
            </w:r>
            <w:r>
              <w:rPr>
                <w:webHidden/>
              </w:rPr>
              <w:fldChar w:fldCharType="separate"/>
            </w:r>
            <w:r w:rsidR="008F68AE">
              <w:rPr>
                <w:webHidden/>
              </w:rPr>
              <w:t>8</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30" w:history="1">
            <w:r w:rsidR="00D41014" w:rsidRPr="00820B20">
              <w:rPr>
                <w:rStyle w:val="Hyperlink"/>
              </w:rPr>
              <w:t>3.1</w:t>
            </w:r>
            <w:r w:rsidR="00D41014">
              <w:rPr>
                <w:rFonts w:cstheme="minorBidi"/>
                <w:smallCaps w:val="0"/>
                <w:color w:val="auto"/>
                <w:sz w:val="22"/>
                <w:szCs w:val="22"/>
              </w:rPr>
              <w:tab/>
            </w:r>
            <w:r w:rsidR="00D41014" w:rsidRPr="00820B20">
              <w:rPr>
                <w:rStyle w:val="Hyperlink"/>
              </w:rPr>
              <w:t>High-Level Architecture</w:t>
            </w:r>
            <w:r w:rsidR="00D41014">
              <w:rPr>
                <w:webHidden/>
              </w:rPr>
              <w:tab/>
            </w:r>
            <w:r>
              <w:rPr>
                <w:webHidden/>
              </w:rPr>
              <w:fldChar w:fldCharType="begin"/>
            </w:r>
            <w:r w:rsidR="00D41014">
              <w:rPr>
                <w:webHidden/>
              </w:rPr>
              <w:instrText xml:space="preserve"> PAGEREF _Toc260218930 \h </w:instrText>
            </w:r>
            <w:r>
              <w:rPr>
                <w:webHidden/>
              </w:rPr>
            </w:r>
            <w:r>
              <w:rPr>
                <w:webHidden/>
              </w:rPr>
              <w:fldChar w:fldCharType="separate"/>
            </w:r>
            <w:r w:rsidR="008F68AE">
              <w:rPr>
                <w:webHidden/>
              </w:rPr>
              <w:t>8</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1" w:history="1">
            <w:r w:rsidR="00D41014" w:rsidRPr="00820B20">
              <w:rPr>
                <w:rStyle w:val="Hyperlink"/>
              </w:rPr>
              <w:t>3.1.1</w:t>
            </w:r>
            <w:r w:rsidR="00D41014">
              <w:rPr>
                <w:rFonts w:cstheme="minorBidi"/>
                <w:smallCaps w:val="0"/>
                <w:color w:val="auto"/>
                <w:sz w:val="22"/>
                <w:szCs w:val="22"/>
              </w:rPr>
              <w:tab/>
            </w:r>
            <w:r w:rsidR="00D41014" w:rsidRPr="00820B20">
              <w:rPr>
                <w:rStyle w:val="Hyperlink"/>
              </w:rPr>
              <w:t>Dynamic View</w:t>
            </w:r>
            <w:r w:rsidR="00D41014">
              <w:rPr>
                <w:webHidden/>
              </w:rPr>
              <w:tab/>
            </w:r>
            <w:r>
              <w:rPr>
                <w:webHidden/>
              </w:rPr>
              <w:fldChar w:fldCharType="begin"/>
            </w:r>
            <w:r w:rsidR="00D41014">
              <w:rPr>
                <w:webHidden/>
              </w:rPr>
              <w:instrText xml:space="preserve"> PAGEREF _Toc260218931 \h </w:instrText>
            </w:r>
            <w:r>
              <w:rPr>
                <w:webHidden/>
              </w:rPr>
            </w:r>
            <w:r>
              <w:rPr>
                <w:webHidden/>
              </w:rPr>
              <w:fldChar w:fldCharType="separate"/>
            </w:r>
            <w:r w:rsidR="008F68AE">
              <w:rPr>
                <w:webHidden/>
              </w:rPr>
              <w:t>8</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2" w:history="1">
            <w:r w:rsidR="00D41014" w:rsidRPr="00820B20">
              <w:rPr>
                <w:rStyle w:val="Hyperlink"/>
              </w:rPr>
              <w:t>3.1.2</w:t>
            </w:r>
            <w:r w:rsidR="00D41014">
              <w:rPr>
                <w:rFonts w:cstheme="minorBidi"/>
                <w:smallCaps w:val="0"/>
                <w:color w:val="auto"/>
                <w:sz w:val="22"/>
                <w:szCs w:val="22"/>
              </w:rPr>
              <w:tab/>
            </w:r>
            <w:r w:rsidR="00D41014" w:rsidRPr="00820B20">
              <w:rPr>
                <w:rStyle w:val="Hyperlink"/>
              </w:rPr>
              <w:t>Entity Responsibility Catalog</w:t>
            </w:r>
            <w:r w:rsidR="00D41014">
              <w:rPr>
                <w:webHidden/>
              </w:rPr>
              <w:tab/>
            </w:r>
            <w:r>
              <w:rPr>
                <w:webHidden/>
              </w:rPr>
              <w:fldChar w:fldCharType="begin"/>
            </w:r>
            <w:r w:rsidR="00D41014">
              <w:rPr>
                <w:webHidden/>
              </w:rPr>
              <w:instrText xml:space="preserve"> PAGEREF _Toc260218932 \h </w:instrText>
            </w:r>
            <w:r>
              <w:rPr>
                <w:webHidden/>
              </w:rPr>
            </w:r>
            <w:r>
              <w:rPr>
                <w:webHidden/>
              </w:rPr>
              <w:fldChar w:fldCharType="separate"/>
            </w:r>
            <w:r w:rsidR="008F68AE">
              <w:rPr>
                <w:webHidden/>
              </w:rPr>
              <w:t>9</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3" w:history="1">
            <w:r w:rsidR="00D41014" w:rsidRPr="00820B20">
              <w:rPr>
                <w:rStyle w:val="Hyperlink"/>
              </w:rPr>
              <w:t>3.1.3</w:t>
            </w:r>
            <w:r w:rsidR="00D41014">
              <w:rPr>
                <w:rFonts w:cstheme="minorBidi"/>
                <w:smallCaps w:val="0"/>
                <w:color w:val="auto"/>
                <w:sz w:val="22"/>
                <w:szCs w:val="22"/>
              </w:rPr>
              <w:tab/>
            </w:r>
            <w:r w:rsidR="00D41014" w:rsidRPr="00820B20">
              <w:rPr>
                <w:rStyle w:val="Hyperlink"/>
              </w:rPr>
              <w:t>Relationship Responsibility Catalog</w:t>
            </w:r>
            <w:r w:rsidR="00D41014">
              <w:rPr>
                <w:webHidden/>
              </w:rPr>
              <w:tab/>
            </w:r>
            <w:r>
              <w:rPr>
                <w:webHidden/>
              </w:rPr>
              <w:fldChar w:fldCharType="begin"/>
            </w:r>
            <w:r w:rsidR="00D41014">
              <w:rPr>
                <w:webHidden/>
              </w:rPr>
              <w:instrText xml:space="preserve"> PAGEREF _Toc260218933 \h </w:instrText>
            </w:r>
            <w:r>
              <w:rPr>
                <w:webHidden/>
              </w:rPr>
            </w:r>
            <w:r>
              <w:rPr>
                <w:webHidden/>
              </w:rPr>
              <w:fldChar w:fldCharType="separate"/>
            </w:r>
            <w:r w:rsidR="008F68AE">
              <w:rPr>
                <w:webHidden/>
              </w:rPr>
              <w:t>10</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34" w:history="1">
            <w:r w:rsidR="00D41014" w:rsidRPr="00820B20">
              <w:rPr>
                <w:rStyle w:val="Hyperlink"/>
              </w:rPr>
              <w:t>3.2</w:t>
            </w:r>
            <w:r w:rsidR="00D41014">
              <w:rPr>
                <w:rFonts w:cstheme="minorBidi"/>
                <w:smallCaps w:val="0"/>
                <w:color w:val="auto"/>
                <w:sz w:val="22"/>
                <w:szCs w:val="22"/>
              </w:rPr>
              <w:tab/>
            </w:r>
            <w:r w:rsidR="00D41014" w:rsidRPr="00820B20">
              <w:rPr>
                <w:rStyle w:val="Hyperlink"/>
              </w:rPr>
              <w:t>Low-Level Architecture</w:t>
            </w:r>
            <w:r w:rsidR="00D41014">
              <w:rPr>
                <w:webHidden/>
              </w:rPr>
              <w:tab/>
            </w:r>
            <w:r>
              <w:rPr>
                <w:webHidden/>
              </w:rPr>
              <w:fldChar w:fldCharType="begin"/>
            </w:r>
            <w:r w:rsidR="00D41014">
              <w:rPr>
                <w:webHidden/>
              </w:rPr>
              <w:instrText xml:space="preserve"> PAGEREF _Toc260218934 \h </w:instrText>
            </w:r>
            <w:r>
              <w:rPr>
                <w:webHidden/>
              </w:rPr>
            </w:r>
            <w:r>
              <w:rPr>
                <w:webHidden/>
              </w:rPr>
              <w:fldChar w:fldCharType="separate"/>
            </w:r>
            <w:r w:rsidR="008F68AE">
              <w:rPr>
                <w:webHidden/>
              </w:rPr>
              <w:t>10</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5" w:history="1">
            <w:r w:rsidR="00D41014" w:rsidRPr="00820B20">
              <w:rPr>
                <w:rStyle w:val="Hyperlink"/>
              </w:rPr>
              <w:t>3.2.1</w:t>
            </w:r>
            <w:r w:rsidR="00D41014">
              <w:rPr>
                <w:rFonts w:cstheme="minorBidi"/>
                <w:smallCaps w:val="0"/>
                <w:color w:val="auto"/>
                <w:sz w:val="22"/>
                <w:szCs w:val="22"/>
              </w:rPr>
              <w:tab/>
            </w:r>
            <w:r w:rsidR="00D41014" w:rsidRPr="00820B20">
              <w:rPr>
                <w:rStyle w:val="Hyperlink"/>
              </w:rPr>
              <w:t>Dynamic View</w:t>
            </w:r>
            <w:r w:rsidR="00D41014">
              <w:rPr>
                <w:webHidden/>
              </w:rPr>
              <w:tab/>
            </w:r>
            <w:r>
              <w:rPr>
                <w:webHidden/>
              </w:rPr>
              <w:fldChar w:fldCharType="begin"/>
            </w:r>
            <w:r w:rsidR="00D41014">
              <w:rPr>
                <w:webHidden/>
              </w:rPr>
              <w:instrText xml:space="preserve"> PAGEREF _Toc260218935 \h </w:instrText>
            </w:r>
            <w:r>
              <w:rPr>
                <w:webHidden/>
              </w:rPr>
            </w:r>
            <w:r>
              <w:rPr>
                <w:webHidden/>
              </w:rPr>
              <w:fldChar w:fldCharType="separate"/>
            </w:r>
            <w:r w:rsidR="008F68AE">
              <w:rPr>
                <w:webHidden/>
              </w:rPr>
              <w:t>10</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6" w:history="1">
            <w:r w:rsidR="00D41014" w:rsidRPr="00820B20">
              <w:rPr>
                <w:rStyle w:val="Hyperlink"/>
              </w:rPr>
              <w:t>3.2.2</w:t>
            </w:r>
            <w:r w:rsidR="00D41014">
              <w:rPr>
                <w:rFonts w:cstheme="minorBidi"/>
                <w:smallCaps w:val="0"/>
                <w:color w:val="auto"/>
                <w:sz w:val="22"/>
                <w:szCs w:val="22"/>
              </w:rPr>
              <w:tab/>
            </w:r>
            <w:r w:rsidR="00D41014" w:rsidRPr="00820B20">
              <w:rPr>
                <w:rStyle w:val="Hyperlink"/>
              </w:rPr>
              <w:t>Element Responsibility Catalog</w:t>
            </w:r>
            <w:r w:rsidR="00D41014">
              <w:rPr>
                <w:webHidden/>
              </w:rPr>
              <w:tab/>
            </w:r>
            <w:r>
              <w:rPr>
                <w:webHidden/>
              </w:rPr>
              <w:fldChar w:fldCharType="begin"/>
            </w:r>
            <w:r w:rsidR="00D41014">
              <w:rPr>
                <w:webHidden/>
              </w:rPr>
              <w:instrText xml:space="preserve"> PAGEREF _Toc260218936 \h </w:instrText>
            </w:r>
            <w:r>
              <w:rPr>
                <w:webHidden/>
              </w:rPr>
            </w:r>
            <w:r>
              <w:rPr>
                <w:webHidden/>
              </w:rPr>
              <w:fldChar w:fldCharType="separate"/>
            </w:r>
            <w:r w:rsidR="008F68AE">
              <w:rPr>
                <w:webHidden/>
              </w:rPr>
              <w:t>12</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7" w:history="1">
            <w:r w:rsidR="00D41014" w:rsidRPr="00820B20">
              <w:rPr>
                <w:rStyle w:val="Hyperlink"/>
              </w:rPr>
              <w:t>3.2.3</w:t>
            </w:r>
            <w:r w:rsidR="00D41014">
              <w:rPr>
                <w:rFonts w:cstheme="minorBidi"/>
                <w:smallCaps w:val="0"/>
                <w:color w:val="auto"/>
                <w:sz w:val="22"/>
                <w:szCs w:val="22"/>
              </w:rPr>
              <w:tab/>
            </w:r>
            <w:r w:rsidR="00D41014" w:rsidRPr="00820B20">
              <w:rPr>
                <w:rStyle w:val="Hyperlink"/>
              </w:rPr>
              <w:t>Relationship Responsibility Catalog</w:t>
            </w:r>
            <w:r w:rsidR="00D41014">
              <w:rPr>
                <w:webHidden/>
              </w:rPr>
              <w:tab/>
            </w:r>
            <w:r>
              <w:rPr>
                <w:webHidden/>
              </w:rPr>
              <w:fldChar w:fldCharType="begin"/>
            </w:r>
            <w:r w:rsidR="00D41014">
              <w:rPr>
                <w:webHidden/>
              </w:rPr>
              <w:instrText xml:space="preserve"> PAGEREF _Toc260218937 \h </w:instrText>
            </w:r>
            <w:r>
              <w:rPr>
                <w:webHidden/>
              </w:rPr>
            </w:r>
            <w:r>
              <w:rPr>
                <w:webHidden/>
              </w:rPr>
              <w:fldChar w:fldCharType="separate"/>
            </w:r>
            <w:r w:rsidR="008F68AE">
              <w:rPr>
                <w:webHidden/>
              </w:rPr>
              <w:t>15</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38" w:history="1">
            <w:r w:rsidR="00D41014" w:rsidRPr="00820B20">
              <w:rPr>
                <w:rStyle w:val="Hyperlink"/>
              </w:rPr>
              <w:t>3.2.4</w:t>
            </w:r>
            <w:r w:rsidR="00D41014">
              <w:rPr>
                <w:rFonts w:cstheme="minorBidi"/>
                <w:smallCaps w:val="0"/>
                <w:color w:val="auto"/>
                <w:sz w:val="22"/>
                <w:szCs w:val="22"/>
              </w:rPr>
              <w:tab/>
            </w:r>
            <w:r w:rsidR="00D41014" w:rsidRPr="00820B20">
              <w:rPr>
                <w:rStyle w:val="Hyperlink"/>
              </w:rPr>
              <w:t>High Level Use Case to Sequence Diagram to Mapping</w:t>
            </w:r>
            <w:r w:rsidR="00D41014">
              <w:rPr>
                <w:webHidden/>
              </w:rPr>
              <w:tab/>
            </w:r>
            <w:r>
              <w:rPr>
                <w:webHidden/>
              </w:rPr>
              <w:fldChar w:fldCharType="begin"/>
            </w:r>
            <w:r w:rsidR="00D41014">
              <w:rPr>
                <w:webHidden/>
              </w:rPr>
              <w:instrText xml:space="preserve"> PAGEREF _Toc260218938 \h </w:instrText>
            </w:r>
            <w:r>
              <w:rPr>
                <w:webHidden/>
              </w:rPr>
            </w:r>
            <w:r>
              <w:rPr>
                <w:webHidden/>
              </w:rPr>
              <w:fldChar w:fldCharType="separate"/>
            </w:r>
            <w:r w:rsidR="008F68AE">
              <w:rPr>
                <w:webHidden/>
              </w:rPr>
              <w:t>15</w:t>
            </w:r>
            <w:r>
              <w:rPr>
                <w:webHidden/>
              </w:rPr>
              <w:fldChar w:fldCharType="end"/>
            </w:r>
          </w:hyperlink>
        </w:p>
        <w:p w:rsidR="00D41014" w:rsidRDefault="00970C78">
          <w:pPr>
            <w:pStyle w:val="TOC1"/>
            <w:rPr>
              <w:rFonts w:cstheme="minorBidi"/>
              <w:smallCaps w:val="0"/>
              <w:sz w:val="22"/>
              <w:szCs w:val="22"/>
            </w:rPr>
          </w:pPr>
          <w:hyperlink w:anchor="_Toc260218939" w:history="1">
            <w:r w:rsidR="00D41014" w:rsidRPr="00820B20">
              <w:rPr>
                <w:rStyle w:val="Hyperlink"/>
              </w:rPr>
              <w:t>4</w:t>
            </w:r>
            <w:r w:rsidR="00D41014">
              <w:rPr>
                <w:rFonts w:cstheme="minorBidi"/>
                <w:smallCaps w:val="0"/>
                <w:sz w:val="22"/>
                <w:szCs w:val="22"/>
              </w:rPr>
              <w:tab/>
            </w:r>
            <w:r w:rsidR="00D41014" w:rsidRPr="00820B20">
              <w:rPr>
                <w:rStyle w:val="Hyperlink"/>
              </w:rPr>
              <w:t>Design Analysis</w:t>
            </w:r>
            <w:r w:rsidR="00D41014">
              <w:rPr>
                <w:webHidden/>
              </w:rPr>
              <w:tab/>
            </w:r>
            <w:r>
              <w:rPr>
                <w:webHidden/>
              </w:rPr>
              <w:fldChar w:fldCharType="begin"/>
            </w:r>
            <w:r w:rsidR="00D41014">
              <w:rPr>
                <w:webHidden/>
              </w:rPr>
              <w:instrText xml:space="preserve"> PAGEREF _Toc260218939 \h </w:instrText>
            </w:r>
            <w:r>
              <w:rPr>
                <w:webHidden/>
              </w:rPr>
            </w:r>
            <w:r>
              <w:rPr>
                <w:webHidden/>
              </w:rPr>
              <w:fldChar w:fldCharType="separate"/>
            </w:r>
            <w:r w:rsidR="008F68AE">
              <w:rPr>
                <w:webHidden/>
              </w:rPr>
              <w:t>20</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0" w:history="1">
            <w:r w:rsidR="00D41014" w:rsidRPr="00820B20">
              <w:rPr>
                <w:rStyle w:val="Hyperlink"/>
              </w:rPr>
              <w:t>4.1</w:t>
            </w:r>
            <w:r w:rsidR="00D41014">
              <w:rPr>
                <w:rFonts w:cstheme="minorBidi"/>
                <w:smallCaps w:val="0"/>
                <w:color w:val="auto"/>
                <w:sz w:val="22"/>
                <w:szCs w:val="22"/>
              </w:rPr>
              <w:tab/>
            </w:r>
            <w:r w:rsidR="00D41014" w:rsidRPr="00820B20">
              <w:rPr>
                <w:rStyle w:val="Hyperlink"/>
              </w:rPr>
              <w:t>Summary Table</w:t>
            </w:r>
            <w:r w:rsidR="00D41014">
              <w:rPr>
                <w:webHidden/>
              </w:rPr>
              <w:tab/>
            </w:r>
            <w:r>
              <w:rPr>
                <w:webHidden/>
              </w:rPr>
              <w:fldChar w:fldCharType="begin"/>
            </w:r>
            <w:r w:rsidR="00D41014">
              <w:rPr>
                <w:webHidden/>
              </w:rPr>
              <w:instrText xml:space="preserve"> PAGEREF _Toc260218940 \h </w:instrText>
            </w:r>
            <w:r>
              <w:rPr>
                <w:webHidden/>
              </w:rPr>
            </w:r>
            <w:r>
              <w:rPr>
                <w:webHidden/>
              </w:rPr>
              <w:fldChar w:fldCharType="separate"/>
            </w:r>
            <w:r w:rsidR="008F68AE">
              <w:rPr>
                <w:webHidden/>
              </w:rPr>
              <w:t>20</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1" w:history="1">
            <w:r w:rsidR="00D41014" w:rsidRPr="00820B20">
              <w:rPr>
                <w:rStyle w:val="Hyperlink"/>
                <w:lang w:eastAsia="ja-JP"/>
              </w:rPr>
              <w:t>4.2</w:t>
            </w:r>
            <w:r w:rsidR="00D41014">
              <w:rPr>
                <w:rFonts w:cstheme="minorBidi"/>
                <w:smallCaps w:val="0"/>
                <w:color w:val="auto"/>
                <w:sz w:val="22"/>
                <w:szCs w:val="22"/>
              </w:rPr>
              <w:tab/>
            </w:r>
            <w:r w:rsidR="00D41014" w:rsidRPr="00820B20">
              <w:rPr>
                <w:rStyle w:val="Hyperlink"/>
                <w:lang w:eastAsia="ja-JP"/>
              </w:rPr>
              <w:t>Impact of the 3-tier Architectural Style Constraint</w:t>
            </w:r>
            <w:r w:rsidR="00D41014">
              <w:rPr>
                <w:webHidden/>
              </w:rPr>
              <w:tab/>
            </w:r>
            <w:r>
              <w:rPr>
                <w:webHidden/>
              </w:rPr>
              <w:fldChar w:fldCharType="begin"/>
            </w:r>
            <w:r w:rsidR="00D41014">
              <w:rPr>
                <w:webHidden/>
              </w:rPr>
              <w:instrText xml:space="preserve"> PAGEREF _Toc260218941 \h </w:instrText>
            </w:r>
            <w:r>
              <w:rPr>
                <w:webHidden/>
              </w:rPr>
            </w:r>
            <w:r>
              <w:rPr>
                <w:webHidden/>
              </w:rPr>
              <w:fldChar w:fldCharType="separate"/>
            </w:r>
            <w:r w:rsidR="008F68AE">
              <w:rPr>
                <w:webHidden/>
              </w:rPr>
              <w:t>21</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2" w:history="1">
            <w:r w:rsidR="00D41014" w:rsidRPr="00820B20">
              <w:rPr>
                <w:rStyle w:val="Hyperlink"/>
                <w:lang w:eastAsia="ja-JP"/>
              </w:rPr>
              <w:t>4.3</w:t>
            </w:r>
            <w:r w:rsidR="00D41014">
              <w:rPr>
                <w:rFonts w:cstheme="minorBidi"/>
                <w:smallCaps w:val="0"/>
                <w:color w:val="auto"/>
                <w:sz w:val="22"/>
                <w:szCs w:val="22"/>
              </w:rPr>
              <w:tab/>
            </w:r>
            <w:r w:rsidR="00D41014" w:rsidRPr="00820B20">
              <w:rPr>
                <w:rStyle w:val="Hyperlink"/>
                <w:lang w:eastAsia="ja-JP"/>
              </w:rPr>
              <w:t>WireIt Framework</w:t>
            </w:r>
            <w:r w:rsidR="00D41014">
              <w:rPr>
                <w:webHidden/>
              </w:rPr>
              <w:tab/>
            </w:r>
            <w:r>
              <w:rPr>
                <w:webHidden/>
              </w:rPr>
              <w:fldChar w:fldCharType="begin"/>
            </w:r>
            <w:r w:rsidR="00D41014">
              <w:rPr>
                <w:webHidden/>
              </w:rPr>
              <w:instrText xml:space="preserve"> PAGEREF _Toc260218942 \h </w:instrText>
            </w:r>
            <w:r>
              <w:rPr>
                <w:webHidden/>
              </w:rPr>
            </w:r>
            <w:r>
              <w:rPr>
                <w:webHidden/>
              </w:rPr>
              <w:fldChar w:fldCharType="separate"/>
            </w:r>
            <w:r w:rsidR="008F68AE">
              <w:rPr>
                <w:webHidden/>
              </w:rPr>
              <w:t>22</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3" w:history="1">
            <w:r w:rsidR="00D41014" w:rsidRPr="00820B20">
              <w:rPr>
                <w:rStyle w:val="Hyperlink"/>
              </w:rPr>
              <w:t>4.4</w:t>
            </w:r>
            <w:r w:rsidR="00D41014">
              <w:rPr>
                <w:rFonts w:cstheme="minorBidi"/>
                <w:smallCaps w:val="0"/>
                <w:color w:val="auto"/>
                <w:sz w:val="22"/>
                <w:szCs w:val="22"/>
              </w:rPr>
              <w:tab/>
            </w:r>
            <w:r w:rsidR="00D41014" w:rsidRPr="00820B20">
              <w:rPr>
                <w:rStyle w:val="Hyperlink"/>
              </w:rPr>
              <w:t>DWR Framework</w:t>
            </w:r>
            <w:r w:rsidR="00D41014">
              <w:rPr>
                <w:webHidden/>
              </w:rPr>
              <w:tab/>
            </w:r>
            <w:r>
              <w:rPr>
                <w:webHidden/>
              </w:rPr>
              <w:fldChar w:fldCharType="begin"/>
            </w:r>
            <w:r w:rsidR="00D41014">
              <w:rPr>
                <w:webHidden/>
              </w:rPr>
              <w:instrText xml:space="preserve"> PAGEREF _Toc260218943 \h </w:instrText>
            </w:r>
            <w:r>
              <w:rPr>
                <w:webHidden/>
              </w:rPr>
            </w:r>
            <w:r>
              <w:rPr>
                <w:webHidden/>
              </w:rPr>
              <w:fldChar w:fldCharType="separate"/>
            </w:r>
            <w:r w:rsidR="008F68AE">
              <w:rPr>
                <w:webHidden/>
              </w:rPr>
              <w:t>24</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44" w:history="1">
            <w:r w:rsidR="00D41014" w:rsidRPr="00820B20">
              <w:rPr>
                <w:rStyle w:val="Hyperlink"/>
              </w:rPr>
              <w:t>4.4.1</w:t>
            </w:r>
            <w:r w:rsidR="00D41014">
              <w:rPr>
                <w:rFonts w:cstheme="minorBidi"/>
                <w:smallCaps w:val="0"/>
                <w:color w:val="auto"/>
                <w:sz w:val="22"/>
                <w:szCs w:val="22"/>
              </w:rPr>
              <w:tab/>
            </w:r>
            <w:r w:rsidR="00D41014" w:rsidRPr="00820B20">
              <w:rPr>
                <w:rStyle w:val="Hyperlink"/>
              </w:rPr>
              <w:t>Trade-Offs</w:t>
            </w:r>
            <w:r w:rsidR="00D41014">
              <w:rPr>
                <w:webHidden/>
              </w:rPr>
              <w:tab/>
            </w:r>
            <w:r>
              <w:rPr>
                <w:webHidden/>
              </w:rPr>
              <w:fldChar w:fldCharType="begin"/>
            </w:r>
            <w:r w:rsidR="00D41014">
              <w:rPr>
                <w:webHidden/>
              </w:rPr>
              <w:instrText xml:space="preserve"> PAGEREF _Toc260218944 \h </w:instrText>
            </w:r>
            <w:r>
              <w:rPr>
                <w:webHidden/>
              </w:rPr>
            </w:r>
            <w:r>
              <w:rPr>
                <w:webHidden/>
              </w:rPr>
              <w:fldChar w:fldCharType="separate"/>
            </w:r>
            <w:r w:rsidR="008F68AE">
              <w:rPr>
                <w:webHidden/>
              </w:rPr>
              <w:t>25</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45" w:history="1">
            <w:r w:rsidR="00D41014" w:rsidRPr="00820B20">
              <w:rPr>
                <w:rStyle w:val="Hyperlink"/>
              </w:rPr>
              <w:t>4.4.2</w:t>
            </w:r>
            <w:r w:rsidR="00D41014">
              <w:rPr>
                <w:rFonts w:cstheme="minorBidi"/>
                <w:smallCaps w:val="0"/>
                <w:color w:val="auto"/>
                <w:sz w:val="22"/>
                <w:szCs w:val="22"/>
              </w:rPr>
              <w:tab/>
            </w:r>
            <w:r w:rsidR="00D41014" w:rsidRPr="00820B20">
              <w:rPr>
                <w:rStyle w:val="Hyperlink"/>
              </w:rPr>
              <w:t>Analysis</w:t>
            </w:r>
            <w:r w:rsidR="00D41014">
              <w:rPr>
                <w:webHidden/>
              </w:rPr>
              <w:tab/>
            </w:r>
            <w:r>
              <w:rPr>
                <w:webHidden/>
              </w:rPr>
              <w:fldChar w:fldCharType="begin"/>
            </w:r>
            <w:r w:rsidR="00D41014">
              <w:rPr>
                <w:webHidden/>
              </w:rPr>
              <w:instrText xml:space="preserve"> PAGEREF _Toc260218945 \h </w:instrText>
            </w:r>
            <w:r>
              <w:rPr>
                <w:webHidden/>
              </w:rPr>
            </w:r>
            <w:r>
              <w:rPr>
                <w:webHidden/>
              </w:rPr>
              <w:fldChar w:fldCharType="separate"/>
            </w:r>
            <w:r w:rsidR="008F68AE">
              <w:rPr>
                <w:webHidden/>
              </w:rPr>
              <w:t>26</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6" w:history="1">
            <w:r w:rsidR="00D41014" w:rsidRPr="00820B20">
              <w:rPr>
                <w:rStyle w:val="Hyperlink"/>
              </w:rPr>
              <w:t>4.5</w:t>
            </w:r>
            <w:r w:rsidR="00D41014">
              <w:rPr>
                <w:rFonts w:cstheme="minorBidi"/>
                <w:smallCaps w:val="0"/>
                <w:color w:val="auto"/>
                <w:sz w:val="22"/>
                <w:szCs w:val="22"/>
              </w:rPr>
              <w:tab/>
            </w:r>
            <w:r w:rsidR="00D41014" w:rsidRPr="00820B20">
              <w:rPr>
                <w:rStyle w:val="Hyperlink"/>
              </w:rPr>
              <w:t>Intermediate Workflow Language</w:t>
            </w:r>
            <w:r w:rsidR="00D41014">
              <w:rPr>
                <w:webHidden/>
              </w:rPr>
              <w:tab/>
            </w:r>
            <w:r>
              <w:rPr>
                <w:webHidden/>
              </w:rPr>
              <w:fldChar w:fldCharType="begin"/>
            </w:r>
            <w:r w:rsidR="00D41014">
              <w:rPr>
                <w:webHidden/>
              </w:rPr>
              <w:instrText xml:space="preserve"> PAGEREF _Toc260218946 \h </w:instrText>
            </w:r>
            <w:r>
              <w:rPr>
                <w:webHidden/>
              </w:rPr>
            </w:r>
            <w:r>
              <w:rPr>
                <w:webHidden/>
              </w:rPr>
              <w:fldChar w:fldCharType="separate"/>
            </w:r>
            <w:r w:rsidR="008F68AE">
              <w:rPr>
                <w:webHidden/>
              </w:rPr>
              <w:t>26</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47" w:history="1">
            <w:r w:rsidR="00D41014" w:rsidRPr="00820B20">
              <w:rPr>
                <w:rStyle w:val="Hyperlink"/>
                <w:rFonts w:eastAsia="Times New Roman"/>
              </w:rPr>
              <w:t>4.6</w:t>
            </w:r>
            <w:r w:rsidR="00D41014">
              <w:rPr>
                <w:rFonts w:cstheme="minorBidi"/>
                <w:smallCaps w:val="0"/>
                <w:color w:val="auto"/>
                <w:sz w:val="22"/>
                <w:szCs w:val="22"/>
              </w:rPr>
              <w:tab/>
            </w:r>
            <w:r w:rsidR="00D41014" w:rsidRPr="00820B20">
              <w:rPr>
                <w:rStyle w:val="Hyperlink"/>
                <w:rFonts w:eastAsia="Times New Roman"/>
              </w:rPr>
              <w:t>Analysis Plug-ins as Web Services</w:t>
            </w:r>
            <w:r w:rsidR="00D41014">
              <w:rPr>
                <w:webHidden/>
              </w:rPr>
              <w:tab/>
            </w:r>
            <w:r>
              <w:rPr>
                <w:webHidden/>
              </w:rPr>
              <w:fldChar w:fldCharType="begin"/>
            </w:r>
            <w:r w:rsidR="00D41014">
              <w:rPr>
                <w:webHidden/>
              </w:rPr>
              <w:instrText xml:space="preserve"> PAGEREF _Toc260218947 \h </w:instrText>
            </w:r>
            <w:r>
              <w:rPr>
                <w:webHidden/>
              </w:rPr>
            </w:r>
            <w:r>
              <w:rPr>
                <w:webHidden/>
              </w:rPr>
              <w:fldChar w:fldCharType="separate"/>
            </w:r>
            <w:r w:rsidR="008F68AE">
              <w:rPr>
                <w:webHidden/>
              </w:rPr>
              <w:t>27</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48" w:history="1">
            <w:r w:rsidR="00D41014" w:rsidRPr="00820B20">
              <w:rPr>
                <w:rStyle w:val="Hyperlink"/>
              </w:rPr>
              <w:t>4.6.1</w:t>
            </w:r>
            <w:r w:rsidR="00D41014">
              <w:rPr>
                <w:rFonts w:cstheme="minorBidi"/>
                <w:smallCaps w:val="0"/>
                <w:color w:val="auto"/>
                <w:sz w:val="22"/>
                <w:szCs w:val="22"/>
              </w:rPr>
              <w:tab/>
            </w:r>
            <w:r w:rsidR="00D41014" w:rsidRPr="00820B20">
              <w:rPr>
                <w:rStyle w:val="Hyperlink"/>
              </w:rPr>
              <w:t>Trade-Offs</w:t>
            </w:r>
            <w:r w:rsidR="00D41014">
              <w:rPr>
                <w:webHidden/>
              </w:rPr>
              <w:tab/>
            </w:r>
            <w:r>
              <w:rPr>
                <w:webHidden/>
              </w:rPr>
              <w:fldChar w:fldCharType="begin"/>
            </w:r>
            <w:r w:rsidR="00D41014">
              <w:rPr>
                <w:webHidden/>
              </w:rPr>
              <w:instrText xml:space="preserve"> PAGEREF _Toc260218948 \h </w:instrText>
            </w:r>
            <w:r>
              <w:rPr>
                <w:webHidden/>
              </w:rPr>
            </w:r>
            <w:r>
              <w:rPr>
                <w:webHidden/>
              </w:rPr>
              <w:fldChar w:fldCharType="separate"/>
            </w:r>
            <w:r w:rsidR="008F68AE">
              <w:rPr>
                <w:webHidden/>
              </w:rPr>
              <w:t>27</w:t>
            </w:r>
            <w:r>
              <w:rPr>
                <w:webHidden/>
              </w:rPr>
              <w:fldChar w:fldCharType="end"/>
            </w:r>
          </w:hyperlink>
        </w:p>
        <w:p w:rsidR="00D41014" w:rsidRDefault="00970C78">
          <w:pPr>
            <w:pStyle w:val="TOC3"/>
            <w:tabs>
              <w:tab w:val="left" w:pos="1325"/>
            </w:tabs>
            <w:rPr>
              <w:rFonts w:cstheme="minorBidi"/>
              <w:smallCaps w:val="0"/>
              <w:color w:val="auto"/>
              <w:sz w:val="22"/>
              <w:szCs w:val="22"/>
            </w:rPr>
          </w:pPr>
          <w:hyperlink w:anchor="_Toc260218949" w:history="1">
            <w:r w:rsidR="00D41014" w:rsidRPr="00820B20">
              <w:rPr>
                <w:rStyle w:val="Hyperlink"/>
              </w:rPr>
              <w:t>4.6.2</w:t>
            </w:r>
            <w:r w:rsidR="00D41014">
              <w:rPr>
                <w:rFonts w:cstheme="minorBidi"/>
                <w:smallCaps w:val="0"/>
                <w:color w:val="auto"/>
                <w:sz w:val="22"/>
                <w:szCs w:val="22"/>
              </w:rPr>
              <w:tab/>
            </w:r>
            <w:r w:rsidR="00D41014" w:rsidRPr="00820B20">
              <w:rPr>
                <w:rStyle w:val="Hyperlink"/>
              </w:rPr>
              <w:t>Analysis</w:t>
            </w:r>
            <w:r w:rsidR="00D41014">
              <w:rPr>
                <w:webHidden/>
              </w:rPr>
              <w:tab/>
            </w:r>
            <w:r>
              <w:rPr>
                <w:webHidden/>
              </w:rPr>
              <w:fldChar w:fldCharType="begin"/>
            </w:r>
            <w:r w:rsidR="00D41014">
              <w:rPr>
                <w:webHidden/>
              </w:rPr>
              <w:instrText xml:space="preserve"> PAGEREF _Toc260218949 \h </w:instrText>
            </w:r>
            <w:r>
              <w:rPr>
                <w:webHidden/>
              </w:rPr>
            </w:r>
            <w:r>
              <w:rPr>
                <w:webHidden/>
              </w:rPr>
              <w:fldChar w:fldCharType="separate"/>
            </w:r>
            <w:r w:rsidR="008F68AE">
              <w:rPr>
                <w:webHidden/>
              </w:rPr>
              <w:t>29</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0" w:history="1">
            <w:r w:rsidR="00D41014" w:rsidRPr="00820B20">
              <w:rPr>
                <w:rStyle w:val="Hyperlink"/>
              </w:rPr>
              <w:t>4.7</w:t>
            </w:r>
            <w:r w:rsidR="00D41014">
              <w:rPr>
                <w:rFonts w:cstheme="minorBidi"/>
                <w:smallCaps w:val="0"/>
                <w:color w:val="auto"/>
                <w:sz w:val="22"/>
                <w:szCs w:val="22"/>
              </w:rPr>
              <w:tab/>
            </w:r>
            <w:r w:rsidR="00D41014" w:rsidRPr="00820B20">
              <w:rPr>
                <w:rStyle w:val="Hyperlink"/>
              </w:rPr>
              <w:t>Google Gears</w:t>
            </w:r>
            <w:r w:rsidR="00D41014">
              <w:rPr>
                <w:webHidden/>
              </w:rPr>
              <w:tab/>
            </w:r>
            <w:r>
              <w:rPr>
                <w:webHidden/>
              </w:rPr>
              <w:fldChar w:fldCharType="begin"/>
            </w:r>
            <w:r w:rsidR="00D41014">
              <w:rPr>
                <w:webHidden/>
              </w:rPr>
              <w:instrText xml:space="preserve"> PAGEREF _Toc260218950 \h </w:instrText>
            </w:r>
            <w:r>
              <w:rPr>
                <w:webHidden/>
              </w:rPr>
            </w:r>
            <w:r>
              <w:rPr>
                <w:webHidden/>
              </w:rPr>
              <w:fldChar w:fldCharType="separate"/>
            </w:r>
            <w:r w:rsidR="008F68AE">
              <w:rPr>
                <w:webHidden/>
              </w:rPr>
              <w:t>29</w:t>
            </w:r>
            <w:r>
              <w:rPr>
                <w:webHidden/>
              </w:rPr>
              <w:fldChar w:fldCharType="end"/>
            </w:r>
          </w:hyperlink>
        </w:p>
        <w:p w:rsidR="00D41014" w:rsidRDefault="00970C78">
          <w:pPr>
            <w:pStyle w:val="TOC1"/>
            <w:rPr>
              <w:rFonts w:cstheme="minorBidi"/>
              <w:smallCaps w:val="0"/>
              <w:sz w:val="22"/>
              <w:szCs w:val="22"/>
            </w:rPr>
          </w:pPr>
          <w:hyperlink w:anchor="_Toc260218951" w:history="1">
            <w:r w:rsidR="00D41014" w:rsidRPr="00820B20">
              <w:rPr>
                <w:rStyle w:val="Hyperlink"/>
              </w:rPr>
              <w:t>5</w:t>
            </w:r>
            <w:r w:rsidR="00D41014">
              <w:rPr>
                <w:rFonts w:cstheme="minorBidi"/>
                <w:smallCaps w:val="0"/>
                <w:sz w:val="22"/>
                <w:szCs w:val="22"/>
              </w:rPr>
              <w:tab/>
            </w:r>
            <w:r w:rsidR="00D41014" w:rsidRPr="00820B20">
              <w:rPr>
                <w:rStyle w:val="Hyperlink"/>
              </w:rPr>
              <w:t>Appendix A: Technical Glossary</w:t>
            </w:r>
            <w:r w:rsidR="00D41014">
              <w:rPr>
                <w:webHidden/>
              </w:rPr>
              <w:tab/>
            </w:r>
            <w:r>
              <w:rPr>
                <w:webHidden/>
              </w:rPr>
              <w:fldChar w:fldCharType="begin"/>
            </w:r>
            <w:r w:rsidR="00D41014">
              <w:rPr>
                <w:webHidden/>
              </w:rPr>
              <w:instrText xml:space="preserve"> PAGEREF _Toc260218951 \h </w:instrText>
            </w:r>
            <w:r>
              <w:rPr>
                <w:webHidden/>
              </w:rPr>
            </w:r>
            <w:r>
              <w:rPr>
                <w:webHidden/>
              </w:rPr>
              <w:fldChar w:fldCharType="separate"/>
            </w:r>
            <w:r w:rsidR="008F68AE">
              <w:rPr>
                <w:webHidden/>
              </w:rPr>
              <w:t>XXXI</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2" w:history="1">
            <w:r w:rsidR="00D41014" w:rsidRPr="00820B20">
              <w:rPr>
                <w:rStyle w:val="Hyperlink"/>
              </w:rPr>
              <w:t>5.1</w:t>
            </w:r>
            <w:r w:rsidR="00D41014">
              <w:rPr>
                <w:rFonts w:cstheme="minorBidi"/>
                <w:smallCaps w:val="0"/>
                <w:color w:val="auto"/>
                <w:sz w:val="22"/>
                <w:szCs w:val="22"/>
              </w:rPr>
              <w:tab/>
            </w:r>
            <w:r w:rsidR="00D41014" w:rsidRPr="00820B20">
              <w:rPr>
                <w:rStyle w:val="Hyperlink"/>
              </w:rPr>
              <w:t>Data Formats</w:t>
            </w:r>
            <w:r w:rsidR="00D41014">
              <w:rPr>
                <w:webHidden/>
              </w:rPr>
              <w:tab/>
            </w:r>
            <w:r>
              <w:rPr>
                <w:webHidden/>
              </w:rPr>
              <w:fldChar w:fldCharType="begin"/>
            </w:r>
            <w:r w:rsidR="00D41014">
              <w:rPr>
                <w:webHidden/>
              </w:rPr>
              <w:instrText xml:space="preserve"> PAGEREF _Toc260218952 \h </w:instrText>
            </w:r>
            <w:r>
              <w:rPr>
                <w:webHidden/>
              </w:rPr>
            </w:r>
            <w:r>
              <w:rPr>
                <w:webHidden/>
              </w:rPr>
              <w:fldChar w:fldCharType="separate"/>
            </w:r>
            <w:r w:rsidR="008F68AE">
              <w:rPr>
                <w:webHidden/>
              </w:rPr>
              <w:t>XXXI</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3" w:history="1">
            <w:r w:rsidR="00D41014" w:rsidRPr="00820B20">
              <w:rPr>
                <w:rStyle w:val="Hyperlink"/>
              </w:rPr>
              <w:t>5.2</w:t>
            </w:r>
            <w:r w:rsidR="00D41014">
              <w:rPr>
                <w:rFonts w:cstheme="minorBidi"/>
                <w:smallCaps w:val="0"/>
                <w:color w:val="auto"/>
                <w:sz w:val="22"/>
                <w:szCs w:val="22"/>
              </w:rPr>
              <w:tab/>
            </w:r>
            <w:r w:rsidR="00D41014" w:rsidRPr="00820B20">
              <w:rPr>
                <w:rStyle w:val="Hyperlink"/>
              </w:rPr>
              <w:t>Protocols</w:t>
            </w:r>
            <w:r w:rsidR="00D41014">
              <w:rPr>
                <w:webHidden/>
              </w:rPr>
              <w:tab/>
            </w:r>
            <w:r>
              <w:rPr>
                <w:webHidden/>
              </w:rPr>
              <w:fldChar w:fldCharType="begin"/>
            </w:r>
            <w:r w:rsidR="00D41014">
              <w:rPr>
                <w:webHidden/>
              </w:rPr>
              <w:instrText xml:space="preserve"> PAGEREF _Toc260218953 \h </w:instrText>
            </w:r>
            <w:r>
              <w:rPr>
                <w:webHidden/>
              </w:rPr>
            </w:r>
            <w:r>
              <w:rPr>
                <w:webHidden/>
              </w:rPr>
              <w:fldChar w:fldCharType="separate"/>
            </w:r>
            <w:r w:rsidR="008F68AE">
              <w:rPr>
                <w:webHidden/>
              </w:rPr>
              <w:t>XXXI</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4" w:history="1">
            <w:r w:rsidR="00D41014" w:rsidRPr="00820B20">
              <w:rPr>
                <w:rStyle w:val="Hyperlink"/>
              </w:rPr>
              <w:t>5.3</w:t>
            </w:r>
            <w:r w:rsidR="00D41014">
              <w:rPr>
                <w:rFonts w:cstheme="minorBidi"/>
                <w:smallCaps w:val="0"/>
                <w:color w:val="auto"/>
                <w:sz w:val="22"/>
                <w:szCs w:val="22"/>
              </w:rPr>
              <w:tab/>
            </w:r>
            <w:r w:rsidR="00D41014" w:rsidRPr="00820B20">
              <w:rPr>
                <w:rStyle w:val="Hyperlink"/>
              </w:rPr>
              <w:t>Languages</w:t>
            </w:r>
            <w:r w:rsidR="00D41014">
              <w:rPr>
                <w:webHidden/>
              </w:rPr>
              <w:tab/>
            </w:r>
            <w:r>
              <w:rPr>
                <w:webHidden/>
              </w:rPr>
              <w:fldChar w:fldCharType="begin"/>
            </w:r>
            <w:r w:rsidR="00D41014">
              <w:rPr>
                <w:webHidden/>
              </w:rPr>
              <w:instrText xml:space="preserve"> PAGEREF _Toc260218954 \h </w:instrText>
            </w:r>
            <w:r>
              <w:rPr>
                <w:webHidden/>
              </w:rPr>
            </w:r>
            <w:r>
              <w:rPr>
                <w:webHidden/>
              </w:rPr>
              <w:fldChar w:fldCharType="separate"/>
            </w:r>
            <w:r w:rsidR="008F68AE">
              <w:rPr>
                <w:webHidden/>
              </w:rPr>
              <w:t>XXXII</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5" w:history="1">
            <w:r w:rsidR="00D41014" w:rsidRPr="00820B20">
              <w:rPr>
                <w:rStyle w:val="Hyperlink"/>
              </w:rPr>
              <w:t>5.4</w:t>
            </w:r>
            <w:r w:rsidR="00D41014">
              <w:rPr>
                <w:rFonts w:cstheme="minorBidi"/>
                <w:smallCaps w:val="0"/>
                <w:color w:val="auto"/>
                <w:sz w:val="22"/>
                <w:szCs w:val="22"/>
              </w:rPr>
              <w:tab/>
            </w:r>
            <w:r w:rsidR="00D41014" w:rsidRPr="00820B20">
              <w:rPr>
                <w:rStyle w:val="Hyperlink"/>
              </w:rPr>
              <w:t>Message Passing</w:t>
            </w:r>
            <w:r w:rsidR="00D41014">
              <w:rPr>
                <w:webHidden/>
              </w:rPr>
              <w:tab/>
            </w:r>
            <w:r>
              <w:rPr>
                <w:webHidden/>
              </w:rPr>
              <w:fldChar w:fldCharType="begin"/>
            </w:r>
            <w:r w:rsidR="00D41014">
              <w:rPr>
                <w:webHidden/>
              </w:rPr>
              <w:instrText xml:space="preserve"> PAGEREF _Toc260218955 \h </w:instrText>
            </w:r>
            <w:r>
              <w:rPr>
                <w:webHidden/>
              </w:rPr>
            </w:r>
            <w:r>
              <w:rPr>
                <w:webHidden/>
              </w:rPr>
              <w:fldChar w:fldCharType="separate"/>
            </w:r>
            <w:r w:rsidR="008F68AE">
              <w:rPr>
                <w:webHidden/>
              </w:rPr>
              <w:t>XXXII</w:t>
            </w:r>
            <w:r>
              <w:rPr>
                <w:webHidden/>
              </w:rPr>
              <w:fldChar w:fldCharType="end"/>
            </w:r>
          </w:hyperlink>
        </w:p>
        <w:p w:rsidR="00D41014" w:rsidRDefault="00970C78">
          <w:pPr>
            <w:pStyle w:val="TOC2"/>
            <w:tabs>
              <w:tab w:val="left" w:pos="878"/>
            </w:tabs>
            <w:rPr>
              <w:rFonts w:cstheme="minorBidi"/>
              <w:smallCaps w:val="0"/>
              <w:color w:val="auto"/>
              <w:sz w:val="22"/>
              <w:szCs w:val="22"/>
            </w:rPr>
          </w:pPr>
          <w:hyperlink w:anchor="_Toc260218956" w:history="1">
            <w:r w:rsidR="00D41014" w:rsidRPr="00820B20">
              <w:rPr>
                <w:rStyle w:val="Hyperlink"/>
              </w:rPr>
              <w:t>5.5</w:t>
            </w:r>
            <w:r w:rsidR="00D41014">
              <w:rPr>
                <w:rFonts w:cstheme="minorBidi"/>
                <w:smallCaps w:val="0"/>
                <w:color w:val="auto"/>
                <w:sz w:val="22"/>
                <w:szCs w:val="22"/>
              </w:rPr>
              <w:tab/>
            </w:r>
            <w:r w:rsidR="00D41014" w:rsidRPr="00820B20">
              <w:rPr>
                <w:rStyle w:val="Hyperlink"/>
              </w:rPr>
              <w:t>Other</w:t>
            </w:r>
            <w:r w:rsidR="00D41014">
              <w:rPr>
                <w:webHidden/>
              </w:rPr>
              <w:tab/>
            </w:r>
            <w:r>
              <w:rPr>
                <w:webHidden/>
              </w:rPr>
              <w:fldChar w:fldCharType="begin"/>
            </w:r>
            <w:r w:rsidR="00D41014">
              <w:rPr>
                <w:webHidden/>
              </w:rPr>
              <w:instrText xml:space="preserve"> PAGEREF _Toc260218956 \h </w:instrText>
            </w:r>
            <w:r>
              <w:rPr>
                <w:webHidden/>
              </w:rPr>
            </w:r>
            <w:r>
              <w:rPr>
                <w:webHidden/>
              </w:rPr>
              <w:fldChar w:fldCharType="separate"/>
            </w:r>
            <w:r w:rsidR="008F68AE">
              <w:rPr>
                <w:webHidden/>
              </w:rPr>
              <w:t>XXXIII</w:t>
            </w:r>
            <w:r>
              <w:rPr>
                <w:webHidden/>
              </w:rPr>
              <w:fldChar w:fldCharType="end"/>
            </w:r>
          </w:hyperlink>
        </w:p>
        <w:p w:rsidR="00D41014" w:rsidRDefault="00970C78">
          <w:pPr>
            <w:pStyle w:val="TOC1"/>
            <w:rPr>
              <w:rFonts w:cstheme="minorBidi"/>
              <w:smallCaps w:val="0"/>
              <w:sz w:val="22"/>
              <w:szCs w:val="22"/>
            </w:rPr>
          </w:pPr>
          <w:hyperlink w:anchor="_Toc260218957" w:history="1">
            <w:r w:rsidR="00D41014" w:rsidRPr="00820B20">
              <w:rPr>
                <w:rStyle w:val="Hyperlink"/>
              </w:rPr>
              <w:t>6</w:t>
            </w:r>
            <w:r w:rsidR="00D41014">
              <w:rPr>
                <w:rFonts w:cstheme="minorBidi"/>
                <w:smallCaps w:val="0"/>
                <w:sz w:val="22"/>
                <w:szCs w:val="22"/>
              </w:rPr>
              <w:tab/>
            </w:r>
            <w:r w:rsidR="00D41014" w:rsidRPr="00820B20">
              <w:rPr>
                <w:rStyle w:val="Hyperlink"/>
              </w:rPr>
              <w:t>Appendix B: Complete Utility Tree</w:t>
            </w:r>
            <w:r w:rsidR="00D41014">
              <w:rPr>
                <w:webHidden/>
              </w:rPr>
              <w:tab/>
            </w:r>
            <w:r>
              <w:rPr>
                <w:webHidden/>
              </w:rPr>
              <w:fldChar w:fldCharType="begin"/>
            </w:r>
            <w:r w:rsidR="00D41014">
              <w:rPr>
                <w:webHidden/>
              </w:rPr>
              <w:instrText xml:space="preserve"> PAGEREF _Toc260218957 \h </w:instrText>
            </w:r>
            <w:r>
              <w:rPr>
                <w:webHidden/>
              </w:rPr>
            </w:r>
            <w:r>
              <w:rPr>
                <w:webHidden/>
              </w:rPr>
              <w:fldChar w:fldCharType="separate"/>
            </w:r>
            <w:r w:rsidR="008F68AE">
              <w:rPr>
                <w:webHidden/>
              </w:rPr>
              <w:t>XXXVI</w:t>
            </w:r>
            <w:r>
              <w:rPr>
                <w:webHidden/>
              </w:rPr>
              <w:fldChar w:fldCharType="end"/>
            </w:r>
          </w:hyperlink>
        </w:p>
        <w:p w:rsidR="00D41014" w:rsidRDefault="00970C78">
          <w:pPr>
            <w:pStyle w:val="TOC1"/>
            <w:rPr>
              <w:rFonts w:cstheme="minorBidi"/>
              <w:smallCaps w:val="0"/>
              <w:sz w:val="22"/>
              <w:szCs w:val="22"/>
            </w:rPr>
          </w:pPr>
          <w:hyperlink w:anchor="_Toc260218958" w:history="1">
            <w:r w:rsidR="00D41014" w:rsidRPr="00820B20">
              <w:rPr>
                <w:rStyle w:val="Hyperlink"/>
              </w:rPr>
              <w:t>7</w:t>
            </w:r>
            <w:r w:rsidR="00D41014">
              <w:rPr>
                <w:rFonts w:cstheme="minorBidi"/>
                <w:smallCaps w:val="0"/>
                <w:sz w:val="22"/>
                <w:szCs w:val="22"/>
              </w:rPr>
              <w:tab/>
            </w:r>
            <w:r w:rsidR="00D41014" w:rsidRPr="00820B20">
              <w:rPr>
                <w:rStyle w:val="Hyperlink"/>
              </w:rPr>
              <w:t>Appendix D: DWR Technical Notes</w:t>
            </w:r>
            <w:r w:rsidR="00D41014">
              <w:rPr>
                <w:webHidden/>
              </w:rPr>
              <w:tab/>
            </w:r>
            <w:r>
              <w:rPr>
                <w:webHidden/>
              </w:rPr>
              <w:fldChar w:fldCharType="begin"/>
            </w:r>
            <w:r w:rsidR="00D41014">
              <w:rPr>
                <w:webHidden/>
              </w:rPr>
              <w:instrText xml:space="preserve"> PAGEREF _Toc260218958 \h </w:instrText>
            </w:r>
            <w:r>
              <w:rPr>
                <w:webHidden/>
              </w:rPr>
            </w:r>
            <w:r>
              <w:rPr>
                <w:webHidden/>
              </w:rPr>
              <w:fldChar w:fldCharType="separate"/>
            </w:r>
            <w:r w:rsidR="008F68AE">
              <w:rPr>
                <w:webHidden/>
              </w:rPr>
              <w:t>XXXVIII</w:t>
            </w:r>
            <w:r>
              <w:rPr>
                <w:webHidden/>
              </w:rPr>
              <w:fldChar w:fldCharType="end"/>
            </w:r>
          </w:hyperlink>
        </w:p>
        <w:p w:rsidR="00D41014" w:rsidRDefault="00970C78">
          <w:pPr>
            <w:pStyle w:val="TOC1"/>
            <w:rPr>
              <w:rFonts w:cstheme="minorBidi"/>
              <w:smallCaps w:val="0"/>
              <w:sz w:val="22"/>
              <w:szCs w:val="22"/>
            </w:rPr>
          </w:pPr>
          <w:hyperlink w:anchor="_Toc260218959" w:history="1">
            <w:r w:rsidR="00D41014" w:rsidRPr="00820B20">
              <w:rPr>
                <w:rStyle w:val="Hyperlink"/>
              </w:rPr>
              <w:t>8</w:t>
            </w:r>
            <w:r w:rsidR="00D41014">
              <w:rPr>
                <w:rFonts w:cstheme="minorBidi"/>
                <w:smallCaps w:val="0"/>
                <w:sz w:val="22"/>
                <w:szCs w:val="22"/>
              </w:rPr>
              <w:tab/>
            </w:r>
            <w:r w:rsidR="00D41014" w:rsidRPr="00820B20">
              <w:rPr>
                <w:rStyle w:val="Hyperlink"/>
              </w:rPr>
              <w:t>Appendix F: Links to Other Resources</w:t>
            </w:r>
            <w:r w:rsidR="00D41014">
              <w:rPr>
                <w:webHidden/>
              </w:rPr>
              <w:tab/>
            </w:r>
            <w:r>
              <w:rPr>
                <w:webHidden/>
              </w:rPr>
              <w:fldChar w:fldCharType="begin"/>
            </w:r>
            <w:r w:rsidR="00D41014">
              <w:rPr>
                <w:webHidden/>
              </w:rPr>
              <w:instrText xml:space="preserve"> PAGEREF _Toc260218959 \h </w:instrText>
            </w:r>
            <w:r>
              <w:rPr>
                <w:webHidden/>
              </w:rPr>
            </w:r>
            <w:r>
              <w:rPr>
                <w:webHidden/>
              </w:rPr>
              <w:fldChar w:fldCharType="separate"/>
            </w:r>
            <w:r w:rsidR="008F68AE">
              <w:rPr>
                <w:webHidden/>
              </w:rPr>
              <w:t>XXXIX</w:t>
            </w:r>
            <w:r>
              <w:rPr>
                <w:webHidden/>
              </w:rPr>
              <w:fldChar w:fldCharType="end"/>
            </w:r>
          </w:hyperlink>
        </w:p>
        <w:p w:rsidR="00D41014" w:rsidRDefault="00970C78">
          <w:pPr>
            <w:pStyle w:val="TOC1"/>
            <w:rPr>
              <w:rFonts w:cstheme="minorBidi"/>
              <w:smallCaps w:val="0"/>
              <w:sz w:val="22"/>
              <w:szCs w:val="22"/>
            </w:rPr>
          </w:pPr>
          <w:hyperlink w:anchor="_Toc260218960" w:history="1">
            <w:r w:rsidR="00D41014" w:rsidRPr="00820B20">
              <w:rPr>
                <w:rStyle w:val="Hyperlink"/>
              </w:rPr>
              <w:t>9</w:t>
            </w:r>
            <w:r w:rsidR="00D41014">
              <w:rPr>
                <w:rFonts w:cstheme="minorBidi"/>
                <w:smallCaps w:val="0"/>
                <w:sz w:val="22"/>
                <w:szCs w:val="22"/>
              </w:rPr>
              <w:tab/>
            </w:r>
            <w:r w:rsidR="00D41014" w:rsidRPr="00820B20">
              <w:rPr>
                <w:rStyle w:val="Hyperlink"/>
              </w:rPr>
              <w:t>References</w:t>
            </w:r>
            <w:r w:rsidR="00D41014">
              <w:rPr>
                <w:webHidden/>
              </w:rPr>
              <w:tab/>
            </w:r>
            <w:r>
              <w:rPr>
                <w:webHidden/>
              </w:rPr>
              <w:fldChar w:fldCharType="begin"/>
            </w:r>
            <w:r w:rsidR="00D41014">
              <w:rPr>
                <w:webHidden/>
              </w:rPr>
              <w:instrText xml:space="preserve"> PAGEREF _Toc260218960 \h </w:instrText>
            </w:r>
            <w:r>
              <w:rPr>
                <w:webHidden/>
              </w:rPr>
            </w:r>
            <w:r>
              <w:rPr>
                <w:webHidden/>
              </w:rPr>
              <w:fldChar w:fldCharType="separate"/>
            </w:r>
            <w:r w:rsidR="008F68AE">
              <w:rPr>
                <w:webHidden/>
              </w:rPr>
              <w:t>XL</w:t>
            </w:r>
            <w:r>
              <w:rPr>
                <w:webHidden/>
              </w:rPr>
              <w:fldChar w:fldCharType="end"/>
            </w:r>
          </w:hyperlink>
        </w:p>
        <w:p w:rsidR="00114934" w:rsidRPr="0061503E" w:rsidRDefault="00970C78" w:rsidP="00453E1F">
          <w:pPr>
            <w:pStyle w:val="TOC1"/>
            <w:jc w:val="left"/>
          </w:pPr>
          <w:r w:rsidRPr="0061503E">
            <w:fldChar w:fldCharType="end"/>
          </w:r>
        </w:p>
      </w:sdtContent>
    </w:sdt>
    <w:p w:rsidR="00114934" w:rsidRPr="0061503E" w:rsidRDefault="00114934" w:rsidP="00114934">
      <w:pPr>
        <w:rPr>
          <w:noProof/>
          <w:color w:val="auto"/>
        </w:rPr>
      </w:pPr>
      <w:r w:rsidRPr="0061503E">
        <w:br w:type="page"/>
      </w:r>
    </w:p>
    <w:p w:rsidR="008A5F69" w:rsidRPr="0061503E" w:rsidRDefault="008A5F69" w:rsidP="008A5F69">
      <w:pPr>
        <w:pStyle w:val="TOCHeading"/>
        <w:numPr>
          <w:ilvl w:val="0"/>
          <w:numId w:val="0"/>
        </w:numPr>
        <w:ind w:left="432"/>
        <w:rPr>
          <w:sz w:val="30"/>
        </w:rPr>
      </w:pPr>
      <w:r w:rsidRPr="0061503E">
        <w:rPr>
          <w:sz w:val="30"/>
        </w:rPr>
        <w:lastRenderedPageBreak/>
        <w:t>Table of Figures</w:t>
      </w:r>
    </w:p>
    <w:p w:rsidR="00D41014" w:rsidRDefault="00970C78">
      <w:pPr>
        <w:pStyle w:val="TableofFigures"/>
        <w:tabs>
          <w:tab w:val="right" w:leader="dot" w:pos="9350"/>
        </w:tabs>
        <w:rPr>
          <w:rFonts w:cstheme="minorBidi"/>
          <w:noProof/>
          <w:color w:val="auto"/>
          <w:sz w:val="22"/>
          <w:szCs w:val="22"/>
        </w:rPr>
      </w:pPr>
      <w:r w:rsidRPr="0061503E">
        <w:fldChar w:fldCharType="begin"/>
      </w:r>
      <w:r w:rsidR="008A5F69" w:rsidRPr="0061503E">
        <w:instrText xml:space="preserve"> TOC \h \z \c "Figure" </w:instrText>
      </w:r>
      <w:r w:rsidRPr="0061503E">
        <w:fldChar w:fldCharType="separate"/>
      </w:r>
      <w:hyperlink w:anchor="_Toc260218961" w:history="1">
        <w:r w:rsidR="00D41014" w:rsidRPr="00E549D6">
          <w:rPr>
            <w:rStyle w:val="Hyperlink"/>
            <w:noProof/>
          </w:rPr>
          <w:t>Figure 1: Context Diagram</w:t>
        </w:r>
        <w:r w:rsidR="00D41014">
          <w:rPr>
            <w:noProof/>
            <w:webHidden/>
          </w:rPr>
          <w:tab/>
        </w:r>
        <w:r>
          <w:rPr>
            <w:noProof/>
            <w:webHidden/>
          </w:rPr>
          <w:fldChar w:fldCharType="begin"/>
        </w:r>
        <w:r w:rsidR="00D41014">
          <w:rPr>
            <w:noProof/>
            <w:webHidden/>
          </w:rPr>
          <w:instrText xml:space="preserve"> PAGEREF _Toc260218961 \h </w:instrText>
        </w:r>
        <w:r>
          <w:rPr>
            <w:noProof/>
            <w:webHidden/>
          </w:rPr>
        </w:r>
        <w:r>
          <w:rPr>
            <w:noProof/>
            <w:webHidden/>
          </w:rPr>
          <w:fldChar w:fldCharType="separate"/>
        </w:r>
        <w:r w:rsidR="008F68AE">
          <w:rPr>
            <w:noProof/>
            <w:webHidden/>
          </w:rPr>
          <w:t>2</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2" w:history="1">
        <w:r w:rsidR="00D41014" w:rsidRPr="00E549D6">
          <w:rPr>
            <w:rStyle w:val="Hyperlink"/>
            <w:noProof/>
          </w:rPr>
          <w:t>Figure 2: Dynamic View of High-Level Architecture</w:t>
        </w:r>
        <w:r w:rsidR="00D41014">
          <w:rPr>
            <w:noProof/>
            <w:webHidden/>
          </w:rPr>
          <w:tab/>
        </w:r>
        <w:r>
          <w:rPr>
            <w:noProof/>
            <w:webHidden/>
          </w:rPr>
          <w:fldChar w:fldCharType="begin"/>
        </w:r>
        <w:r w:rsidR="00D41014">
          <w:rPr>
            <w:noProof/>
            <w:webHidden/>
          </w:rPr>
          <w:instrText xml:space="preserve"> PAGEREF _Toc260218962 \h </w:instrText>
        </w:r>
        <w:r>
          <w:rPr>
            <w:noProof/>
            <w:webHidden/>
          </w:rPr>
        </w:r>
        <w:r>
          <w:rPr>
            <w:noProof/>
            <w:webHidden/>
          </w:rPr>
          <w:fldChar w:fldCharType="separate"/>
        </w:r>
        <w:r w:rsidR="008F68AE">
          <w:rPr>
            <w:noProof/>
            <w:webHidden/>
          </w:rPr>
          <w:t>8</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3" w:history="1">
        <w:r w:rsidR="00D41014" w:rsidRPr="00E549D6">
          <w:rPr>
            <w:rStyle w:val="Hyperlink"/>
            <w:noProof/>
          </w:rPr>
          <w:t>Figure 3: Decomposition Mapping of Dynamic View</w:t>
        </w:r>
        <w:r w:rsidR="00D41014">
          <w:rPr>
            <w:noProof/>
            <w:webHidden/>
          </w:rPr>
          <w:tab/>
        </w:r>
        <w:r>
          <w:rPr>
            <w:noProof/>
            <w:webHidden/>
          </w:rPr>
          <w:fldChar w:fldCharType="begin"/>
        </w:r>
        <w:r w:rsidR="00D41014">
          <w:rPr>
            <w:noProof/>
            <w:webHidden/>
          </w:rPr>
          <w:instrText xml:space="preserve"> PAGEREF _Toc260218963 \h </w:instrText>
        </w:r>
        <w:r>
          <w:rPr>
            <w:noProof/>
            <w:webHidden/>
          </w:rPr>
        </w:r>
        <w:r>
          <w:rPr>
            <w:noProof/>
            <w:webHidden/>
          </w:rPr>
          <w:fldChar w:fldCharType="separate"/>
        </w:r>
        <w:r w:rsidR="008F68AE">
          <w:rPr>
            <w:noProof/>
            <w:webHidden/>
          </w:rPr>
          <w:t>11</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4" w:history="1">
        <w:r w:rsidR="00D41014" w:rsidRPr="00E549D6">
          <w:rPr>
            <w:rStyle w:val="Hyperlink"/>
            <w:noProof/>
          </w:rPr>
          <w:t>Figure 4: Dynamic View of Low-Level Architecture</w:t>
        </w:r>
        <w:r w:rsidR="00D41014">
          <w:rPr>
            <w:noProof/>
            <w:webHidden/>
          </w:rPr>
          <w:tab/>
        </w:r>
        <w:r>
          <w:rPr>
            <w:noProof/>
            <w:webHidden/>
          </w:rPr>
          <w:fldChar w:fldCharType="begin"/>
        </w:r>
        <w:r w:rsidR="00D41014">
          <w:rPr>
            <w:noProof/>
            <w:webHidden/>
          </w:rPr>
          <w:instrText xml:space="preserve"> PAGEREF _Toc260218964 \h </w:instrText>
        </w:r>
        <w:r>
          <w:rPr>
            <w:noProof/>
            <w:webHidden/>
          </w:rPr>
        </w:r>
        <w:r>
          <w:rPr>
            <w:noProof/>
            <w:webHidden/>
          </w:rPr>
          <w:fldChar w:fldCharType="separate"/>
        </w:r>
        <w:r w:rsidR="008F68AE">
          <w:rPr>
            <w:noProof/>
            <w:webHidden/>
          </w:rPr>
          <w:t>12</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5" w:history="1">
        <w:r w:rsidR="00D41014" w:rsidRPr="00E549D6">
          <w:rPr>
            <w:rStyle w:val="Hyperlink"/>
            <w:noProof/>
          </w:rPr>
          <w:t>Figure 5: Sequence Diagram for User Login</w:t>
        </w:r>
        <w:r w:rsidR="00D41014">
          <w:rPr>
            <w:noProof/>
            <w:webHidden/>
          </w:rPr>
          <w:tab/>
        </w:r>
        <w:r>
          <w:rPr>
            <w:noProof/>
            <w:webHidden/>
          </w:rPr>
          <w:fldChar w:fldCharType="begin"/>
        </w:r>
        <w:r w:rsidR="00D41014">
          <w:rPr>
            <w:noProof/>
            <w:webHidden/>
          </w:rPr>
          <w:instrText xml:space="preserve"> PAGEREF _Toc260218965 \h </w:instrText>
        </w:r>
        <w:r>
          <w:rPr>
            <w:noProof/>
            <w:webHidden/>
          </w:rPr>
        </w:r>
        <w:r>
          <w:rPr>
            <w:noProof/>
            <w:webHidden/>
          </w:rPr>
          <w:fldChar w:fldCharType="separate"/>
        </w:r>
        <w:r w:rsidR="008F68AE">
          <w:rPr>
            <w:noProof/>
            <w:webHidden/>
          </w:rPr>
          <w:t>16</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6" w:history="1">
        <w:r w:rsidR="00D41014" w:rsidRPr="00E549D6">
          <w:rPr>
            <w:rStyle w:val="Hyperlink"/>
            <w:noProof/>
          </w:rPr>
          <w:t>Figure 6: Sequence Diagram for "Get Services"</w:t>
        </w:r>
        <w:r w:rsidR="00D41014">
          <w:rPr>
            <w:noProof/>
            <w:webHidden/>
          </w:rPr>
          <w:tab/>
        </w:r>
        <w:r>
          <w:rPr>
            <w:noProof/>
            <w:webHidden/>
          </w:rPr>
          <w:fldChar w:fldCharType="begin"/>
        </w:r>
        <w:r w:rsidR="00D41014">
          <w:rPr>
            <w:noProof/>
            <w:webHidden/>
          </w:rPr>
          <w:instrText xml:space="preserve"> PAGEREF _Toc260218966 \h </w:instrText>
        </w:r>
        <w:r>
          <w:rPr>
            <w:noProof/>
            <w:webHidden/>
          </w:rPr>
        </w:r>
        <w:r>
          <w:rPr>
            <w:noProof/>
            <w:webHidden/>
          </w:rPr>
          <w:fldChar w:fldCharType="separate"/>
        </w:r>
        <w:r w:rsidR="008F68AE">
          <w:rPr>
            <w:noProof/>
            <w:webHidden/>
          </w:rPr>
          <w:t>16</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7" w:history="1">
        <w:r w:rsidR="00D41014" w:rsidRPr="00E549D6">
          <w:rPr>
            <w:rStyle w:val="Hyperlink"/>
            <w:noProof/>
          </w:rPr>
          <w:t>Figure 7: Sequence Diagram for "Save Workflow"</w:t>
        </w:r>
        <w:r w:rsidR="00D41014">
          <w:rPr>
            <w:noProof/>
            <w:webHidden/>
          </w:rPr>
          <w:tab/>
        </w:r>
        <w:r>
          <w:rPr>
            <w:noProof/>
            <w:webHidden/>
          </w:rPr>
          <w:fldChar w:fldCharType="begin"/>
        </w:r>
        <w:r w:rsidR="00D41014">
          <w:rPr>
            <w:noProof/>
            <w:webHidden/>
          </w:rPr>
          <w:instrText xml:space="preserve"> PAGEREF _Toc260218967 \h </w:instrText>
        </w:r>
        <w:r>
          <w:rPr>
            <w:noProof/>
            <w:webHidden/>
          </w:rPr>
        </w:r>
        <w:r>
          <w:rPr>
            <w:noProof/>
            <w:webHidden/>
          </w:rPr>
          <w:fldChar w:fldCharType="separate"/>
        </w:r>
        <w:r w:rsidR="008F68AE">
          <w:rPr>
            <w:noProof/>
            <w:webHidden/>
          </w:rPr>
          <w:t>17</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8" w:history="1">
        <w:r w:rsidR="00D41014" w:rsidRPr="00E549D6">
          <w:rPr>
            <w:rStyle w:val="Hyperlink"/>
            <w:noProof/>
          </w:rPr>
          <w:t>Figure 8: Sequence Diagram for Workflow Execution</w:t>
        </w:r>
        <w:r w:rsidR="00D41014">
          <w:rPr>
            <w:noProof/>
            <w:webHidden/>
          </w:rPr>
          <w:tab/>
        </w:r>
        <w:r>
          <w:rPr>
            <w:noProof/>
            <w:webHidden/>
          </w:rPr>
          <w:fldChar w:fldCharType="begin"/>
        </w:r>
        <w:r w:rsidR="00D41014">
          <w:rPr>
            <w:noProof/>
            <w:webHidden/>
          </w:rPr>
          <w:instrText xml:space="preserve"> PAGEREF _Toc260218968 \h </w:instrText>
        </w:r>
        <w:r>
          <w:rPr>
            <w:noProof/>
            <w:webHidden/>
          </w:rPr>
        </w:r>
        <w:r>
          <w:rPr>
            <w:noProof/>
            <w:webHidden/>
          </w:rPr>
          <w:fldChar w:fldCharType="separate"/>
        </w:r>
        <w:r w:rsidR="008F68AE">
          <w:rPr>
            <w:noProof/>
            <w:webHidden/>
          </w:rPr>
          <w:t>18</w:t>
        </w:r>
        <w:r>
          <w:rPr>
            <w:noProof/>
            <w:webHidden/>
          </w:rPr>
          <w:fldChar w:fldCharType="end"/>
        </w:r>
      </w:hyperlink>
    </w:p>
    <w:p w:rsidR="00D41014" w:rsidRDefault="00970C78">
      <w:pPr>
        <w:pStyle w:val="TableofFigures"/>
        <w:tabs>
          <w:tab w:val="right" w:leader="dot" w:pos="9350"/>
        </w:tabs>
        <w:rPr>
          <w:rFonts w:cstheme="minorBidi"/>
          <w:noProof/>
          <w:color w:val="auto"/>
          <w:sz w:val="22"/>
          <w:szCs w:val="22"/>
        </w:rPr>
      </w:pPr>
      <w:hyperlink w:anchor="_Toc260218969" w:history="1">
        <w:r w:rsidR="00D41014" w:rsidRPr="00E549D6">
          <w:rPr>
            <w:rStyle w:val="Hyperlink"/>
            <w:noProof/>
          </w:rPr>
          <w:t>Figure 9: Sequence Diagram for Progress Monitor</w:t>
        </w:r>
        <w:r w:rsidR="00D41014">
          <w:rPr>
            <w:noProof/>
            <w:webHidden/>
          </w:rPr>
          <w:tab/>
        </w:r>
        <w:r>
          <w:rPr>
            <w:noProof/>
            <w:webHidden/>
          </w:rPr>
          <w:fldChar w:fldCharType="begin"/>
        </w:r>
        <w:r w:rsidR="00D41014">
          <w:rPr>
            <w:noProof/>
            <w:webHidden/>
          </w:rPr>
          <w:instrText xml:space="preserve"> PAGEREF _Toc260218969 \h </w:instrText>
        </w:r>
        <w:r>
          <w:rPr>
            <w:noProof/>
            <w:webHidden/>
          </w:rPr>
        </w:r>
        <w:r>
          <w:rPr>
            <w:noProof/>
            <w:webHidden/>
          </w:rPr>
          <w:fldChar w:fldCharType="separate"/>
        </w:r>
        <w:r w:rsidR="008F68AE">
          <w:rPr>
            <w:noProof/>
            <w:webHidden/>
          </w:rPr>
          <w:t>19</w:t>
        </w:r>
        <w:r>
          <w:rPr>
            <w:noProof/>
            <w:webHidden/>
          </w:rPr>
          <w:fldChar w:fldCharType="end"/>
        </w:r>
      </w:hyperlink>
    </w:p>
    <w:p w:rsidR="00114934" w:rsidRPr="0061503E" w:rsidRDefault="00970C78" w:rsidP="00453E1F">
      <w:pPr>
        <w:spacing w:after="200"/>
        <w:jc w:val="left"/>
        <w:sectPr w:rsidR="00114934" w:rsidRPr="0061503E" w:rsidSect="00114934">
          <w:footerReference w:type="even" r:id="rId14"/>
          <w:footerReference w:type="default" r:id="rId15"/>
          <w:pgSz w:w="12240" w:h="15840" w:code="1"/>
          <w:pgMar w:top="1440" w:right="1440" w:bottom="1440" w:left="1440" w:header="720" w:footer="720" w:gutter="0"/>
          <w:pgNumType w:fmt="lowerRoman" w:start="1"/>
          <w:cols w:space="360"/>
          <w:titlePg/>
          <w:docGrid w:type="lines" w:linePitch="360"/>
        </w:sectPr>
      </w:pPr>
      <w:r w:rsidRPr="0061503E">
        <w:fldChar w:fldCharType="end"/>
      </w:r>
    </w:p>
    <w:p w:rsidR="004559DE" w:rsidRPr="0061503E" w:rsidRDefault="004559DE" w:rsidP="00453E1F">
      <w:pPr>
        <w:spacing w:after="200"/>
        <w:jc w:val="left"/>
      </w:pPr>
      <w:r w:rsidRPr="0061503E">
        <w:lastRenderedPageBreak/>
        <w:br w:type="page"/>
      </w:r>
    </w:p>
    <w:p w:rsidR="006F3158" w:rsidRPr="0061503E" w:rsidRDefault="006F3158" w:rsidP="00114934">
      <w:r w:rsidRPr="0061503E">
        <w:lastRenderedPageBreak/>
        <w:t>The purpose of this report is to describe our architectural work on our Studio project.  In it, we propose and document an architectural design and analyze the relative merits of that design.  Our goal is to practice key principles presented in the course and foster deeper thinking about what motivates architectural design decisions, practice architectural reasoning, and architectural documentation.</w:t>
      </w:r>
    </w:p>
    <w:p w:rsidR="006F3158" w:rsidRPr="0061503E" w:rsidRDefault="006F3158" w:rsidP="00114934"/>
    <w:p w:rsidR="006F3158" w:rsidRPr="0061503E" w:rsidRDefault="006F3158" w:rsidP="00114934">
      <w:r w:rsidRPr="0061503E">
        <w:t>The report is laid out in the order specified by the assignment description.  First, we describe the business context of our project, including the domain (Dynamic Network Analysis), the project vision, and stakeholders.  Next, we describe the architectural drivers of the system, including the technical and business constraints, high-level functional requirements, a</w:t>
      </w:r>
      <w:r w:rsidR="0061503E">
        <w:t>nd quality attributes.  The following</w:t>
      </w:r>
      <w:r w:rsidRPr="0061503E">
        <w:t xml:space="preserve"> section describes our current architecture, including a high-level dynamic view along with a low-level dynamic view.  </w:t>
      </w:r>
      <w:r w:rsidR="0061503E">
        <w:t>Lastly</w:t>
      </w:r>
      <w:r w:rsidRPr="0061503E">
        <w:t>, we present an analysis of our design, including a description of and trade-off analysis for a number of our key architectural decisions.</w:t>
      </w:r>
    </w:p>
    <w:p w:rsidR="00955740" w:rsidRPr="0061503E" w:rsidRDefault="0056617A" w:rsidP="00453E1F">
      <w:pPr>
        <w:pStyle w:val="Heading1"/>
        <w:jc w:val="left"/>
        <w:rPr>
          <w:sz w:val="30"/>
        </w:rPr>
      </w:pPr>
      <w:bookmarkStart w:id="0" w:name="_Ref259915690"/>
      <w:bookmarkStart w:id="1" w:name="_Toc260218915"/>
      <w:r w:rsidRPr="0061503E">
        <w:rPr>
          <w:sz w:val="30"/>
        </w:rPr>
        <w:t>Business Context</w:t>
      </w:r>
      <w:bookmarkEnd w:id="0"/>
      <w:bookmarkEnd w:id="1"/>
    </w:p>
    <w:p w:rsidR="0056617A" w:rsidRPr="0061503E" w:rsidRDefault="0056617A" w:rsidP="00453E1F">
      <w:pPr>
        <w:pStyle w:val="Heading2"/>
        <w:jc w:val="left"/>
        <w:rPr>
          <w:sz w:val="26"/>
        </w:rPr>
      </w:pPr>
      <w:bookmarkStart w:id="2" w:name="_Toc260218916"/>
      <w:r w:rsidRPr="0061503E">
        <w:rPr>
          <w:sz w:val="26"/>
        </w:rPr>
        <w:t>Dynamic Network Analysis</w:t>
      </w:r>
      <w:bookmarkEnd w:id="2"/>
    </w:p>
    <w:p w:rsidR="00A22172" w:rsidRPr="0061503E" w:rsidRDefault="00A22172" w:rsidP="00236F9F">
      <w:r w:rsidRPr="0061503E">
        <w:t>Dynamic Network Analysis (DNA)</w:t>
      </w:r>
      <w:r w:rsidR="00EC5651" w:rsidRPr="0061503E">
        <w:t xml:space="preserve"> is a breed of information analysis that studies social structures that are extracted from natural text data.  These analyses typically require a number of different techniques, including:  natural language processing, extracting key relationships between entities in the social structures, and analyzing and visualizing this information as an ecology of evolving networks including social, knowledge, and activity networks. </w:t>
      </w:r>
      <w:sdt>
        <w:sdtPr>
          <w:id w:val="16499306"/>
          <w:citation/>
        </w:sdtPr>
        <w:sdtContent>
          <w:r w:rsidR="00970C78" w:rsidRPr="0061503E">
            <w:fldChar w:fldCharType="begin"/>
          </w:r>
          <w:r w:rsidR="007D7F28" w:rsidRPr="0061503E">
            <w:instrText xml:space="preserve"> CITATION Gar09 \l 1033  </w:instrText>
          </w:r>
          <w:r w:rsidR="00970C78" w:rsidRPr="0061503E">
            <w:fldChar w:fldCharType="separate"/>
          </w:r>
          <w:r w:rsidR="0061503E" w:rsidRPr="0061503E">
            <w:rPr>
              <w:noProof/>
            </w:rPr>
            <w:t>[</w:t>
          </w:r>
          <w:hyperlink w:anchor="Gar09" w:history="1">
            <w:r w:rsidR="0061503E" w:rsidRPr="0061503E">
              <w:rPr>
                <w:rStyle w:val="Heading2Char"/>
                <w:rFonts w:asciiTheme="minorHAnsi" w:hAnsiTheme="minorHAnsi"/>
                <w:noProof/>
                <w:color w:val="000000" w:themeColor="text1"/>
                <w:spacing w:val="0"/>
                <w:sz w:val="24"/>
                <w:szCs w:val="20"/>
              </w:rPr>
              <w:t>1</w:t>
            </w:r>
          </w:hyperlink>
          <w:r w:rsidR="0061503E" w:rsidRPr="0061503E">
            <w:rPr>
              <w:noProof/>
            </w:rPr>
            <w:t>]</w:t>
          </w:r>
          <w:r w:rsidR="00970C78" w:rsidRPr="0061503E">
            <w:fldChar w:fldCharType="end"/>
          </w:r>
        </w:sdtContent>
      </w:sdt>
      <w:r w:rsidR="00EC5651" w:rsidRPr="0061503E">
        <w:t xml:space="preserve">  For example, as described in </w:t>
      </w:r>
      <w:sdt>
        <w:sdtPr>
          <w:id w:val="16499309"/>
          <w:citation/>
        </w:sdtPr>
        <w:sdtContent>
          <w:r w:rsidR="00970C78" w:rsidRPr="0061503E">
            <w:fldChar w:fldCharType="begin"/>
          </w:r>
          <w:r w:rsidR="007D7F28" w:rsidRPr="0061503E">
            <w:instrText xml:space="preserve"> CITATION Gar09 \l 1033 </w:instrText>
          </w:r>
          <w:r w:rsidR="00970C78" w:rsidRPr="0061503E">
            <w:fldChar w:fldCharType="separate"/>
          </w:r>
          <w:r w:rsidR="0061503E" w:rsidRPr="0061503E">
            <w:rPr>
              <w:noProof/>
            </w:rPr>
            <w:t>[</w:t>
          </w:r>
          <w:hyperlink w:anchor="Gar09" w:history="1">
            <w:r w:rsidR="0061503E" w:rsidRPr="0061503E">
              <w:rPr>
                <w:rStyle w:val="Heading2Char"/>
                <w:rFonts w:asciiTheme="minorHAnsi" w:hAnsiTheme="minorHAnsi"/>
                <w:noProof/>
                <w:color w:val="000000" w:themeColor="text1"/>
                <w:spacing w:val="0"/>
                <w:sz w:val="24"/>
                <w:szCs w:val="20"/>
              </w:rPr>
              <w:t>1</w:t>
            </w:r>
          </w:hyperlink>
          <w:r w:rsidR="0061503E" w:rsidRPr="0061503E">
            <w:rPr>
              <w:noProof/>
            </w:rPr>
            <w:t>]</w:t>
          </w:r>
          <w:r w:rsidR="00970C78" w:rsidRPr="0061503E">
            <w:fldChar w:fldCharType="end"/>
          </w:r>
        </w:sdtContent>
      </w:sdt>
      <w:r w:rsidR="00EC5651" w:rsidRPr="0061503E">
        <w:t>, such tools can be used by scientists to understand change in the Sudan, military or intelligence agencies to understand how to interact with allies, organizational analysts to examine changing connections among firms and products as evi</w:t>
      </w:r>
      <w:r w:rsidR="00B515F2" w:rsidRPr="0061503E">
        <w:t>de</w:t>
      </w:r>
      <w:r w:rsidR="00EC5651" w:rsidRPr="0061503E">
        <w:t>nced by news stories.</w:t>
      </w:r>
    </w:p>
    <w:p w:rsidR="00EC5651" w:rsidRPr="0061503E" w:rsidRDefault="00EC5651" w:rsidP="00236F9F"/>
    <w:p w:rsidR="00EC5651" w:rsidRPr="0061503E" w:rsidRDefault="00EC5651" w:rsidP="00236F9F">
      <w:r w:rsidRPr="0061503E">
        <w:t>Here at Carnegie Mellon University, the Center for Computational Analysis of Social Organizational Systems (CASOS)</w:t>
      </w:r>
      <w:r w:rsidR="00895554" w:rsidRPr="0061503E">
        <w:t xml:space="preserve"> is a research lab that studies dynamic network analysis.  </w:t>
      </w:r>
      <w:r w:rsidR="00B515F2" w:rsidRPr="0061503E">
        <w:t>It has</w:t>
      </w:r>
      <w:r w:rsidR="00895554" w:rsidRPr="0061503E">
        <w:t xml:space="preserve"> developed a number of tools to aid analysts who use DNA on social network data.  However, these tools have a number of limitations.  They require extensive training and technical expertise because of complicated and non-uniform interfaces.  The set of steps used to perform an analysis, called a </w:t>
      </w:r>
      <w:r w:rsidR="00895554" w:rsidRPr="0061503E">
        <w:rPr>
          <w:i/>
        </w:rPr>
        <w:t>workflow</w:t>
      </w:r>
      <w:r w:rsidR="00895554" w:rsidRPr="0061503E">
        <w:t>, is not tracked by the tools and so are lost.  Lastly, this analysis workflow cannot be shared with others, which makes collaboration difficult.</w:t>
      </w:r>
    </w:p>
    <w:p w:rsidR="0056617A" w:rsidRPr="0061503E" w:rsidRDefault="0056617A" w:rsidP="00453E1F">
      <w:pPr>
        <w:pStyle w:val="Heading2"/>
        <w:jc w:val="left"/>
        <w:rPr>
          <w:sz w:val="26"/>
        </w:rPr>
      </w:pPr>
      <w:bookmarkStart w:id="3" w:name="_Toc260218917"/>
      <w:r w:rsidRPr="0061503E">
        <w:rPr>
          <w:sz w:val="26"/>
        </w:rPr>
        <w:t>Project Vision</w:t>
      </w:r>
      <w:bookmarkEnd w:id="3"/>
    </w:p>
    <w:p w:rsidR="00895554" w:rsidRPr="0061503E" w:rsidRDefault="00895554" w:rsidP="00236F9F">
      <w:r w:rsidRPr="0061503E">
        <w:t>To address these limitations, the CASOS lab and the Institute for Software Research (ISR) has developed a joint vision as follows:</w:t>
      </w:r>
    </w:p>
    <w:p w:rsidR="00895554" w:rsidRPr="0061503E" w:rsidRDefault="00B515F2" w:rsidP="000F250D">
      <w:pPr>
        <w:pStyle w:val="ListParagraph"/>
        <w:numPr>
          <w:ilvl w:val="0"/>
          <w:numId w:val="9"/>
        </w:numPr>
        <w:ind w:left="360"/>
      </w:pPr>
      <w:r w:rsidRPr="0061503E">
        <w:t>Provide</w:t>
      </w:r>
      <w:r w:rsidR="00895554" w:rsidRPr="0061503E">
        <w:t xml:space="preserve"> the CASOS tools</w:t>
      </w:r>
      <w:r w:rsidRPr="0061503E">
        <w:t>’</w:t>
      </w:r>
      <w:r w:rsidR="00895554" w:rsidRPr="0061503E">
        <w:t xml:space="preserve"> capabilities in the form of </w:t>
      </w:r>
      <w:r w:rsidRPr="0061503E">
        <w:t xml:space="preserve">composable </w:t>
      </w:r>
      <w:r w:rsidR="00895554" w:rsidRPr="0061503E">
        <w:t>services.</w:t>
      </w:r>
    </w:p>
    <w:p w:rsidR="00895554" w:rsidRPr="0061503E" w:rsidRDefault="00895554" w:rsidP="000F250D">
      <w:pPr>
        <w:pStyle w:val="ListParagraph"/>
        <w:numPr>
          <w:ilvl w:val="0"/>
          <w:numId w:val="9"/>
        </w:numPr>
        <w:ind w:left="360"/>
      </w:pPr>
      <w:r w:rsidRPr="0061503E">
        <w:lastRenderedPageBreak/>
        <w:t>Host these services on a service-oriented architecture called SORASCS (Service-Oriented Architecture for Socio-Cultural Systems).</w:t>
      </w:r>
    </w:p>
    <w:p w:rsidR="00895554" w:rsidRPr="0061503E" w:rsidRDefault="00895554" w:rsidP="000F250D">
      <w:pPr>
        <w:pStyle w:val="ListParagraph"/>
        <w:numPr>
          <w:ilvl w:val="0"/>
          <w:numId w:val="9"/>
        </w:numPr>
        <w:ind w:left="360"/>
      </w:pPr>
      <w:r w:rsidRPr="0061503E">
        <w:t>Develop a front end as a workflow management application that interfaces with SORASCS.  This will allow non-technical analysts to efficiently perform DNA by orchestrating the services in the form of a workflow.  It will allow them to</w:t>
      </w:r>
      <w:r w:rsidR="00924548" w:rsidRPr="0061503E">
        <w:t xml:space="preserve"> create, execute, save, and reuse their analysis logic in the form of a workflow that can also be shared with others.</w:t>
      </w:r>
    </w:p>
    <w:p w:rsidR="00924548" w:rsidRPr="0061503E" w:rsidRDefault="00924548" w:rsidP="00236F9F">
      <w:r w:rsidRPr="0061503E">
        <w:t>The FACEO5 project is to develop the workflow management application described in the third step.</w:t>
      </w:r>
    </w:p>
    <w:p w:rsidR="0056617A" w:rsidRPr="0061503E" w:rsidRDefault="0056617A" w:rsidP="00453E1F">
      <w:pPr>
        <w:pStyle w:val="Heading2"/>
        <w:jc w:val="left"/>
        <w:rPr>
          <w:sz w:val="26"/>
        </w:rPr>
      </w:pPr>
      <w:bookmarkStart w:id="4" w:name="_Ref260180041"/>
      <w:bookmarkStart w:id="5" w:name="_Ref260180047"/>
      <w:bookmarkStart w:id="6" w:name="_Toc260218918"/>
      <w:r w:rsidRPr="0061503E">
        <w:rPr>
          <w:sz w:val="26"/>
        </w:rPr>
        <w:t>Stakeholders</w:t>
      </w:r>
      <w:bookmarkEnd w:id="4"/>
      <w:bookmarkEnd w:id="5"/>
      <w:bookmarkEnd w:id="6"/>
    </w:p>
    <w:p w:rsidR="00924548" w:rsidRPr="0061503E" w:rsidRDefault="00924548" w:rsidP="00236F9F">
      <w:r w:rsidRPr="0061503E">
        <w:t xml:space="preserve">There are a </w:t>
      </w:r>
      <w:r w:rsidR="00B515F2" w:rsidRPr="0061503E">
        <w:t>number of relevant stakeholders</w:t>
      </w:r>
      <w:r w:rsidRPr="0061503E">
        <w:t>:</w:t>
      </w:r>
    </w:p>
    <w:p w:rsidR="00236F9F" w:rsidRPr="0061503E" w:rsidRDefault="00924548" w:rsidP="000F250D">
      <w:pPr>
        <w:pStyle w:val="ListParagraph"/>
        <w:numPr>
          <w:ilvl w:val="0"/>
          <w:numId w:val="10"/>
        </w:numPr>
        <w:ind w:left="360"/>
      </w:pPr>
      <w:r w:rsidRPr="0061503E">
        <w:t>Team FACEO5: the MSE team responsible for developing the workflow management application.</w:t>
      </w:r>
    </w:p>
    <w:p w:rsidR="00236F9F" w:rsidRPr="0061503E" w:rsidRDefault="00924548" w:rsidP="000F250D">
      <w:pPr>
        <w:pStyle w:val="ListParagraph"/>
        <w:numPr>
          <w:ilvl w:val="0"/>
          <w:numId w:val="10"/>
        </w:numPr>
        <w:ind w:left="360"/>
      </w:pPr>
      <w:r w:rsidRPr="0061503E">
        <w:t>The clients (Dr. David Garlan and Dr. Bradley Schmerl): project champions, customer proxy, and technical lead.</w:t>
      </w:r>
    </w:p>
    <w:p w:rsidR="00236F9F" w:rsidRPr="0061503E" w:rsidRDefault="00924548" w:rsidP="000F250D">
      <w:pPr>
        <w:pStyle w:val="ListParagraph"/>
        <w:numPr>
          <w:ilvl w:val="0"/>
          <w:numId w:val="10"/>
        </w:numPr>
        <w:ind w:left="360"/>
      </w:pPr>
      <w:r w:rsidRPr="0061503E">
        <w:t>The SORASCS development team: part of the ISR and responsible for developing SORASCS.</w:t>
      </w:r>
    </w:p>
    <w:p w:rsidR="00236F9F" w:rsidRPr="0061503E" w:rsidRDefault="00924548" w:rsidP="000F250D">
      <w:pPr>
        <w:pStyle w:val="ListParagraph"/>
        <w:numPr>
          <w:ilvl w:val="0"/>
          <w:numId w:val="10"/>
        </w:numPr>
        <w:ind w:left="360"/>
      </w:pPr>
      <w:r w:rsidRPr="0061503E">
        <w:t>The CASOS lab: responsible for the tools and interacting with the end users.</w:t>
      </w:r>
    </w:p>
    <w:p w:rsidR="00924548" w:rsidRPr="0061503E" w:rsidRDefault="00924548" w:rsidP="000F250D">
      <w:pPr>
        <w:pStyle w:val="ListParagraph"/>
        <w:numPr>
          <w:ilvl w:val="0"/>
          <w:numId w:val="10"/>
        </w:numPr>
        <w:ind w:left="360"/>
      </w:pPr>
      <w:r w:rsidRPr="0061503E">
        <w:t>The end users: members of academia and military who use DNA in their work.  Non-technical with regard to computers, but very knowledgeable within their field.</w:t>
      </w:r>
    </w:p>
    <w:p w:rsidR="0056617A" w:rsidRPr="0061503E" w:rsidRDefault="00D04BE2" w:rsidP="000F250D">
      <w:pPr>
        <w:pStyle w:val="ListParagraph"/>
        <w:numPr>
          <w:ilvl w:val="0"/>
          <w:numId w:val="10"/>
        </w:numPr>
        <w:ind w:left="360"/>
        <w:jc w:val="left"/>
      </w:pPr>
      <w:r w:rsidRPr="0061503E">
        <w:t>Project Funders: Department of Defense</w:t>
      </w:r>
      <w:r w:rsidR="00D84E02" w:rsidRPr="0061503E">
        <w:t xml:space="preserve"> (DoD), a m</w:t>
      </w:r>
      <w:r w:rsidRPr="0061503E">
        <w:t>ilitary</w:t>
      </w:r>
      <w:r w:rsidR="00EF680E" w:rsidRPr="0061503E">
        <w:t xml:space="preserve"> organization</w:t>
      </w:r>
      <w:r w:rsidR="00D84E02" w:rsidRPr="0061503E">
        <w:t>.</w:t>
      </w:r>
    </w:p>
    <w:p w:rsidR="00F97922" w:rsidRPr="0061503E" w:rsidRDefault="00F97922" w:rsidP="00F97922">
      <w:pPr>
        <w:ind w:left="360"/>
        <w:jc w:val="left"/>
      </w:pPr>
    </w:p>
    <w:p w:rsidR="00924548" w:rsidRPr="0061503E" w:rsidRDefault="00924548" w:rsidP="00236F9F">
      <w:r w:rsidRPr="0061503E">
        <w:t xml:space="preserve">The project vision can be represented with the </w:t>
      </w:r>
      <w:r w:rsidR="00F97922" w:rsidRPr="0061503E">
        <w:t xml:space="preserve">context diagram shown in </w:t>
      </w:r>
      <w:fldSimple w:instr=" REF _Ref259915295 \h  \* MERGEFORMAT ">
        <w:r w:rsidR="008F68AE" w:rsidRPr="008F68AE">
          <w:rPr>
            <w:i/>
          </w:rPr>
          <w:t xml:space="preserve">Figure </w:t>
        </w:r>
        <w:r w:rsidR="008F68AE" w:rsidRPr="008F68AE">
          <w:rPr>
            <w:i/>
            <w:noProof/>
          </w:rPr>
          <w:t>1</w:t>
        </w:r>
        <w:r w:rsidR="008F68AE" w:rsidRPr="008F68AE">
          <w:rPr>
            <w:i/>
          </w:rPr>
          <w:t>: Context Diagram</w:t>
        </w:r>
      </w:fldSimple>
      <w:r w:rsidR="00F97922" w:rsidRPr="0061503E">
        <w:t>.</w:t>
      </w:r>
    </w:p>
    <w:p w:rsidR="00493295" w:rsidRPr="0061503E" w:rsidRDefault="00352AB7" w:rsidP="00236F9F">
      <w:r w:rsidRPr="0061503E">
        <w:rPr>
          <w:noProof/>
        </w:rPr>
        <w:drawing>
          <wp:inline distT="0" distB="0" distL="0" distR="0">
            <wp:extent cx="5820435" cy="3619117"/>
            <wp:effectExtent l="19050" t="0" r="8865" b="0"/>
            <wp:docPr id="3" name="図 2" descr="Context Diagra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 V2.jpg"/>
                    <pic:cNvPicPr/>
                  </pic:nvPicPr>
                  <pic:blipFill>
                    <a:blip r:embed="rId16" cstate="print"/>
                    <a:stretch>
                      <a:fillRect/>
                    </a:stretch>
                  </pic:blipFill>
                  <pic:spPr>
                    <a:xfrm>
                      <a:off x="0" y="0"/>
                      <a:ext cx="5823408" cy="3620966"/>
                    </a:xfrm>
                    <a:prstGeom prst="rect">
                      <a:avLst/>
                    </a:prstGeom>
                  </pic:spPr>
                </pic:pic>
              </a:graphicData>
            </a:graphic>
          </wp:inline>
        </w:drawing>
      </w:r>
    </w:p>
    <w:p w:rsidR="00493295" w:rsidRPr="0061503E" w:rsidRDefault="00F97922" w:rsidP="00F97922">
      <w:pPr>
        <w:pStyle w:val="Caption"/>
      </w:pPr>
      <w:bookmarkStart w:id="7" w:name="_Ref259915295"/>
      <w:bookmarkStart w:id="8" w:name="_Toc260218961"/>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1</w:t>
      </w:r>
      <w:r w:rsidR="00970C78" w:rsidRPr="0061503E">
        <w:fldChar w:fldCharType="end"/>
      </w:r>
      <w:r w:rsidRPr="0061503E">
        <w:t>: Context Diagram</w:t>
      </w:r>
      <w:bookmarkEnd w:id="7"/>
      <w:bookmarkEnd w:id="8"/>
    </w:p>
    <w:p w:rsidR="00BD7F0F" w:rsidRPr="0061503E" w:rsidRDefault="00BD7F0F" w:rsidP="00BD7F0F">
      <w:pPr>
        <w:pStyle w:val="Heading2"/>
        <w:rPr>
          <w:sz w:val="26"/>
        </w:rPr>
      </w:pPr>
      <w:bookmarkStart w:id="9" w:name="_Ref260177720"/>
      <w:bookmarkStart w:id="10" w:name="_Ref260177724"/>
      <w:bookmarkStart w:id="11" w:name="_Toc260218919"/>
      <w:r w:rsidRPr="0061503E">
        <w:rPr>
          <w:sz w:val="26"/>
        </w:rPr>
        <w:lastRenderedPageBreak/>
        <w:t>High level use cases</w:t>
      </w:r>
      <w:bookmarkEnd w:id="9"/>
      <w:bookmarkEnd w:id="10"/>
      <w:bookmarkEnd w:id="11"/>
    </w:p>
    <w:p w:rsidR="00BD7F0F" w:rsidRPr="0061503E" w:rsidRDefault="00BD7F0F" w:rsidP="00BD7F0F">
      <w:r w:rsidRPr="0061503E">
        <w:t>The purpose of these use cases is to give a general idea of the main activities that a</w:t>
      </w:r>
      <w:r w:rsidR="00B217EE" w:rsidRPr="0061503E">
        <w:t xml:space="preserve">n analyst will perform using the workflow management application that team FACEO5 is developing </w:t>
      </w:r>
      <w:r w:rsidR="00097716" w:rsidRPr="0061503E">
        <w:t>(</w:t>
      </w:r>
      <w:r w:rsidR="00B217EE" w:rsidRPr="0061503E">
        <w:t>as listed in the context diagram above</w:t>
      </w:r>
      <w:r w:rsidR="00097716" w:rsidRPr="0061503E">
        <w:t>)</w:t>
      </w:r>
      <w:r w:rsidRPr="0061503E">
        <w:t>.</w:t>
      </w:r>
      <w:r w:rsidR="0061503E">
        <w:t xml:space="preserve">  These can be used later in the report to analyze how well our architecture supports these needs.  For the sake of brevity, not all of our use cases are included here.</w:t>
      </w:r>
    </w:p>
    <w:p w:rsidR="00BD7F0F" w:rsidRPr="0061503E" w:rsidRDefault="00BD7F0F" w:rsidP="00BD7F0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BD7F0F" w:rsidRPr="0061503E" w:rsidTr="002C57C1">
        <w:tc>
          <w:tcPr>
            <w:tcW w:w="2628" w:type="dxa"/>
          </w:tcPr>
          <w:p w:rsidR="00BD7F0F" w:rsidRPr="0061503E" w:rsidRDefault="00BD7F0F" w:rsidP="002C57C1">
            <w:pPr>
              <w:jc w:val="right"/>
              <w:rPr>
                <w:sz w:val="28"/>
              </w:rPr>
            </w:pPr>
            <w:r w:rsidRPr="0061503E">
              <w:t>Use Case Name:</w:t>
            </w:r>
          </w:p>
        </w:tc>
        <w:tc>
          <w:tcPr>
            <w:tcW w:w="6228" w:type="dxa"/>
          </w:tcPr>
          <w:p w:rsidR="00BD7F0F" w:rsidRPr="0061503E" w:rsidRDefault="00BD7F0F" w:rsidP="002C57C1">
            <w:pPr>
              <w:rPr>
                <w:b/>
                <w:sz w:val="28"/>
              </w:rPr>
            </w:pPr>
            <w:r w:rsidRPr="0061503E">
              <w:rPr>
                <w:b/>
              </w:rPr>
              <w:t>Workflow Construction</w:t>
            </w:r>
          </w:p>
        </w:tc>
      </w:tr>
      <w:tr w:rsidR="00BD7F0F" w:rsidRPr="0061503E" w:rsidTr="002C57C1">
        <w:tc>
          <w:tcPr>
            <w:tcW w:w="2628" w:type="dxa"/>
          </w:tcPr>
          <w:p w:rsidR="00BD7F0F" w:rsidRPr="0061503E" w:rsidRDefault="00BD7F0F" w:rsidP="002C57C1">
            <w:pPr>
              <w:jc w:val="right"/>
              <w:rPr>
                <w:sz w:val="28"/>
              </w:rPr>
            </w:pPr>
            <w:r w:rsidRPr="0061503E">
              <w:t>Actors:</w:t>
            </w:r>
          </w:p>
        </w:tc>
        <w:tc>
          <w:tcPr>
            <w:tcW w:w="6228" w:type="dxa"/>
          </w:tcPr>
          <w:p w:rsidR="00BD7F0F" w:rsidRPr="0061503E" w:rsidRDefault="00BD7F0F" w:rsidP="002C57C1">
            <w:pPr>
              <w:rPr>
                <w:sz w:val="28"/>
              </w:rPr>
            </w:pPr>
            <w:r w:rsidRPr="0061503E">
              <w:t>Analyst</w:t>
            </w:r>
          </w:p>
        </w:tc>
      </w:tr>
      <w:tr w:rsidR="00BD7F0F" w:rsidRPr="0061503E" w:rsidTr="002C57C1">
        <w:tc>
          <w:tcPr>
            <w:tcW w:w="2628" w:type="dxa"/>
          </w:tcPr>
          <w:p w:rsidR="00BD7F0F" w:rsidRPr="0061503E" w:rsidRDefault="00BD7F0F" w:rsidP="002C57C1">
            <w:pPr>
              <w:jc w:val="right"/>
              <w:rPr>
                <w:sz w:val="28"/>
              </w:rPr>
            </w:pPr>
            <w:r w:rsidRPr="0061503E">
              <w:t>Domain Objects:</w:t>
            </w:r>
          </w:p>
        </w:tc>
        <w:tc>
          <w:tcPr>
            <w:tcW w:w="6228" w:type="dxa"/>
          </w:tcPr>
          <w:p w:rsidR="00BD7F0F" w:rsidRPr="0061503E" w:rsidRDefault="00BD7F0F" w:rsidP="002C57C1">
            <w:pPr>
              <w:rPr>
                <w:sz w:val="28"/>
              </w:rPr>
            </w:pPr>
            <w:r w:rsidRPr="0061503E">
              <w:t>User Session</w:t>
            </w:r>
          </w:p>
        </w:tc>
      </w:tr>
      <w:tr w:rsidR="00BD7F0F" w:rsidRPr="0061503E" w:rsidTr="002C57C1">
        <w:tc>
          <w:tcPr>
            <w:tcW w:w="2628" w:type="dxa"/>
          </w:tcPr>
          <w:p w:rsidR="00BD7F0F" w:rsidRPr="0061503E" w:rsidRDefault="00BD7F0F" w:rsidP="002C57C1">
            <w:pPr>
              <w:jc w:val="right"/>
              <w:rPr>
                <w:sz w:val="28"/>
              </w:rPr>
            </w:pPr>
            <w:r w:rsidRPr="0061503E">
              <w:t>Description:</w:t>
            </w:r>
          </w:p>
        </w:tc>
        <w:tc>
          <w:tcPr>
            <w:tcW w:w="6228" w:type="dxa"/>
          </w:tcPr>
          <w:p w:rsidR="00BD7F0F" w:rsidRPr="0061503E" w:rsidRDefault="00BD7F0F" w:rsidP="002C57C1">
            <w:pPr>
              <w:rPr>
                <w:sz w:val="28"/>
              </w:rPr>
            </w:pPr>
            <w:r w:rsidRPr="0061503E">
              <w:t>The user will create a workflow from scratch.</w:t>
            </w:r>
          </w:p>
        </w:tc>
      </w:tr>
      <w:tr w:rsidR="00BD7F0F" w:rsidRPr="0061503E" w:rsidTr="002C57C1">
        <w:tc>
          <w:tcPr>
            <w:tcW w:w="2628" w:type="dxa"/>
          </w:tcPr>
          <w:p w:rsidR="00BD7F0F" w:rsidRPr="0061503E" w:rsidRDefault="00BD7F0F" w:rsidP="002C57C1">
            <w:pPr>
              <w:jc w:val="right"/>
              <w:rPr>
                <w:sz w:val="28"/>
              </w:rPr>
            </w:pPr>
            <w:r w:rsidRPr="0061503E">
              <w:t>Preconditions:</w:t>
            </w:r>
          </w:p>
        </w:tc>
        <w:tc>
          <w:tcPr>
            <w:tcW w:w="6228" w:type="dxa"/>
          </w:tcPr>
          <w:p w:rsidR="00BD7F0F" w:rsidRPr="0061503E" w:rsidRDefault="00BD7F0F" w:rsidP="002C57C1">
            <w:pPr>
              <w:rPr>
                <w:sz w:val="28"/>
              </w:rPr>
            </w:pPr>
            <w:r w:rsidRPr="0061503E">
              <w:t>User has logged in</w:t>
            </w:r>
            <w:r w:rsidR="0061503E">
              <w:t>to</w:t>
            </w:r>
            <w:r w:rsidRPr="0061503E">
              <w:t xml:space="preserve"> the application</w:t>
            </w:r>
            <w:r w:rsidR="0061503E">
              <w:t>.</w:t>
            </w:r>
          </w:p>
        </w:tc>
      </w:tr>
      <w:tr w:rsidR="00BD7F0F" w:rsidRPr="0061503E" w:rsidTr="002C57C1">
        <w:tc>
          <w:tcPr>
            <w:tcW w:w="2628" w:type="dxa"/>
          </w:tcPr>
          <w:p w:rsidR="00BD7F0F" w:rsidRPr="0061503E" w:rsidRDefault="00BD7F0F" w:rsidP="002C57C1">
            <w:pPr>
              <w:jc w:val="right"/>
              <w:rPr>
                <w:sz w:val="28"/>
              </w:rPr>
            </w:pPr>
            <w:r w:rsidRPr="0061503E">
              <w:t>Normal Flow:</w:t>
            </w:r>
          </w:p>
        </w:tc>
        <w:tc>
          <w:tcPr>
            <w:tcW w:w="6228" w:type="dxa"/>
          </w:tcPr>
          <w:p w:rsidR="00BD7F0F" w:rsidRPr="0061503E" w:rsidRDefault="00BD7F0F" w:rsidP="002C57C1">
            <w:pPr>
              <w:rPr>
                <w:sz w:val="28"/>
              </w:rPr>
            </w:pPr>
            <w:r w:rsidRPr="0061503E">
              <w:t>1. The user logs in</w:t>
            </w:r>
            <w:r w:rsidR="0061503E">
              <w:t>to</w:t>
            </w:r>
            <w:r w:rsidRPr="0061503E">
              <w:t xml:space="preserve"> the application</w:t>
            </w:r>
            <w:r w:rsidR="0061503E">
              <w:t>.</w:t>
            </w:r>
          </w:p>
          <w:p w:rsidR="00BD7F0F" w:rsidRPr="0061503E" w:rsidRDefault="00BD7F0F" w:rsidP="002C57C1">
            <w:pPr>
              <w:rPr>
                <w:sz w:val="28"/>
              </w:rPr>
            </w:pPr>
            <w:r w:rsidRPr="0061503E">
              <w:t>2. The user receives the list of available services</w:t>
            </w:r>
            <w:r w:rsidR="0061503E">
              <w:t>.</w:t>
            </w:r>
          </w:p>
          <w:p w:rsidR="00BD7F0F" w:rsidRPr="0061503E" w:rsidRDefault="00BD7F0F" w:rsidP="002C57C1">
            <w:pPr>
              <w:rPr>
                <w:sz w:val="28"/>
              </w:rPr>
            </w:pPr>
            <w:r w:rsidRPr="0061503E">
              <w:t>3. The user drags and drops services in the canvas</w:t>
            </w:r>
            <w:r w:rsidR="0061503E">
              <w:t>.</w:t>
            </w:r>
          </w:p>
          <w:p w:rsidR="00BD7F0F" w:rsidRPr="0061503E" w:rsidRDefault="00BD7F0F" w:rsidP="002C57C1">
            <w:pPr>
              <w:rPr>
                <w:sz w:val="28"/>
              </w:rPr>
            </w:pPr>
            <w:r w:rsidRPr="0061503E">
              <w:t>4. The user connects the services</w:t>
            </w:r>
            <w:r w:rsidR="0061503E">
              <w:t>.</w:t>
            </w:r>
          </w:p>
          <w:p w:rsidR="00BD7F0F" w:rsidRPr="0061503E" w:rsidRDefault="00BD7F0F" w:rsidP="002C57C1">
            <w:pPr>
              <w:rPr>
                <w:sz w:val="28"/>
              </w:rPr>
            </w:pPr>
            <w:r w:rsidRPr="0061503E">
              <w:t>5. The user sets parameters values</w:t>
            </w:r>
            <w:r w:rsidR="0061503E">
              <w:t>.</w:t>
            </w:r>
          </w:p>
          <w:p w:rsidR="00BD7F0F" w:rsidRPr="0061503E" w:rsidRDefault="00BD7F0F" w:rsidP="002C57C1">
            <w:pPr>
              <w:rPr>
                <w:sz w:val="28"/>
              </w:rPr>
            </w:pPr>
            <w:r w:rsidRPr="0061503E">
              <w:t>6. The user defines input information for the workflow</w:t>
            </w:r>
            <w:r w:rsidR="0061503E">
              <w:t>.</w:t>
            </w:r>
          </w:p>
          <w:p w:rsidR="00BD7F0F" w:rsidRPr="0061503E" w:rsidRDefault="00BD7F0F" w:rsidP="002C57C1">
            <w:pPr>
              <w:rPr>
                <w:sz w:val="28"/>
              </w:rPr>
            </w:pPr>
            <w:r w:rsidRPr="0061503E">
              <w:t>7. The user</w:t>
            </w:r>
            <w:r w:rsidR="0061503E">
              <w:t xml:space="preserve"> sets the workflow properties.</w:t>
            </w:r>
          </w:p>
          <w:p w:rsidR="00BD7F0F" w:rsidRPr="0061503E" w:rsidRDefault="00BD7F0F" w:rsidP="002C57C1">
            <w:pPr>
              <w:rPr>
                <w:sz w:val="28"/>
              </w:rPr>
            </w:pPr>
            <w:r w:rsidRPr="0061503E">
              <w:t>8. The user saves the workflow</w:t>
            </w:r>
            <w:r w:rsidR="0061503E">
              <w:t>.</w:t>
            </w:r>
          </w:p>
        </w:tc>
      </w:tr>
      <w:tr w:rsidR="00BD7F0F" w:rsidRPr="0061503E" w:rsidTr="002C57C1">
        <w:tc>
          <w:tcPr>
            <w:tcW w:w="2628" w:type="dxa"/>
          </w:tcPr>
          <w:p w:rsidR="00BD7F0F" w:rsidRPr="0061503E" w:rsidRDefault="00BD7F0F" w:rsidP="002C57C1">
            <w:pPr>
              <w:jc w:val="right"/>
              <w:rPr>
                <w:sz w:val="28"/>
              </w:rPr>
            </w:pPr>
            <w:r w:rsidRPr="0061503E">
              <w:t>Postconditions:</w:t>
            </w:r>
          </w:p>
        </w:tc>
        <w:tc>
          <w:tcPr>
            <w:tcW w:w="6228" w:type="dxa"/>
          </w:tcPr>
          <w:p w:rsidR="00BD7F0F" w:rsidRPr="0061503E" w:rsidRDefault="00BD7F0F" w:rsidP="0061503E">
            <w:pPr>
              <w:rPr>
                <w:sz w:val="28"/>
              </w:rPr>
            </w:pPr>
            <w:r w:rsidRPr="0061503E">
              <w:t xml:space="preserve">A workflow is created, </w:t>
            </w:r>
            <w:r w:rsidR="0061503E">
              <w:t>parameterized,</w:t>
            </w:r>
            <w:r w:rsidRPr="0061503E">
              <w:t xml:space="preserve"> and saved.</w:t>
            </w:r>
          </w:p>
        </w:tc>
      </w:tr>
    </w:tbl>
    <w:p w:rsidR="00BD7F0F" w:rsidRPr="0061503E" w:rsidRDefault="00BD7F0F" w:rsidP="00BD7F0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8"/>
        <w:gridCol w:w="6228"/>
      </w:tblGrid>
      <w:tr w:rsidR="00BD7F0F" w:rsidRPr="0061503E" w:rsidTr="002C57C1">
        <w:tc>
          <w:tcPr>
            <w:tcW w:w="2628" w:type="dxa"/>
          </w:tcPr>
          <w:p w:rsidR="00BD7F0F" w:rsidRPr="0061503E" w:rsidRDefault="00BD7F0F" w:rsidP="002C57C1">
            <w:pPr>
              <w:tabs>
                <w:tab w:val="left" w:pos="420"/>
                <w:tab w:val="right" w:pos="2412"/>
              </w:tabs>
              <w:jc w:val="right"/>
              <w:rPr>
                <w:sz w:val="28"/>
              </w:rPr>
            </w:pPr>
            <w:r w:rsidRPr="0061503E">
              <w:t>Use Case Name:</w:t>
            </w:r>
          </w:p>
        </w:tc>
        <w:tc>
          <w:tcPr>
            <w:tcW w:w="6228" w:type="dxa"/>
          </w:tcPr>
          <w:p w:rsidR="00BD7F0F" w:rsidRPr="0061503E" w:rsidRDefault="00BD7F0F" w:rsidP="002C57C1">
            <w:pPr>
              <w:rPr>
                <w:b/>
                <w:sz w:val="28"/>
              </w:rPr>
            </w:pPr>
            <w:r w:rsidRPr="0061503E">
              <w:rPr>
                <w:b/>
              </w:rPr>
              <w:t>Workflow Execution</w:t>
            </w:r>
          </w:p>
        </w:tc>
      </w:tr>
      <w:tr w:rsidR="00BD7F0F" w:rsidRPr="0061503E" w:rsidTr="002C57C1">
        <w:tc>
          <w:tcPr>
            <w:tcW w:w="2628" w:type="dxa"/>
          </w:tcPr>
          <w:p w:rsidR="00BD7F0F" w:rsidRPr="0061503E" w:rsidRDefault="00BD7F0F" w:rsidP="002C57C1">
            <w:pPr>
              <w:tabs>
                <w:tab w:val="left" w:pos="420"/>
                <w:tab w:val="right" w:pos="2412"/>
              </w:tabs>
              <w:rPr>
                <w:sz w:val="28"/>
              </w:rPr>
            </w:pPr>
            <w:r w:rsidRPr="0061503E">
              <w:tab/>
            </w:r>
            <w:r w:rsidRPr="0061503E">
              <w:tab/>
              <w:t>Actors:</w:t>
            </w:r>
          </w:p>
        </w:tc>
        <w:tc>
          <w:tcPr>
            <w:tcW w:w="6228" w:type="dxa"/>
          </w:tcPr>
          <w:p w:rsidR="00BD7F0F" w:rsidRPr="0061503E" w:rsidRDefault="00BD7F0F" w:rsidP="002C57C1">
            <w:pPr>
              <w:rPr>
                <w:sz w:val="28"/>
              </w:rPr>
            </w:pPr>
            <w:r w:rsidRPr="0061503E">
              <w:t>Analyst, SORASCS</w:t>
            </w:r>
          </w:p>
        </w:tc>
      </w:tr>
      <w:tr w:rsidR="00BD7F0F" w:rsidRPr="0061503E" w:rsidTr="002C57C1">
        <w:tc>
          <w:tcPr>
            <w:tcW w:w="2628" w:type="dxa"/>
          </w:tcPr>
          <w:p w:rsidR="00BD7F0F" w:rsidRPr="0061503E" w:rsidRDefault="00BD7F0F" w:rsidP="002C57C1">
            <w:pPr>
              <w:jc w:val="right"/>
              <w:rPr>
                <w:sz w:val="28"/>
              </w:rPr>
            </w:pPr>
            <w:r w:rsidRPr="0061503E">
              <w:t>Domain Objects:</w:t>
            </w:r>
          </w:p>
        </w:tc>
        <w:tc>
          <w:tcPr>
            <w:tcW w:w="6228" w:type="dxa"/>
          </w:tcPr>
          <w:p w:rsidR="00BD7F0F" w:rsidRPr="0061503E" w:rsidRDefault="00BD7F0F" w:rsidP="002C57C1">
            <w:pPr>
              <w:rPr>
                <w:sz w:val="28"/>
              </w:rPr>
            </w:pPr>
            <w:r w:rsidRPr="0061503E">
              <w:t>User Session, Workflow</w:t>
            </w:r>
          </w:p>
        </w:tc>
      </w:tr>
      <w:tr w:rsidR="00BD7F0F" w:rsidRPr="0061503E" w:rsidTr="002C57C1">
        <w:tc>
          <w:tcPr>
            <w:tcW w:w="2628" w:type="dxa"/>
          </w:tcPr>
          <w:p w:rsidR="00BD7F0F" w:rsidRPr="0061503E" w:rsidRDefault="00BD7F0F" w:rsidP="002C57C1">
            <w:pPr>
              <w:jc w:val="right"/>
              <w:rPr>
                <w:sz w:val="28"/>
              </w:rPr>
            </w:pPr>
            <w:r w:rsidRPr="0061503E">
              <w:t>Description:</w:t>
            </w:r>
          </w:p>
        </w:tc>
        <w:tc>
          <w:tcPr>
            <w:tcW w:w="6228" w:type="dxa"/>
          </w:tcPr>
          <w:p w:rsidR="00BD7F0F" w:rsidRPr="0061503E" w:rsidRDefault="00BD7F0F" w:rsidP="0061503E">
            <w:pPr>
              <w:rPr>
                <w:sz w:val="28"/>
              </w:rPr>
            </w:pPr>
            <w:r w:rsidRPr="0061503E">
              <w:t xml:space="preserve">The user will execute an already created and </w:t>
            </w:r>
            <w:r w:rsidR="0061503E">
              <w:t>ready</w:t>
            </w:r>
            <w:r w:rsidRPr="0061503E">
              <w:t xml:space="preserve"> workflow to get the results from the analysis.</w:t>
            </w:r>
          </w:p>
        </w:tc>
      </w:tr>
      <w:tr w:rsidR="00BD7F0F" w:rsidRPr="0061503E" w:rsidTr="002C57C1">
        <w:tc>
          <w:tcPr>
            <w:tcW w:w="2628" w:type="dxa"/>
          </w:tcPr>
          <w:p w:rsidR="00BD7F0F" w:rsidRPr="0061503E" w:rsidRDefault="00BD7F0F" w:rsidP="002C57C1">
            <w:pPr>
              <w:jc w:val="right"/>
              <w:rPr>
                <w:sz w:val="28"/>
              </w:rPr>
            </w:pPr>
            <w:r w:rsidRPr="0061503E">
              <w:t>Preconditions:</w:t>
            </w:r>
          </w:p>
        </w:tc>
        <w:tc>
          <w:tcPr>
            <w:tcW w:w="6228" w:type="dxa"/>
          </w:tcPr>
          <w:p w:rsidR="00BD7F0F" w:rsidRPr="0061503E" w:rsidRDefault="00BD7F0F" w:rsidP="002C57C1">
            <w:pPr>
              <w:rPr>
                <w:sz w:val="28"/>
              </w:rPr>
            </w:pPr>
            <w:r w:rsidRPr="0061503E">
              <w:t>User has logged in the application</w:t>
            </w:r>
          </w:p>
          <w:p w:rsidR="00BD7F0F" w:rsidRPr="0061503E" w:rsidRDefault="00BD7F0F" w:rsidP="0061503E">
            <w:pPr>
              <w:rPr>
                <w:sz w:val="28"/>
              </w:rPr>
            </w:pPr>
            <w:r w:rsidRPr="0061503E">
              <w:t>User has a workflow</w:t>
            </w:r>
            <w:r w:rsidR="0061503E">
              <w:t xml:space="preserve"> ready for execution</w:t>
            </w:r>
            <w:r w:rsidRPr="0061503E">
              <w:t>.</w:t>
            </w:r>
          </w:p>
        </w:tc>
      </w:tr>
      <w:tr w:rsidR="00BD7F0F" w:rsidRPr="0061503E" w:rsidTr="002C57C1">
        <w:tc>
          <w:tcPr>
            <w:tcW w:w="2628" w:type="dxa"/>
          </w:tcPr>
          <w:p w:rsidR="00BD7F0F" w:rsidRPr="0061503E" w:rsidRDefault="00BD7F0F" w:rsidP="002C57C1">
            <w:pPr>
              <w:jc w:val="right"/>
              <w:rPr>
                <w:sz w:val="28"/>
              </w:rPr>
            </w:pPr>
            <w:r w:rsidRPr="0061503E">
              <w:t>Normal Flow:</w:t>
            </w:r>
          </w:p>
        </w:tc>
        <w:tc>
          <w:tcPr>
            <w:tcW w:w="6228" w:type="dxa"/>
          </w:tcPr>
          <w:p w:rsidR="00BD7F0F" w:rsidRPr="0061503E" w:rsidRDefault="00BD7F0F" w:rsidP="002C57C1">
            <w:pPr>
              <w:rPr>
                <w:sz w:val="28"/>
              </w:rPr>
            </w:pPr>
            <w:r w:rsidRPr="0061503E">
              <w:t xml:space="preserve">1. The user has a </w:t>
            </w:r>
            <w:r w:rsidR="0061503E">
              <w:t>workflow ready for execution.</w:t>
            </w:r>
          </w:p>
          <w:p w:rsidR="00BD7F0F" w:rsidRPr="0061503E" w:rsidRDefault="00BD7F0F" w:rsidP="002C57C1">
            <w:pPr>
              <w:rPr>
                <w:sz w:val="28"/>
              </w:rPr>
            </w:pPr>
            <w:r w:rsidRPr="0061503E">
              <w:t>2. The user calls the execute action</w:t>
            </w:r>
            <w:r w:rsidR="0061503E">
              <w:t>.</w:t>
            </w:r>
          </w:p>
          <w:p w:rsidR="00BD7F0F" w:rsidRPr="0061503E" w:rsidRDefault="00BD7F0F" w:rsidP="002C57C1">
            <w:pPr>
              <w:rPr>
                <w:sz w:val="28"/>
              </w:rPr>
            </w:pPr>
            <w:r w:rsidRPr="0061503E">
              <w:t>4. The workflow is read from database and syntactically checked</w:t>
            </w:r>
            <w:r w:rsidR="0061503E">
              <w:t>.</w:t>
            </w:r>
          </w:p>
          <w:p w:rsidR="00BD7F0F" w:rsidRPr="0061503E" w:rsidRDefault="00BD7F0F" w:rsidP="002C57C1">
            <w:pPr>
              <w:rPr>
                <w:sz w:val="28"/>
              </w:rPr>
            </w:pPr>
            <w:r w:rsidRPr="0061503E">
              <w:t>5. The workflow is deployed on SORASCS</w:t>
            </w:r>
            <w:r w:rsidR="0061503E">
              <w:t>.</w:t>
            </w:r>
          </w:p>
          <w:p w:rsidR="00BD7F0F" w:rsidRPr="0061503E" w:rsidRDefault="00BD7F0F" w:rsidP="002C57C1">
            <w:pPr>
              <w:rPr>
                <w:sz w:val="28"/>
              </w:rPr>
            </w:pPr>
            <w:r w:rsidRPr="0061503E">
              <w:t>6. The workflow is executed on SORASCS</w:t>
            </w:r>
            <w:r w:rsidR="0061503E">
              <w:t>.</w:t>
            </w:r>
          </w:p>
          <w:p w:rsidR="00BD7F0F" w:rsidRPr="0061503E" w:rsidRDefault="00BD7F0F" w:rsidP="002C57C1">
            <w:pPr>
              <w:rPr>
                <w:sz w:val="28"/>
              </w:rPr>
            </w:pPr>
            <w:r w:rsidRPr="0061503E">
              <w:t>7. The user receives feedback on FACEO5 tool about the execution progress provided by SORASCS.</w:t>
            </w:r>
          </w:p>
          <w:p w:rsidR="00BD7F0F" w:rsidRPr="0061503E" w:rsidRDefault="00BD7F0F" w:rsidP="002C57C1">
            <w:pPr>
              <w:rPr>
                <w:sz w:val="28"/>
              </w:rPr>
            </w:pPr>
            <w:r w:rsidRPr="0061503E">
              <w:t>8. The user can access the analysis output and data that was saved during the execution of the workflow.</w:t>
            </w:r>
          </w:p>
        </w:tc>
      </w:tr>
      <w:tr w:rsidR="00BD7F0F" w:rsidRPr="0061503E" w:rsidTr="002C57C1">
        <w:tc>
          <w:tcPr>
            <w:tcW w:w="2628" w:type="dxa"/>
          </w:tcPr>
          <w:p w:rsidR="00BD7F0F" w:rsidRPr="0061503E" w:rsidRDefault="00BD7F0F" w:rsidP="002C57C1">
            <w:pPr>
              <w:jc w:val="right"/>
              <w:rPr>
                <w:sz w:val="28"/>
              </w:rPr>
            </w:pPr>
            <w:r w:rsidRPr="0061503E">
              <w:t>Postconditions:</w:t>
            </w:r>
          </w:p>
        </w:tc>
        <w:tc>
          <w:tcPr>
            <w:tcW w:w="6228" w:type="dxa"/>
          </w:tcPr>
          <w:p w:rsidR="00BD7F0F" w:rsidRPr="0061503E" w:rsidRDefault="00BD7F0F" w:rsidP="002C57C1">
            <w:pPr>
              <w:rPr>
                <w:sz w:val="28"/>
              </w:rPr>
            </w:pPr>
            <w:r w:rsidRPr="0061503E">
              <w:t>The results are available to the analyst.</w:t>
            </w:r>
          </w:p>
        </w:tc>
      </w:tr>
      <w:tr w:rsidR="00BD7F0F" w:rsidRPr="0061503E" w:rsidTr="002C57C1">
        <w:tc>
          <w:tcPr>
            <w:tcW w:w="2628" w:type="dxa"/>
          </w:tcPr>
          <w:p w:rsidR="00BD7F0F" w:rsidRPr="0061503E" w:rsidRDefault="00BD7F0F" w:rsidP="002C57C1">
            <w:pPr>
              <w:jc w:val="right"/>
              <w:rPr>
                <w:sz w:val="28"/>
              </w:rPr>
            </w:pPr>
            <w:r w:rsidRPr="0061503E">
              <w:t>Assumptions:</w:t>
            </w:r>
          </w:p>
        </w:tc>
        <w:tc>
          <w:tcPr>
            <w:tcW w:w="6228" w:type="dxa"/>
          </w:tcPr>
          <w:p w:rsidR="00BD7F0F" w:rsidRPr="0061503E" w:rsidRDefault="00BD7F0F" w:rsidP="002C57C1">
            <w:pPr>
              <w:rPr>
                <w:sz w:val="28"/>
              </w:rPr>
            </w:pPr>
            <w:r w:rsidRPr="0061503E">
              <w:t>The tool offers in the end of the execution a link to access the information located in SORASCS</w:t>
            </w:r>
          </w:p>
        </w:tc>
      </w:tr>
      <w:tr w:rsidR="00BD7F0F" w:rsidRPr="0061503E" w:rsidTr="002C57C1">
        <w:tc>
          <w:tcPr>
            <w:tcW w:w="2628" w:type="dxa"/>
          </w:tcPr>
          <w:p w:rsidR="00BD7F0F" w:rsidRPr="0061503E" w:rsidRDefault="00BD7F0F" w:rsidP="002C57C1">
            <w:pPr>
              <w:jc w:val="right"/>
              <w:rPr>
                <w:sz w:val="28"/>
              </w:rPr>
            </w:pPr>
            <w:r w:rsidRPr="0061503E">
              <w:t>Notes and Issues:</w:t>
            </w:r>
          </w:p>
        </w:tc>
        <w:tc>
          <w:tcPr>
            <w:tcW w:w="6228" w:type="dxa"/>
          </w:tcPr>
          <w:p w:rsidR="00BD7F0F" w:rsidRPr="0061503E" w:rsidRDefault="0061503E" w:rsidP="002C57C1">
            <w:pPr>
              <w:rPr>
                <w:sz w:val="28"/>
              </w:rPr>
            </w:pPr>
            <w:r>
              <w:t>H</w:t>
            </w:r>
            <w:r w:rsidR="00BD7F0F" w:rsidRPr="0061503E">
              <w:t>ow long is the result going to be kept in SORASCS</w:t>
            </w:r>
            <w:r>
              <w:t>?</w:t>
            </w:r>
          </w:p>
        </w:tc>
      </w:tr>
    </w:tbl>
    <w:p w:rsidR="0061503E" w:rsidRDefault="0061503E" w:rsidP="0061503E">
      <w:pPr>
        <w:pStyle w:val="Heading1"/>
        <w:numPr>
          <w:ilvl w:val="0"/>
          <w:numId w:val="0"/>
        </w:numPr>
        <w:jc w:val="left"/>
        <w:rPr>
          <w:sz w:val="30"/>
        </w:rPr>
      </w:pPr>
      <w:bookmarkStart w:id="12" w:name="_Ref259844562"/>
      <w:bookmarkStart w:id="13" w:name="_Ref259844569"/>
      <w:bookmarkStart w:id="14" w:name="_Ref259844679"/>
      <w:bookmarkStart w:id="15" w:name="_Ref259844682"/>
      <w:bookmarkStart w:id="16" w:name="_Ref259845021"/>
      <w:bookmarkStart w:id="17" w:name="_Ref259845027"/>
    </w:p>
    <w:p w:rsidR="0056617A" w:rsidRPr="0061503E" w:rsidRDefault="0056617A" w:rsidP="00453E1F">
      <w:pPr>
        <w:pStyle w:val="Heading1"/>
        <w:jc w:val="left"/>
        <w:rPr>
          <w:sz w:val="30"/>
        </w:rPr>
      </w:pPr>
      <w:bookmarkStart w:id="18" w:name="_Toc260218920"/>
      <w:bookmarkStart w:id="19" w:name="_Ref260220572"/>
      <w:bookmarkStart w:id="20" w:name="_Ref260220579"/>
      <w:bookmarkStart w:id="21" w:name="_Ref260220690"/>
      <w:bookmarkStart w:id="22" w:name="_Ref260220695"/>
      <w:bookmarkStart w:id="23" w:name="_Ref260220770"/>
      <w:bookmarkStart w:id="24" w:name="_Ref260220775"/>
      <w:bookmarkStart w:id="25" w:name="_Ref260220864"/>
      <w:bookmarkStart w:id="26" w:name="_Ref260220869"/>
      <w:bookmarkStart w:id="27" w:name="_Ref260220959"/>
      <w:bookmarkStart w:id="28" w:name="_Ref260220963"/>
      <w:bookmarkStart w:id="29" w:name="_Ref260221000"/>
      <w:bookmarkStart w:id="30" w:name="_Ref260221005"/>
      <w:r w:rsidRPr="0061503E">
        <w:rPr>
          <w:sz w:val="30"/>
        </w:rPr>
        <w:lastRenderedPageBreak/>
        <w:t>Architectural Drivers</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0345D2" w:rsidRPr="0061503E" w:rsidRDefault="000345D2" w:rsidP="000345D2">
      <w:r w:rsidRPr="0061503E">
        <w:t xml:space="preserve">From the business context, the team has derived a number of architectural drivers.  These drivers will be used when describing and justifying the decisions made throughout this document.  We have divided the drivers into four categories: technical constraints, business constraints, high-level functional requirements, and quality attributes.  This report is not intended to capture </w:t>
      </w:r>
      <w:r w:rsidRPr="0061503E">
        <w:rPr>
          <w:i/>
        </w:rPr>
        <w:t>all</w:t>
      </w:r>
      <w:r w:rsidRPr="0061503E">
        <w:t xml:space="preserve"> requirements for the system: here we focus only on those that had an impact on our architectural decisions.</w:t>
      </w:r>
    </w:p>
    <w:p w:rsidR="0056617A" w:rsidRPr="0061503E" w:rsidRDefault="0056617A" w:rsidP="00453E1F">
      <w:pPr>
        <w:pStyle w:val="Heading2"/>
        <w:jc w:val="left"/>
        <w:rPr>
          <w:sz w:val="26"/>
        </w:rPr>
      </w:pPr>
      <w:bookmarkStart w:id="31" w:name="_Ref260173064"/>
      <w:bookmarkStart w:id="32" w:name="_Ref260173067"/>
      <w:bookmarkStart w:id="33" w:name="_Toc260218921"/>
      <w:r w:rsidRPr="0061503E">
        <w:rPr>
          <w:sz w:val="26"/>
        </w:rPr>
        <w:t>Technical Constraints</w:t>
      </w:r>
      <w:bookmarkEnd w:id="31"/>
      <w:bookmarkEnd w:id="32"/>
      <w:bookmarkEnd w:id="33"/>
    </w:p>
    <w:p w:rsidR="00FE369D" w:rsidRPr="0061503E" w:rsidRDefault="00B515F2" w:rsidP="000F250D">
      <w:pPr>
        <w:pStyle w:val="ListParagraph"/>
        <w:numPr>
          <w:ilvl w:val="0"/>
          <w:numId w:val="8"/>
        </w:numPr>
        <w:ind w:left="360"/>
        <w:rPr>
          <w:rFonts w:eastAsia="Times New Roman"/>
        </w:rPr>
      </w:pPr>
      <w:r w:rsidRPr="0061503E">
        <w:rPr>
          <w:rFonts w:eastAsia="Times New Roman"/>
          <w:b/>
        </w:rPr>
        <w:t>Web-</w:t>
      </w:r>
      <w:r w:rsidR="00CE1B4C" w:rsidRPr="0061503E">
        <w:rPr>
          <w:rFonts w:eastAsia="Times New Roman"/>
          <w:b/>
        </w:rPr>
        <w:t>based tool</w:t>
      </w:r>
      <w:r w:rsidRPr="0061503E">
        <w:rPr>
          <w:rFonts w:eastAsia="Times New Roman"/>
        </w:rPr>
        <w:t>.</w:t>
      </w:r>
      <w:r w:rsidR="002F7AC7" w:rsidRPr="0061503E">
        <w:rPr>
          <w:rFonts w:eastAsia="Times New Roman"/>
        </w:rPr>
        <w:t xml:space="preserve"> </w:t>
      </w:r>
      <w:r w:rsidRPr="0061503E">
        <w:rPr>
          <w:rFonts w:eastAsia="Times New Roman"/>
        </w:rPr>
        <w:t xml:space="preserve"> The customer has expressed a preference for a web-based platform for the tool.  T</w:t>
      </w:r>
      <w:r w:rsidR="00C36AE8" w:rsidRPr="0061503E">
        <w:rPr>
          <w:rFonts w:eastAsia="Times New Roman"/>
        </w:rPr>
        <w:t xml:space="preserve">he minimum browser </w:t>
      </w:r>
      <w:r w:rsidR="00D22E06" w:rsidRPr="0061503E">
        <w:rPr>
          <w:rFonts w:eastAsia="Times New Roman"/>
        </w:rPr>
        <w:t>support requirements are</w:t>
      </w:r>
      <w:r w:rsidR="00FE369D" w:rsidRPr="0061503E">
        <w:rPr>
          <w:rFonts w:eastAsia="Times New Roman"/>
        </w:rPr>
        <w:t xml:space="preserve"> as follows Firefox3.0, 3.6, Chrome 4.0, IE 6.0 and 7.0.</w:t>
      </w:r>
    </w:p>
    <w:p w:rsidR="00B47360" w:rsidRPr="0061503E" w:rsidRDefault="00CE1B4C" w:rsidP="000F250D">
      <w:pPr>
        <w:pStyle w:val="ListParagraph"/>
        <w:numPr>
          <w:ilvl w:val="0"/>
          <w:numId w:val="8"/>
        </w:numPr>
        <w:ind w:left="360"/>
      </w:pPr>
      <w:r w:rsidRPr="0061503E">
        <w:rPr>
          <w:rFonts w:eastAsia="Times New Roman"/>
          <w:b/>
        </w:rPr>
        <w:t>BPEL</w:t>
      </w:r>
      <w:r w:rsidR="00B515F2" w:rsidRPr="0061503E">
        <w:rPr>
          <w:rFonts w:eastAsia="Times New Roman"/>
          <w:b/>
        </w:rPr>
        <w:t xml:space="preserve"> </w:t>
      </w:r>
      <w:sdt>
        <w:sdtPr>
          <w:rPr>
            <w:rFonts w:eastAsia="Times New Roman"/>
            <w:b/>
          </w:rPr>
          <w:id w:val="42007326"/>
          <w:citation/>
        </w:sdtPr>
        <w:sdtContent>
          <w:r w:rsidR="00970C78" w:rsidRPr="0061503E">
            <w:rPr>
              <w:rFonts w:eastAsia="Times New Roman"/>
              <w:b/>
            </w:rPr>
            <w:fldChar w:fldCharType="begin"/>
          </w:r>
          <w:r w:rsidR="00B515F2" w:rsidRPr="0061503E">
            <w:rPr>
              <w:rFonts w:eastAsia="Times New Roman"/>
              <w:b/>
            </w:rPr>
            <w:instrText xml:space="preserve"> CITATION IBM07 \l 1033 </w:instrText>
          </w:r>
          <w:r w:rsidR="00970C78" w:rsidRPr="0061503E">
            <w:rPr>
              <w:rFonts w:eastAsia="Times New Roman"/>
              <w:b/>
            </w:rPr>
            <w:fldChar w:fldCharType="separate"/>
          </w:r>
          <w:r w:rsidR="0061503E" w:rsidRPr="0061503E">
            <w:rPr>
              <w:rFonts w:eastAsia="Times New Roman"/>
              <w:noProof/>
            </w:rPr>
            <w:t>[</w:t>
          </w:r>
          <w:hyperlink w:anchor="IBM07" w:history="1">
            <w:r w:rsidR="0061503E" w:rsidRPr="0061503E">
              <w:rPr>
                <w:rStyle w:val="Heading2Char"/>
                <w:rFonts w:asciiTheme="minorHAnsi" w:eastAsia="Times New Roman" w:hAnsiTheme="minorHAnsi"/>
                <w:noProof/>
                <w:color w:val="000000" w:themeColor="text1"/>
                <w:spacing w:val="0"/>
                <w:sz w:val="24"/>
                <w:szCs w:val="20"/>
              </w:rPr>
              <w:t>2</w:t>
            </w:r>
          </w:hyperlink>
          <w:r w:rsidR="0061503E" w:rsidRPr="0061503E">
            <w:rPr>
              <w:rFonts w:eastAsia="Times New Roman"/>
              <w:noProof/>
            </w:rPr>
            <w:t>]</w:t>
          </w:r>
          <w:r w:rsidR="00970C78" w:rsidRPr="0061503E">
            <w:rPr>
              <w:rFonts w:eastAsia="Times New Roman"/>
              <w:b/>
            </w:rPr>
            <w:fldChar w:fldCharType="end"/>
          </w:r>
        </w:sdtContent>
      </w:sdt>
      <w:r w:rsidR="00D15434" w:rsidRPr="0061503E">
        <w:rPr>
          <w:rFonts w:eastAsia="Times New Roman"/>
          <w:b/>
        </w:rPr>
        <w:t xml:space="preserve"> </w:t>
      </w:r>
      <w:r w:rsidRPr="0061503E">
        <w:rPr>
          <w:rFonts w:eastAsia="Times New Roman"/>
          <w:b/>
        </w:rPr>
        <w:t>as a workflow language</w:t>
      </w:r>
      <w:r w:rsidR="00B515F2" w:rsidRPr="0061503E">
        <w:rPr>
          <w:rFonts w:eastAsia="Times New Roman"/>
          <w:b/>
        </w:rPr>
        <w:t>.</w:t>
      </w:r>
      <w:r w:rsidR="00BF6CC5" w:rsidRPr="0061503E">
        <w:rPr>
          <w:rFonts w:eastAsia="Times New Roman"/>
          <w:b/>
        </w:rPr>
        <w:t xml:space="preserve">  </w:t>
      </w:r>
      <w:r w:rsidR="00BF6CC5" w:rsidRPr="0061503E">
        <w:rPr>
          <w:rFonts w:eastAsia="Times New Roman"/>
        </w:rPr>
        <w:t>Currently BPEL is the language being used by SORASCS for the specification of the workflows for execution.  In this way, BPEL is a constraint because our system must produce (or convert) workflows in this format.  However, the clients have indicated that the tool should not be completely and irrevocably tied to BPEL because in the future the backend workflow execution engine (currently Apache ODE</w:t>
      </w:r>
      <w:r w:rsidR="00F566D5" w:rsidRPr="0061503E">
        <w:rPr>
          <w:rFonts w:eastAsia="Times New Roman"/>
        </w:rPr>
        <w:t xml:space="preserve"> </w:t>
      </w:r>
      <w:sdt>
        <w:sdtPr>
          <w:rPr>
            <w:rFonts w:eastAsia="Times New Roman"/>
          </w:rPr>
          <w:id w:val="9908975"/>
          <w:citation/>
        </w:sdtPr>
        <w:sdtContent>
          <w:r w:rsidR="00970C78" w:rsidRPr="0061503E">
            <w:rPr>
              <w:rFonts w:eastAsia="Times New Roman"/>
            </w:rPr>
            <w:fldChar w:fldCharType="begin"/>
          </w:r>
          <w:r w:rsidR="00F566D5" w:rsidRPr="0061503E">
            <w:rPr>
              <w:rFonts w:eastAsia="Times New Roman"/>
            </w:rPr>
            <w:instrText xml:space="preserve"> CITATION The101 \l 1033 </w:instrText>
          </w:r>
          <w:r w:rsidR="00970C78" w:rsidRPr="0061503E">
            <w:rPr>
              <w:rFonts w:eastAsia="Times New Roman"/>
            </w:rPr>
            <w:fldChar w:fldCharType="separate"/>
          </w:r>
          <w:r w:rsidR="0061503E" w:rsidRPr="0061503E">
            <w:rPr>
              <w:rFonts w:eastAsia="Times New Roman"/>
              <w:noProof/>
            </w:rPr>
            <w:t>[</w:t>
          </w:r>
          <w:hyperlink w:anchor="The101" w:history="1">
            <w:r w:rsidR="0061503E" w:rsidRPr="0061503E">
              <w:rPr>
                <w:rStyle w:val="Heading2Char"/>
                <w:rFonts w:asciiTheme="minorHAnsi" w:eastAsia="Times New Roman" w:hAnsiTheme="minorHAnsi"/>
                <w:noProof/>
                <w:color w:val="000000" w:themeColor="text1"/>
                <w:spacing w:val="0"/>
                <w:sz w:val="24"/>
                <w:szCs w:val="20"/>
              </w:rPr>
              <w:t>3</w:t>
            </w:r>
          </w:hyperlink>
          <w:r w:rsidR="0061503E" w:rsidRPr="0061503E">
            <w:rPr>
              <w:rFonts w:eastAsia="Times New Roman"/>
              <w:noProof/>
            </w:rPr>
            <w:t>]</w:t>
          </w:r>
          <w:r w:rsidR="00970C78" w:rsidRPr="0061503E">
            <w:rPr>
              <w:rFonts w:eastAsia="Times New Roman"/>
            </w:rPr>
            <w:fldChar w:fldCharType="end"/>
          </w:r>
        </w:sdtContent>
      </w:sdt>
      <w:r w:rsidR="00BF6CC5" w:rsidRPr="0061503E">
        <w:rPr>
          <w:rFonts w:eastAsia="Times New Roman"/>
        </w:rPr>
        <w:t>) might change and thus require a different workflow language.</w:t>
      </w:r>
      <w:r w:rsidR="00B47360" w:rsidRPr="0061503E">
        <w:rPr>
          <w:rFonts w:eastAsia="Times New Roman"/>
        </w:rPr>
        <w:t xml:space="preserve">  Thus, we need to consider not only meeting this constraint now but also the fact that it may change in the future.</w:t>
      </w:r>
    </w:p>
    <w:p w:rsidR="00236F9F" w:rsidRPr="0061503E" w:rsidRDefault="00CE1B4C" w:rsidP="000F250D">
      <w:pPr>
        <w:pStyle w:val="ListParagraph"/>
        <w:numPr>
          <w:ilvl w:val="0"/>
          <w:numId w:val="8"/>
        </w:numPr>
        <w:ind w:left="360"/>
      </w:pPr>
      <w:r w:rsidRPr="0061503E">
        <w:rPr>
          <w:rFonts w:eastAsia="Times New Roman"/>
          <w:b/>
        </w:rPr>
        <w:t>Interf</w:t>
      </w:r>
      <w:r w:rsidR="00E3301A" w:rsidRPr="0061503E">
        <w:rPr>
          <w:rFonts w:eastAsia="Times New Roman"/>
          <w:b/>
        </w:rPr>
        <w:t xml:space="preserve">acing with </w:t>
      </w:r>
      <w:r w:rsidRPr="0061503E">
        <w:rPr>
          <w:rFonts w:eastAsia="Times New Roman"/>
          <w:b/>
        </w:rPr>
        <w:t>SORASCS</w:t>
      </w:r>
      <w:r w:rsidR="00B515F2" w:rsidRPr="0061503E">
        <w:rPr>
          <w:rFonts w:eastAsia="Times New Roman"/>
        </w:rPr>
        <w:t xml:space="preserve">. </w:t>
      </w:r>
      <w:r w:rsidR="00A149A6" w:rsidRPr="0061503E">
        <w:rPr>
          <w:rFonts w:eastAsia="Times New Roman"/>
        </w:rPr>
        <w:t xml:space="preserve"> </w:t>
      </w:r>
      <w:r w:rsidRPr="0061503E">
        <w:rPr>
          <w:rFonts w:eastAsia="Times New Roman"/>
        </w:rPr>
        <w:t xml:space="preserve">SORASCS will be the part of the system where the </w:t>
      </w:r>
      <w:r w:rsidR="00B515F2" w:rsidRPr="0061503E">
        <w:rPr>
          <w:rFonts w:eastAsia="Times New Roman"/>
        </w:rPr>
        <w:t>compiled workflows will be stored and execution of them will occur.</w:t>
      </w:r>
      <w:r w:rsidR="00236F9F" w:rsidRPr="0061503E">
        <w:rPr>
          <w:rFonts w:eastAsia="Times New Roman"/>
        </w:rPr>
        <w:t xml:space="preserve"> T</w:t>
      </w:r>
      <w:r w:rsidRPr="0061503E">
        <w:rPr>
          <w:rFonts w:eastAsia="Times New Roman"/>
        </w:rPr>
        <w:t xml:space="preserve">eam FACEO5 will need to communicate </w:t>
      </w:r>
      <w:r w:rsidR="00B515F2" w:rsidRPr="0061503E">
        <w:rPr>
          <w:rFonts w:eastAsia="Times New Roman"/>
        </w:rPr>
        <w:t>with</w:t>
      </w:r>
      <w:r w:rsidRPr="0061503E">
        <w:rPr>
          <w:rFonts w:eastAsia="Times New Roman"/>
        </w:rPr>
        <w:t xml:space="preserve"> it to offer the intended functionalities.</w:t>
      </w:r>
    </w:p>
    <w:p w:rsidR="004A1FF5" w:rsidRPr="0061503E" w:rsidRDefault="004A1FF5" w:rsidP="000F250D">
      <w:pPr>
        <w:pStyle w:val="ListParagraph"/>
        <w:numPr>
          <w:ilvl w:val="1"/>
          <w:numId w:val="8"/>
        </w:numPr>
        <w:ind w:left="720"/>
      </w:pPr>
      <w:r w:rsidRPr="0061503E">
        <w:rPr>
          <w:rFonts w:eastAsia="Times New Roman"/>
          <w:b/>
        </w:rPr>
        <w:t xml:space="preserve">Communication protocol with SORASCS.  </w:t>
      </w:r>
      <w:r w:rsidR="00AD397E" w:rsidRPr="0061503E">
        <w:rPr>
          <w:rFonts w:eastAsia="Times New Roman"/>
        </w:rPr>
        <w:t xml:space="preserve">We have a technical constraint that SORASCS functionality will be available by using </w:t>
      </w:r>
      <w:r w:rsidRPr="0061503E">
        <w:t>SOAP over HTTP.</w:t>
      </w:r>
    </w:p>
    <w:p w:rsidR="00AD397E" w:rsidRPr="0061503E" w:rsidRDefault="00CE1B4C" w:rsidP="000F250D">
      <w:pPr>
        <w:pStyle w:val="ListParagraph"/>
        <w:numPr>
          <w:ilvl w:val="0"/>
          <w:numId w:val="8"/>
        </w:numPr>
        <w:ind w:left="360"/>
      </w:pPr>
      <w:r w:rsidRPr="0061503E">
        <w:rPr>
          <w:rFonts w:eastAsia="Times New Roman"/>
          <w:b/>
        </w:rPr>
        <w:t>Use Open Source technologie</w:t>
      </w:r>
      <w:r w:rsidR="00B515F2" w:rsidRPr="0061503E">
        <w:rPr>
          <w:rFonts w:eastAsia="Times New Roman"/>
          <w:b/>
        </w:rPr>
        <w:t>s.</w:t>
      </w:r>
      <w:r w:rsidR="00A149A6" w:rsidRPr="0061503E">
        <w:rPr>
          <w:rFonts w:eastAsia="Times New Roman"/>
        </w:rPr>
        <w:t xml:space="preserve"> </w:t>
      </w:r>
      <w:r w:rsidR="001803BB" w:rsidRPr="0061503E">
        <w:rPr>
          <w:rFonts w:eastAsia="Times New Roman"/>
        </w:rPr>
        <w:t xml:space="preserve">The tool that we are constructing needs to be open source. Also, </w:t>
      </w:r>
      <w:r w:rsidR="001803BB" w:rsidRPr="0061503E">
        <w:t>t</w:t>
      </w:r>
      <w:r w:rsidRPr="0061503E">
        <w:t>he select</w:t>
      </w:r>
      <w:r w:rsidR="00B515F2" w:rsidRPr="0061503E">
        <w:t>ed libraries and</w:t>
      </w:r>
      <w:r w:rsidRPr="0061503E">
        <w:t xml:space="preserve"> tool</w:t>
      </w:r>
      <w:r w:rsidR="001803BB" w:rsidRPr="0061503E">
        <w:t>s will need to be open source. It is</w:t>
      </w:r>
      <w:r w:rsidRPr="0061503E">
        <w:t xml:space="preserve"> also desired that the tools have some pedigree</w:t>
      </w:r>
      <w:r w:rsidR="00B515F2" w:rsidRPr="0061503E">
        <w:t xml:space="preserve"> and</w:t>
      </w:r>
      <w:r w:rsidRPr="0061503E">
        <w:t xml:space="preserve"> recognition in the software community.</w:t>
      </w:r>
    </w:p>
    <w:p w:rsidR="00D26DFE" w:rsidRPr="0061503E" w:rsidRDefault="0056617A" w:rsidP="00D26DFE">
      <w:pPr>
        <w:pStyle w:val="Heading2"/>
        <w:jc w:val="left"/>
        <w:rPr>
          <w:sz w:val="26"/>
        </w:rPr>
      </w:pPr>
      <w:bookmarkStart w:id="34" w:name="_Toc260218922"/>
      <w:r w:rsidRPr="0061503E">
        <w:rPr>
          <w:sz w:val="26"/>
        </w:rPr>
        <w:t>Business Constraints</w:t>
      </w:r>
      <w:bookmarkEnd w:id="34"/>
      <w:r w:rsidR="00517FF6" w:rsidRPr="0061503E">
        <w:rPr>
          <w:sz w:val="26"/>
        </w:rPr>
        <w:t xml:space="preserve"> </w:t>
      </w:r>
    </w:p>
    <w:p w:rsidR="00664FEE" w:rsidRPr="0061503E" w:rsidRDefault="00D04BE2" w:rsidP="000F250D">
      <w:pPr>
        <w:pStyle w:val="ListParagraph"/>
        <w:numPr>
          <w:ilvl w:val="0"/>
          <w:numId w:val="13"/>
        </w:numPr>
        <w:ind w:left="360"/>
      </w:pPr>
      <w:r w:rsidRPr="0061503E">
        <w:rPr>
          <w:b/>
        </w:rPr>
        <w:t>Research project</w:t>
      </w:r>
      <w:r w:rsidR="00C861DE" w:rsidRPr="0061503E">
        <w:rPr>
          <w:b/>
        </w:rPr>
        <w:t xml:space="preserve">. </w:t>
      </w:r>
      <w:r w:rsidRPr="0061503E">
        <w:t xml:space="preserve"> This is a research project </w:t>
      </w:r>
      <w:r w:rsidR="00B515F2" w:rsidRPr="0061503E">
        <w:t>exploring</w:t>
      </w:r>
      <w:r w:rsidRPr="0061503E">
        <w:t xml:space="preserve"> efficient wa</w:t>
      </w:r>
      <w:r w:rsidR="00664FEE" w:rsidRPr="0061503E">
        <w:t>y</w:t>
      </w:r>
      <w:r w:rsidR="00B515F2" w:rsidRPr="0061503E">
        <w:t>s</w:t>
      </w:r>
      <w:r w:rsidR="00664FEE" w:rsidRPr="0061503E">
        <w:t xml:space="preserve"> of conducting DNA. </w:t>
      </w:r>
      <w:r w:rsidR="00B515F2" w:rsidRPr="0061503E">
        <w:t>This affects the</w:t>
      </w:r>
      <w:r w:rsidR="00664FEE" w:rsidRPr="0061503E">
        <w:t xml:space="preserve"> scoping of the requirements on what can be done</w:t>
      </w:r>
      <w:r w:rsidR="00E45E4E" w:rsidRPr="0061503E">
        <w:t xml:space="preserve"> at every moment through the development of the tool</w:t>
      </w:r>
      <w:r w:rsidR="00664FEE" w:rsidRPr="0061503E">
        <w:t xml:space="preserve"> within the time frame of 16 months to deliver somethin</w:t>
      </w:r>
      <w:r w:rsidR="00B515F2" w:rsidRPr="0061503E">
        <w:t>g to keep the funders</w:t>
      </w:r>
      <w:r w:rsidR="00E45E4E" w:rsidRPr="0061503E">
        <w:t xml:space="preserve"> happy.</w:t>
      </w:r>
    </w:p>
    <w:p w:rsidR="003E5AC7" w:rsidRPr="0061503E" w:rsidRDefault="00C861DE" w:rsidP="000F250D">
      <w:pPr>
        <w:pStyle w:val="ListParagraph"/>
        <w:numPr>
          <w:ilvl w:val="0"/>
          <w:numId w:val="13"/>
        </w:numPr>
        <w:ind w:left="360"/>
      </w:pPr>
      <w:r w:rsidRPr="0061503E">
        <w:rPr>
          <w:b/>
          <w:szCs w:val="24"/>
        </w:rPr>
        <w:t>Parallel</w:t>
      </w:r>
      <w:r w:rsidR="00D26DFE" w:rsidRPr="0061503E">
        <w:rPr>
          <w:b/>
          <w:szCs w:val="24"/>
        </w:rPr>
        <w:t>/Concurrent development with SORASCS</w:t>
      </w:r>
      <w:r w:rsidRPr="0061503E">
        <w:rPr>
          <w:b/>
          <w:szCs w:val="24"/>
        </w:rPr>
        <w:t>.</w:t>
      </w:r>
      <w:r w:rsidR="00D26DFE" w:rsidRPr="0061503E">
        <w:rPr>
          <w:szCs w:val="24"/>
        </w:rPr>
        <w:t xml:space="preserve"> </w:t>
      </w:r>
      <w:r w:rsidRPr="0061503E">
        <w:t xml:space="preserve">Team </w:t>
      </w:r>
      <w:r w:rsidR="00D26DFE" w:rsidRPr="0061503E">
        <w:t>FACEO5 design decision</w:t>
      </w:r>
      <w:r w:rsidRPr="0061503E">
        <w:t>s</w:t>
      </w:r>
      <w:r w:rsidR="00D26DFE" w:rsidRPr="0061503E">
        <w:t xml:space="preserve"> are influenced by the </w:t>
      </w:r>
      <w:r w:rsidRPr="0061503E">
        <w:t xml:space="preserve">ongoing </w:t>
      </w:r>
      <w:r w:rsidR="00D26DFE" w:rsidRPr="0061503E">
        <w:t xml:space="preserve">development of SORASCS; the selected technology to represent a workflow in FACEO5 </w:t>
      </w:r>
      <w:r w:rsidRPr="0061503E">
        <w:t xml:space="preserve">the </w:t>
      </w:r>
      <w:r w:rsidR="00D26DFE" w:rsidRPr="0061503E">
        <w:t xml:space="preserve">tool needs to be translated into a representation that can be understood by SORASCS. </w:t>
      </w:r>
      <w:r w:rsidR="00D26DFE" w:rsidRPr="0061503E">
        <w:rPr>
          <w:szCs w:val="24"/>
        </w:rPr>
        <w:t xml:space="preserve">SORASCS is </w:t>
      </w:r>
      <w:r w:rsidRPr="0061503E">
        <w:rPr>
          <w:szCs w:val="24"/>
        </w:rPr>
        <w:t>being</w:t>
      </w:r>
      <w:r w:rsidR="00D26DFE" w:rsidRPr="0061503E">
        <w:rPr>
          <w:szCs w:val="24"/>
        </w:rPr>
        <w:t xml:space="preserve"> developed in parallel with the </w:t>
      </w:r>
      <w:r w:rsidRPr="0061503E">
        <w:rPr>
          <w:szCs w:val="24"/>
        </w:rPr>
        <w:t>w</w:t>
      </w:r>
      <w:r w:rsidR="00D26DFE" w:rsidRPr="0061503E">
        <w:rPr>
          <w:szCs w:val="24"/>
        </w:rPr>
        <w:t xml:space="preserve">orkflow tool. This means </w:t>
      </w:r>
      <w:r w:rsidRPr="0061503E">
        <w:rPr>
          <w:szCs w:val="24"/>
        </w:rPr>
        <w:t xml:space="preserve">that </w:t>
      </w:r>
      <w:r w:rsidR="00D26DFE" w:rsidRPr="0061503E">
        <w:rPr>
          <w:szCs w:val="24"/>
        </w:rPr>
        <w:t xml:space="preserve">SORASCS might need to change the </w:t>
      </w:r>
      <w:r w:rsidR="00D26DFE" w:rsidRPr="0061503E">
        <w:rPr>
          <w:szCs w:val="24"/>
        </w:rPr>
        <w:lastRenderedPageBreak/>
        <w:t xml:space="preserve">workflow language which they support. </w:t>
      </w:r>
      <w:r w:rsidRPr="0061503E">
        <w:rPr>
          <w:szCs w:val="24"/>
        </w:rPr>
        <w:t xml:space="preserve"> The w</w:t>
      </w:r>
      <w:r w:rsidR="00D26DFE" w:rsidRPr="0061503E">
        <w:rPr>
          <w:szCs w:val="24"/>
        </w:rPr>
        <w:t>orkflow tool should be able to handle this without impacting the user and with minimum migration complexity.</w:t>
      </w:r>
    </w:p>
    <w:p w:rsidR="00664FEE" w:rsidRPr="0061503E" w:rsidRDefault="00664FEE" w:rsidP="000F250D">
      <w:pPr>
        <w:pStyle w:val="ListParagraph"/>
        <w:numPr>
          <w:ilvl w:val="0"/>
          <w:numId w:val="13"/>
        </w:numPr>
        <w:ind w:left="360"/>
      </w:pPr>
      <w:r w:rsidRPr="0061503E">
        <w:rPr>
          <w:b/>
          <w:szCs w:val="24"/>
        </w:rPr>
        <w:t xml:space="preserve">Project </w:t>
      </w:r>
      <w:r w:rsidR="00EB42C7" w:rsidRPr="0061503E">
        <w:rPr>
          <w:b/>
          <w:szCs w:val="24"/>
        </w:rPr>
        <w:t>Resource/</w:t>
      </w:r>
      <w:r w:rsidRPr="0061503E">
        <w:rPr>
          <w:b/>
          <w:szCs w:val="24"/>
        </w:rPr>
        <w:t>Schedule</w:t>
      </w:r>
      <w:r w:rsidR="00C861DE" w:rsidRPr="0061503E">
        <w:rPr>
          <w:b/>
          <w:szCs w:val="24"/>
        </w:rPr>
        <w:t xml:space="preserve">. </w:t>
      </w:r>
      <w:r w:rsidRPr="0061503E">
        <w:t xml:space="preserve"> The project is being developed 5 MSE students </w:t>
      </w:r>
      <w:r w:rsidR="00C861DE" w:rsidRPr="0061503E">
        <w:t>who must</w:t>
      </w:r>
      <w:r w:rsidRPr="0061503E">
        <w:t xml:space="preserve"> finish this project within 16 months.</w:t>
      </w:r>
    </w:p>
    <w:p w:rsidR="0056617A" w:rsidRPr="0061503E" w:rsidRDefault="00B515F2" w:rsidP="00453E1F">
      <w:pPr>
        <w:pStyle w:val="Heading2"/>
        <w:jc w:val="left"/>
        <w:rPr>
          <w:sz w:val="26"/>
        </w:rPr>
      </w:pPr>
      <w:bookmarkStart w:id="35" w:name="_Toc260218923"/>
      <w:r w:rsidRPr="0061503E">
        <w:rPr>
          <w:sz w:val="26"/>
        </w:rPr>
        <w:t>High-</w:t>
      </w:r>
      <w:r w:rsidR="003E5AC7" w:rsidRPr="0061503E">
        <w:rPr>
          <w:sz w:val="26"/>
        </w:rPr>
        <w:t xml:space="preserve">Level </w:t>
      </w:r>
      <w:r w:rsidR="0056617A" w:rsidRPr="0061503E">
        <w:rPr>
          <w:sz w:val="26"/>
        </w:rPr>
        <w:t>Functional Requirements</w:t>
      </w:r>
      <w:bookmarkEnd w:id="35"/>
    </w:p>
    <w:p w:rsidR="00726727" w:rsidRPr="0061503E" w:rsidRDefault="00726727" w:rsidP="00453E1F">
      <w:pPr>
        <w:pStyle w:val="Heading3"/>
        <w:jc w:val="left"/>
      </w:pPr>
      <w:bookmarkStart w:id="36" w:name="_Toc260218924"/>
      <w:r w:rsidRPr="0061503E">
        <w:t>Tool</w:t>
      </w:r>
      <w:bookmarkEnd w:id="36"/>
    </w:p>
    <w:p w:rsidR="003E5AC7" w:rsidRPr="0061503E" w:rsidRDefault="00280D1F" w:rsidP="000F250D">
      <w:pPr>
        <w:pStyle w:val="ListParagraph"/>
        <w:numPr>
          <w:ilvl w:val="0"/>
          <w:numId w:val="11"/>
        </w:numPr>
        <w:ind w:left="360"/>
        <w:rPr>
          <w:rFonts w:eastAsia="Times New Roman"/>
        </w:rPr>
      </w:pPr>
      <w:r w:rsidRPr="0061503E">
        <w:rPr>
          <w:rFonts w:eastAsia="Times New Roman"/>
        </w:rPr>
        <w:t xml:space="preserve">Provide </w:t>
      </w:r>
      <w:r w:rsidR="00C861DE" w:rsidRPr="0061503E">
        <w:rPr>
          <w:rFonts w:eastAsia="Times New Roman"/>
        </w:rPr>
        <w:t xml:space="preserve">a </w:t>
      </w:r>
      <w:r w:rsidRPr="0061503E">
        <w:rPr>
          <w:rFonts w:eastAsia="Times New Roman"/>
        </w:rPr>
        <w:t xml:space="preserve">graphical user interface to enable </w:t>
      </w:r>
      <w:r w:rsidR="00C81A29" w:rsidRPr="0061503E">
        <w:rPr>
          <w:rFonts w:eastAsia="Times New Roman"/>
        </w:rPr>
        <w:t>orchestration (</w:t>
      </w:r>
      <w:r w:rsidR="007820CC" w:rsidRPr="0061503E">
        <w:rPr>
          <w:rFonts w:eastAsia="Times New Roman"/>
        </w:rPr>
        <w:t>c</w:t>
      </w:r>
      <w:r w:rsidR="003E5AC7" w:rsidRPr="0061503E">
        <w:rPr>
          <w:rFonts w:eastAsia="Times New Roman"/>
        </w:rPr>
        <w:t xml:space="preserve">onstruction, modification, </w:t>
      </w:r>
      <w:r w:rsidR="00F3475C" w:rsidRPr="0061503E">
        <w:rPr>
          <w:rFonts w:eastAsia="Times New Roman"/>
        </w:rPr>
        <w:t>and packaging</w:t>
      </w:r>
      <w:r w:rsidR="00A5767F" w:rsidRPr="0061503E">
        <w:rPr>
          <w:rFonts w:eastAsia="Times New Roman"/>
        </w:rPr>
        <w:t xml:space="preserve"> to make it available as a new service</w:t>
      </w:r>
      <w:r w:rsidR="00C81A29" w:rsidRPr="0061503E">
        <w:rPr>
          <w:rFonts w:eastAsia="Times New Roman"/>
        </w:rPr>
        <w:t xml:space="preserve">) </w:t>
      </w:r>
      <w:r w:rsidR="003E5AC7" w:rsidRPr="0061503E">
        <w:rPr>
          <w:rFonts w:eastAsia="Times New Roman"/>
        </w:rPr>
        <w:t>of a workflow.</w:t>
      </w:r>
    </w:p>
    <w:p w:rsidR="00C861DE" w:rsidRPr="0061503E" w:rsidRDefault="009F65B8" w:rsidP="000F250D">
      <w:pPr>
        <w:pStyle w:val="ListParagraph"/>
        <w:numPr>
          <w:ilvl w:val="0"/>
          <w:numId w:val="11"/>
        </w:numPr>
        <w:ind w:left="360"/>
        <w:rPr>
          <w:rFonts w:eastAsia="Times New Roman"/>
        </w:rPr>
      </w:pPr>
      <w:r w:rsidRPr="0061503E">
        <w:rPr>
          <w:rFonts w:eastAsia="Times New Roman"/>
        </w:rPr>
        <w:t xml:space="preserve">Execution of a </w:t>
      </w:r>
      <w:r w:rsidR="003E5AC7" w:rsidRPr="0061503E">
        <w:rPr>
          <w:rFonts w:eastAsia="Times New Roman"/>
        </w:rPr>
        <w:t>workflow</w:t>
      </w:r>
      <w:r w:rsidR="00C861DE" w:rsidRPr="0061503E">
        <w:rPr>
          <w:rFonts w:eastAsia="Times New Roman"/>
        </w:rPr>
        <w:t>.  At a minimum the tool must support end-to-end execution of a workflow; a lower-priority</w:t>
      </w:r>
      <w:r w:rsidR="0061503E">
        <w:rPr>
          <w:rFonts w:eastAsia="Times New Roman"/>
        </w:rPr>
        <w:t>, related</w:t>
      </w:r>
      <w:r w:rsidR="00C861DE" w:rsidRPr="0061503E">
        <w:rPr>
          <w:rFonts w:eastAsia="Times New Roman"/>
        </w:rPr>
        <w:t xml:space="preserve"> requirement is to allow for workflow “debugging,” which would include step-by-step execution to </w:t>
      </w:r>
      <w:r w:rsidR="00E45E4E" w:rsidRPr="0061503E">
        <w:rPr>
          <w:rFonts w:eastAsia="Times New Roman"/>
        </w:rPr>
        <w:t>understand the process</w:t>
      </w:r>
      <w:r w:rsidR="00F97922" w:rsidRPr="0061503E">
        <w:rPr>
          <w:rFonts w:eastAsia="Times New Roman"/>
        </w:rPr>
        <w:t>es</w:t>
      </w:r>
      <w:r w:rsidR="00E45E4E" w:rsidRPr="0061503E">
        <w:rPr>
          <w:rFonts w:eastAsia="Times New Roman"/>
        </w:rPr>
        <w:t xml:space="preserve"> that are executed in the workflow</w:t>
      </w:r>
      <w:r w:rsidR="00C861DE" w:rsidRPr="0061503E">
        <w:rPr>
          <w:rFonts w:eastAsia="Times New Roman"/>
        </w:rPr>
        <w:t>.</w:t>
      </w:r>
    </w:p>
    <w:p w:rsidR="003E5AC7" w:rsidRPr="0061503E" w:rsidRDefault="00C861DE" w:rsidP="000F250D">
      <w:pPr>
        <w:pStyle w:val="ListParagraph"/>
        <w:numPr>
          <w:ilvl w:val="0"/>
          <w:numId w:val="11"/>
        </w:numPr>
        <w:ind w:left="360"/>
        <w:rPr>
          <w:rFonts w:eastAsia="Times New Roman"/>
        </w:rPr>
      </w:pPr>
      <w:r w:rsidRPr="0061503E">
        <w:rPr>
          <w:rFonts w:eastAsia="Times New Roman"/>
        </w:rPr>
        <w:t xml:space="preserve">Syntactic checking of a workflow.  </w:t>
      </w:r>
      <w:r w:rsidR="0029307D" w:rsidRPr="0061503E">
        <w:rPr>
          <w:rFonts w:eastAsia="Times New Roman"/>
        </w:rPr>
        <w:t xml:space="preserve">There will be set of syntactic rules that the workflow tool will operate upon to check if the workflow under construction is adhered to in order to be executable. </w:t>
      </w:r>
      <w:r w:rsidR="00C4793A" w:rsidRPr="0061503E">
        <w:rPr>
          <w:rFonts w:eastAsia="Times New Roman"/>
        </w:rPr>
        <w:t xml:space="preserve">An example of </w:t>
      </w:r>
      <w:r w:rsidRPr="0061503E">
        <w:rPr>
          <w:rFonts w:eastAsia="Times New Roman"/>
        </w:rPr>
        <w:t>a syntactic check is to check whether</w:t>
      </w:r>
      <w:r w:rsidR="00C4793A" w:rsidRPr="0061503E">
        <w:rPr>
          <w:rFonts w:eastAsia="Times New Roman"/>
        </w:rPr>
        <w:t xml:space="preserve"> the input and output port types</w:t>
      </w:r>
      <w:r w:rsidRPr="0061503E">
        <w:rPr>
          <w:rFonts w:eastAsia="Times New Roman"/>
        </w:rPr>
        <w:t xml:space="preserve"> of two connected services match</w:t>
      </w:r>
      <w:r w:rsidR="00C4793A" w:rsidRPr="0061503E">
        <w:rPr>
          <w:rFonts w:eastAsia="Times New Roman"/>
        </w:rPr>
        <w:t>.</w:t>
      </w:r>
    </w:p>
    <w:p w:rsidR="003E5AC7" w:rsidRPr="0061503E" w:rsidRDefault="003E5AC7" w:rsidP="000F250D">
      <w:pPr>
        <w:pStyle w:val="ListParagraph"/>
        <w:numPr>
          <w:ilvl w:val="0"/>
          <w:numId w:val="11"/>
        </w:numPr>
        <w:ind w:left="360"/>
        <w:rPr>
          <w:rFonts w:eastAsia="Times New Roman"/>
        </w:rPr>
      </w:pPr>
      <w:r w:rsidRPr="0061503E">
        <w:rPr>
          <w:rFonts w:eastAsia="Times New Roman"/>
        </w:rPr>
        <w:t xml:space="preserve">Save </w:t>
      </w:r>
      <w:r w:rsidR="00C861DE" w:rsidRPr="0061503E">
        <w:rPr>
          <w:rFonts w:eastAsia="Times New Roman"/>
        </w:rPr>
        <w:t xml:space="preserve">a </w:t>
      </w:r>
      <w:r w:rsidRPr="0061503E">
        <w:rPr>
          <w:rFonts w:eastAsia="Times New Roman"/>
        </w:rPr>
        <w:t>workflow.</w:t>
      </w:r>
      <w:r w:rsidR="0061503E">
        <w:rPr>
          <w:rFonts w:eastAsia="Times New Roman"/>
        </w:rPr>
        <w:t xml:space="preserve">  The workflows are referenced by their names and are associated with the user that created them.</w:t>
      </w:r>
    </w:p>
    <w:p w:rsidR="00543F28" w:rsidRPr="0061503E" w:rsidRDefault="00C861DE" w:rsidP="000F250D">
      <w:pPr>
        <w:pStyle w:val="ListParagraph"/>
        <w:numPr>
          <w:ilvl w:val="0"/>
          <w:numId w:val="11"/>
        </w:numPr>
        <w:ind w:left="360"/>
        <w:rPr>
          <w:rFonts w:eastAsia="Times New Roman"/>
        </w:rPr>
      </w:pPr>
      <w:r w:rsidRPr="0061503E">
        <w:rPr>
          <w:rFonts w:eastAsia="Times New Roman"/>
        </w:rPr>
        <w:t>Support user authentication through SORASCS’s access control mechanisms.</w:t>
      </w:r>
      <w:r w:rsidR="005A036E" w:rsidRPr="0061503E">
        <w:rPr>
          <w:rFonts w:eastAsia="Times New Roman"/>
        </w:rPr>
        <w:t xml:space="preserve">  </w:t>
      </w:r>
      <w:r w:rsidR="005A036E" w:rsidRPr="0061503E">
        <w:rPr>
          <w:rFonts w:eastAsia="Times New Roman"/>
          <w:color w:val="000000"/>
          <w:szCs w:val="24"/>
        </w:rPr>
        <w:t>On SORASCS there may be data sources or services that some users do not have access to.  The workflow tool does not expose these to unauthorized users.</w:t>
      </w:r>
    </w:p>
    <w:p w:rsidR="00543F28" w:rsidRPr="0061503E" w:rsidRDefault="00543F28" w:rsidP="000F250D">
      <w:pPr>
        <w:pStyle w:val="ListParagraph"/>
        <w:numPr>
          <w:ilvl w:val="0"/>
          <w:numId w:val="11"/>
        </w:numPr>
        <w:ind w:left="360"/>
        <w:rPr>
          <w:rFonts w:eastAsia="Times New Roman"/>
        </w:rPr>
      </w:pPr>
      <w:r w:rsidRPr="0061503E">
        <w:rPr>
          <w:rFonts w:eastAsia="Times New Roman"/>
        </w:rPr>
        <w:t xml:space="preserve">Users should always be able to perform workflow construction and save </w:t>
      </w:r>
      <w:r w:rsidR="00F97922" w:rsidRPr="0061503E">
        <w:rPr>
          <w:rFonts w:eastAsia="Times New Roman"/>
        </w:rPr>
        <w:t xml:space="preserve">operations </w:t>
      </w:r>
      <w:r w:rsidRPr="0061503E">
        <w:rPr>
          <w:rFonts w:eastAsia="Times New Roman"/>
        </w:rPr>
        <w:t xml:space="preserve">independent of whether SORASCS </w:t>
      </w:r>
      <w:r w:rsidR="00F97922" w:rsidRPr="0061503E">
        <w:rPr>
          <w:rFonts w:eastAsia="Times New Roman"/>
        </w:rPr>
        <w:t xml:space="preserve">or the network </w:t>
      </w:r>
      <w:r w:rsidRPr="0061503E">
        <w:rPr>
          <w:rFonts w:eastAsia="Times New Roman"/>
        </w:rPr>
        <w:t>is offline or online.</w:t>
      </w:r>
    </w:p>
    <w:p w:rsidR="00E45E4E" w:rsidRPr="0061503E" w:rsidRDefault="00E45E4E" w:rsidP="000F250D">
      <w:pPr>
        <w:pStyle w:val="ListParagraph"/>
        <w:numPr>
          <w:ilvl w:val="0"/>
          <w:numId w:val="11"/>
        </w:numPr>
        <w:ind w:left="360"/>
        <w:rPr>
          <w:rFonts w:eastAsia="Times New Roman"/>
        </w:rPr>
      </w:pPr>
      <w:r w:rsidRPr="0061503E">
        <w:rPr>
          <w:rFonts w:eastAsia="Times New Roman"/>
        </w:rPr>
        <w:t>The tool should provide extension point</w:t>
      </w:r>
      <w:r w:rsidR="00F97922" w:rsidRPr="0061503E">
        <w:rPr>
          <w:rFonts w:eastAsia="Times New Roman"/>
        </w:rPr>
        <w:t>s</w:t>
      </w:r>
      <w:r w:rsidRPr="0061503E">
        <w:rPr>
          <w:rFonts w:eastAsia="Times New Roman"/>
        </w:rPr>
        <w:t xml:space="preserve"> to increase its functionality; the extension point</w:t>
      </w:r>
      <w:r w:rsidR="00F97922" w:rsidRPr="0061503E">
        <w:rPr>
          <w:rFonts w:eastAsia="Times New Roman"/>
        </w:rPr>
        <w:t>s</w:t>
      </w:r>
      <w:r w:rsidRPr="0061503E">
        <w:rPr>
          <w:rFonts w:eastAsia="Times New Roman"/>
        </w:rPr>
        <w:t xml:space="preserve"> should be easy to learn so other developers (FACEO5) can add extensions.</w:t>
      </w:r>
      <w:r w:rsidR="00F97922" w:rsidRPr="0061503E">
        <w:rPr>
          <w:rFonts w:eastAsia="Times New Roman"/>
        </w:rPr>
        <w:t xml:space="preserve">  There are two defined extension points: for an analysis plug-in and for a palette organization plug-in.  An “analysis plug-in” defines an algorithm to analyze for certain properties of a given workflow.</w:t>
      </w:r>
      <w:r w:rsidR="006F3158" w:rsidRPr="0061503E">
        <w:rPr>
          <w:rFonts w:eastAsia="Times New Roman"/>
        </w:rPr>
        <w:t xml:space="preserve">  (This is described in more detail in </w:t>
      </w:r>
      <w:r w:rsidR="006F3158" w:rsidRPr="00920FE8">
        <w:rPr>
          <w:rFonts w:eastAsia="Times New Roman"/>
          <w:i/>
        </w:rPr>
        <w:t>Section</w:t>
      </w:r>
      <w:r w:rsidR="006F3158" w:rsidRPr="0061503E">
        <w:rPr>
          <w:rFonts w:eastAsia="Times New Roman"/>
        </w:rPr>
        <w:t xml:space="preserve"> </w:t>
      </w:r>
      <w:fldSimple w:instr=" REF _Ref259844908 \w \h  \* MERGEFORMAT ">
        <w:r w:rsidR="008F68AE" w:rsidRPr="008F68AE">
          <w:rPr>
            <w:rFonts w:eastAsia="Times New Roman"/>
            <w:i/>
          </w:rPr>
          <w:t>4.6</w:t>
        </w:r>
      </w:fldSimple>
      <w:r w:rsidR="006F3158" w:rsidRPr="0061503E">
        <w:rPr>
          <w:rFonts w:eastAsia="Times New Roman"/>
          <w:i/>
        </w:rPr>
        <w:t xml:space="preserve"> </w:t>
      </w:r>
      <w:fldSimple w:instr=" REF _Ref259844908 \h  \* MERGEFORMAT ">
        <w:r w:rsidR="008F68AE" w:rsidRPr="008F68AE">
          <w:rPr>
            <w:rFonts w:eastAsia="Times New Roman"/>
            <w:i/>
          </w:rPr>
          <w:t>Analysis Plug-ins as Web Services</w:t>
        </w:r>
      </w:fldSimple>
      <w:r w:rsidR="006F3158" w:rsidRPr="0061503E">
        <w:rPr>
          <w:rFonts w:eastAsia="Times New Roman"/>
        </w:rPr>
        <w:t>.)</w:t>
      </w:r>
      <w:r w:rsidR="00F97922" w:rsidRPr="0061503E">
        <w:rPr>
          <w:rFonts w:eastAsia="Times New Roman"/>
        </w:rPr>
        <w:t xml:space="preserve">  A “palette organization plug-in” defines a different GUI layout for the list of services in the palette.</w:t>
      </w:r>
    </w:p>
    <w:p w:rsidR="00726727" w:rsidRPr="0061503E" w:rsidRDefault="00C861DE" w:rsidP="00453E1F">
      <w:pPr>
        <w:pStyle w:val="Heading3"/>
        <w:jc w:val="left"/>
        <w:rPr>
          <w:rFonts w:ascii="Times New Roman" w:eastAsia="Times New Roman" w:hAnsi="Times New Roman"/>
        </w:rPr>
      </w:pPr>
      <w:bookmarkStart w:id="37" w:name="_Toc260218925"/>
      <w:r w:rsidRPr="0061503E">
        <w:t>Service Selection</w:t>
      </w:r>
      <w:bookmarkEnd w:id="37"/>
    </w:p>
    <w:p w:rsidR="00726727" w:rsidRPr="0061503E" w:rsidRDefault="00726727" w:rsidP="000F250D">
      <w:pPr>
        <w:pStyle w:val="ListParagraph"/>
        <w:numPr>
          <w:ilvl w:val="0"/>
          <w:numId w:val="12"/>
        </w:numPr>
        <w:ind w:left="360"/>
        <w:rPr>
          <w:rFonts w:eastAsia="Times New Roman"/>
        </w:rPr>
      </w:pPr>
      <w:r w:rsidRPr="0061503E">
        <w:rPr>
          <w:rFonts w:eastAsia="Times New Roman"/>
        </w:rPr>
        <w:t>The user will be able to locate services in different ways (</w:t>
      </w:r>
      <w:r w:rsidR="00C861DE" w:rsidRPr="0061503E">
        <w:rPr>
          <w:rFonts w:eastAsia="Times New Roman"/>
        </w:rPr>
        <w:t xml:space="preserve">for example: </w:t>
      </w:r>
      <w:r w:rsidRPr="0061503E">
        <w:rPr>
          <w:rFonts w:eastAsia="Times New Roman"/>
        </w:rPr>
        <w:t>filter, search, favorites, recently used)</w:t>
      </w:r>
      <w:r w:rsidR="005A7C98" w:rsidRPr="0061503E">
        <w:rPr>
          <w:rFonts w:eastAsia="Times New Roman"/>
        </w:rPr>
        <w:t>.</w:t>
      </w:r>
    </w:p>
    <w:p w:rsidR="00726727" w:rsidRPr="0061503E" w:rsidRDefault="00726727" w:rsidP="00453E1F">
      <w:pPr>
        <w:pStyle w:val="Heading3"/>
        <w:jc w:val="left"/>
        <w:rPr>
          <w:rFonts w:eastAsia="Times New Roman"/>
        </w:rPr>
      </w:pPr>
      <w:bookmarkStart w:id="38" w:name="_Toc260218926"/>
      <w:r w:rsidRPr="0061503E">
        <w:rPr>
          <w:rFonts w:eastAsia="Times New Roman"/>
        </w:rPr>
        <w:t>Back end</w:t>
      </w:r>
      <w:bookmarkEnd w:id="38"/>
    </w:p>
    <w:p w:rsidR="00C861DE" w:rsidRPr="0061503E" w:rsidRDefault="00726727" w:rsidP="000F250D">
      <w:pPr>
        <w:pStyle w:val="ListParagraph"/>
        <w:numPr>
          <w:ilvl w:val="0"/>
          <w:numId w:val="12"/>
        </w:numPr>
        <w:ind w:left="360"/>
        <w:jc w:val="left"/>
      </w:pPr>
      <w:r w:rsidRPr="0061503E">
        <w:rPr>
          <w:rFonts w:eastAsia="Times New Roman"/>
        </w:rPr>
        <w:t>Interface with SORASCS and provide user feedback.</w:t>
      </w:r>
      <w:r w:rsidR="00E3301A" w:rsidRPr="0061503E">
        <w:rPr>
          <w:rFonts w:eastAsia="Times New Roman"/>
        </w:rPr>
        <w:t xml:space="preserve"> </w:t>
      </w:r>
      <w:r w:rsidR="00935BC6" w:rsidRPr="0061503E">
        <w:rPr>
          <w:rFonts w:eastAsia="Times New Roman"/>
        </w:rPr>
        <w:t xml:space="preserve">For example, </w:t>
      </w:r>
      <w:r w:rsidR="00C861DE" w:rsidRPr="0061503E">
        <w:rPr>
          <w:rFonts w:eastAsia="Times New Roman"/>
        </w:rPr>
        <w:t>providing feedback during construction for syntactic errors, and providing feedback during execution.</w:t>
      </w:r>
      <w:r w:rsidR="00C861DE" w:rsidRPr="0061503E">
        <w:t xml:space="preserve"> </w:t>
      </w:r>
    </w:p>
    <w:p w:rsidR="0056617A" w:rsidRPr="0061503E" w:rsidRDefault="0056617A" w:rsidP="00C861DE">
      <w:pPr>
        <w:pStyle w:val="Heading2"/>
        <w:rPr>
          <w:sz w:val="26"/>
        </w:rPr>
      </w:pPr>
      <w:bookmarkStart w:id="39" w:name="_Toc260218927"/>
      <w:r w:rsidRPr="0061503E">
        <w:rPr>
          <w:sz w:val="26"/>
        </w:rPr>
        <w:lastRenderedPageBreak/>
        <w:t>Quality Attributes</w:t>
      </w:r>
      <w:bookmarkEnd w:id="39"/>
    </w:p>
    <w:p w:rsidR="005A0BC1" w:rsidRPr="0061503E" w:rsidRDefault="000345D2" w:rsidP="00721164">
      <w:r w:rsidRPr="0061503E">
        <w:t>In this section we describe the quality attributes of the system using a utility tree.</w:t>
      </w:r>
    </w:p>
    <w:tbl>
      <w:tblPr>
        <w:tblStyle w:val="TableGrid"/>
        <w:tblW w:w="982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tblPr>
      <w:tblGrid>
        <w:gridCol w:w="1368"/>
        <w:gridCol w:w="1440"/>
        <w:gridCol w:w="4230"/>
        <w:gridCol w:w="1496"/>
        <w:gridCol w:w="1294"/>
      </w:tblGrid>
      <w:tr w:rsidR="000345D2" w:rsidRPr="0061503E" w:rsidTr="00B55574">
        <w:tc>
          <w:tcPr>
            <w:tcW w:w="1368" w:type="dxa"/>
            <w:shd w:val="clear" w:color="auto" w:fill="000000" w:themeFill="text1"/>
            <w:hideMark/>
          </w:tcPr>
          <w:p w:rsidR="00726727" w:rsidRPr="0061503E" w:rsidRDefault="000345D2" w:rsidP="00453E1F">
            <w:pPr>
              <w:spacing w:before="75" w:after="75" w:line="260" w:lineRule="atLeast"/>
              <w:jc w:val="left"/>
              <w:rPr>
                <w:rFonts w:eastAsia="Times New Roman"/>
                <w:b/>
                <w:color w:val="FFFFFF" w:themeColor="background1"/>
                <w:sz w:val="24"/>
                <w:szCs w:val="24"/>
              </w:rPr>
            </w:pPr>
            <w:r w:rsidRPr="0061503E">
              <w:rPr>
                <w:rFonts w:eastAsia="Times New Roman"/>
                <w:b/>
                <w:color w:val="FFFFFF" w:themeColor="background1"/>
                <w:sz w:val="24"/>
                <w:szCs w:val="24"/>
              </w:rPr>
              <w:t>Quality A</w:t>
            </w:r>
            <w:r w:rsidR="00726727" w:rsidRPr="0061503E">
              <w:rPr>
                <w:rFonts w:eastAsia="Times New Roman"/>
                <w:b/>
                <w:color w:val="FFFFFF" w:themeColor="background1"/>
                <w:sz w:val="24"/>
                <w:szCs w:val="24"/>
              </w:rPr>
              <w:t xml:space="preserve">ttribute </w:t>
            </w:r>
          </w:p>
        </w:tc>
        <w:tc>
          <w:tcPr>
            <w:tcW w:w="1440" w:type="dxa"/>
            <w:shd w:val="clear" w:color="auto" w:fill="000000" w:themeFill="text1"/>
            <w:hideMark/>
          </w:tcPr>
          <w:p w:rsidR="00726727" w:rsidRPr="0061503E" w:rsidRDefault="000345D2" w:rsidP="00453E1F">
            <w:pPr>
              <w:spacing w:before="75" w:after="75" w:line="260" w:lineRule="atLeast"/>
              <w:jc w:val="left"/>
              <w:rPr>
                <w:rFonts w:eastAsia="Times New Roman"/>
                <w:b/>
                <w:color w:val="FFFFFF" w:themeColor="background1"/>
                <w:sz w:val="24"/>
                <w:szCs w:val="24"/>
              </w:rPr>
            </w:pPr>
            <w:r w:rsidRPr="0061503E">
              <w:rPr>
                <w:rFonts w:eastAsia="Times New Roman"/>
                <w:b/>
                <w:color w:val="FFFFFF" w:themeColor="background1"/>
                <w:sz w:val="24"/>
                <w:szCs w:val="24"/>
              </w:rPr>
              <w:t>Attribute R</w:t>
            </w:r>
            <w:r w:rsidR="00726727" w:rsidRPr="0061503E">
              <w:rPr>
                <w:rFonts w:eastAsia="Times New Roman"/>
                <w:b/>
                <w:color w:val="FFFFFF" w:themeColor="background1"/>
                <w:sz w:val="24"/>
                <w:szCs w:val="24"/>
              </w:rPr>
              <w:t xml:space="preserve">efinement </w:t>
            </w:r>
          </w:p>
        </w:tc>
        <w:tc>
          <w:tcPr>
            <w:tcW w:w="4230" w:type="dxa"/>
            <w:shd w:val="clear" w:color="auto" w:fill="000000" w:themeFill="text1"/>
            <w:hideMark/>
          </w:tcPr>
          <w:p w:rsidR="00726727" w:rsidRPr="0061503E" w:rsidRDefault="00726727" w:rsidP="00453E1F">
            <w:pPr>
              <w:spacing w:before="75" w:after="75" w:line="260" w:lineRule="atLeast"/>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Scenario </w:t>
            </w:r>
          </w:p>
        </w:tc>
        <w:tc>
          <w:tcPr>
            <w:tcW w:w="1496" w:type="dxa"/>
            <w:shd w:val="clear" w:color="auto" w:fill="000000" w:themeFill="text1"/>
            <w:hideMark/>
          </w:tcPr>
          <w:p w:rsidR="00726727" w:rsidRPr="0061503E" w:rsidRDefault="000345D2" w:rsidP="00453E1F">
            <w:pPr>
              <w:spacing w:before="75" w:after="75" w:line="260" w:lineRule="atLeast"/>
              <w:jc w:val="left"/>
              <w:rPr>
                <w:rFonts w:eastAsia="Times New Roman"/>
                <w:b/>
                <w:color w:val="FFFFFF" w:themeColor="background1"/>
                <w:sz w:val="24"/>
                <w:szCs w:val="24"/>
              </w:rPr>
            </w:pPr>
            <w:r w:rsidRPr="0061503E">
              <w:rPr>
                <w:rFonts w:eastAsia="Times New Roman"/>
                <w:b/>
                <w:color w:val="FFFFFF" w:themeColor="background1"/>
                <w:sz w:val="24"/>
                <w:szCs w:val="24"/>
              </w:rPr>
              <w:t>Stakeholder P</w:t>
            </w:r>
            <w:r w:rsidR="00726727" w:rsidRPr="0061503E">
              <w:rPr>
                <w:rFonts w:eastAsia="Times New Roman"/>
                <w:b/>
                <w:color w:val="FFFFFF" w:themeColor="background1"/>
                <w:sz w:val="24"/>
                <w:szCs w:val="24"/>
              </w:rPr>
              <w:t xml:space="preserve">riority </w:t>
            </w:r>
          </w:p>
        </w:tc>
        <w:tc>
          <w:tcPr>
            <w:tcW w:w="1294" w:type="dxa"/>
            <w:shd w:val="clear" w:color="auto" w:fill="000000" w:themeFill="text1"/>
            <w:hideMark/>
          </w:tcPr>
          <w:p w:rsidR="00726727" w:rsidRPr="0061503E" w:rsidRDefault="000345D2" w:rsidP="00453E1F">
            <w:pPr>
              <w:spacing w:before="75" w:after="75" w:line="260" w:lineRule="atLeast"/>
              <w:jc w:val="left"/>
              <w:rPr>
                <w:rFonts w:eastAsia="Times New Roman"/>
                <w:b/>
                <w:color w:val="FFFFFF" w:themeColor="background1"/>
                <w:sz w:val="24"/>
                <w:szCs w:val="24"/>
              </w:rPr>
            </w:pPr>
            <w:r w:rsidRPr="0061503E">
              <w:rPr>
                <w:rFonts w:eastAsia="Times New Roman"/>
                <w:b/>
                <w:color w:val="FFFFFF" w:themeColor="background1"/>
                <w:sz w:val="24"/>
                <w:szCs w:val="24"/>
              </w:rPr>
              <w:t>P</w:t>
            </w:r>
            <w:r w:rsidR="00117558" w:rsidRPr="0061503E">
              <w:rPr>
                <w:rFonts w:eastAsia="Times New Roman"/>
                <w:b/>
                <w:color w:val="FFFFFF" w:themeColor="background1"/>
                <w:sz w:val="24"/>
                <w:szCs w:val="24"/>
              </w:rPr>
              <w:t>erceived D</w:t>
            </w:r>
            <w:r w:rsidR="00726727" w:rsidRPr="0061503E">
              <w:rPr>
                <w:rFonts w:eastAsia="Times New Roman"/>
                <w:b/>
                <w:color w:val="FFFFFF" w:themeColor="background1"/>
                <w:sz w:val="24"/>
                <w:szCs w:val="24"/>
              </w:rPr>
              <w:t xml:space="preserve">ifficulty </w:t>
            </w:r>
          </w:p>
        </w:tc>
      </w:tr>
      <w:tr w:rsidR="000345D2" w:rsidRPr="0061503E" w:rsidTr="00B55574">
        <w:tc>
          <w:tcPr>
            <w:tcW w:w="1368" w:type="dxa"/>
            <w:hideMark/>
          </w:tcPr>
          <w:p w:rsidR="00726727" w:rsidRPr="0061503E" w:rsidRDefault="00F7327E"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Performance</w:t>
            </w:r>
            <w:r w:rsidR="00726727" w:rsidRPr="0061503E">
              <w:rPr>
                <w:rFonts w:eastAsia="Times New Roman"/>
                <w:color w:val="000000"/>
                <w:sz w:val="24"/>
                <w:szCs w:val="24"/>
              </w:rPr>
              <w:t> </w:t>
            </w:r>
          </w:p>
        </w:tc>
        <w:tc>
          <w:tcPr>
            <w:tcW w:w="1440" w:type="dxa"/>
            <w:hideMark/>
          </w:tcPr>
          <w:p w:rsidR="00726727" w:rsidRPr="0061503E" w:rsidRDefault="00C861DE"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B</w:t>
            </w:r>
            <w:r w:rsidR="00726727" w:rsidRPr="0061503E">
              <w:rPr>
                <w:rFonts w:eastAsia="Times New Roman"/>
                <w:color w:val="000000"/>
                <w:sz w:val="24"/>
                <w:szCs w:val="24"/>
              </w:rPr>
              <w:t xml:space="preserve">ackend interaction </w:t>
            </w:r>
          </w:p>
        </w:tc>
        <w:tc>
          <w:tcPr>
            <w:tcW w:w="4230" w:type="dxa"/>
            <w:hideMark/>
          </w:tcPr>
          <w:p w:rsidR="00726727" w:rsidRPr="0061503E" w:rsidRDefault="00726727" w:rsidP="005A036E">
            <w:pPr>
              <w:spacing w:before="75" w:after="75" w:line="260" w:lineRule="atLeast"/>
              <w:jc w:val="left"/>
              <w:rPr>
                <w:rFonts w:eastAsia="Times New Roman"/>
                <w:color w:val="000000"/>
                <w:sz w:val="24"/>
                <w:szCs w:val="24"/>
              </w:rPr>
            </w:pPr>
            <w:r w:rsidRPr="0061503E">
              <w:rPr>
                <w:rFonts w:eastAsia="Times New Roman"/>
                <w:color w:val="000000"/>
                <w:sz w:val="24"/>
                <w:szCs w:val="24"/>
              </w:rPr>
              <w:t>The tool should be able to load and save a workflow of 50 services in no more than five seconds.</w:t>
            </w:r>
          </w:p>
        </w:tc>
        <w:tc>
          <w:tcPr>
            <w:tcW w:w="1496"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M </w:t>
            </w:r>
          </w:p>
        </w:tc>
        <w:tc>
          <w:tcPr>
            <w:tcW w:w="1294"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H</w:t>
            </w:r>
          </w:p>
        </w:tc>
      </w:tr>
      <w:tr w:rsidR="000345D2" w:rsidRPr="0061503E" w:rsidTr="00B55574">
        <w:tc>
          <w:tcPr>
            <w:tcW w:w="1368"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Extensibility </w:t>
            </w:r>
          </w:p>
        </w:tc>
        <w:tc>
          <w:tcPr>
            <w:tcW w:w="1440" w:type="dxa"/>
            <w:hideMark/>
          </w:tcPr>
          <w:p w:rsidR="00726727" w:rsidRPr="0061503E" w:rsidRDefault="005A036E" w:rsidP="00B43E07">
            <w:pPr>
              <w:spacing w:before="75" w:after="75" w:line="260" w:lineRule="atLeast"/>
              <w:jc w:val="left"/>
              <w:rPr>
                <w:rFonts w:eastAsia="Times New Roman"/>
                <w:color w:val="000000"/>
                <w:sz w:val="24"/>
                <w:szCs w:val="24"/>
              </w:rPr>
            </w:pPr>
            <w:r w:rsidRPr="0061503E">
              <w:rPr>
                <w:rFonts w:eastAsia="Times New Roman"/>
                <w:color w:val="000000"/>
                <w:sz w:val="24"/>
                <w:szCs w:val="24"/>
              </w:rPr>
              <w:t>Analysis Extension Framework</w:t>
            </w:r>
          </w:p>
        </w:tc>
        <w:tc>
          <w:tcPr>
            <w:tcW w:w="4230" w:type="dxa"/>
            <w:hideMark/>
          </w:tcPr>
          <w:p w:rsidR="00726727" w:rsidRPr="0061503E" w:rsidRDefault="00726727" w:rsidP="00B43E07">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A SORASCS developer has a new </w:t>
            </w:r>
            <w:r w:rsidR="009203AD" w:rsidRPr="0061503E">
              <w:rPr>
                <w:rFonts w:eastAsia="Times New Roman"/>
                <w:color w:val="000000"/>
                <w:sz w:val="24"/>
                <w:szCs w:val="24"/>
              </w:rPr>
              <w:t>analys</w:t>
            </w:r>
            <w:r w:rsidR="00B43E07" w:rsidRPr="0061503E">
              <w:rPr>
                <w:rFonts w:eastAsia="Times New Roman"/>
                <w:color w:val="000000"/>
                <w:sz w:val="24"/>
                <w:szCs w:val="24"/>
              </w:rPr>
              <w:t>i</w:t>
            </w:r>
            <w:r w:rsidR="009203AD" w:rsidRPr="0061503E">
              <w:rPr>
                <w:rFonts w:eastAsia="Times New Roman"/>
                <w:color w:val="000000"/>
                <w:sz w:val="24"/>
                <w:szCs w:val="24"/>
              </w:rPr>
              <w:t>s</w:t>
            </w:r>
            <w:r w:rsidRPr="0061503E">
              <w:rPr>
                <w:rFonts w:eastAsia="Times New Roman"/>
                <w:color w:val="000000"/>
                <w:sz w:val="24"/>
                <w:szCs w:val="24"/>
              </w:rPr>
              <w:t xml:space="preserve"> </w:t>
            </w:r>
            <w:r w:rsidR="00B43E07" w:rsidRPr="0061503E">
              <w:rPr>
                <w:rFonts w:eastAsia="Times New Roman"/>
                <w:color w:val="000000"/>
                <w:sz w:val="24"/>
                <w:szCs w:val="24"/>
              </w:rPr>
              <w:t>to use on workflows</w:t>
            </w:r>
            <w:r w:rsidRPr="0061503E">
              <w:rPr>
                <w:rFonts w:eastAsia="Times New Roman"/>
                <w:color w:val="000000"/>
                <w:sz w:val="24"/>
                <w:szCs w:val="24"/>
              </w:rPr>
              <w:t xml:space="preserve">. Given </w:t>
            </w:r>
            <w:r w:rsidR="007A7EFD" w:rsidRPr="0061503E">
              <w:rPr>
                <w:rFonts w:eastAsia="Times New Roman"/>
                <w:color w:val="000000"/>
                <w:sz w:val="24"/>
                <w:szCs w:val="24"/>
              </w:rPr>
              <w:t xml:space="preserve">that </w:t>
            </w:r>
            <w:r w:rsidRPr="0061503E">
              <w:rPr>
                <w:rFonts w:eastAsia="Times New Roman"/>
                <w:color w:val="000000"/>
                <w:sz w:val="24"/>
                <w:szCs w:val="24"/>
              </w:rPr>
              <w:t xml:space="preserve">they have developed the algorithms for this analysis, they should be </w:t>
            </w:r>
            <w:r w:rsidR="00B43E07" w:rsidRPr="0061503E">
              <w:rPr>
                <w:rFonts w:eastAsia="Times New Roman"/>
                <w:color w:val="000000"/>
                <w:sz w:val="24"/>
                <w:szCs w:val="24"/>
              </w:rPr>
              <w:t>able to write and register the</w:t>
            </w:r>
            <w:r w:rsidRPr="0061503E">
              <w:rPr>
                <w:rFonts w:eastAsia="Times New Roman"/>
                <w:color w:val="000000"/>
                <w:sz w:val="24"/>
                <w:szCs w:val="24"/>
              </w:rPr>
              <w:t xml:space="preserve"> new workflow </w:t>
            </w:r>
            <w:r w:rsidR="00B43E07" w:rsidRPr="0061503E">
              <w:rPr>
                <w:rFonts w:eastAsia="Times New Roman"/>
                <w:color w:val="000000"/>
                <w:sz w:val="24"/>
                <w:szCs w:val="24"/>
              </w:rPr>
              <w:t>analysi</w:t>
            </w:r>
            <w:r w:rsidR="009203AD" w:rsidRPr="0061503E">
              <w:rPr>
                <w:rFonts w:eastAsia="Times New Roman"/>
                <w:color w:val="000000"/>
                <w:sz w:val="24"/>
                <w:szCs w:val="24"/>
              </w:rPr>
              <w:t>s</w:t>
            </w:r>
            <w:r w:rsidR="00B43E07" w:rsidRPr="0061503E">
              <w:rPr>
                <w:rFonts w:eastAsia="Times New Roman"/>
                <w:color w:val="000000"/>
                <w:sz w:val="24"/>
                <w:szCs w:val="24"/>
              </w:rPr>
              <w:t xml:space="preserve"> in</w:t>
            </w:r>
            <w:r w:rsidRPr="0061503E">
              <w:rPr>
                <w:rFonts w:eastAsia="Times New Roman"/>
                <w:color w:val="000000"/>
                <w:sz w:val="24"/>
                <w:szCs w:val="24"/>
              </w:rPr>
              <w:t xml:space="preserve"> the tool in less</w:t>
            </w:r>
            <w:r w:rsidR="007A7EFD" w:rsidRPr="0061503E">
              <w:rPr>
                <w:rFonts w:eastAsia="Times New Roman"/>
                <w:color w:val="000000"/>
                <w:sz w:val="24"/>
                <w:szCs w:val="24"/>
              </w:rPr>
              <w:t xml:space="preserve"> than one week.</w:t>
            </w:r>
          </w:p>
        </w:tc>
        <w:tc>
          <w:tcPr>
            <w:tcW w:w="1496"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M </w:t>
            </w:r>
          </w:p>
        </w:tc>
        <w:tc>
          <w:tcPr>
            <w:tcW w:w="1294"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H</w:t>
            </w:r>
          </w:p>
        </w:tc>
      </w:tr>
      <w:tr w:rsidR="000345D2" w:rsidRPr="0061503E" w:rsidTr="00B55574">
        <w:tc>
          <w:tcPr>
            <w:tcW w:w="1368"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Scalability </w:t>
            </w:r>
          </w:p>
        </w:tc>
        <w:tc>
          <w:tcPr>
            <w:tcW w:w="1440" w:type="dxa"/>
            <w:hideMark/>
          </w:tcPr>
          <w:p w:rsidR="00726727" w:rsidRPr="0061503E" w:rsidRDefault="00726727" w:rsidP="005A55F7">
            <w:pPr>
              <w:spacing w:before="75" w:after="75" w:line="260" w:lineRule="atLeast"/>
              <w:jc w:val="left"/>
              <w:rPr>
                <w:rFonts w:eastAsia="Times New Roman"/>
                <w:color w:val="000000"/>
                <w:sz w:val="24"/>
                <w:szCs w:val="24"/>
              </w:rPr>
            </w:pPr>
            <w:r w:rsidRPr="0061503E">
              <w:rPr>
                <w:rFonts w:eastAsia="Times New Roman"/>
                <w:color w:val="000000"/>
                <w:sz w:val="24"/>
                <w:szCs w:val="24"/>
              </w:rPr>
              <w:t>Fast load and backend interaction</w:t>
            </w:r>
            <w:r w:rsidR="005A55F7" w:rsidRPr="0061503E">
              <w:rPr>
                <w:rFonts w:eastAsia="Times New Roman"/>
                <w:color w:val="000000"/>
                <w:sz w:val="24"/>
                <w:szCs w:val="24"/>
              </w:rPr>
              <w:t>.</w:t>
            </w:r>
          </w:p>
        </w:tc>
        <w:tc>
          <w:tcPr>
            <w:tcW w:w="4230" w:type="dxa"/>
            <w:hideMark/>
          </w:tcPr>
          <w:p w:rsidR="00B43E0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An analyst launches the tool. They can see the organized </w:t>
            </w:r>
            <w:r w:rsidR="003E05AE" w:rsidRPr="0061503E">
              <w:rPr>
                <w:rFonts w:eastAsia="Times New Roman"/>
                <w:color w:val="000000"/>
                <w:sz w:val="24"/>
                <w:szCs w:val="24"/>
              </w:rPr>
              <w:t>palette</w:t>
            </w:r>
            <w:r w:rsidRPr="0061503E">
              <w:rPr>
                <w:rFonts w:eastAsia="Times New Roman"/>
                <w:color w:val="000000"/>
                <w:sz w:val="24"/>
                <w:szCs w:val="24"/>
              </w:rPr>
              <w:t xml:space="preserve"> with components that are only available for the analyst in no more than 10 seconds. </w:t>
            </w:r>
          </w:p>
        </w:tc>
        <w:tc>
          <w:tcPr>
            <w:tcW w:w="1496"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M </w:t>
            </w:r>
          </w:p>
        </w:tc>
        <w:tc>
          <w:tcPr>
            <w:tcW w:w="1294" w:type="dxa"/>
            <w:hideMark/>
          </w:tcPr>
          <w:p w:rsidR="00726727" w:rsidRPr="0061503E" w:rsidRDefault="00726727"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H</w:t>
            </w:r>
          </w:p>
        </w:tc>
      </w:tr>
      <w:tr w:rsidR="005A0BC1" w:rsidRPr="0061503E" w:rsidTr="00B55574">
        <w:tc>
          <w:tcPr>
            <w:tcW w:w="1368"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Usability</w:t>
            </w:r>
          </w:p>
        </w:tc>
        <w:tc>
          <w:tcPr>
            <w:tcW w:w="1440"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Easy to install </w:t>
            </w:r>
          </w:p>
        </w:tc>
        <w:tc>
          <w:tcPr>
            <w:tcW w:w="4230" w:type="dxa"/>
            <w:hideMark/>
          </w:tcPr>
          <w:p w:rsidR="005A0BC1" w:rsidRPr="0061503E" w:rsidRDefault="005A0BC1" w:rsidP="00B43E07">
            <w:pPr>
              <w:spacing w:before="75" w:after="75" w:line="260" w:lineRule="atLeast"/>
              <w:jc w:val="left"/>
              <w:rPr>
                <w:rFonts w:eastAsia="Times New Roman"/>
                <w:color w:val="000000"/>
                <w:sz w:val="24"/>
                <w:szCs w:val="24"/>
              </w:rPr>
            </w:pPr>
            <w:r w:rsidRPr="0061503E">
              <w:rPr>
                <w:rFonts w:eastAsia="Times New Roman"/>
                <w:color w:val="000000"/>
                <w:sz w:val="24"/>
                <w:szCs w:val="24"/>
              </w:rPr>
              <w:t>The tool should be installable with less than 3 steps, and it should be apparent to the analyst whether his or her system's requirements meet the minimum requirements.  If an analyst tries to install the workflow tool on a system that is not compatible, the installer recommends and can optionally download all the prerequisites.</w:t>
            </w:r>
          </w:p>
        </w:tc>
        <w:tc>
          <w:tcPr>
            <w:tcW w:w="1496"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L </w:t>
            </w:r>
          </w:p>
        </w:tc>
        <w:tc>
          <w:tcPr>
            <w:tcW w:w="1294"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L</w:t>
            </w:r>
          </w:p>
        </w:tc>
      </w:tr>
      <w:tr w:rsidR="007969E9" w:rsidRPr="0061503E" w:rsidTr="00B55574">
        <w:tc>
          <w:tcPr>
            <w:tcW w:w="1368" w:type="dxa"/>
            <w:hideMark/>
          </w:tcPr>
          <w:p w:rsidR="007969E9" w:rsidRPr="0061503E" w:rsidRDefault="007969E9" w:rsidP="00453E1F">
            <w:pPr>
              <w:spacing w:before="75" w:after="75" w:line="260" w:lineRule="atLeast"/>
              <w:jc w:val="left"/>
              <w:rPr>
                <w:rFonts w:eastAsia="Times New Roman"/>
                <w:color w:val="000000"/>
                <w:sz w:val="24"/>
                <w:szCs w:val="24"/>
                <w:highlight w:val="yellow"/>
              </w:rPr>
            </w:pPr>
          </w:p>
        </w:tc>
        <w:tc>
          <w:tcPr>
            <w:tcW w:w="1440" w:type="dxa"/>
            <w:hideMark/>
          </w:tcPr>
          <w:p w:rsidR="007969E9" w:rsidRPr="0061503E" w:rsidRDefault="007969E9" w:rsidP="00F353B1">
            <w:pPr>
              <w:spacing w:before="75" w:after="75" w:line="260" w:lineRule="atLeast"/>
              <w:jc w:val="left"/>
              <w:rPr>
                <w:rFonts w:eastAsia="Times New Roman"/>
                <w:color w:val="000000"/>
                <w:sz w:val="24"/>
                <w:szCs w:val="24"/>
              </w:rPr>
            </w:pPr>
            <w:r w:rsidRPr="0061503E">
              <w:rPr>
                <w:rFonts w:eastAsia="Times New Roman"/>
                <w:color w:val="000000"/>
                <w:sz w:val="24"/>
                <w:szCs w:val="24"/>
              </w:rPr>
              <w:t>Non-blocking</w:t>
            </w:r>
          </w:p>
        </w:tc>
        <w:tc>
          <w:tcPr>
            <w:tcW w:w="4230" w:type="dxa"/>
            <w:hideMark/>
          </w:tcPr>
          <w:p w:rsidR="007969E9" w:rsidRPr="0061503E" w:rsidRDefault="007969E9" w:rsidP="00F353B1">
            <w:pPr>
              <w:spacing w:before="75" w:after="75" w:line="260" w:lineRule="atLeast"/>
              <w:jc w:val="left"/>
              <w:rPr>
                <w:rFonts w:eastAsia="Times New Roman"/>
                <w:color w:val="000000"/>
                <w:sz w:val="24"/>
                <w:szCs w:val="24"/>
              </w:rPr>
            </w:pPr>
            <w:r w:rsidRPr="0061503E">
              <w:rPr>
                <w:rFonts w:eastAsia="Times New Roman"/>
                <w:color w:val="000000"/>
                <w:sz w:val="24"/>
                <w:szCs w:val="24"/>
              </w:rPr>
              <w:t>The tool interacts with SORASCS</w:t>
            </w:r>
            <w:r w:rsidRPr="0061503E">
              <w:rPr>
                <w:rFonts w:hint="eastAsia"/>
                <w:color w:val="000000"/>
                <w:sz w:val="24"/>
                <w:szCs w:val="24"/>
                <w:lang w:eastAsia="ja-JP"/>
              </w:rPr>
              <w:t xml:space="preserve"> </w:t>
            </w:r>
            <w:r w:rsidRPr="0061503E">
              <w:rPr>
                <w:rFonts w:eastAsia="Times New Roman"/>
                <w:color w:val="000000"/>
                <w:sz w:val="24"/>
                <w:szCs w:val="24"/>
              </w:rPr>
              <w:t>server at various points of time. At every point of time during server interaction, UI should be responsive within less than 2 seconds.</w:t>
            </w:r>
          </w:p>
        </w:tc>
        <w:tc>
          <w:tcPr>
            <w:tcW w:w="1496" w:type="dxa"/>
            <w:hideMark/>
          </w:tcPr>
          <w:p w:rsidR="007969E9" w:rsidRPr="0061503E" w:rsidRDefault="007969E9" w:rsidP="00F353B1">
            <w:pPr>
              <w:spacing w:before="75" w:after="75" w:line="260" w:lineRule="atLeast"/>
              <w:jc w:val="left"/>
              <w:rPr>
                <w:rFonts w:eastAsia="Times New Roman"/>
                <w:color w:val="000000"/>
                <w:sz w:val="24"/>
                <w:szCs w:val="24"/>
              </w:rPr>
            </w:pPr>
            <w:r w:rsidRPr="0061503E">
              <w:rPr>
                <w:rFonts w:eastAsia="Times New Roman"/>
                <w:color w:val="000000"/>
                <w:sz w:val="24"/>
                <w:szCs w:val="24"/>
              </w:rPr>
              <w:t>H</w:t>
            </w:r>
          </w:p>
        </w:tc>
        <w:tc>
          <w:tcPr>
            <w:tcW w:w="1294" w:type="dxa"/>
            <w:hideMark/>
          </w:tcPr>
          <w:p w:rsidR="007969E9" w:rsidRPr="0061503E" w:rsidRDefault="007969E9" w:rsidP="00F353B1">
            <w:pPr>
              <w:spacing w:before="75" w:after="75" w:line="260" w:lineRule="atLeast"/>
              <w:jc w:val="left"/>
              <w:rPr>
                <w:rFonts w:eastAsia="Times New Roman"/>
                <w:color w:val="000000"/>
                <w:sz w:val="24"/>
                <w:szCs w:val="24"/>
              </w:rPr>
            </w:pPr>
            <w:r w:rsidRPr="0061503E">
              <w:rPr>
                <w:rFonts w:eastAsia="Times New Roman"/>
                <w:color w:val="000000"/>
                <w:sz w:val="24"/>
                <w:szCs w:val="24"/>
              </w:rPr>
              <w:t>H</w:t>
            </w:r>
          </w:p>
        </w:tc>
      </w:tr>
      <w:tr w:rsidR="005A0BC1" w:rsidRPr="0061503E" w:rsidTr="00B55574">
        <w:tc>
          <w:tcPr>
            <w:tcW w:w="1368"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p>
        </w:tc>
        <w:tc>
          <w:tcPr>
            <w:tcW w:w="1440"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Easy to learn </w:t>
            </w:r>
          </w:p>
        </w:tc>
        <w:tc>
          <w:tcPr>
            <w:tcW w:w="4230" w:type="dxa"/>
            <w:hideMark/>
          </w:tcPr>
          <w:p w:rsidR="005A0BC1" w:rsidRPr="0061503E" w:rsidRDefault="005A0BC1" w:rsidP="00B43E07">
            <w:pPr>
              <w:spacing w:before="75" w:after="75" w:line="260" w:lineRule="atLeast"/>
              <w:jc w:val="left"/>
              <w:rPr>
                <w:rFonts w:eastAsia="Times New Roman"/>
                <w:color w:val="000000"/>
                <w:sz w:val="24"/>
                <w:szCs w:val="24"/>
              </w:rPr>
            </w:pPr>
            <w:r w:rsidRPr="0061503E">
              <w:rPr>
                <w:rFonts w:eastAsia="Times New Roman"/>
                <w:color w:val="000000"/>
                <w:sz w:val="24"/>
                <w:szCs w:val="24"/>
              </w:rPr>
              <w:t>An analyst who is experienced with the current CASOS tools wants to construct a workflow from scratch using services that currently exist. He or she is able to construct and test the workflow with a small data set within two hours.</w:t>
            </w:r>
          </w:p>
        </w:tc>
        <w:tc>
          <w:tcPr>
            <w:tcW w:w="1496"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xml:space="preserve">H </w:t>
            </w:r>
          </w:p>
        </w:tc>
        <w:tc>
          <w:tcPr>
            <w:tcW w:w="1294" w:type="dxa"/>
            <w:hideMark/>
          </w:tcPr>
          <w:p w:rsidR="005A0BC1" w:rsidRPr="0061503E" w:rsidRDefault="005A0BC1" w:rsidP="00453E1F">
            <w:pPr>
              <w:spacing w:before="75" w:after="75" w:line="260" w:lineRule="atLeast"/>
              <w:jc w:val="left"/>
              <w:rPr>
                <w:rFonts w:eastAsia="Times New Roman"/>
                <w:color w:val="000000"/>
                <w:sz w:val="24"/>
                <w:szCs w:val="24"/>
              </w:rPr>
            </w:pPr>
            <w:r w:rsidRPr="0061503E">
              <w:rPr>
                <w:rFonts w:eastAsia="Times New Roman"/>
                <w:color w:val="000000"/>
                <w:sz w:val="24"/>
                <w:szCs w:val="24"/>
              </w:rPr>
              <w:t> </w:t>
            </w:r>
            <w:r w:rsidR="00895CE8" w:rsidRPr="0061503E">
              <w:rPr>
                <w:rFonts w:eastAsia="Times New Roman"/>
                <w:color w:val="000000"/>
                <w:sz w:val="24"/>
                <w:szCs w:val="24"/>
              </w:rPr>
              <w:t>H</w:t>
            </w:r>
          </w:p>
        </w:tc>
      </w:tr>
    </w:tbl>
    <w:p w:rsidR="00016FE7" w:rsidRPr="0061503E" w:rsidRDefault="00117558" w:rsidP="00016FE7">
      <w:r w:rsidRPr="0061503E">
        <w:t>Our complete utility tree can be found in</w:t>
      </w:r>
      <w:r w:rsidR="008A5F69" w:rsidRPr="0061503E">
        <w:rPr>
          <w:i/>
        </w:rPr>
        <w:t xml:space="preserve"> </w:t>
      </w:r>
      <w:fldSimple w:instr=" REF _Ref259916046 \h  \* MERGEFORMAT ">
        <w:r w:rsidR="008F68AE" w:rsidRPr="008F68AE">
          <w:rPr>
            <w:i/>
          </w:rPr>
          <w:t>Appendix B: Complete Utility Tree</w:t>
        </w:r>
      </w:fldSimple>
      <w:r w:rsidRPr="0061503E">
        <w:t>.</w:t>
      </w:r>
    </w:p>
    <w:p w:rsidR="00AD397E" w:rsidRPr="0061503E" w:rsidRDefault="00AD397E" w:rsidP="00AD397E">
      <w:pPr>
        <w:pStyle w:val="Heading2"/>
        <w:rPr>
          <w:sz w:val="26"/>
        </w:rPr>
      </w:pPr>
      <w:bookmarkStart w:id="40" w:name="_Ref260173034"/>
      <w:bookmarkStart w:id="41" w:name="_Ref260173040"/>
      <w:bookmarkStart w:id="42" w:name="_Toc260218928"/>
      <w:r w:rsidRPr="0061503E">
        <w:rPr>
          <w:sz w:val="26"/>
        </w:rPr>
        <w:t>Analysis</w:t>
      </w:r>
      <w:bookmarkEnd w:id="40"/>
      <w:bookmarkEnd w:id="41"/>
      <w:bookmarkEnd w:id="42"/>
    </w:p>
    <w:p w:rsidR="00AD397E" w:rsidRPr="0061503E" w:rsidRDefault="00AD397E" w:rsidP="00AD397E">
      <w:r w:rsidRPr="0061503E">
        <w:t xml:space="preserve">Based on these technical constraints, the team has derived the following secondary constraint.  Because we are treating SORASCS as a remote system, and the clients have a preference for a web-based tool, we have an implied constraint of </w:t>
      </w:r>
      <w:r w:rsidR="00027118" w:rsidRPr="0061503E">
        <w:rPr>
          <w:b/>
        </w:rPr>
        <w:t>three</w:t>
      </w:r>
      <w:r w:rsidRPr="0061503E">
        <w:rPr>
          <w:b/>
        </w:rPr>
        <w:t>-tier architecture</w:t>
      </w:r>
      <w:r w:rsidRPr="0061503E">
        <w:t xml:space="preserve">.  This is because a web-based tool means that the client side </w:t>
      </w:r>
      <w:r w:rsidRPr="0061503E">
        <w:lastRenderedPageBreak/>
        <w:t xml:space="preserve">will be very thin and not altering SORASCS means that we can’t put business logic there.  As a result, we must have a third-tier between the client and SORASCS to support the business logic.  The trade-offs associated with this decision are discussed in </w:t>
      </w:r>
      <w:r w:rsidRPr="00920FE8">
        <w:rPr>
          <w:i/>
        </w:rPr>
        <w:t>Section</w:t>
      </w:r>
      <w:r w:rsidRPr="0061503E">
        <w:t xml:space="preserve"> </w:t>
      </w:r>
      <w:fldSimple w:instr=" REF _Ref260172666 \w \h  \* MERGEFORMAT ">
        <w:r w:rsidR="008F68AE" w:rsidRPr="008F68AE">
          <w:rPr>
            <w:i/>
          </w:rPr>
          <w:t>4.2</w:t>
        </w:r>
      </w:fldSimple>
      <w:r w:rsidRPr="0061503E">
        <w:rPr>
          <w:i/>
        </w:rPr>
        <w:t xml:space="preserve"> </w:t>
      </w:r>
      <w:fldSimple w:instr=" REF _Ref260172670 \h  \* MERGEFORMAT ">
        <w:r w:rsidR="008F68AE" w:rsidRPr="008F68AE">
          <w:rPr>
            <w:i/>
            <w:lang w:eastAsia="ja-JP"/>
          </w:rPr>
          <w:t>Impact of the 3-tier Architectural Style Constraint</w:t>
        </w:r>
      </w:fldSimple>
      <w:r w:rsidRPr="0061503E">
        <w:t>.</w:t>
      </w:r>
    </w:p>
    <w:p w:rsidR="00AD397E" w:rsidRPr="0061503E" w:rsidRDefault="00AD397E" w:rsidP="00AD397E"/>
    <w:p w:rsidR="00114934" w:rsidRPr="0061503E" w:rsidRDefault="00AD397E" w:rsidP="00016FE7">
      <w:r w:rsidRPr="0061503E">
        <w:t xml:space="preserve">Additionally, during our analysis of the architectural driver we discovered a common underlying thread: </w:t>
      </w:r>
      <w:r w:rsidRPr="0061503E">
        <w:rPr>
          <w:b/>
        </w:rPr>
        <w:t>performance</w:t>
      </w:r>
      <w:r w:rsidRPr="0061503E">
        <w:t>.</w:t>
      </w:r>
      <w:r w:rsidR="003021C0" w:rsidRPr="0061503E">
        <w:t xml:space="preserve">  (In this case, we are talking about performance in terms of response time.)</w:t>
      </w:r>
      <w:r w:rsidRPr="0061503E">
        <w:t xml:space="preserve">  Although it was never explicitly stated, we have learned that our system is sens</w:t>
      </w:r>
      <w:r w:rsidR="00DD710B" w:rsidRPr="0061503E">
        <w:t>itive to performance: usability and</w:t>
      </w:r>
      <w:r w:rsidRPr="0061503E">
        <w:t xml:space="preserve"> scalability</w:t>
      </w:r>
      <w:r w:rsidR="00DD710B" w:rsidRPr="0061503E">
        <w:t>, the high-priority scenarios,</w:t>
      </w:r>
      <w:r w:rsidRPr="0061503E">
        <w:t xml:space="preserve"> are very dependent upon performance.  In particular, there is tension in our system because the various decisions and trade-offs that we considered almost all have some inhibition of performance.  However, many of the driving quality attribute scenarios are related to an underlying assumption of high performance.</w:t>
      </w:r>
      <w:r w:rsidR="00CA70EA" w:rsidRPr="0061503E">
        <w:t xml:space="preserve">  Throughout the remainder of this report, we will discuss various considerations with regard to performance.</w:t>
      </w:r>
      <w:r w:rsidR="00114934" w:rsidRPr="0061503E">
        <w:br w:type="page"/>
      </w:r>
    </w:p>
    <w:p w:rsidR="00114934" w:rsidRPr="0061503E" w:rsidRDefault="00114934" w:rsidP="00114934">
      <w:pPr>
        <w:pStyle w:val="Heading1"/>
        <w:rPr>
          <w:sz w:val="30"/>
        </w:rPr>
      </w:pPr>
      <w:bookmarkStart w:id="43" w:name="_Toc260218929"/>
      <w:r w:rsidRPr="0061503E">
        <w:rPr>
          <w:sz w:val="30"/>
        </w:rPr>
        <w:lastRenderedPageBreak/>
        <w:t>Architectural Description</w:t>
      </w:r>
      <w:bookmarkEnd w:id="43"/>
    </w:p>
    <w:p w:rsidR="00173072" w:rsidRPr="0061503E" w:rsidRDefault="00173072" w:rsidP="00173072">
      <w:r w:rsidRPr="0061503E">
        <w:t>In this section we first describe our architecture at a high-level to show the overall structure of the system.  Next we describe it at a lower-level so that more details can be explained.  For each level of description we include a dynamic view of the system along with an entity responsibility catalog and a relationship responsibility catalog.</w:t>
      </w:r>
    </w:p>
    <w:p w:rsidR="00114934" w:rsidRPr="0061503E" w:rsidRDefault="00114934" w:rsidP="00114934">
      <w:pPr>
        <w:pStyle w:val="Heading2"/>
        <w:rPr>
          <w:sz w:val="26"/>
        </w:rPr>
      </w:pPr>
      <w:bookmarkStart w:id="44" w:name="_Ref260173795"/>
      <w:bookmarkStart w:id="45" w:name="_Ref260173799"/>
      <w:bookmarkStart w:id="46" w:name="_Toc260218930"/>
      <w:r w:rsidRPr="0061503E">
        <w:rPr>
          <w:sz w:val="26"/>
        </w:rPr>
        <w:t>High-Level Architecture</w:t>
      </w:r>
      <w:bookmarkEnd w:id="44"/>
      <w:bookmarkEnd w:id="45"/>
      <w:bookmarkEnd w:id="46"/>
    </w:p>
    <w:p w:rsidR="00114934" w:rsidRPr="0061503E" w:rsidRDefault="00114934" w:rsidP="00114934">
      <w:pPr>
        <w:pStyle w:val="Heading3"/>
      </w:pPr>
      <w:bookmarkStart w:id="47" w:name="_Toc260218931"/>
      <w:r w:rsidRPr="0061503E">
        <w:t>Dynamic View</w:t>
      </w:r>
      <w:bookmarkEnd w:id="47"/>
    </w:p>
    <w:p w:rsidR="00173072" w:rsidRPr="0061503E" w:rsidRDefault="00173072" w:rsidP="00173072">
      <w:r w:rsidRPr="0061503E">
        <w:t>The following image shows a dynamic view of our 3-tier architecture:</w:t>
      </w:r>
    </w:p>
    <w:p w:rsidR="00173072" w:rsidRPr="0061503E" w:rsidRDefault="00173072" w:rsidP="00173072"/>
    <w:p w:rsidR="00F97922" w:rsidRPr="0061503E" w:rsidRDefault="009745FD" w:rsidP="00F97922">
      <w:pPr>
        <w:keepNext/>
      </w:pPr>
      <w:r w:rsidRPr="0061503E">
        <w:rPr>
          <w:noProof/>
        </w:rPr>
        <w:drawing>
          <wp:inline distT="0" distB="0" distL="0" distR="0">
            <wp:extent cx="6200681" cy="4779691"/>
            <wp:effectExtent l="19050" t="0" r="0" b="0"/>
            <wp:docPr id="4" name="Picture 11" descr="E:\My Dropbox\Shared\Final\ArchitectureReviewPackage\ComponentConnectorDiagrams\DV-HighLevel-3Tiers_AfterDrGarlanTony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Dropbox\Shared\Final\ArchitectureReviewPackage\ComponentConnectorDiagrams\DV-HighLevel-3Tiers_AfterDrGarlanTonyComments.jpg"/>
                    <pic:cNvPicPr>
                      <a:picLocks noChangeAspect="1" noChangeArrowheads="1"/>
                    </pic:cNvPicPr>
                  </pic:nvPicPr>
                  <pic:blipFill>
                    <a:blip r:embed="rId17" cstate="print"/>
                    <a:srcRect/>
                    <a:stretch>
                      <a:fillRect/>
                    </a:stretch>
                  </pic:blipFill>
                  <pic:spPr bwMode="auto">
                    <a:xfrm>
                      <a:off x="0" y="0"/>
                      <a:ext cx="6215194" cy="4790878"/>
                    </a:xfrm>
                    <a:prstGeom prst="rect">
                      <a:avLst/>
                    </a:prstGeom>
                    <a:noFill/>
                    <a:ln w="9525">
                      <a:noFill/>
                      <a:miter lim="800000"/>
                      <a:headEnd/>
                      <a:tailEnd/>
                    </a:ln>
                  </pic:spPr>
                </pic:pic>
              </a:graphicData>
            </a:graphic>
          </wp:inline>
        </w:drawing>
      </w:r>
    </w:p>
    <w:p w:rsidR="005926AA" w:rsidRPr="0061503E" w:rsidRDefault="00F97922" w:rsidP="00F97922">
      <w:pPr>
        <w:pStyle w:val="Caption"/>
      </w:pPr>
      <w:bookmarkStart w:id="48" w:name="_Ref260217985"/>
      <w:bookmarkStart w:id="49" w:name="_Ref259915357"/>
      <w:bookmarkStart w:id="50" w:name="_Toc260218962"/>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2</w:t>
      </w:r>
      <w:r w:rsidR="00970C78" w:rsidRPr="0061503E">
        <w:fldChar w:fldCharType="end"/>
      </w:r>
      <w:bookmarkEnd w:id="48"/>
      <w:r w:rsidRPr="0061503E">
        <w:t>: Dynamic View of High-Level Architecture</w:t>
      </w:r>
      <w:bookmarkEnd w:id="49"/>
      <w:bookmarkEnd w:id="50"/>
    </w:p>
    <w:p w:rsidR="00D41014" w:rsidRDefault="00D41014" w:rsidP="00CC0F5F">
      <w:pPr>
        <w:rPr>
          <w:szCs w:val="24"/>
        </w:rPr>
      </w:pPr>
    </w:p>
    <w:p w:rsidR="00D41014" w:rsidRDefault="00D41014" w:rsidP="00CC0F5F">
      <w:pPr>
        <w:rPr>
          <w:szCs w:val="24"/>
        </w:rPr>
      </w:pPr>
    </w:p>
    <w:p w:rsidR="00B55574" w:rsidRPr="00B55574" w:rsidRDefault="00B55574" w:rsidP="00CC0F5F">
      <w:pPr>
        <w:rPr>
          <w:szCs w:val="24"/>
        </w:rPr>
      </w:pPr>
      <w:r w:rsidRPr="00B55574">
        <w:rPr>
          <w:szCs w:val="24"/>
        </w:rPr>
        <w:lastRenderedPageBreak/>
        <w:t>Decomposition rationale</w:t>
      </w:r>
    </w:p>
    <w:tbl>
      <w:tblPr>
        <w:tblStyle w:val="TableGrid"/>
        <w:tblW w:w="9828" w:type="dxa"/>
        <w:tblLook w:val="04A0"/>
      </w:tblPr>
      <w:tblGrid>
        <w:gridCol w:w="4788"/>
        <w:gridCol w:w="5040"/>
      </w:tblGrid>
      <w:tr w:rsidR="00B55574" w:rsidRPr="00B55574" w:rsidTr="00B55574">
        <w:tc>
          <w:tcPr>
            <w:tcW w:w="4788" w:type="dxa"/>
          </w:tcPr>
          <w:p w:rsidR="00B55574" w:rsidRPr="00B55574" w:rsidRDefault="00B55574" w:rsidP="00B55574">
            <w:pPr>
              <w:rPr>
                <w:b/>
                <w:sz w:val="24"/>
                <w:szCs w:val="24"/>
              </w:rPr>
            </w:pPr>
            <w:r w:rsidRPr="00B55574">
              <w:rPr>
                <w:b/>
                <w:sz w:val="24"/>
                <w:szCs w:val="24"/>
              </w:rPr>
              <w:t>Associated drawings:</w:t>
            </w:r>
            <w:r w:rsidRPr="00B55574">
              <w:rPr>
                <w:sz w:val="24"/>
                <w:szCs w:val="24"/>
              </w:rPr>
              <w:t xml:space="preserve"> </w:t>
            </w:r>
            <w:fldSimple w:instr=" REF _Ref260217985 \h  \* MERGEFORMAT ">
              <w:r w:rsidR="008F68AE" w:rsidRPr="008F68AE">
                <w:rPr>
                  <w:b/>
                  <w:i/>
                  <w:sz w:val="24"/>
                  <w:szCs w:val="24"/>
                </w:rPr>
                <w:t xml:space="preserve">Figure </w:t>
              </w:r>
              <w:r w:rsidR="008F68AE" w:rsidRPr="008F68AE">
                <w:rPr>
                  <w:b/>
                  <w:i/>
                  <w:noProof/>
                  <w:sz w:val="24"/>
                  <w:szCs w:val="24"/>
                </w:rPr>
                <w:t>2</w:t>
              </w:r>
            </w:fldSimple>
            <w:r w:rsidRPr="00B55574">
              <w:rPr>
                <w:b/>
                <w:sz w:val="24"/>
                <w:szCs w:val="24"/>
              </w:rPr>
              <w:t>.</w:t>
            </w:r>
          </w:p>
        </w:tc>
        <w:tc>
          <w:tcPr>
            <w:tcW w:w="5040" w:type="dxa"/>
          </w:tcPr>
          <w:p w:rsidR="00B55574" w:rsidRPr="00B55574" w:rsidRDefault="00B55574" w:rsidP="004755A2">
            <w:pPr>
              <w:rPr>
                <w:b/>
                <w:sz w:val="24"/>
                <w:szCs w:val="24"/>
              </w:rPr>
            </w:pPr>
            <w:r w:rsidRPr="00B55574">
              <w:rPr>
                <w:b/>
                <w:sz w:val="24"/>
                <w:szCs w:val="24"/>
              </w:rPr>
              <w:t>Perspective: Dynamic.</w:t>
            </w:r>
          </w:p>
        </w:tc>
      </w:tr>
      <w:tr w:rsidR="00B55574" w:rsidRPr="00B55574" w:rsidTr="00B55574">
        <w:tc>
          <w:tcPr>
            <w:tcW w:w="9828" w:type="dxa"/>
            <w:gridSpan w:val="2"/>
          </w:tcPr>
          <w:p w:rsidR="00B55574" w:rsidRPr="00B55574" w:rsidRDefault="00B55574" w:rsidP="004755A2">
            <w:pPr>
              <w:rPr>
                <w:sz w:val="24"/>
                <w:szCs w:val="24"/>
              </w:rPr>
            </w:pPr>
            <w:r w:rsidRPr="00B55574">
              <w:rPr>
                <w:sz w:val="24"/>
                <w:szCs w:val="24"/>
              </w:rPr>
              <w:t xml:space="preserve">As is evident from the context diagram in </w:t>
            </w:r>
            <w:r w:rsidRPr="00B55574">
              <w:rPr>
                <w:i/>
                <w:sz w:val="24"/>
                <w:szCs w:val="24"/>
              </w:rPr>
              <w:t xml:space="preserve">Section </w:t>
            </w:r>
            <w:fldSimple w:instr=" REF _Ref260180041 \w \h  \* MERGEFORMAT ">
              <w:r w:rsidR="008F68AE" w:rsidRPr="008F68AE">
                <w:rPr>
                  <w:i/>
                  <w:sz w:val="24"/>
                  <w:szCs w:val="24"/>
                </w:rPr>
                <w:t>1.3</w:t>
              </w:r>
            </w:fldSimple>
            <w:r w:rsidRPr="00B55574">
              <w:rPr>
                <w:i/>
                <w:sz w:val="24"/>
                <w:szCs w:val="24"/>
              </w:rPr>
              <w:t xml:space="preserve"> </w:t>
            </w:r>
            <w:fldSimple w:instr=" REF _Ref260180047 \h  \* MERGEFORMAT ">
              <w:r w:rsidR="008F68AE" w:rsidRPr="008F68AE">
                <w:rPr>
                  <w:i/>
                  <w:sz w:val="24"/>
                  <w:szCs w:val="24"/>
                </w:rPr>
                <w:t>Stakeholders</w:t>
              </w:r>
            </w:fldSimple>
            <w:r w:rsidRPr="00B55574">
              <w:rPr>
                <w:sz w:val="24"/>
                <w:szCs w:val="24"/>
              </w:rPr>
              <w:t xml:space="preserve">, the overall system will comprise of two main applications: the FACEO5 Workflow Management Tool and SORASCS. The overall system will support two main use cases: Workflow Construction and Workflow Execution (see </w:t>
            </w:r>
            <w:r w:rsidRPr="00B55574">
              <w:rPr>
                <w:i/>
                <w:sz w:val="24"/>
                <w:szCs w:val="24"/>
              </w:rPr>
              <w:t xml:space="preserve">Section </w:t>
            </w:r>
            <w:fldSimple w:instr=" REF _Ref260177720 \w \h  \* MERGEFORMAT ">
              <w:r w:rsidR="008F68AE" w:rsidRPr="008F68AE">
                <w:rPr>
                  <w:i/>
                  <w:sz w:val="24"/>
                  <w:szCs w:val="24"/>
                </w:rPr>
                <w:t>1.4</w:t>
              </w:r>
            </w:fldSimple>
            <w:r w:rsidRPr="00B55574">
              <w:rPr>
                <w:i/>
                <w:sz w:val="24"/>
                <w:szCs w:val="24"/>
              </w:rPr>
              <w:t xml:space="preserve"> </w:t>
            </w:r>
            <w:fldSimple w:instr=" REF _Ref260177720 \h  \* MERGEFORMAT ">
              <w:r w:rsidR="008F68AE" w:rsidRPr="008F68AE">
                <w:rPr>
                  <w:i/>
                  <w:sz w:val="24"/>
                  <w:szCs w:val="24"/>
                </w:rPr>
                <w:t>High level use cases</w:t>
              </w:r>
            </w:fldSimple>
            <w:r w:rsidRPr="00B55574">
              <w:rPr>
                <w:sz w:val="24"/>
                <w:szCs w:val="24"/>
              </w:rPr>
              <w:t xml:space="preserve">).  Workflow construction involves graphically constructing a workflow on the “canvas” </w:t>
            </w:r>
            <w:r>
              <w:rPr>
                <w:sz w:val="24"/>
                <w:szCs w:val="24"/>
              </w:rPr>
              <w:t xml:space="preserve">of the </w:t>
            </w:r>
            <w:r w:rsidRPr="00B55574">
              <w:rPr>
                <w:sz w:val="24"/>
                <w:szCs w:val="24"/>
              </w:rPr>
              <w:t xml:space="preserve">Workflow Management Tool; workflow execution involves executing the constructed workflow on SORASCS.  Here it is important to keep in mind the preference of the clients for a web-based interface (see </w:t>
            </w:r>
            <w:r w:rsidRPr="00B55574">
              <w:rPr>
                <w:i/>
                <w:sz w:val="24"/>
                <w:szCs w:val="24"/>
              </w:rPr>
              <w:t xml:space="preserve">Section </w:t>
            </w:r>
            <w:fldSimple w:instr=" REF _Ref260173064 \w \h  \* MERGEFORMAT ">
              <w:r w:rsidR="008F68AE" w:rsidRPr="008F68AE">
                <w:rPr>
                  <w:i/>
                  <w:sz w:val="24"/>
                  <w:szCs w:val="24"/>
                </w:rPr>
                <w:t>2.1</w:t>
              </w:r>
            </w:fldSimple>
            <w:r w:rsidRPr="00B55574">
              <w:rPr>
                <w:i/>
                <w:sz w:val="24"/>
                <w:szCs w:val="24"/>
              </w:rPr>
              <w:t xml:space="preserve"> </w:t>
            </w:r>
            <w:fldSimple w:instr=" REF _Ref260173064 \h  \* MERGEFORMAT ">
              <w:r w:rsidR="008F68AE" w:rsidRPr="008F68AE">
                <w:rPr>
                  <w:i/>
                  <w:sz w:val="24"/>
                  <w:szCs w:val="24"/>
                </w:rPr>
                <w:t>Technical Constraints</w:t>
              </w:r>
            </w:fldSimple>
            <w:r w:rsidRPr="00B55574">
              <w:rPr>
                <w:sz w:val="24"/>
                <w:szCs w:val="24"/>
              </w:rPr>
              <w:t xml:space="preserve">).  Combining these factors, from an architectural point of view we get a client-server architecture with the client on the browser communicating with the server with SORASCS.  This is depicted in </w:t>
            </w:r>
            <w:fldSimple w:instr=" REF _Ref259915357 \h  \* MERGEFORMAT ">
              <w:r w:rsidR="008F68AE" w:rsidRPr="008F68AE">
                <w:rPr>
                  <w:i/>
                  <w:sz w:val="24"/>
                  <w:szCs w:val="24"/>
                </w:rPr>
                <w:t xml:space="preserve">Figure </w:t>
              </w:r>
              <w:r w:rsidR="008F68AE" w:rsidRPr="008F68AE">
                <w:rPr>
                  <w:i/>
                  <w:noProof/>
                  <w:sz w:val="24"/>
                  <w:szCs w:val="24"/>
                </w:rPr>
                <w:t>2</w:t>
              </w:r>
              <w:r w:rsidR="008F68AE" w:rsidRPr="008F68AE">
                <w:rPr>
                  <w:i/>
                  <w:sz w:val="24"/>
                  <w:szCs w:val="24"/>
                </w:rPr>
                <w:t>: Dynamic View of High-Level Architecture</w:t>
              </w:r>
            </w:fldSimple>
            <w:r w:rsidRPr="00B55574">
              <w:rPr>
                <w:sz w:val="24"/>
                <w:szCs w:val="24"/>
              </w:rPr>
              <w:t xml:space="preserve">.  Here an additional tier is introduced to house the workflow business logic, which involves workflow language generation and persistence among others. (For more detailed discussions on our choice of 3-tier style, see </w:t>
            </w:r>
            <w:r w:rsidRPr="00B55574">
              <w:rPr>
                <w:i/>
                <w:sz w:val="24"/>
                <w:szCs w:val="24"/>
              </w:rPr>
              <w:t xml:space="preserve">Section </w:t>
            </w:r>
            <w:fldSimple w:instr=" REF _Ref260173034 \w \h  \* MERGEFORMAT ">
              <w:r w:rsidR="008F68AE" w:rsidRPr="008F68AE">
                <w:rPr>
                  <w:i/>
                  <w:sz w:val="24"/>
                  <w:szCs w:val="24"/>
                </w:rPr>
                <w:t>2.5</w:t>
              </w:r>
            </w:fldSimple>
            <w:r w:rsidRPr="00B55574">
              <w:rPr>
                <w:i/>
                <w:sz w:val="24"/>
                <w:szCs w:val="24"/>
              </w:rPr>
              <w:t xml:space="preserve"> </w:t>
            </w:r>
            <w:fldSimple w:instr=" REF _Ref260173034 \h  \* MERGEFORMAT ">
              <w:r w:rsidR="008F68AE" w:rsidRPr="008F68AE">
                <w:rPr>
                  <w:i/>
                  <w:sz w:val="24"/>
                  <w:szCs w:val="24"/>
                </w:rPr>
                <w:t>Analysis</w:t>
              </w:r>
            </w:fldSimple>
            <w:r w:rsidRPr="00B55574">
              <w:rPr>
                <w:sz w:val="24"/>
                <w:szCs w:val="24"/>
              </w:rPr>
              <w:t xml:space="preserve"> and </w:t>
            </w:r>
            <w:r w:rsidRPr="00B55574">
              <w:rPr>
                <w:i/>
                <w:sz w:val="24"/>
                <w:szCs w:val="24"/>
              </w:rPr>
              <w:t xml:space="preserve">Section </w:t>
            </w:r>
            <w:fldSimple w:instr=" REF _Ref260172666 \w \h  \* MERGEFORMAT ">
              <w:r w:rsidR="008F68AE" w:rsidRPr="008F68AE">
                <w:rPr>
                  <w:i/>
                  <w:sz w:val="24"/>
                  <w:szCs w:val="24"/>
                </w:rPr>
                <w:t>4.2</w:t>
              </w:r>
            </w:fldSimple>
            <w:r w:rsidRPr="00B55574">
              <w:rPr>
                <w:i/>
                <w:sz w:val="24"/>
                <w:szCs w:val="24"/>
              </w:rPr>
              <w:t xml:space="preserve"> </w:t>
            </w:r>
            <w:fldSimple w:instr=" REF _Ref260172666 \h  \* MERGEFORMAT ">
              <w:r w:rsidR="008F68AE" w:rsidRPr="008F68AE">
                <w:rPr>
                  <w:i/>
                  <w:sz w:val="24"/>
                  <w:szCs w:val="24"/>
                  <w:lang w:eastAsia="ja-JP"/>
                </w:rPr>
                <w:t>Impact of the 3-tier Architectural Style Constraint</w:t>
              </w:r>
            </w:fldSimple>
            <w:r w:rsidRPr="00B55574">
              <w:rPr>
                <w:sz w:val="24"/>
                <w:szCs w:val="24"/>
              </w:rPr>
              <w:t>.)</w:t>
            </w:r>
          </w:p>
        </w:tc>
      </w:tr>
    </w:tbl>
    <w:p w:rsidR="005926AA" w:rsidRPr="0061503E" w:rsidRDefault="005926AA" w:rsidP="005926AA">
      <w:pPr>
        <w:pStyle w:val="Heading3"/>
      </w:pPr>
      <w:bookmarkStart w:id="51" w:name="_Toc260218932"/>
      <w:r w:rsidRPr="0061503E">
        <w:t>Entity Responsibility Catalog</w:t>
      </w:r>
      <w:bookmarkEnd w:id="51"/>
    </w:p>
    <w:p w:rsidR="005926AA" w:rsidRPr="0061503E" w:rsidRDefault="005926AA" w:rsidP="005926AA">
      <w:r w:rsidRPr="0061503E">
        <w:t>This cat</w:t>
      </w:r>
      <w:r w:rsidR="00F97922" w:rsidRPr="0061503E">
        <w:t xml:space="preserve">alog is associated with drawing </w:t>
      </w:r>
      <w:fldSimple w:instr=" REF _Ref259915357 \h  \* MERGEFORMAT ">
        <w:r w:rsidR="008F68AE" w:rsidRPr="008F68AE">
          <w:rPr>
            <w:i/>
          </w:rPr>
          <w:t xml:space="preserve">Figure </w:t>
        </w:r>
        <w:r w:rsidR="008F68AE" w:rsidRPr="008F68AE">
          <w:rPr>
            <w:i/>
            <w:noProof/>
          </w:rPr>
          <w:t>2</w:t>
        </w:r>
        <w:r w:rsidR="008F68AE" w:rsidRPr="008F68AE">
          <w:rPr>
            <w:i/>
          </w:rPr>
          <w:t>: Dynamic View of High-Level Architecture</w:t>
        </w:r>
      </w:fldSimple>
      <w:r w:rsidRPr="0061503E">
        <w:t>, which uses the dynamic perspective.</w:t>
      </w:r>
    </w:p>
    <w:tbl>
      <w:tblPr>
        <w:tblStyle w:val="TableGrid"/>
        <w:tblW w:w="9828" w:type="dxa"/>
        <w:tblLook w:val="04A0"/>
      </w:tblPr>
      <w:tblGrid>
        <w:gridCol w:w="2268"/>
        <w:gridCol w:w="5670"/>
        <w:gridCol w:w="1890"/>
      </w:tblGrid>
      <w:tr w:rsidR="005926AA" w:rsidRPr="0061503E" w:rsidTr="00B55574">
        <w:tc>
          <w:tcPr>
            <w:tcW w:w="2268"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Element</w:t>
            </w:r>
          </w:p>
        </w:tc>
        <w:tc>
          <w:tcPr>
            <w:tcW w:w="5670"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Responsibilities</w:t>
            </w:r>
          </w:p>
        </w:tc>
        <w:tc>
          <w:tcPr>
            <w:tcW w:w="1890" w:type="dxa"/>
            <w:shd w:val="clear" w:color="auto" w:fill="000000" w:themeFill="text1"/>
          </w:tcPr>
          <w:p w:rsidR="005926AA" w:rsidRPr="0061503E" w:rsidRDefault="007969E9" w:rsidP="005926AA">
            <w:pPr>
              <w:jc w:val="left"/>
              <w:rPr>
                <w:b/>
                <w:color w:val="FFFFFF" w:themeColor="background1"/>
                <w:sz w:val="24"/>
                <w:szCs w:val="24"/>
              </w:rPr>
            </w:pPr>
            <w:r w:rsidRPr="0061503E">
              <w:rPr>
                <w:b/>
                <w:color w:val="FFFFFF" w:themeColor="background1"/>
                <w:sz w:val="24"/>
                <w:szCs w:val="24"/>
              </w:rPr>
              <w:t>Part of Workflow T</w:t>
            </w:r>
            <w:r w:rsidR="005926AA" w:rsidRPr="0061503E">
              <w:rPr>
                <w:b/>
                <w:color w:val="FFFFFF" w:themeColor="background1"/>
                <w:sz w:val="24"/>
                <w:szCs w:val="24"/>
              </w:rPr>
              <w:t>ool</w:t>
            </w:r>
            <w:r w:rsidRPr="0061503E">
              <w:rPr>
                <w:b/>
                <w:color w:val="FFFFFF" w:themeColor="background1"/>
                <w:sz w:val="24"/>
                <w:szCs w:val="24"/>
              </w:rPr>
              <w:t>?</w:t>
            </w:r>
          </w:p>
        </w:tc>
      </w:tr>
      <w:tr w:rsidR="005926AA" w:rsidRPr="0061503E" w:rsidTr="00B55574">
        <w:tc>
          <w:tcPr>
            <w:tcW w:w="2268" w:type="dxa"/>
          </w:tcPr>
          <w:p w:rsidR="005926AA" w:rsidRPr="0061503E" w:rsidRDefault="005926AA" w:rsidP="005926AA">
            <w:pPr>
              <w:jc w:val="left"/>
              <w:rPr>
                <w:sz w:val="24"/>
                <w:szCs w:val="24"/>
              </w:rPr>
            </w:pPr>
            <w:r w:rsidRPr="0061503E">
              <w:rPr>
                <w:sz w:val="24"/>
                <w:szCs w:val="24"/>
              </w:rPr>
              <w:t>GUI</w:t>
            </w:r>
          </w:p>
        </w:tc>
        <w:tc>
          <w:tcPr>
            <w:tcW w:w="5670" w:type="dxa"/>
          </w:tcPr>
          <w:p w:rsidR="005926AA" w:rsidRPr="0061503E" w:rsidRDefault="005926AA" w:rsidP="000E41F6">
            <w:pPr>
              <w:jc w:val="left"/>
              <w:rPr>
                <w:sz w:val="24"/>
                <w:szCs w:val="24"/>
              </w:rPr>
            </w:pPr>
            <w:r w:rsidRPr="0061503E">
              <w:rPr>
                <w:sz w:val="24"/>
                <w:szCs w:val="24"/>
              </w:rPr>
              <w:t xml:space="preserve">This element is the user interaction </w:t>
            </w:r>
            <w:r w:rsidR="000E41F6" w:rsidRPr="0061503E">
              <w:rPr>
                <w:sz w:val="24"/>
                <w:szCs w:val="24"/>
              </w:rPr>
              <w:t>object executed as part of Browser process</w:t>
            </w:r>
            <w:r w:rsidRPr="0061503E">
              <w:rPr>
                <w:sz w:val="24"/>
                <w:szCs w:val="24"/>
              </w:rPr>
              <w:t>. It acts as the main</w:t>
            </w:r>
            <w:r w:rsidR="00173072" w:rsidRPr="0061503E">
              <w:rPr>
                <w:sz w:val="24"/>
                <w:szCs w:val="24"/>
              </w:rPr>
              <w:t xml:space="preserve"> user interface for the tool and</w:t>
            </w:r>
            <w:r w:rsidRPr="0061503E">
              <w:rPr>
                <w:sz w:val="24"/>
                <w:szCs w:val="24"/>
              </w:rPr>
              <w:t xml:space="preserve"> provides the graphical drawing capabilities to the user. It is responsible for rendering the UI and acting as client in communicating with the web server. It is a single page interface, and is loaded only once and during web browser refresh. It is a composition of JavaScript and HTML files.  This component is executed </w:t>
            </w:r>
            <w:r w:rsidR="00173072" w:rsidRPr="0061503E">
              <w:rPr>
                <w:sz w:val="24"/>
                <w:szCs w:val="24"/>
              </w:rPr>
              <w:t xml:space="preserve">as </w:t>
            </w:r>
            <w:r w:rsidRPr="0061503E">
              <w:rPr>
                <w:sz w:val="24"/>
                <w:szCs w:val="24"/>
              </w:rPr>
              <w:t>part of the main browser process.</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268" w:type="dxa"/>
          </w:tcPr>
          <w:p w:rsidR="005926AA" w:rsidRPr="0061503E" w:rsidRDefault="005926AA" w:rsidP="005926AA">
            <w:pPr>
              <w:jc w:val="left"/>
              <w:rPr>
                <w:sz w:val="24"/>
                <w:szCs w:val="24"/>
              </w:rPr>
            </w:pPr>
            <w:r w:rsidRPr="0061503E">
              <w:rPr>
                <w:sz w:val="24"/>
                <w:szCs w:val="24"/>
              </w:rPr>
              <w:t>Apache Servlet container</w:t>
            </w:r>
          </w:p>
        </w:tc>
        <w:tc>
          <w:tcPr>
            <w:tcW w:w="5670" w:type="dxa"/>
          </w:tcPr>
          <w:p w:rsidR="005926AA" w:rsidRPr="0061503E" w:rsidRDefault="005926AA" w:rsidP="002B00F5">
            <w:pPr>
              <w:jc w:val="left"/>
              <w:rPr>
                <w:sz w:val="24"/>
                <w:szCs w:val="24"/>
              </w:rPr>
            </w:pPr>
            <w:r w:rsidRPr="0061503E">
              <w:rPr>
                <w:sz w:val="24"/>
                <w:szCs w:val="24"/>
              </w:rPr>
              <w:t xml:space="preserve">This element is the servlet container provided by Apache Tomcat </w:t>
            </w:r>
            <w:r w:rsidR="007969E9" w:rsidRPr="0061503E">
              <w:rPr>
                <w:sz w:val="24"/>
                <w:szCs w:val="24"/>
              </w:rPr>
              <w:t>W</w:t>
            </w:r>
            <w:r w:rsidRPr="0061503E">
              <w:rPr>
                <w:sz w:val="24"/>
                <w:szCs w:val="24"/>
              </w:rPr>
              <w:t>eb Server</w:t>
            </w:r>
            <w:r w:rsidR="00E319A4" w:rsidRPr="0061503E">
              <w:rPr>
                <w:sz w:val="24"/>
                <w:szCs w:val="24"/>
              </w:rPr>
              <w:t xml:space="preserve"> </w:t>
            </w:r>
            <w:sdt>
              <w:sdtPr>
                <w:rPr>
                  <w:szCs w:val="24"/>
                </w:rPr>
                <w:id w:val="2379932"/>
                <w:citation/>
              </w:sdtPr>
              <w:sdtContent>
                <w:r w:rsidR="00970C78" w:rsidRPr="0061503E">
                  <w:rPr>
                    <w:szCs w:val="24"/>
                  </w:rPr>
                  <w:fldChar w:fldCharType="begin"/>
                </w:r>
                <w:r w:rsidR="00E319A4" w:rsidRPr="0061503E">
                  <w:rPr>
                    <w:sz w:val="24"/>
                    <w:szCs w:val="24"/>
                  </w:rPr>
                  <w:instrText xml:space="preserve"> CITATION The10 \l 1033 </w:instrText>
                </w:r>
                <w:r w:rsidR="00970C78" w:rsidRPr="0061503E">
                  <w:rPr>
                    <w:szCs w:val="24"/>
                  </w:rPr>
                  <w:fldChar w:fldCharType="separate"/>
                </w:r>
                <w:r w:rsidR="0061503E" w:rsidRPr="0061503E">
                  <w:rPr>
                    <w:noProof/>
                    <w:sz w:val="24"/>
                    <w:szCs w:val="24"/>
                  </w:rPr>
                  <w:t>[</w:t>
                </w:r>
                <w:hyperlink w:anchor="The10" w:history="1">
                  <w:r w:rsidR="0061503E" w:rsidRPr="0061503E">
                    <w:rPr>
                      <w:rStyle w:val="Heading2Char"/>
                      <w:rFonts w:asciiTheme="minorHAnsi" w:hAnsiTheme="minorHAnsi"/>
                      <w:noProof/>
                      <w:color w:val="000000" w:themeColor="text1"/>
                      <w:spacing w:val="0"/>
                      <w:sz w:val="24"/>
                      <w:szCs w:val="24"/>
                    </w:rPr>
                    <w:t>4</w:t>
                  </w:r>
                </w:hyperlink>
                <w:r w:rsidR="0061503E" w:rsidRPr="0061503E">
                  <w:rPr>
                    <w:noProof/>
                    <w:sz w:val="24"/>
                    <w:szCs w:val="24"/>
                  </w:rPr>
                  <w:t>]</w:t>
                </w:r>
                <w:r w:rsidR="00970C78" w:rsidRPr="0061503E">
                  <w:rPr>
                    <w:szCs w:val="24"/>
                  </w:rPr>
                  <w:fldChar w:fldCharType="end"/>
                </w:r>
              </w:sdtContent>
            </w:sdt>
            <w:r w:rsidR="00E319A4" w:rsidRPr="0061503E">
              <w:rPr>
                <w:sz w:val="24"/>
                <w:szCs w:val="24"/>
              </w:rPr>
              <w:t>.</w:t>
            </w:r>
            <w:r w:rsidRPr="0061503E">
              <w:rPr>
                <w:sz w:val="24"/>
                <w:szCs w:val="24"/>
              </w:rPr>
              <w:t xml:space="preserve">  The servlet container is the official </w:t>
            </w:r>
            <w:r w:rsidR="00173072" w:rsidRPr="0061503E">
              <w:rPr>
                <w:sz w:val="24"/>
                <w:szCs w:val="24"/>
              </w:rPr>
              <w:t>“</w:t>
            </w:r>
            <w:r w:rsidRPr="0061503E">
              <w:rPr>
                <w:sz w:val="24"/>
                <w:szCs w:val="24"/>
              </w:rPr>
              <w:t>Reference Implementation</w:t>
            </w:r>
            <w:r w:rsidR="00173072" w:rsidRPr="0061503E">
              <w:rPr>
                <w:sz w:val="24"/>
                <w:szCs w:val="24"/>
              </w:rPr>
              <w:t>”</w:t>
            </w:r>
            <w:r w:rsidRPr="0061503E">
              <w:rPr>
                <w:sz w:val="24"/>
                <w:szCs w:val="24"/>
              </w:rPr>
              <w:t xml:space="preserve"> for the Java Servlet. It receives </w:t>
            </w:r>
            <w:r w:rsidR="00173072" w:rsidRPr="0061503E">
              <w:rPr>
                <w:sz w:val="24"/>
                <w:szCs w:val="24"/>
              </w:rPr>
              <w:t>HTTP r</w:t>
            </w:r>
            <w:r w:rsidRPr="0061503E">
              <w:rPr>
                <w:sz w:val="24"/>
                <w:szCs w:val="24"/>
              </w:rPr>
              <w:t>equest</w:t>
            </w:r>
            <w:r w:rsidR="00173072" w:rsidRPr="0061503E">
              <w:rPr>
                <w:sz w:val="24"/>
                <w:szCs w:val="24"/>
              </w:rPr>
              <w:t>s</w:t>
            </w:r>
            <w:r w:rsidRPr="0061503E">
              <w:rPr>
                <w:sz w:val="24"/>
                <w:szCs w:val="24"/>
              </w:rPr>
              <w:t xml:space="preserve"> from the GUI and then delegates </w:t>
            </w:r>
            <w:r w:rsidR="00173072" w:rsidRPr="0061503E">
              <w:rPr>
                <w:sz w:val="24"/>
                <w:szCs w:val="24"/>
              </w:rPr>
              <w:t>them</w:t>
            </w:r>
            <w:r w:rsidRPr="0061503E">
              <w:rPr>
                <w:sz w:val="24"/>
                <w:szCs w:val="24"/>
              </w:rPr>
              <w:t xml:space="preserve"> to the servlet. It is also responsible for instantiating and managing servlet threads. This component runs as a part of</w:t>
            </w:r>
            <w:r w:rsidR="00173072" w:rsidRPr="0061503E">
              <w:rPr>
                <w:sz w:val="24"/>
                <w:szCs w:val="24"/>
              </w:rPr>
              <w:t xml:space="preserve"> the</w:t>
            </w:r>
            <w:r w:rsidRPr="0061503E">
              <w:rPr>
                <w:sz w:val="24"/>
                <w:szCs w:val="24"/>
              </w:rPr>
              <w:t xml:space="preserve"> main Web server process.</w:t>
            </w:r>
            <w:r w:rsidR="002B00F5" w:rsidRPr="0061503E">
              <w:rPr>
                <w:sz w:val="24"/>
                <w:szCs w:val="24"/>
              </w:rPr>
              <w:t xml:space="preserve"> </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268" w:type="dxa"/>
          </w:tcPr>
          <w:p w:rsidR="005926AA" w:rsidRPr="0061503E" w:rsidRDefault="005926AA" w:rsidP="005926AA">
            <w:pPr>
              <w:jc w:val="left"/>
              <w:rPr>
                <w:sz w:val="24"/>
                <w:szCs w:val="24"/>
              </w:rPr>
            </w:pPr>
            <w:r w:rsidRPr="0061503E">
              <w:rPr>
                <w:sz w:val="24"/>
                <w:szCs w:val="24"/>
              </w:rPr>
              <w:t>Servlet</w:t>
            </w:r>
          </w:p>
        </w:tc>
        <w:tc>
          <w:tcPr>
            <w:tcW w:w="5670" w:type="dxa"/>
          </w:tcPr>
          <w:p w:rsidR="005926AA" w:rsidRPr="0061503E" w:rsidRDefault="005926AA" w:rsidP="00173072">
            <w:pPr>
              <w:jc w:val="left"/>
              <w:rPr>
                <w:sz w:val="24"/>
                <w:szCs w:val="24"/>
              </w:rPr>
            </w:pPr>
            <w:r w:rsidRPr="0061503E">
              <w:rPr>
                <w:sz w:val="24"/>
                <w:szCs w:val="24"/>
              </w:rPr>
              <w:t xml:space="preserve">This element receives the </w:t>
            </w:r>
            <w:r w:rsidR="00173072" w:rsidRPr="0061503E">
              <w:rPr>
                <w:sz w:val="24"/>
                <w:szCs w:val="24"/>
              </w:rPr>
              <w:t>HTTP</w:t>
            </w:r>
            <w:r w:rsidRPr="0061503E">
              <w:rPr>
                <w:sz w:val="24"/>
                <w:szCs w:val="24"/>
              </w:rPr>
              <w:t xml:space="preserve"> </w:t>
            </w:r>
            <w:r w:rsidR="00173072" w:rsidRPr="0061503E">
              <w:rPr>
                <w:sz w:val="24"/>
                <w:szCs w:val="24"/>
              </w:rPr>
              <w:t>r</w:t>
            </w:r>
            <w:r w:rsidRPr="0061503E">
              <w:rPr>
                <w:sz w:val="24"/>
                <w:szCs w:val="24"/>
              </w:rPr>
              <w:t>equest</w:t>
            </w:r>
            <w:r w:rsidR="00173072" w:rsidRPr="0061503E">
              <w:rPr>
                <w:sz w:val="24"/>
                <w:szCs w:val="24"/>
              </w:rPr>
              <w:t>s from the web s</w:t>
            </w:r>
            <w:r w:rsidRPr="0061503E">
              <w:rPr>
                <w:sz w:val="24"/>
                <w:szCs w:val="24"/>
              </w:rPr>
              <w:t>erver and sends the appropriate response. It is responsible for delegating the appropriate request</w:t>
            </w:r>
            <w:r w:rsidR="00173072" w:rsidRPr="0061503E">
              <w:rPr>
                <w:sz w:val="24"/>
                <w:szCs w:val="24"/>
              </w:rPr>
              <w:t xml:space="preserve"> to the w</w:t>
            </w:r>
            <w:r w:rsidRPr="0061503E">
              <w:rPr>
                <w:sz w:val="24"/>
                <w:szCs w:val="24"/>
              </w:rPr>
              <w:t xml:space="preserve">orkflow </w:t>
            </w:r>
            <w:r w:rsidR="00173072" w:rsidRPr="0061503E">
              <w:rPr>
                <w:sz w:val="24"/>
                <w:szCs w:val="24"/>
              </w:rPr>
              <w:t>b</w:t>
            </w:r>
            <w:r w:rsidRPr="0061503E">
              <w:rPr>
                <w:sz w:val="24"/>
                <w:szCs w:val="24"/>
              </w:rPr>
              <w:t>usiness logic component and then sending the response back to the servlet container.</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268" w:type="dxa"/>
          </w:tcPr>
          <w:p w:rsidR="005926AA" w:rsidRPr="0061503E" w:rsidRDefault="005926AA" w:rsidP="005926AA">
            <w:pPr>
              <w:jc w:val="left"/>
              <w:rPr>
                <w:sz w:val="24"/>
                <w:szCs w:val="24"/>
              </w:rPr>
            </w:pPr>
            <w:r w:rsidRPr="0061503E">
              <w:rPr>
                <w:sz w:val="24"/>
                <w:szCs w:val="24"/>
              </w:rPr>
              <w:t>Workflow Business Logic</w:t>
            </w:r>
          </w:p>
        </w:tc>
        <w:tc>
          <w:tcPr>
            <w:tcW w:w="5670" w:type="dxa"/>
          </w:tcPr>
          <w:p w:rsidR="005926AA" w:rsidRPr="0061503E" w:rsidRDefault="00173072" w:rsidP="00D51D40">
            <w:pPr>
              <w:jc w:val="left"/>
              <w:rPr>
                <w:sz w:val="24"/>
                <w:szCs w:val="24"/>
              </w:rPr>
            </w:pPr>
            <w:r w:rsidRPr="0061503E">
              <w:rPr>
                <w:sz w:val="24"/>
                <w:szCs w:val="24"/>
              </w:rPr>
              <w:t xml:space="preserve">This element is a Java </w:t>
            </w:r>
            <w:r w:rsidR="00D51D40" w:rsidRPr="0061503E">
              <w:rPr>
                <w:sz w:val="24"/>
                <w:szCs w:val="24"/>
              </w:rPr>
              <w:t>object</w:t>
            </w:r>
            <w:r w:rsidR="005926AA" w:rsidRPr="0061503E">
              <w:rPr>
                <w:sz w:val="24"/>
                <w:szCs w:val="24"/>
              </w:rPr>
              <w:t xml:space="preserve"> responsible for providing workflow bus</w:t>
            </w:r>
            <w:r w:rsidRPr="0061503E">
              <w:rPr>
                <w:sz w:val="24"/>
                <w:szCs w:val="24"/>
              </w:rPr>
              <w:t>iness logic. Some examples are Workflow Generation and W</w:t>
            </w:r>
            <w:r w:rsidR="005926AA" w:rsidRPr="0061503E">
              <w:rPr>
                <w:sz w:val="24"/>
                <w:szCs w:val="24"/>
              </w:rPr>
              <w:t xml:space="preserve">orkflow Execution </w:t>
            </w:r>
            <w:r w:rsidRPr="0061503E">
              <w:rPr>
                <w:sz w:val="24"/>
                <w:szCs w:val="24"/>
              </w:rPr>
              <w:t>H</w:t>
            </w:r>
            <w:r w:rsidR="005926AA" w:rsidRPr="0061503E">
              <w:rPr>
                <w:sz w:val="24"/>
                <w:szCs w:val="24"/>
              </w:rPr>
              <w:t xml:space="preserve">andling. </w:t>
            </w:r>
            <w:r w:rsidRPr="0061503E">
              <w:rPr>
                <w:sz w:val="24"/>
                <w:szCs w:val="24"/>
              </w:rPr>
              <w:t>(See</w:t>
            </w:r>
            <w:r w:rsidR="005926AA" w:rsidRPr="0061503E">
              <w:rPr>
                <w:sz w:val="24"/>
                <w:szCs w:val="24"/>
              </w:rPr>
              <w:t xml:space="preserve"> </w:t>
            </w:r>
            <w:r w:rsidR="00C22C10" w:rsidRPr="0061503E">
              <w:rPr>
                <w:i/>
                <w:sz w:val="24"/>
                <w:szCs w:val="24"/>
              </w:rPr>
              <w:t>Section</w:t>
            </w:r>
            <w:r w:rsidR="00C22C10" w:rsidRPr="0061503E">
              <w:rPr>
                <w:sz w:val="24"/>
                <w:szCs w:val="24"/>
              </w:rPr>
              <w:t xml:space="preserve"> </w:t>
            </w:r>
            <w:fldSimple w:instr=" REF _Ref259844162 \w \h  \* MERGEFORMAT ">
              <w:r w:rsidR="008F68AE" w:rsidRPr="008F68AE">
                <w:rPr>
                  <w:i/>
                  <w:sz w:val="24"/>
                  <w:szCs w:val="24"/>
                </w:rPr>
                <w:t>3.2</w:t>
              </w:r>
            </w:fldSimple>
            <w:r w:rsidR="004311B1" w:rsidRPr="0061503E">
              <w:rPr>
                <w:i/>
                <w:sz w:val="24"/>
                <w:szCs w:val="24"/>
              </w:rPr>
              <w:t xml:space="preserve"> </w:t>
            </w:r>
            <w:fldSimple w:instr=" REF _Ref259844146 \h  \* MERGEFORMAT ">
              <w:r w:rsidR="008F68AE" w:rsidRPr="008F68AE">
                <w:rPr>
                  <w:i/>
                  <w:sz w:val="24"/>
                  <w:szCs w:val="24"/>
                </w:rPr>
                <w:t>Low-Level Architecture</w:t>
              </w:r>
            </w:fldSimple>
            <w:r w:rsidR="004311B1" w:rsidRPr="0061503E">
              <w:rPr>
                <w:sz w:val="24"/>
                <w:szCs w:val="24"/>
              </w:rPr>
              <w:t xml:space="preserve"> </w:t>
            </w:r>
            <w:r w:rsidRPr="0061503E">
              <w:rPr>
                <w:sz w:val="24"/>
                <w:szCs w:val="24"/>
              </w:rPr>
              <w:t>for a low-</w:t>
            </w:r>
            <w:r w:rsidR="005926AA" w:rsidRPr="0061503E">
              <w:rPr>
                <w:sz w:val="24"/>
                <w:szCs w:val="24"/>
              </w:rPr>
              <w:t>level decomposition of this.</w:t>
            </w:r>
            <w:r w:rsidRPr="0061503E">
              <w:rPr>
                <w:sz w:val="24"/>
                <w:szCs w:val="24"/>
              </w:rPr>
              <w:t>)</w:t>
            </w:r>
            <w:r w:rsidR="005926AA" w:rsidRPr="0061503E">
              <w:rPr>
                <w:sz w:val="24"/>
                <w:szCs w:val="24"/>
              </w:rPr>
              <w:t xml:space="preserve"> This compon</w:t>
            </w:r>
            <w:r w:rsidRPr="0061503E">
              <w:rPr>
                <w:sz w:val="24"/>
                <w:szCs w:val="24"/>
              </w:rPr>
              <w:t>ent is executed as part of the s</w:t>
            </w:r>
            <w:r w:rsidR="005926AA" w:rsidRPr="0061503E">
              <w:rPr>
                <w:sz w:val="24"/>
                <w:szCs w:val="24"/>
              </w:rPr>
              <w:t xml:space="preserve">ervlet thread. </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268" w:type="dxa"/>
          </w:tcPr>
          <w:p w:rsidR="005926AA" w:rsidRPr="0061503E" w:rsidRDefault="005926AA" w:rsidP="005926AA">
            <w:pPr>
              <w:jc w:val="left"/>
              <w:rPr>
                <w:sz w:val="24"/>
                <w:szCs w:val="24"/>
              </w:rPr>
            </w:pPr>
            <w:r w:rsidRPr="0061503E">
              <w:rPr>
                <w:sz w:val="24"/>
                <w:szCs w:val="24"/>
              </w:rPr>
              <w:t xml:space="preserve">SORASCS Web </w:t>
            </w:r>
            <w:r w:rsidRPr="0061503E">
              <w:rPr>
                <w:sz w:val="24"/>
                <w:szCs w:val="24"/>
              </w:rPr>
              <w:lastRenderedPageBreak/>
              <w:t>Service</w:t>
            </w:r>
          </w:p>
        </w:tc>
        <w:tc>
          <w:tcPr>
            <w:tcW w:w="5670" w:type="dxa"/>
          </w:tcPr>
          <w:p w:rsidR="005926AA" w:rsidRPr="0061503E" w:rsidRDefault="005926AA" w:rsidP="00173072">
            <w:pPr>
              <w:jc w:val="left"/>
              <w:rPr>
                <w:sz w:val="24"/>
                <w:szCs w:val="24"/>
              </w:rPr>
            </w:pPr>
            <w:r w:rsidRPr="0061503E">
              <w:rPr>
                <w:sz w:val="24"/>
                <w:szCs w:val="24"/>
              </w:rPr>
              <w:lastRenderedPageBreak/>
              <w:t xml:space="preserve">This element is a web service provided by SORASCS. Some </w:t>
            </w:r>
            <w:r w:rsidRPr="0061503E">
              <w:rPr>
                <w:sz w:val="24"/>
                <w:szCs w:val="24"/>
              </w:rPr>
              <w:lastRenderedPageBreak/>
              <w:t xml:space="preserve">examples are </w:t>
            </w:r>
            <w:r w:rsidR="00173072" w:rsidRPr="0061503E">
              <w:rPr>
                <w:sz w:val="24"/>
                <w:szCs w:val="24"/>
              </w:rPr>
              <w:t>the W</w:t>
            </w:r>
            <w:r w:rsidRPr="0061503E">
              <w:rPr>
                <w:sz w:val="24"/>
                <w:szCs w:val="24"/>
              </w:rPr>
              <w:t xml:space="preserve">eb </w:t>
            </w:r>
            <w:r w:rsidR="00173072" w:rsidRPr="0061503E">
              <w:rPr>
                <w:sz w:val="24"/>
                <w:szCs w:val="24"/>
              </w:rPr>
              <w:t>Service Registry and</w:t>
            </w:r>
            <w:r w:rsidRPr="0061503E">
              <w:rPr>
                <w:sz w:val="24"/>
                <w:szCs w:val="24"/>
              </w:rPr>
              <w:t xml:space="preserve"> Workflow Execution. </w:t>
            </w:r>
            <w:r w:rsidR="00173072" w:rsidRPr="0061503E">
              <w:rPr>
                <w:sz w:val="24"/>
                <w:szCs w:val="24"/>
              </w:rPr>
              <w:t>(See</w:t>
            </w:r>
            <w:r w:rsidR="0064701C" w:rsidRPr="0061503E">
              <w:rPr>
                <w:sz w:val="24"/>
                <w:szCs w:val="24"/>
              </w:rPr>
              <w:t xml:space="preserve"> </w:t>
            </w:r>
            <w:r w:rsidR="0064701C" w:rsidRPr="0061503E">
              <w:rPr>
                <w:i/>
                <w:sz w:val="24"/>
                <w:szCs w:val="24"/>
              </w:rPr>
              <w:t>Section</w:t>
            </w:r>
            <w:r w:rsidR="0064701C" w:rsidRPr="0061503E">
              <w:rPr>
                <w:sz w:val="24"/>
                <w:szCs w:val="24"/>
              </w:rPr>
              <w:t xml:space="preserve"> </w:t>
            </w:r>
            <w:fldSimple w:instr=" REF _Ref259844146 \w \h  \* MERGEFORMAT ">
              <w:r w:rsidR="008F68AE" w:rsidRPr="008F68AE">
                <w:rPr>
                  <w:i/>
                  <w:sz w:val="24"/>
                  <w:szCs w:val="24"/>
                </w:rPr>
                <w:t>3.2</w:t>
              </w:r>
            </w:fldSimple>
            <w:r w:rsidR="0064701C" w:rsidRPr="0061503E">
              <w:rPr>
                <w:i/>
                <w:sz w:val="24"/>
                <w:szCs w:val="24"/>
              </w:rPr>
              <w:t xml:space="preserve"> </w:t>
            </w:r>
            <w:fldSimple w:instr=" REF _Ref259844146 \h  \* MERGEFORMAT ">
              <w:r w:rsidR="008F68AE" w:rsidRPr="008F68AE">
                <w:rPr>
                  <w:i/>
                  <w:sz w:val="24"/>
                  <w:szCs w:val="24"/>
                </w:rPr>
                <w:t>Low-Level Architecture</w:t>
              </w:r>
            </w:fldSimple>
            <w:r w:rsidRPr="0061503E">
              <w:rPr>
                <w:sz w:val="24"/>
                <w:szCs w:val="24"/>
              </w:rPr>
              <w:t xml:space="preserve"> for a low level decomposition of this.</w:t>
            </w:r>
            <w:r w:rsidR="00173072" w:rsidRPr="0061503E">
              <w:rPr>
                <w:sz w:val="24"/>
                <w:szCs w:val="24"/>
              </w:rPr>
              <w:t>)</w:t>
            </w:r>
            <w:r w:rsidRPr="0061503E">
              <w:rPr>
                <w:sz w:val="24"/>
                <w:szCs w:val="24"/>
              </w:rPr>
              <w:t xml:space="preserve"> SORASCS Web services run on another Apache Tomcat Web server</w:t>
            </w:r>
            <w:r w:rsidR="0064701C" w:rsidRPr="0061503E">
              <w:rPr>
                <w:sz w:val="24"/>
                <w:szCs w:val="24"/>
              </w:rPr>
              <w:t xml:space="preserve"> </w:t>
            </w:r>
            <w:r w:rsidRPr="0061503E">
              <w:rPr>
                <w:sz w:val="24"/>
                <w:szCs w:val="24"/>
              </w:rPr>
              <w:t>(different from the server business logic components are deployed).</w:t>
            </w:r>
          </w:p>
        </w:tc>
        <w:tc>
          <w:tcPr>
            <w:tcW w:w="1890" w:type="dxa"/>
          </w:tcPr>
          <w:p w:rsidR="005926AA" w:rsidRPr="0061503E" w:rsidRDefault="005926AA" w:rsidP="005926AA">
            <w:pPr>
              <w:jc w:val="left"/>
              <w:rPr>
                <w:sz w:val="24"/>
                <w:szCs w:val="24"/>
              </w:rPr>
            </w:pPr>
            <w:r w:rsidRPr="0061503E">
              <w:rPr>
                <w:sz w:val="24"/>
                <w:szCs w:val="24"/>
              </w:rPr>
              <w:lastRenderedPageBreak/>
              <w:t>No</w:t>
            </w:r>
          </w:p>
        </w:tc>
      </w:tr>
    </w:tbl>
    <w:p w:rsidR="005926AA" w:rsidRPr="0061503E" w:rsidRDefault="005926AA" w:rsidP="005926AA">
      <w:pPr>
        <w:pStyle w:val="Heading3"/>
      </w:pPr>
      <w:bookmarkStart w:id="52" w:name="_Toc260218933"/>
      <w:r w:rsidRPr="0061503E">
        <w:lastRenderedPageBreak/>
        <w:t>Relationship Responsibility Catalog</w:t>
      </w:r>
      <w:bookmarkEnd w:id="52"/>
    </w:p>
    <w:p w:rsidR="005926AA" w:rsidRPr="0061503E" w:rsidRDefault="005926AA" w:rsidP="005926AA">
      <w:r w:rsidRPr="0061503E">
        <w:t>This ca</w:t>
      </w:r>
      <w:r w:rsidR="00F97922" w:rsidRPr="0061503E">
        <w:t xml:space="preserve">talog is associated with drawing </w:t>
      </w:r>
      <w:fldSimple w:instr=" REF _Ref259915357 \h  \* MERGEFORMAT ">
        <w:r w:rsidR="008F68AE" w:rsidRPr="008F68AE">
          <w:rPr>
            <w:i/>
          </w:rPr>
          <w:t xml:space="preserve">Figure </w:t>
        </w:r>
        <w:r w:rsidR="008F68AE" w:rsidRPr="008F68AE">
          <w:rPr>
            <w:i/>
            <w:noProof/>
          </w:rPr>
          <w:t>2</w:t>
        </w:r>
        <w:r w:rsidR="008F68AE" w:rsidRPr="008F68AE">
          <w:rPr>
            <w:i/>
          </w:rPr>
          <w:t>: Dynamic View of High-Level Architecture</w:t>
        </w:r>
      </w:fldSimple>
      <w:r w:rsidRPr="0061503E">
        <w:t>, which uses the dynamic perspective.</w:t>
      </w:r>
    </w:p>
    <w:tbl>
      <w:tblPr>
        <w:tblStyle w:val="TableGrid"/>
        <w:tblW w:w="9828" w:type="dxa"/>
        <w:tblLook w:val="04A0"/>
      </w:tblPr>
      <w:tblGrid>
        <w:gridCol w:w="3078"/>
        <w:gridCol w:w="6750"/>
      </w:tblGrid>
      <w:tr w:rsidR="005926AA" w:rsidRPr="0061503E" w:rsidTr="00B55574">
        <w:tc>
          <w:tcPr>
            <w:tcW w:w="3078"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Relationship</w:t>
            </w:r>
          </w:p>
        </w:tc>
        <w:tc>
          <w:tcPr>
            <w:tcW w:w="6750"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Responsibility</w:t>
            </w:r>
          </w:p>
        </w:tc>
      </w:tr>
      <w:tr w:rsidR="005926AA" w:rsidRPr="0061503E" w:rsidTr="00B55574">
        <w:tc>
          <w:tcPr>
            <w:tcW w:w="3078" w:type="dxa"/>
          </w:tcPr>
          <w:p w:rsidR="005926AA" w:rsidRPr="0061503E" w:rsidRDefault="005926AA" w:rsidP="005926AA">
            <w:pPr>
              <w:jc w:val="left"/>
              <w:rPr>
                <w:b/>
                <w:sz w:val="24"/>
                <w:szCs w:val="24"/>
              </w:rPr>
            </w:pPr>
            <w:r w:rsidRPr="0061503E">
              <w:rPr>
                <w:sz w:val="28"/>
                <w:szCs w:val="24"/>
              </w:rPr>
              <w:object w:dxaOrig="1763"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19.95pt" o:ole="">
                  <v:imagedata r:id="rId18" o:title=""/>
                </v:shape>
                <o:OLEObject Type="Embed" ProgID="Visio.Drawing.11" ShapeID="_x0000_i1025" DrawAspect="Content" ObjectID="_1333962942" r:id="rId19"/>
              </w:object>
            </w:r>
          </w:p>
        </w:tc>
        <w:tc>
          <w:tcPr>
            <w:tcW w:w="6750" w:type="dxa"/>
          </w:tcPr>
          <w:p w:rsidR="005926AA" w:rsidRPr="0061503E" w:rsidRDefault="005926AA" w:rsidP="00173072">
            <w:pPr>
              <w:jc w:val="left"/>
              <w:rPr>
                <w:sz w:val="24"/>
                <w:szCs w:val="24"/>
              </w:rPr>
            </w:pPr>
            <w:r w:rsidRPr="0061503E">
              <w:rPr>
                <w:sz w:val="24"/>
                <w:szCs w:val="24"/>
              </w:rPr>
              <w:t xml:space="preserve">The responsibility of this connector is to connect </w:t>
            </w:r>
            <w:r w:rsidR="00173072" w:rsidRPr="0061503E">
              <w:rPr>
                <w:sz w:val="24"/>
                <w:szCs w:val="24"/>
              </w:rPr>
              <w:t xml:space="preserve">the </w:t>
            </w:r>
            <w:r w:rsidRPr="0061503E">
              <w:rPr>
                <w:sz w:val="24"/>
                <w:szCs w:val="24"/>
              </w:rPr>
              <w:t xml:space="preserve">GUI to the Web Server. This is in form of </w:t>
            </w:r>
            <w:r w:rsidR="00173072" w:rsidRPr="0061503E">
              <w:rPr>
                <w:sz w:val="24"/>
                <w:szCs w:val="24"/>
              </w:rPr>
              <w:t>HTTP</w:t>
            </w:r>
            <w:r w:rsidRPr="0061503E">
              <w:rPr>
                <w:sz w:val="24"/>
                <w:szCs w:val="24"/>
              </w:rPr>
              <w:t xml:space="preserve"> Get or Post request</w:t>
            </w:r>
            <w:r w:rsidR="00173072" w:rsidRPr="0061503E">
              <w:rPr>
                <w:sz w:val="24"/>
                <w:szCs w:val="24"/>
              </w:rPr>
              <w:t>s</w:t>
            </w:r>
            <w:r w:rsidRPr="0061503E">
              <w:rPr>
                <w:sz w:val="24"/>
                <w:szCs w:val="24"/>
              </w:rPr>
              <w:t xml:space="preserve"> from </w:t>
            </w:r>
            <w:r w:rsidR="00173072" w:rsidRPr="0061503E">
              <w:rPr>
                <w:sz w:val="24"/>
                <w:szCs w:val="24"/>
              </w:rPr>
              <w:t xml:space="preserve">the </w:t>
            </w:r>
            <w:r w:rsidRPr="0061503E">
              <w:rPr>
                <w:sz w:val="24"/>
                <w:szCs w:val="24"/>
              </w:rPr>
              <w:t>GUI to the Web Server.</w:t>
            </w:r>
          </w:p>
        </w:tc>
      </w:tr>
      <w:tr w:rsidR="005926AA" w:rsidRPr="0061503E" w:rsidTr="00B55574">
        <w:tc>
          <w:tcPr>
            <w:tcW w:w="3078" w:type="dxa"/>
          </w:tcPr>
          <w:p w:rsidR="005926AA" w:rsidRPr="0061503E" w:rsidRDefault="005926AA" w:rsidP="005926AA">
            <w:pPr>
              <w:tabs>
                <w:tab w:val="left" w:pos="1650"/>
              </w:tabs>
              <w:jc w:val="left"/>
              <w:rPr>
                <w:b/>
                <w:sz w:val="24"/>
                <w:szCs w:val="24"/>
              </w:rPr>
            </w:pPr>
            <w:r w:rsidRPr="0061503E">
              <w:rPr>
                <w:sz w:val="28"/>
                <w:szCs w:val="24"/>
              </w:rPr>
              <w:object w:dxaOrig="1763" w:dyaOrig="405">
                <v:shape id="_x0000_i1026" type="#_x0000_t75" style="width:88.4pt;height:19.95pt" o:ole="">
                  <v:imagedata r:id="rId20" o:title=""/>
                </v:shape>
                <o:OLEObject Type="Embed" ProgID="Visio.Drawing.11" ShapeID="_x0000_i1026" DrawAspect="Content" ObjectID="_1333962943" r:id="rId21"/>
              </w:object>
            </w:r>
          </w:p>
        </w:tc>
        <w:tc>
          <w:tcPr>
            <w:tcW w:w="6750" w:type="dxa"/>
          </w:tcPr>
          <w:p w:rsidR="005926AA" w:rsidRPr="0061503E" w:rsidRDefault="005926AA" w:rsidP="005926AA">
            <w:pPr>
              <w:jc w:val="left"/>
              <w:rPr>
                <w:sz w:val="24"/>
                <w:szCs w:val="24"/>
              </w:rPr>
            </w:pPr>
            <w:r w:rsidRPr="0061503E">
              <w:rPr>
                <w:sz w:val="24"/>
                <w:szCs w:val="24"/>
              </w:rPr>
              <w:t>This connector is responsible for connecting two Ja</w:t>
            </w:r>
            <w:r w:rsidR="00F353B1" w:rsidRPr="0061503E">
              <w:rPr>
                <w:sz w:val="24"/>
                <w:szCs w:val="24"/>
              </w:rPr>
              <w:t>va components.  It follows call-</w:t>
            </w:r>
            <w:r w:rsidRPr="0061503E">
              <w:rPr>
                <w:sz w:val="24"/>
                <w:szCs w:val="24"/>
              </w:rPr>
              <w:t>return semantics and it is synchronous.</w:t>
            </w:r>
          </w:p>
        </w:tc>
      </w:tr>
      <w:tr w:rsidR="005926AA" w:rsidRPr="0061503E" w:rsidTr="00B55574">
        <w:trPr>
          <w:trHeight w:val="593"/>
        </w:trPr>
        <w:tc>
          <w:tcPr>
            <w:tcW w:w="3078" w:type="dxa"/>
          </w:tcPr>
          <w:p w:rsidR="005926AA" w:rsidRPr="0061503E" w:rsidRDefault="005926AA" w:rsidP="005926AA">
            <w:pPr>
              <w:tabs>
                <w:tab w:val="left" w:pos="1650"/>
              </w:tabs>
              <w:jc w:val="left"/>
              <w:rPr>
                <w:b/>
                <w:noProof/>
                <w:sz w:val="24"/>
                <w:szCs w:val="24"/>
              </w:rPr>
            </w:pPr>
            <w:r w:rsidRPr="0061503E">
              <w:rPr>
                <w:sz w:val="28"/>
                <w:szCs w:val="24"/>
              </w:rPr>
              <w:object w:dxaOrig="1763" w:dyaOrig="405">
                <v:shape id="_x0000_i1027" type="#_x0000_t75" style="width:88.4pt;height:19.95pt" o:ole="">
                  <v:imagedata r:id="rId22" o:title=""/>
                </v:shape>
                <o:OLEObject Type="Embed" ProgID="Visio.Drawing.11" ShapeID="_x0000_i1027" DrawAspect="Content" ObjectID="_1333962944" r:id="rId23"/>
              </w:object>
            </w:r>
          </w:p>
        </w:tc>
        <w:tc>
          <w:tcPr>
            <w:tcW w:w="6750" w:type="dxa"/>
          </w:tcPr>
          <w:p w:rsidR="005926AA" w:rsidRPr="0061503E" w:rsidRDefault="005926AA" w:rsidP="005926AA">
            <w:pPr>
              <w:jc w:val="left"/>
              <w:rPr>
                <w:sz w:val="24"/>
                <w:szCs w:val="24"/>
              </w:rPr>
            </w:pPr>
            <w:r w:rsidRPr="0061503E">
              <w:rPr>
                <w:sz w:val="24"/>
                <w:szCs w:val="24"/>
              </w:rPr>
              <w:t xml:space="preserve">This </w:t>
            </w:r>
            <w:r w:rsidR="00173072" w:rsidRPr="0061503E">
              <w:rPr>
                <w:sz w:val="24"/>
                <w:szCs w:val="24"/>
              </w:rPr>
              <w:t xml:space="preserve">connector </w:t>
            </w:r>
            <w:r w:rsidRPr="0061503E">
              <w:rPr>
                <w:sz w:val="24"/>
                <w:szCs w:val="24"/>
              </w:rPr>
              <w:t xml:space="preserve">is responsible for instantiating a thread inside a process. </w:t>
            </w:r>
          </w:p>
        </w:tc>
      </w:tr>
      <w:tr w:rsidR="005926AA" w:rsidRPr="0061503E" w:rsidTr="00B55574">
        <w:tc>
          <w:tcPr>
            <w:tcW w:w="3078" w:type="dxa"/>
          </w:tcPr>
          <w:p w:rsidR="005926AA" w:rsidRPr="0061503E" w:rsidRDefault="005926AA" w:rsidP="005926AA">
            <w:pPr>
              <w:tabs>
                <w:tab w:val="left" w:pos="1650"/>
              </w:tabs>
              <w:jc w:val="left"/>
              <w:rPr>
                <w:b/>
                <w:noProof/>
                <w:sz w:val="24"/>
                <w:szCs w:val="24"/>
              </w:rPr>
            </w:pPr>
            <w:r w:rsidRPr="0061503E">
              <w:rPr>
                <w:sz w:val="28"/>
                <w:szCs w:val="24"/>
              </w:rPr>
              <w:object w:dxaOrig="1763" w:dyaOrig="405">
                <v:shape id="_x0000_i1028" type="#_x0000_t75" style="width:88.4pt;height:19.95pt" o:ole="">
                  <v:imagedata r:id="rId24" o:title=""/>
                </v:shape>
                <o:OLEObject Type="Embed" ProgID="Visio.Drawing.11" ShapeID="_x0000_i1028" DrawAspect="Content" ObjectID="_1333962945" r:id="rId25"/>
              </w:object>
            </w:r>
          </w:p>
        </w:tc>
        <w:tc>
          <w:tcPr>
            <w:tcW w:w="6750" w:type="dxa"/>
          </w:tcPr>
          <w:p w:rsidR="005926AA" w:rsidRPr="0061503E" w:rsidRDefault="005926AA" w:rsidP="00920FE8">
            <w:pPr>
              <w:rPr>
                <w:sz w:val="24"/>
                <w:szCs w:val="24"/>
              </w:rPr>
            </w:pPr>
            <w:r w:rsidRPr="0061503E">
              <w:rPr>
                <w:sz w:val="24"/>
                <w:szCs w:val="24"/>
              </w:rPr>
              <w:t xml:space="preserve">This connector is responsible for connecting </w:t>
            </w:r>
            <w:r w:rsidR="00173072" w:rsidRPr="0061503E">
              <w:rPr>
                <w:sz w:val="24"/>
                <w:szCs w:val="24"/>
              </w:rPr>
              <w:t>the Workflow Business L</w:t>
            </w:r>
            <w:r w:rsidRPr="0061503E">
              <w:rPr>
                <w:sz w:val="24"/>
                <w:szCs w:val="24"/>
              </w:rPr>
              <w:t>ogic component to SORASCS Web s</w:t>
            </w:r>
            <w:r w:rsidR="00FD15F9" w:rsidRPr="0061503E">
              <w:rPr>
                <w:sz w:val="24"/>
                <w:szCs w:val="24"/>
              </w:rPr>
              <w:t>ervices. It is in form of SOAP o</w:t>
            </w:r>
            <w:r w:rsidRPr="0061503E">
              <w:rPr>
                <w:sz w:val="24"/>
                <w:szCs w:val="24"/>
              </w:rPr>
              <w:t xml:space="preserve">ver </w:t>
            </w:r>
            <w:r w:rsidR="00FD15F9" w:rsidRPr="0061503E">
              <w:rPr>
                <w:sz w:val="24"/>
                <w:szCs w:val="24"/>
              </w:rPr>
              <w:t>HTTP</w:t>
            </w:r>
            <w:r w:rsidRPr="0061503E">
              <w:rPr>
                <w:sz w:val="24"/>
                <w:szCs w:val="24"/>
              </w:rPr>
              <w:t xml:space="preserve"> protocol. </w:t>
            </w:r>
            <w:r w:rsidR="004311B1" w:rsidRPr="0061503E">
              <w:rPr>
                <w:sz w:val="24"/>
                <w:szCs w:val="24"/>
              </w:rPr>
              <w:t xml:space="preserve">(See </w:t>
            </w:r>
            <w:r w:rsidR="00C22C10" w:rsidRPr="0061503E">
              <w:rPr>
                <w:i/>
                <w:sz w:val="24"/>
                <w:szCs w:val="24"/>
              </w:rPr>
              <w:t>S</w:t>
            </w:r>
            <w:r w:rsidR="004311B1" w:rsidRPr="0061503E">
              <w:rPr>
                <w:i/>
                <w:sz w:val="24"/>
                <w:szCs w:val="24"/>
              </w:rPr>
              <w:t>ection</w:t>
            </w:r>
            <w:r w:rsidR="004311B1" w:rsidRPr="0061503E">
              <w:rPr>
                <w:sz w:val="24"/>
                <w:szCs w:val="24"/>
              </w:rPr>
              <w:t xml:space="preserve"> </w:t>
            </w:r>
            <w:r w:rsidR="00920FE8">
              <w:rPr>
                <w:sz w:val="24"/>
                <w:szCs w:val="24"/>
              </w:rPr>
              <w:fldChar w:fldCharType="begin"/>
            </w:r>
            <w:r w:rsidR="00920FE8">
              <w:rPr>
                <w:sz w:val="24"/>
                <w:szCs w:val="24"/>
              </w:rPr>
              <w:instrText xml:space="preserve"> REF _Ref260220864 \w \h </w:instrText>
            </w:r>
            <w:r w:rsidR="00920FE8">
              <w:rPr>
                <w:sz w:val="24"/>
                <w:szCs w:val="24"/>
              </w:rPr>
            </w:r>
            <w:r w:rsidR="00920FE8">
              <w:rPr>
                <w:sz w:val="24"/>
                <w:szCs w:val="24"/>
              </w:rPr>
              <w:fldChar w:fldCharType="separate"/>
            </w:r>
            <w:r w:rsidR="00920FE8">
              <w:rPr>
                <w:sz w:val="24"/>
                <w:szCs w:val="24"/>
              </w:rPr>
              <w:t>2</w:t>
            </w:r>
            <w:r w:rsidR="00920FE8">
              <w:rPr>
                <w:sz w:val="24"/>
                <w:szCs w:val="24"/>
              </w:rPr>
              <w:fldChar w:fldCharType="end"/>
            </w:r>
            <w:r w:rsidR="00920FE8" w:rsidRPr="00920FE8">
              <w:rPr>
                <w:i/>
                <w:sz w:val="24"/>
                <w:szCs w:val="24"/>
              </w:rPr>
              <w:t xml:space="preserve"> </w:t>
            </w:r>
            <w:fldSimple w:instr=" REF _Ref260220869 \h  \* MERGEFORMAT ">
              <w:r w:rsidR="00920FE8" w:rsidRPr="00920FE8">
                <w:rPr>
                  <w:i/>
                  <w:sz w:val="24"/>
                  <w:szCs w:val="24"/>
                </w:rPr>
                <w:t>Architectural Drivers</w:t>
              </w:r>
            </w:fldSimple>
            <w:r w:rsidR="00920FE8">
              <w:rPr>
                <w:sz w:val="24"/>
                <w:szCs w:val="24"/>
              </w:rPr>
              <w:t xml:space="preserve"> </w:t>
            </w:r>
            <w:r w:rsidR="004311B1" w:rsidRPr="0061503E">
              <w:rPr>
                <w:sz w:val="24"/>
                <w:szCs w:val="24"/>
              </w:rPr>
              <w:t>for the technical constraint which resulted in this constraint.)</w:t>
            </w:r>
          </w:p>
        </w:tc>
      </w:tr>
    </w:tbl>
    <w:p w:rsidR="005926AA" w:rsidRPr="0061503E" w:rsidRDefault="00114934" w:rsidP="00114934">
      <w:pPr>
        <w:pStyle w:val="Heading2"/>
        <w:rPr>
          <w:sz w:val="26"/>
        </w:rPr>
      </w:pPr>
      <w:bookmarkStart w:id="53" w:name="_Ref259844146"/>
      <w:bookmarkStart w:id="54" w:name="_Ref259844162"/>
      <w:bookmarkStart w:id="55" w:name="_Toc260218934"/>
      <w:r w:rsidRPr="0061503E">
        <w:rPr>
          <w:sz w:val="26"/>
        </w:rPr>
        <w:t>Low-Level Architecture</w:t>
      </w:r>
      <w:bookmarkEnd w:id="53"/>
      <w:bookmarkEnd w:id="54"/>
      <w:bookmarkEnd w:id="55"/>
    </w:p>
    <w:p w:rsidR="002F6BFB" w:rsidRPr="0061503E" w:rsidRDefault="005926AA" w:rsidP="003D437D">
      <w:pPr>
        <w:pStyle w:val="Heading3"/>
      </w:pPr>
      <w:bookmarkStart w:id="56" w:name="_Toc260218935"/>
      <w:r w:rsidRPr="0061503E">
        <w:t>Dynamic View</w:t>
      </w:r>
      <w:bookmarkEnd w:id="56"/>
    </w:p>
    <w:p w:rsidR="002F6BFB" w:rsidRPr="0061503E" w:rsidRDefault="002F6BFB" w:rsidP="002F6BFB">
      <w:pPr>
        <w:pStyle w:val="Heading4"/>
      </w:pPr>
      <w:r w:rsidRPr="0061503E">
        <w:t>3 Tiers – High Level to Low Level Decomposition Mapping</w:t>
      </w:r>
    </w:p>
    <w:p w:rsidR="002F6BFB" w:rsidRPr="0061503E" w:rsidRDefault="002F6BFB" w:rsidP="002F6BFB">
      <w:r w:rsidRPr="0061503E">
        <w:t>The following image show</w:t>
      </w:r>
      <w:r w:rsidR="00B55574">
        <w:t>s</w:t>
      </w:r>
      <w:r w:rsidRPr="0061503E">
        <w:t xml:space="preserve"> how the architecture is decomposed from high level to low level elements within each tier.</w:t>
      </w:r>
    </w:p>
    <w:p w:rsidR="00DB6EC2" w:rsidRPr="0061503E" w:rsidRDefault="00DB6EC2" w:rsidP="00DB6EC2"/>
    <w:p w:rsidR="003D437D" w:rsidRPr="0061503E" w:rsidRDefault="002F6BFB" w:rsidP="003D437D">
      <w:pPr>
        <w:keepNext/>
      </w:pPr>
      <w:r w:rsidRPr="0061503E">
        <w:rPr>
          <w:noProof/>
        </w:rPr>
        <w:lastRenderedPageBreak/>
        <w:drawing>
          <wp:inline distT="0" distB="0" distL="0" distR="0">
            <wp:extent cx="5943600" cy="6970182"/>
            <wp:effectExtent l="19050" t="0" r="0" b="0"/>
            <wp:docPr id="9" name="Picture 17" descr="C:\Documents and Settings\Nina Patel\My Documents\My Dropbox\Shared\Final\ArchitectureReviewPackage\ComponentConnectorDiagrams\HighLevel-LowLevel-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Nina Patel\My Documents\My Dropbox\Shared\Final\ArchitectureReviewPackage\ComponentConnectorDiagrams\HighLevel-LowLevel-Mapping.jpg"/>
                    <pic:cNvPicPr>
                      <a:picLocks noChangeAspect="1" noChangeArrowheads="1"/>
                    </pic:cNvPicPr>
                  </pic:nvPicPr>
                  <pic:blipFill>
                    <a:blip r:embed="rId26" cstate="print"/>
                    <a:srcRect/>
                    <a:stretch>
                      <a:fillRect/>
                    </a:stretch>
                  </pic:blipFill>
                  <pic:spPr bwMode="auto">
                    <a:xfrm>
                      <a:off x="0" y="0"/>
                      <a:ext cx="5943600" cy="6970182"/>
                    </a:xfrm>
                    <a:prstGeom prst="rect">
                      <a:avLst/>
                    </a:prstGeom>
                    <a:noFill/>
                    <a:ln w="9525">
                      <a:noFill/>
                      <a:miter lim="800000"/>
                      <a:headEnd/>
                      <a:tailEnd/>
                    </a:ln>
                  </pic:spPr>
                </pic:pic>
              </a:graphicData>
            </a:graphic>
          </wp:inline>
        </w:drawing>
      </w:r>
    </w:p>
    <w:p w:rsidR="004D7AE6" w:rsidRPr="0061503E" w:rsidRDefault="003D437D" w:rsidP="00B55574">
      <w:pPr>
        <w:pStyle w:val="Caption"/>
      </w:pPr>
      <w:bookmarkStart w:id="57" w:name="_Ref260173546"/>
      <w:bookmarkStart w:id="58" w:name="_Toc260218963"/>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3</w:t>
      </w:r>
      <w:r w:rsidR="00970C78" w:rsidRPr="0061503E">
        <w:fldChar w:fldCharType="end"/>
      </w:r>
      <w:bookmarkEnd w:id="57"/>
      <w:r w:rsidRPr="0061503E">
        <w:t xml:space="preserve">: </w:t>
      </w:r>
      <w:r w:rsidR="00DD710B" w:rsidRPr="0061503E">
        <w:t>Decomposition Mapping of Dynamic View</w:t>
      </w:r>
      <w:bookmarkEnd w:id="58"/>
    </w:p>
    <w:p w:rsidR="00A069CC" w:rsidRPr="0061503E" w:rsidRDefault="004D7AE6" w:rsidP="002F6BFB">
      <w:r w:rsidRPr="0061503E">
        <w:t>Decomposition rationale</w:t>
      </w:r>
    </w:p>
    <w:tbl>
      <w:tblPr>
        <w:tblStyle w:val="TableGrid"/>
        <w:tblW w:w="0" w:type="auto"/>
        <w:tblLook w:val="04A0"/>
      </w:tblPr>
      <w:tblGrid>
        <w:gridCol w:w="4788"/>
        <w:gridCol w:w="4788"/>
      </w:tblGrid>
      <w:tr w:rsidR="00A069CC" w:rsidRPr="0061503E" w:rsidTr="00F566D5">
        <w:tc>
          <w:tcPr>
            <w:tcW w:w="4788" w:type="dxa"/>
          </w:tcPr>
          <w:p w:rsidR="00A069CC" w:rsidRPr="0061503E" w:rsidRDefault="003D437D" w:rsidP="00F566D5">
            <w:pPr>
              <w:rPr>
                <w:b/>
                <w:sz w:val="24"/>
                <w:szCs w:val="24"/>
              </w:rPr>
            </w:pPr>
            <w:r w:rsidRPr="0061503E">
              <w:rPr>
                <w:b/>
                <w:sz w:val="24"/>
                <w:szCs w:val="24"/>
              </w:rPr>
              <w:t>Associated drawings</w:t>
            </w:r>
            <w:r w:rsidR="00A069CC" w:rsidRPr="0061503E">
              <w:rPr>
                <w:b/>
                <w:sz w:val="24"/>
                <w:szCs w:val="24"/>
              </w:rPr>
              <w:t xml:space="preserve">: </w:t>
            </w:r>
            <w:fldSimple w:instr=" REF _Ref260173546 \h  \* MERGEFORMAT ">
              <w:r w:rsidR="008F68AE" w:rsidRPr="008F68AE">
                <w:rPr>
                  <w:b/>
                  <w:i/>
                </w:rPr>
                <w:t>Figure</w:t>
              </w:r>
              <w:r w:rsidR="008F68AE" w:rsidRPr="008F68AE">
                <w:rPr>
                  <w:b/>
                  <w:i/>
                  <w:sz w:val="24"/>
                  <w:szCs w:val="24"/>
                </w:rPr>
                <w:t xml:space="preserve"> </w:t>
              </w:r>
              <w:r w:rsidR="008F68AE" w:rsidRPr="008F68AE">
                <w:rPr>
                  <w:b/>
                  <w:i/>
                  <w:noProof/>
                  <w:sz w:val="24"/>
                  <w:szCs w:val="24"/>
                </w:rPr>
                <w:t>3</w:t>
              </w:r>
            </w:fldSimple>
            <w:r w:rsidRPr="0061503E">
              <w:rPr>
                <w:b/>
                <w:sz w:val="24"/>
                <w:szCs w:val="24"/>
              </w:rPr>
              <w:t>.</w:t>
            </w:r>
          </w:p>
        </w:tc>
        <w:tc>
          <w:tcPr>
            <w:tcW w:w="4788" w:type="dxa"/>
          </w:tcPr>
          <w:p w:rsidR="00A069CC" w:rsidRPr="0061503E" w:rsidRDefault="00A069CC" w:rsidP="00F566D5">
            <w:pPr>
              <w:rPr>
                <w:b/>
                <w:sz w:val="24"/>
                <w:szCs w:val="24"/>
              </w:rPr>
            </w:pPr>
            <w:r w:rsidRPr="0061503E">
              <w:rPr>
                <w:b/>
                <w:sz w:val="24"/>
                <w:szCs w:val="24"/>
              </w:rPr>
              <w:t>Perspective</w:t>
            </w:r>
            <w:r w:rsidR="003D437D" w:rsidRPr="0061503E">
              <w:rPr>
                <w:b/>
                <w:sz w:val="24"/>
                <w:szCs w:val="24"/>
              </w:rPr>
              <w:t>:</w:t>
            </w:r>
            <w:r w:rsidRPr="0061503E">
              <w:rPr>
                <w:b/>
                <w:sz w:val="24"/>
                <w:szCs w:val="24"/>
              </w:rPr>
              <w:t xml:space="preserve"> Dynamic</w:t>
            </w:r>
            <w:r w:rsidR="003D437D" w:rsidRPr="0061503E">
              <w:rPr>
                <w:b/>
                <w:sz w:val="24"/>
                <w:szCs w:val="24"/>
              </w:rPr>
              <w:t>.</w:t>
            </w:r>
          </w:p>
        </w:tc>
      </w:tr>
      <w:tr w:rsidR="00A069CC" w:rsidRPr="0061503E" w:rsidTr="00F566D5">
        <w:tc>
          <w:tcPr>
            <w:tcW w:w="9576" w:type="dxa"/>
            <w:gridSpan w:val="2"/>
          </w:tcPr>
          <w:p w:rsidR="00A069CC" w:rsidRPr="0061503E" w:rsidRDefault="00A069CC" w:rsidP="00B924A4">
            <w:pPr>
              <w:rPr>
                <w:sz w:val="24"/>
                <w:szCs w:val="24"/>
              </w:rPr>
            </w:pPr>
            <w:r w:rsidRPr="0061503E">
              <w:rPr>
                <w:sz w:val="24"/>
                <w:szCs w:val="24"/>
              </w:rPr>
              <w:t>This decomposition focuses on</w:t>
            </w:r>
            <w:r w:rsidR="00B924A4" w:rsidRPr="0061503E">
              <w:rPr>
                <w:sz w:val="24"/>
                <w:szCs w:val="24"/>
              </w:rPr>
              <w:t xml:space="preserve"> the</w:t>
            </w:r>
            <w:r w:rsidRPr="0061503E">
              <w:rPr>
                <w:sz w:val="24"/>
                <w:szCs w:val="24"/>
              </w:rPr>
              <w:t xml:space="preserve"> Servlet and Workflow Business logic component</w:t>
            </w:r>
            <w:r w:rsidR="00B924A4" w:rsidRPr="0061503E">
              <w:rPr>
                <w:sz w:val="24"/>
                <w:szCs w:val="24"/>
              </w:rPr>
              <w:t>s</w:t>
            </w:r>
            <w:r w:rsidRPr="0061503E">
              <w:rPr>
                <w:sz w:val="24"/>
                <w:szCs w:val="24"/>
              </w:rPr>
              <w:t xml:space="preserve">.  </w:t>
            </w:r>
            <w:r w:rsidR="00B924A4" w:rsidRPr="0061503E">
              <w:rPr>
                <w:sz w:val="24"/>
                <w:szCs w:val="24"/>
              </w:rPr>
              <w:t xml:space="preserve">The </w:t>
            </w:r>
            <w:r w:rsidRPr="0061503E">
              <w:rPr>
                <w:sz w:val="24"/>
                <w:szCs w:val="24"/>
              </w:rPr>
              <w:t>Workflow Business logic component is n</w:t>
            </w:r>
            <w:r w:rsidR="00B924A4" w:rsidRPr="0061503E">
              <w:rPr>
                <w:sz w:val="24"/>
                <w:szCs w:val="24"/>
              </w:rPr>
              <w:t>ow decomposed into separate sub-</w:t>
            </w:r>
            <w:r w:rsidRPr="0061503E">
              <w:rPr>
                <w:sz w:val="24"/>
                <w:szCs w:val="24"/>
              </w:rPr>
              <w:t xml:space="preserve">components based on their functionality.  Each of them is still a Java object.  The </w:t>
            </w:r>
            <w:r w:rsidR="00B924A4" w:rsidRPr="0061503E">
              <w:rPr>
                <w:sz w:val="24"/>
                <w:szCs w:val="24"/>
              </w:rPr>
              <w:t>Servlet in the</w:t>
            </w:r>
            <w:r w:rsidRPr="0061503E">
              <w:rPr>
                <w:sz w:val="24"/>
                <w:szCs w:val="24"/>
              </w:rPr>
              <w:t xml:space="preserve"> high level diagram</w:t>
            </w:r>
            <w:r w:rsidR="003021C0" w:rsidRPr="0061503E">
              <w:rPr>
                <w:sz w:val="24"/>
                <w:szCs w:val="24"/>
              </w:rPr>
              <w:t xml:space="preserve"> in </w:t>
            </w:r>
            <w:r w:rsidR="003021C0" w:rsidRPr="00B55574">
              <w:rPr>
                <w:i/>
                <w:sz w:val="24"/>
                <w:szCs w:val="24"/>
              </w:rPr>
              <w:t xml:space="preserve">Section </w:t>
            </w:r>
            <w:fldSimple w:instr=" REF _Ref260173795 \w \h  \* MERGEFORMAT ">
              <w:r w:rsidR="008F68AE" w:rsidRPr="008F68AE">
                <w:rPr>
                  <w:i/>
                  <w:sz w:val="24"/>
                  <w:szCs w:val="24"/>
                </w:rPr>
                <w:t>3.1</w:t>
              </w:r>
            </w:fldSimple>
            <w:r w:rsidR="003021C0" w:rsidRPr="00B55574">
              <w:rPr>
                <w:i/>
                <w:sz w:val="24"/>
                <w:szCs w:val="24"/>
              </w:rPr>
              <w:t xml:space="preserve"> </w:t>
            </w:r>
            <w:fldSimple w:instr=" REF _Ref260173799 \h  \* MERGEFORMAT ">
              <w:r w:rsidR="008F68AE" w:rsidRPr="008F68AE">
                <w:rPr>
                  <w:i/>
                  <w:sz w:val="24"/>
                  <w:szCs w:val="24"/>
                </w:rPr>
                <w:t>High-Level Architecture</w:t>
              </w:r>
            </w:fldSimple>
            <w:r w:rsidR="003021C0" w:rsidRPr="0061503E">
              <w:rPr>
                <w:sz w:val="24"/>
                <w:szCs w:val="24"/>
              </w:rPr>
              <w:t xml:space="preserve"> </w:t>
            </w:r>
            <w:r w:rsidRPr="0061503E">
              <w:rPr>
                <w:sz w:val="24"/>
                <w:szCs w:val="24"/>
              </w:rPr>
              <w:lastRenderedPageBreak/>
              <w:t xml:space="preserve">is now replaced with </w:t>
            </w:r>
            <w:r w:rsidR="00B924A4" w:rsidRPr="0061503E">
              <w:rPr>
                <w:sz w:val="24"/>
                <w:szCs w:val="24"/>
              </w:rPr>
              <w:t xml:space="preserve">a </w:t>
            </w:r>
            <w:r w:rsidRPr="0061503E">
              <w:rPr>
                <w:sz w:val="24"/>
                <w:szCs w:val="24"/>
              </w:rPr>
              <w:t xml:space="preserve">DWR Servlet. This also replaces the connector between GUI and Apache Servlet container. </w:t>
            </w:r>
            <w:r w:rsidR="00B924A4" w:rsidRPr="0061503E">
              <w:rPr>
                <w:sz w:val="24"/>
                <w:szCs w:val="24"/>
              </w:rPr>
              <w:t>(See</w:t>
            </w:r>
            <w:r w:rsidR="00DD710B" w:rsidRPr="0061503E">
              <w:rPr>
                <w:sz w:val="24"/>
                <w:szCs w:val="24"/>
              </w:rPr>
              <w:t xml:space="preserve"> </w:t>
            </w:r>
            <w:r w:rsidR="00DD710B" w:rsidRPr="00B55574">
              <w:rPr>
                <w:i/>
                <w:sz w:val="24"/>
                <w:szCs w:val="24"/>
              </w:rPr>
              <w:t xml:space="preserve">Section </w:t>
            </w:r>
            <w:fldSimple w:instr=" REF _Ref260173672 \w \h  \* MERGEFORMAT ">
              <w:r w:rsidR="008F68AE" w:rsidRPr="008F68AE">
                <w:rPr>
                  <w:i/>
                  <w:sz w:val="24"/>
                  <w:szCs w:val="24"/>
                </w:rPr>
                <w:t>4.4</w:t>
              </w:r>
            </w:fldSimple>
            <w:r w:rsidR="00DD710B" w:rsidRPr="00B55574">
              <w:rPr>
                <w:i/>
                <w:sz w:val="24"/>
                <w:szCs w:val="24"/>
              </w:rPr>
              <w:t xml:space="preserve"> </w:t>
            </w:r>
            <w:fldSimple w:instr=" REF _Ref260173675 \h  \* MERGEFORMAT ">
              <w:r w:rsidR="008F68AE" w:rsidRPr="008F68AE">
                <w:rPr>
                  <w:i/>
                  <w:sz w:val="24"/>
                  <w:szCs w:val="24"/>
                </w:rPr>
                <w:t>DWR Framework</w:t>
              </w:r>
            </w:fldSimple>
            <w:r w:rsidRPr="0061503E">
              <w:rPr>
                <w:sz w:val="24"/>
                <w:szCs w:val="24"/>
              </w:rPr>
              <w:t xml:space="preserve"> for more details on</w:t>
            </w:r>
            <w:r w:rsidR="00B924A4" w:rsidRPr="0061503E">
              <w:rPr>
                <w:sz w:val="24"/>
                <w:szCs w:val="24"/>
              </w:rPr>
              <w:t xml:space="preserve"> the</w:t>
            </w:r>
            <w:r w:rsidRPr="0061503E">
              <w:rPr>
                <w:sz w:val="24"/>
                <w:szCs w:val="24"/>
              </w:rPr>
              <w:t xml:space="preserve"> DWR decision.</w:t>
            </w:r>
            <w:r w:rsidR="00B924A4" w:rsidRPr="0061503E">
              <w:rPr>
                <w:sz w:val="24"/>
                <w:szCs w:val="24"/>
              </w:rPr>
              <w:t>)</w:t>
            </w:r>
            <w:r w:rsidRPr="0061503E">
              <w:rPr>
                <w:sz w:val="24"/>
                <w:szCs w:val="24"/>
              </w:rPr>
              <w:t xml:space="preserve"> </w:t>
            </w:r>
            <w:r w:rsidR="00B924A4" w:rsidRPr="0061503E">
              <w:rPr>
                <w:sz w:val="24"/>
                <w:szCs w:val="24"/>
              </w:rPr>
              <w:t>T</w:t>
            </w:r>
            <w:r w:rsidRPr="0061503E">
              <w:rPr>
                <w:sz w:val="24"/>
                <w:szCs w:val="24"/>
              </w:rPr>
              <w:t>he SORASCS comp</w:t>
            </w:r>
            <w:r w:rsidR="00B924A4" w:rsidRPr="0061503E">
              <w:rPr>
                <w:sz w:val="24"/>
                <w:szCs w:val="24"/>
              </w:rPr>
              <w:t>onents are also broken down into sub-</w:t>
            </w:r>
            <w:r w:rsidRPr="0061503E">
              <w:rPr>
                <w:sz w:val="24"/>
                <w:szCs w:val="24"/>
              </w:rPr>
              <w:t xml:space="preserve">components to </w:t>
            </w:r>
            <w:r w:rsidR="00B924A4" w:rsidRPr="0061503E">
              <w:rPr>
                <w:sz w:val="24"/>
                <w:szCs w:val="24"/>
              </w:rPr>
              <w:t>show their interaction with the sub-</w:t>
            </w:r>
            <w:r w:rsidRPr="0061503E">
              <w:rPr>
                <w:sz w:val="24"/>
                <w:szCs w:val="24"/>
              </w:rPr>
              <w:t>components of</w:t>
            </w:r>
            <w:r w:rsidR="00B924A4" w:rsidRPr="0061503E">
              <w:rPr>
                <w:sz w:val="24"/>
                <w:szCs w:val="24"/>
              </w:rPr>
              <w:t xml:space="preserve"> the</w:t>
            </w:r>
            <w:r w:rsidRPr="0061503E">
              <w:rPr>
                <w:sz w:val="24"/>
                <w:szCs w:val="24"/>
              </w:rPr>
              <w:t xml:space="preserve"> </w:t>
            </w:r>
            <w:r w:rsidR="00B924A4" w:rsidRPr="0061503E">
              <w:rPr>
                <w:sz w:val="24"/>
                <w:szCs w:val="24"/>
              </w:rPr>
              <w:t>W</w:t>
            </w:r>
            <w:r w:rsidRPr="0061503E">
              <w:rPr>
                <w:sz w:val="24"/>
                <w:szCs w:val="24"/>
              </w:rPr>
              <w:t xml:space="preserve">orkflow </w:t>
            </w:r>
            <w:r w:rsidR="00B924A4" w:rsidRPr="0061503E">
              <w:rPr>
                <w:sz w:val="24"/>
                <w:szCs w:val="24"/>
              </w:rPr>
              <w:t>B</w:t>
            </w:r>
            <w:r w:rsidRPr="0061503E">
              <w:rPr>
                <w:sz w:val="24"/>
                <w:szCs w:val="24"/>
              </w:rPr>
              <w:t xml:space="preserve">usiness </w:t>
            </w:r>
            <w:r w:rsidR="00B924A4" w:rsidRPr="0061503E">
              <w:rPr>
                <w:sz w:val="24"/>
                <w:szCs w:val="24"/>
              </w:rPr>
              <w:t>L</w:t>
            </w:r>
            <w:r w:rsidRPr="0061503E">
              <w:rPr>
                <w:sz w:val="24"/>
                <w:szCs w:val="24"/>
              </w:rPr>
              <w:t>ogic component.</w:t>
            </w:r>
          </w:p>
        </w:tc>
      </w:tr>
    </w:tbl>
    <w:p w:rsidR="002F6BFB" w:rsidRPr="0061503E" w:rsidRDefault="002F6BFB" w:rsidP="002F6BFB">
      <w:pPr>
        <w:pStyle w:val="Heading4"/>
      </w:pPr>
      <w:r w:rsidRPr="0061503E">
        <w:lastRenderedPageBreak/>
        <w:t xml:space="preserve">Low Level Decomposition </w:t>
      </w:r>
    </w:p>
    <w:p w:rsidR="002F6BFB" w:rsidRPr="0061503E" w:rsidRDefault="002F6BFB" w:rsidP="002F6BFB">
      <w:r w:rsidRPr="0061503E">
        <w:t>The following image shows a dynamic view of our decomposed 3-tier architecture:</w:t>
      </w:r>
    </w:p>
    <w:p w:rsidR="00DB6EC2" w:rsidRPr="0061503E" w:rsidRDefault="002F6BFB" w:rsidP="00DB6EC2">
      <w:r w:rsidRPr="0061503E">
        <w:rPr>
          <w:noProof/>
        </w:rPr>
        <w:drawing>
          <wp:inline distT="0" distB="0" distL="0" distR="0">
            <wp:extent cx="5943600" cy="4602934"/>
            <wp:effectExtent l="19050" t="0" r="0" b="0"/>
            <wp:docPr id="10" name="Picture 18" descr="C:\Documents and Settings\Nina Patel\My Documents\My Dropbox\Shared\Final\ArchitectureReviewPackage\ComponentConnectorDiagrams\DV-LowLevel-3Tiers-AfterDrGarlanTonyCom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Nina Patel\My Documents\My Dropbox\Shared\Final\ArchitectureReviewPackage\ComponentConnectorDiagrams\DV-LowLevel-3Tiers-AfterDrGarlanTonyComments.jpg"/>
                    <pic:cNvPicPr>
                      <a:picLocks noChangeAspect="1" noChangeArrowheads="1"/>
                    </pic:cNvPicPr>
                  </pic:nvPicPr>
                  <pic:blipFill>
                    <a:blip r:embed="rId27" cstate="print"/>
                    <a:srcRect/>
                    <a:stretch>
                      <a:fillRect/>
                    </a:stretch>
                  </pic:blipFill>
                  <pic:spPr bwMode="auto">
                    <a:xfrm>
                      <a:off x="0" y="0"/>
                      <a:ext cx="5943600" cy="4602934"/>
                    </a:xfrm>
                    <a:prstGeom prst="rect">
                      <a:avLst/>
                    </a:prstGeom>
                    <a:noFill/>
                    <a:ln w="9525">
                      <a:noFill/>
                      <a:miter lim="800000"/>
                      <a:headEnd/>
                      <a:tailEnd/>
                    </a:ln>
                  </pic:spPr>
                </pic:pic>
              </a:graphicData>
            </a:graphic>
          </wp:inline>
        </w:drawing>
      </w:r>
    </w:p>
    <w:p w:rsidR="008A5F69" w:rsidRPr="0061503E" w:rsidRDefault="002F6BFB" w:rsidP="002F6BFB">
      <w:pPr>
        <w:pStyle w:val="Caption"/>
      </w:pPr>
      <w:bookmarkStart w:id="59" w:name="_Ref259915588"/>
      <w:bookmarkStart w:id="60" w:name="_Toc260218964"/>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4</w:t>
      </w:r>
      <w:r w:rsidR="00970C78" w:rsidRPr="0061503E">
        <w:fldChar w:fldCharType="end"/>
      </w:r>
      <w:r w:rsidRPr="0061503E">
        <w:t>: Dynamic View of Low-Level Architecture</w:t>
      </w:r>
      <w:bookmarkEnd w:id="59"/>
      <w:bookmarkEnd w:id="60"/>
    </w:p>
    <w:p w:rsidR="005926AA" w:rsidRPr="0061503E" w:rsidRDefault="005926AA" w:rsidP="005926AA">
      <w:pPr>
        <w:pStyle w:val="Heading3"/>
      </w:pPr>
      <w:bookmarkStart w:id="61" w:name="_Toc260218936"/>
      <w:r w:rsidRPr="0061503E">
        <w:t>Element Responsibility Catalog</w:t>
      </w:r>
      <w:bookmarkEnd w:id="61"/>
    </w:p>
    <w:p w:rsidR="005926AA" w:rsidRPr="0061503E" w:rsidRDefault="005926AA" w:rsidP="005926AA">
      <w:r w:rsidRPr="0061503E">
        <w:t>This cat</w:t>
      </w:r>
      <w:r w:rsidR="008A5F69" w:rsidRPr="0061503E">
        <w:t xml:space="preserve">alog is associated with drawing </w:t>
      </w:r>
      <w:fldSimple w:instr=" REF _Ref259915588 \h  \* MERGEFORMAT ">
        <w:r w:rsidR="008F68AE" w:rsidRPr="008F68AE">
          <w:rPr>
            <w:i/>
          </w:rPr>
          <w:t xml:space="preserve">Figure </w:t>
        </w:r>
        <w:r w:rsidR="008F68AE" w:rsidRPr="008F68AE">
          <w:rPr>
            <w:i/>
            <w:noProof/>
          </w:rPr>
          <w:t>4</w:t>
        </w:r>
        <w:r w:rsidR="008F68AE" w:rsidRPr="008F68AE">
          <w:rPr>
            <w:i/>
          </w:rPr>
          <w:t>: Dynamic View of Low-Level Architecture</w:t>
        </w:r>
      </w:fldSimple>
      <w:r w:rsidRPr="0061503E">
        <w:t>, which uses the dynamic perspective.</w:t>
      </w:r>
    </w:p>
    <w:tbl>
      <w:tblPr>
        <w:tblStyle w:val="TableGrid"/>
        <w:tblW w:w="9828" w:type="dxa"/>
        <w:tblLook w:val="04A0"/>
      </w:tblPr>
      <w:tblGrid>
        <w:gridCol w:w="2310"/>
        <w:gridCol w:w="5628"/>
        <w:gridCol w:w="1890"/>
      </w:tblGrid>
      <w:tr w:rsidR="005926AA" w:rsidRPr="0061503E" w:rsidTr="00B55574">
        <w:tc>
          <w:tcPr>
            <w:tcW w:w="2310"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Element</w:t>
            </w:r>
          </w:p>
        </w:tc>
        <w:tc>
          <w:tcPr>
            <w:tcW w:w="5628"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Responsibilities</w:t>
            </w:r>
          </w:p>
        </w:tc>
        <w:tc>
          <w:tcPr>
            <w:tcW w:w="1890" w:type="dxa"/>
            <w:shd w:val="clear" w:color="auto" w:fill="000000" w:themeFill="text1"/>
          </w:tcPr>
          <w:p w:rsidR="005926AA" w:rsidRPr="0061503E" w:rsidRDefault="007969E9" w:rsidP="007969E9">
            <w:pPr>
              <w:jc w:val="left"/>
              <w:rPr>
                <w:b/>
                <w:color w:val="FFFFFF" w:themeColor="background1"/>
                <w:sz w:val="24"/>
                <w:szCs w:val="24"/>
              </w:rPr>
            </w:pPr>
            <w:r w:rsidRPr="0061503E">
              <w:rPr>
                <w:b/>
                <w:color w:val="FFFFFF" w:themeColor="background1"/>
                <w:sz w:val="24"/>
                <w:szCs w:val="24"/>
              </w:rPr>
              <w:t>Part of W</w:t>
            </w:r>
            <w:r w:rsidR="005926AA" w:rsidRPr="0061503E">
              <w:rPr>
                <w:b/>
                <w:color w:val="FFFFFF" w:themeColor="background1"/>
                <w:sz w:val="24"/>
                <w:szCs w:val="24"/>
              </w:rPr>
              <w:t xml:space="preserve">orkflow </w:t>
            </w:r>
            <w:r w:rsidRPr="0061503E">
              <w:rPr>
                <w:b/>
                <w:color w:val="FFFFFF" w:themeColor="background1"/>
                <w:sz w:val="24"/>
                <w:szCs w:val="24"/>
              </w:rPr>
              <w:t>T</w:t>
            </w:r>
            <w:r w:rsidR="005926AA" w:rsidRPr="0061503E">
              <w:rPr>
                <w:b/>
                <w:color w:val="FFFFFF" w:themeColor="background1"/>
                <w:sz w:val="24"/>
                <w:szCs w:val="24"/>
              </w:rPr>
              <w:t>ool</w:t>
            </w:r>
            <w:r w:rsidRPr="0061503E">
              <w:rPr>
                <w:b/>
                <w:color w:val="FFFFFF" w:themeColor="background1"/>
                <w:sz w:val="24"/>
                <w:szCs w:val="24"/>
              </w:rPr>
              <w:t>?</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GUI</w:t>
            </w:r>
          </w:p>
        </w:tc>
        <w:tc>
          <w:tcPr>
            <w:tcW w:w="5628" w:type="dxa"/>
          </w:tcPr>
          <w:p w:rsidR="005926AA" w:rsidRPr="0061503E" w:rsidRDefault="00155FC7" w:rsidP="00FD15F9">
            <w:pPr>
              <w:jc w:val="left"/>
              <w:rPr>
                <w:sz w:val="24"/>
                <w:szCs w:val="24"/>
              </w:rPr>
            </w:pPr>
            <w:r w:rsidRPr="0061503E">
              <w:rPr>
                <w:sz w:val="24"/>
                <w:szCs w:val="24"/>
              </w:rPr>
              <w:t xml:space="preserve">This element is the user interaction object executed as part of Browser process. It acts as the main user interface for the tool and provides the graphical drawing capabilities to the user. It is responsible for rendering the UI and acting as client in </w:t>
            </w:r>
            <w:r w:rsidRPr="0061503E">
              <w:rPr>
                <w:sz w:val="24"/>
                <w:szCs w:val="24"/>
              </w:rPr>
              <w:lastRenderedPageBreak/>
              <w:t>communicating with the web server. It is a single page interface, and is loaded only once and during web browser refresh. It is a composition of JavaScript and HTML files.  This component is executed as part of the main browser process.</w:t>
            </w:r>
          </w:p>
        </w:tc>
        <w:tc>
          <w:tcPr>
            <w:tcW w:w="1890" w:type="dxa"/>
          </w:tcPr>
          <w:p w:rsidR="005926AA" w:rsidRPr="0061503E" w:rsidRDefault="005926AA" w:rsidP="005926AA">
            <w:pPr>
              <w:jc w:val="left"/>
              <w:rPr>
                <w:sz w:val="24"/>
                <w:szCs w:val="24"/>
              </w:rPr>
            </w:pPr>
            <w:r w:rsidRPr="0061503E">
              <w:rPr>
                <w:sz w:val="24"/>
                <w:szCs w:val="24"/>
              </w:rPr>
              <w:lastRenderedPageBreak/>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lastRenderedPageBreak/>
              <w:t>Local Data Access</w:t>
            </w:r>
          </w:p>
        </w:tc>
        <w:tc>
          <w:tcPr>
            <w:tcW w:w="5628" w:type="dxa"/>
          </w:tcPr>
          <w:p w:rsidR="005926AA" w:rsidRPr="0061503E" w:rsidRDefault="005926AA" w:rsidP="00920FE8">
            <w:pPr>
              <w:jc w:val="left"/>
              <w:rPr>
                <w:sz w:val="24"/>
                <w:szCs w:val="24"/>
              </w:rPr>
            </w:pPr>
            <w:r w:rsidRPr="0061503E">
              <w:rPr>
                <w:sz w:val="24"/>
                <w:szCs w:val="24"/>
              </w:rPr>
              <w:t xml:space="preserve">This element is a </w:t>
            </w:r>
            <w:r w:rsidR="004311B1" w:rsidRPr="0061503E">
              <w:rPr>
                <w:sz w:val="24"/>
                <w:szCs w:val="24"/>
              </w:rPr>
              <w:t xml:space="preserve">data access component. It is </w:t>
            </w:r>
            <w:r w:rsidR="00155FC7" w:rsidRPr="0061503E">
              <w:rPr>
                <w:sz w:val="24"/>
                <w:szCs w:val="24"/>
              </w:rPr>
              <w:t>JavaScript object</w:t>
            </w:r>
            <w:r w:rsidR="00FD15F9" w:rsidRPr="0061503E">
              <w:rPr>
                <w:sz w:val="24"/>
                <w:szCs w:val="24"/>
              </w:rPr>
              <w:t xml:space="preserve"> </w:t>
            </w:r>
            <w:r w:rsidRPr="0061503E">
              <w:rPr>
                <w:sz w:val="24"/>
                <w:szCs w:val="24"/>
              </w:rPr>
              <w:t xml:space="preserve">provided by Google Gears </w:t>
            </w:r>
            <w:sdt>
              <w:sdtPr>
                <w:rPr>
                  <w:szCs w:val="24"/>
                </w:rPr>
                <w:id w:val="15219675"/>
                <w:citation/>
              </w:sdtPr>
              <w:sdtContent>
                <w:r w:rsidR="00970C78" w:rsidRPr="0061503E">
                  <w:rPr>
                    <w:szCs w:val="24"/>
                  </w:rPr>
                  <w:fldChar w:fldCharType="begin"/>
                </w:r>
                <w:r w:rsidRPr="0061503E">
                  <w:rPr>
                    <w:sz w:val="24"/>
                    <w:szCs w:val="24"/>
                  </w:rPr>
                  <w:instrText xml:space="preserve"> CITATION Goo08 \l 1033 </w:instrText>
                </w:r>
                <w:r w:rsidR="00970C78" w:rsidRPr="0061503E">
                  <w:rPr>
                    <w:szCs w:val="24"/>
                  </w:rPr>
                  <w:fldChar w:fldCharType="separate"/>
                </w:r>
                <w:r w:rsidR="0061503E" w:rsidRPr="0061503E">
                  <w:rPr>
                    <w:noProof/>
                    <w:sz w:val="24"/>
                    <w:szCs w:val="24"/>
                  </w:rPr>
                  <w:t>[</w:t>
                </w:r>
                <w:hyperlink w:anchor="Goo08" w:history="1">
                  <w:r w:rsidR="0061503E" w:rsidRPr="0061503E">
                    <w:rPr>
                      <w:rStyle w:val="Heading2Char"/>
                      <w:rFonts w:asciiTheme="minorHAnsi" w:hAnsiTheme="minorHAnsi"/>
                      <w:noProof/>
                      <w:color w:val="000000" w:themeColor="text1"/>
                      <w:spacing w:val="0"/>
                      <w:sz w:val="24"/>
                      <w:szCs w:val="24"/>
                    </w:rPr>
                    <w:t>5</w:t>
                  </w:r>
                </w:hyperlink>
                <w:r w:rsidR="0061503E" w:rsidRPr="0061503E">
                  <w:rPr>
                    <w:noProof/>
                    <w:sz w:val="24"/>
                    <w:szCs w:val="24"/>
                  </w:rPr>
                  <w:t>]</w:t>
                </w:r>
                <w:r w:rsidR="00970C78" w:rsidRPr="0061503E">
                  <w:rPr>
                    <w:szCs w:val="24"/>
                  </w:rPr>
                  <w:fldChar w:fldCharType="end"/>
                </w:r>
              </w:sdtContent>
            </w:sdt>
            <w:r w:rsidR="00FD15F9" w:rsidRPr="0061503E">
              <w:rPr>
                <w:sz w:val="24"/>
                <w:szCs w:val="24"/>
              </w:rPr>
              <w:t xml:space="preserve"> to perform CRUD (c</w:t>
            </w:r>
            <w:r w:rsidRPr="0061503E">
              <w:rPr>
                <w:sz w:val="24"/>
                <w:szCs w:val="24"/>
              </w:rPr>
              <w:t xml:space="preserve">reate, read, update, delete) operations on the data store. This element provides a way to store and load workflow or services data to the cached data repository. </w:t>
            </w:r>
            <w:r w:rsidR="004311B1" w:rsidRPr="0061503E">
              <w:rPr>
                <w:sz w:val="24"/>
                <w:szCs w:val="24"/>
              </w:rPr>
              <w:t>(</w:t>
            </w:r>
            <w:r w:rsidRPr="0061503E">
              <w:rPr>
                <w:sz w:val="24"/>
                <w:szCs w:val="24"/>
              </w:rPr>
              <w:t xml:space="preserve">See </w:t>
            </w:r>
            <w:r w:rsidR="00920FE8" w:rsidRPr="00920FE8">
              <w:rPr>
                <w:i/>
                <w:sz w:val="24"/>
                <w:szCs w:val="24"/>
              </w:rPr>
              <w:t>S</w:t>
            </w:r>
            <w:r w:rsidR="004311B1" w:rsidRPr="00920FE8">
              <w:rPr>
                <w:i/>
                <w:sz w:val="24"/>
                <w:szCs w:val="24"/>
              </w:rPr>
              <w:t xml:space="preserve">ection </w:t>
            </w:r>
            <w:fldSimple w:instr=" REF _Ref260220919 \w \h  \* MERGEFORMAT ">
              <w:r w:rsidR="00920FE8" w:rsidRPr="00920FE8">
                <w:rPr>
                  <w:i/>
                  <w:sz w:val="24"/>
                  <w:szCs w:val="24"/>
                </w:rPr>
                <w:t>4.7</w:t>
              </w:r>
            </w:fldSimple>
            <w:r w:rsidR="00920FE8" w:rsidRPr="00920FE8">
              <w:rPr>
                <w:i/>
                <w:sz w:val="24"/>
                <w:szCs w:val="24"/>
              </w:rPr>
              <w:t xml:space="preserve"> </w:t>
            </w:r>
            <w:fldSimple w:instr=" REF _Ref260220924 \h  \* MERGEFORMAT ">
              <w:r w:rsidR="00920FE8" w:rsidRPr="00920FE8">
                <w:rPr>
                  <w:i/>
                  <w:sz w:val="26"/>
                </w:rPr>
                <w:t>Google Gears</w:t>
              </w:r>
            </w:fldSimple>
            <w:r w:rsidR="00920FE8">
              <w:rPr>
                <w:sz w:val="24"/>
                <w:szCs w:val="24"/>
              </w:rPr>
              <w:t xml:space="preserve"> </w:t>
            </w:r>
            <w:r w:rsidR="004311B1" w:rsidRPr="0061503E">
              <w:rPr>
                <w:sz w:val="24"/>
                <w:szCs w:val="24"/>
              </w:rPr>
              <w:t>for l</w:t>
            </w:r>
            <w:r w:rsidRPr="0061503E">
              <w:rPr>
                <w:sz w:val="24"/>
                <w:szCs w:val="24"/>
              </w:rPr>
              <w:t>ocal data storage decision.</w:t>
            </w:r>
            <w:r w:rsidR="004311B1" w:rsidRPr="0061503E">
              <w:rPr>
                <w:sz w:val="24"/>
                <w:szCs w:val="24"/>
              </w:rPr>
              <w:t>)</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Cached Data Repository</w:t>
            </w:r>
          </w:p>
        </w:tc>
        <w:tc>
          <w:tcPr>
            <w:tcW w:w="5628" w:type="dxa"/>
          </w:tcPr>
          <w:p w:rsidR="005926AA" w:rsidRPr="0061503E" w:rsidRDefault="005926AA" w:rsidP="004311B1">
            <w:pPr>
              <w:jc w:val="left"/>
              <w:rPr>
                <w:sz w:val="24"/>
                <w:szCs w:val="24"/>
              </w:rPr>
            </w:pPr>
            <w:r w:rsidRPr="0061503E">
              <w:rPr>
                <w:sz w:val="24"/>
                <w:szCs w:val="24"/>
              </w:rPr>
              <w:t>This element is a data store component provided by SQLite.</w:t>
            </w:r>
            <w:r w:rsidR="004311B1" w:rsidRPr="0061503E">
              <w:rPr>
                <w:sz w:val="24"/>
                <w:szCs w:val="24"/>
              </w:rPr>
              <w:t xml:space="preserve"> </w:t>
            </w:r>
            <w:sdt>
              <w:sdtPr>
                <w:rPr>
                  <w:szCs w:val="24"/>
                </w:rPr>
                <w:id w:val="18321842"/>
                <w:citation/>
              </w:sdtPr>
              <w:sdtContent>
                <w:r w:rsidR="00970C78" w:rsidRPr="0061503E">
                  <w:rPr>
                    <w:szCs w:val="24"/>
                  </w:rPr>
                  <w:fldChar w:fldCharType="begin"/>
                </w:r>
                <w:r w:rsidR="004311B1" w:rsidRPr="0061503E">
                  <w:rPr>
                    <w:sz w:val="24"/>
                    <w:szCs w:val="24"/>
                  </w:rPr>
                  <w:instrText xml:space="preserve"> CITATION SQL \l 1033 </w:instrText>
                </w:r>
                <w:r w:rsidR="00970C78" w:rsidRPr="0061503E">
                  <w:rPr>
                    <w:szCs w:val="24"/>
                  </w:rPr>
                  <w:fldChar w:fldCharType="separate"/>
                </w:r>
                <w:r w:rsidR="0061503E" w:rsidRPr="0061503E">
                  <w:rPr>
                    <w:noProof/>
                    <w:sz w:val="24"/>
                    <w:szCs w:val="24"/>
                  </w:rPr>
                  <w:t>[</w:t>
                </w:r>
                <w:hyperlink w:anchor="SQL" w:history="1">
                  <w:r w:rsidR="0061503E" w:rsidRPr="0061503E">
                    <w:rPr>
                      <w:rStyle w:val="Heading2Char"/>
                      <w:rFonts w:asciiTheme="minorHAnsi" w:hAnsiTheme="minorHAnsi"/>
                      <w:noProof/>
                      <w:color w:val="000000" w:themeColor="text1"/>
                      <w:spacing w:val="0"/>
                      <w:sz w:val="24"/>
                      <w:szCs w:val="24"/>
                    </w:rPr>
                    <w:t>6</w:t>
                  </w:r>
                </w:hyperlink>
                <w:r w:rsidR="0061503E" w:rsidRPr="0061503E">
                  <w:rPr>
                    <w:noProof/>
                    <w:sz w:val="24"/>
                    <w:szCs w:val="24"/>
                  </w:rPr>
                  <w:t>]</w:t>
                </w:r>
                <w:r w:rsidR="00970C78" w:rsidRPr="0061503E">
                  <w:rPr>
                    <w:szCs w:val="24"/>
                  </w:rPr>
                  <w:fldChar w:fldCharType="end"/>
                </w:r>
              </w:sdtContent>
            </w:sdt>
            <w:r w:rsidRPr="0061503E">
              <w:rPr>
                <w:sz w:val="24"/>
                <w:szCs w:val="24"/>
              </w:rPr>
              <w:t xml:space="preserve"> SQLite is a flat file based data store. This component is responsible for storing the cached data</w:t>
            </w:r>
            <w:r w:rsidR="00FD15F9" w:rsidRPr="0061503E">
              <w:rPr>
                <w:sz w:val="24"/>
                <w:szCs w:val="24"/>
              </w:rPr>
              <w:t>.</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Apache Servlet container</w:t>
            </w:r>
          </w:p>
        </w:tc>
        <w:tc>
          <w:tcPr>
            <w:tcW w:w="5628" w:type="dxa"/>
          </w:tcPr>
          <w:p w:rsidR="005926AA" w:rsidRPr="0061503E" w:rsidRDefault="005926AA" w:rsidP="00FD15F9">
            <w:pPr>
              <w:jc w:val="left"/>
              <w:rPr>
                <w:sz w:val="24"/>
                <w:szCs w:val="24"/>
              </w:rPr>
            </w:pPr>
            <w:r w:rsidRPr="0061503E">
              <w:rPr>
                <w:sz w:val="24"/>
                <w:szCs w:val="24"/>
              </w:rPr>
              <w:t xml:space="preserve">This element is the servlet container provided by Apache Tomcat Web Server.  It receives </w:t>
            </w:r>
            <w:r w:rsidR="00FD15F9" w:rsidRPr="0061503E">
              <w:rPr>
                <w:sz w:val="24"/>
                <w:szCs w:val="24"/>
              </w:rPr>
              <w:t>HTTP</w:t>
            </w:r>
            <w:r w:rsidRPr="0061503E">
              <w:rPr>
                <w:sz w:val="24"/>
                <w:szCs w:val="24"/>
              </w:rPr>
              <w:t xml:space="preserve"> </w:t>
            </w:r>
            <w:r w:rsidR="00FD15F9" w:rsidRPr="0061503E">
              <w:rPr>
                <w:sz w:val="24"/>
                <w:szCs w:val="24"/>
              </w:rPr>
              <w:t>r</w:t>
            </w:r>
            <w:r w:rsidRPr="0061503E">
              <w:rPr>
                <w:sz w:val="24"/>
                <w:szCs w:val="24"/>
              </w:rPr>
              <w:t>equest</w:t>
            </w:r>
            <w:r w:rsidR="00FD15F9" w:rsidRPr="0061503E">
              <w:rPr>
                <w:sz w:val="24"/>
                <w:szCs w:val="24"/>
              </w:rPr>
              <w:t>s</w:t>
            </w:r>
            <w:r w:rsidRPr="0061503E">
              <w:rPr>
                <w:sz w:val="24"/>
                <w:szCs w:val="24"/>
              </w:rPr>
              <w:t xml:space="preserve"> from the GUI and then delegates </w:t>
            </w:r>
            <w:r w:rsidR="00FD15F9" w:rsidRPr="0061503E">
              <w:rPr>
                <w:sz w:val="24"/>
                <w:szCs w:val="24"/>
              </w:rPr>
              <w:t>them</w:t>
            </w:r>
            <w:r w:rsidRPr="0061503E">
              <w:rPr>
                <w:sz w:val="24"/>
                <w:szCs w:val="24"/>
              </w:rPr>
              <w:t xml:space="preserve"> to the servlet. It is also responsible for instantiating and managing servlet threads. This component runs as a part of </w:t>
            </w:r>
            <w:r w:rsidR="00FD15F9" w:rsidRPr="0061503E">
              <w:rPr>
                <w:sz w:val="24"/>
                <w:szCs w:val="24"/>
              </w:rPr>
              <w:t xml:space="preserve">the </w:t>
            </w:r>
            <w:r w:rsidRPr="0061503E">
              <w:rPr>
                <w:sz w:val="24"/>
                <w:szCs w:val="24"/>
              </w:rPr>
              <w:t>main Web server process.</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DWR Servlet</w:t>
            </w:r>
          </w:p>
        </w:tc>
        <w:tc>
          <w:tcPr>
            <w:tcW w:w="5628" w:type="dxa"/>
          </w:tcPr>
          <w:p w:rsidR="005926AA" w:rsidRPr="0061503E" w:rsidRDefault="005926AA" w:rsidP="00FD15F9">
            <w:pPr>
              <w:jc w:val="left"/>
              <w:rPr>
                <w:sz w:val="24"/>
                <w:szCs w:val="24"/>
              </w:rPr>
            </w:pPr>
            <w:r w:rsidRPr="0061503E">
              <w:rPr>
                <w:sz w:val="24"/>
                <w:szCs w:val="24"/>
              </w:rPr>
              <w:t xml:space="preserve">This element is a servlet provided by DWR. It receives the </w:t>
            </w:r>
            <w:r w:rsidR="00FD15F9" w:rsidRPr="0061503E">
              <w:rPr>
                <w:sz w:val="24"/>
                <w:szCs w:val="24"/>
              </w:rPr>
              <w:t>HTTP</w:t>
            </w:r>
            <w:r w:rsidRPr="0061503E">
              <w:rPr>
                <w:sz w:val="24"/>
                <w:szCs w:val="24"/>
              </w:rPr>
              <w:t xml:space="preserve"> </w:t>
            </w:r>
            <w:r w:rsidR="00FD15F9" w:rsidRPr="0061503E">
              <w:rPr>
                <w:sz w:val="24"/>
                <w:szCs w:val="24"/>
              </w:rPr>
              <w:t>r</w:t>
            </w:r>
            <w:r w:rsidRPr="0061503E">
              <w:rPr>
                <w:sz w:val="24"/>
                <w:szCs w:val="24"/>
              </w:rPr>
              <w:t>equest</w:t>
            </w:r>
            <w:r w:rsidR="00FD15F9" w:rsidRPr="0061503E">
              <w:rPr>
                <w:sz w:val="24"/>
                <w:szCs w:val="24"/>
              </w:rPr>
              <w:t>s</w:t>
            </w:r>
            <w:r w:rsidRPr="0061503E">
              <w:rPr>
                <w:sz w:val="24"/>
                <w:szCs w:val="24"/>
              </w:rPr>
              <w:t xml:space="preserve"> from the Servlet container and then calls the appropriate workflow business logic component method. This component is multi</w:t>
            </w:r>
            <w:r w:rsidR="00FD15F9" w:rsidRPr="0061503E">
              <w:rPr>
                <w:sz w:val="24"/>
                <w:szCs w:val="24"/>
              </w:rPr>
              <w:t>-threaded and</w:t>
            </w:r>
            <w:r w:rsidRPr="0061503E">
              <w:rPr>
                <w:sz w:val="24"/>
                <w:szCs w:val="24"/>
              </w:rPr>
              <w:t xml:space="preserve"> stateless and </w:t>
            </w:r>
            <w:r w:rsidR="00FD15F9" w:rsidRPr="0061503E">
              <w:rPr>
                <w:sz w:val="24"/>
                <w:szCs w:val="24"/>
              </w:rPr>
              <w:t xml:space="preserve">it </w:t>
            </w:r>
            <w:r w:rsidRPr="0061503E">
              <w:rPr>
                <w:sz w:val="24"/>
                <w:szCs w:val="24"/>
              </w:rPr>
              <w:t>is managed by the servlet container.  It also sends the response back to the servlet container.</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FD15F9">
            <w:pPr>
              <w:jc w:val="left"/>
              <w:rPr>
                <w:sz w:val="24"/>
                <w:szCs w:val="24"/>
              </w:rPr>
            </w:pPr>
            <w:r w:rsidRPr="0061503E">
              <w:rPr>
                <w:sz w:val="24"/>
                <w:szCs w:val="24"/>
              </w:rPr>
              <w:t xml:space="preserve">Registry </w:t>
            </w:r>
            <w:r w:rsidR="00FD15F9" w:rsidRPr="0061503E">
              <w:rPr>
                <w:sz w:val="24"/>
                <w:szCs w:val="24"/>
              </w:rPr>
              <w:t>C</w:t>
            </w:r>
            <w:r w:rsidRPr="0061503E">
              <w:rPr>
                <w:sz w:val="24"/>
                <w:szCs w:val="24"/>
              </w:rPr>
              <w:t>onverter</w:t>
            </w:r>
          </w:p>
        </w:tc>
        <w:tc>
          <w:tcPr>
            <w:tcW w:w="5628" w:type="dxa"/>
          </w:tcPr>
          <w:p w:rsidR="005926AA" w:rsidRPr="0061503E" w:rsidRDefault="005926AA" w:rsidP="00155FC7">
            <w:pPr>
              <w:jc w:val="left"/>
              <w:rPr>
                <w:sz w:val="24"/>
                <w:szCs w:val="24"/>
              </w:rPr>
            </w:pPr>
            <w:r w:rsidRPr="0061503E">
              <w:rPr>
                <w:sz w:val="24"/>
                <w:szCs w:val="24"/>
              </w:rPr>
              <w:t>This element is a workflow bu</w:t>
            </w:r>
            <w:r w:rsidR="00003CF3" w:rsidRPr="0061503E">
              <w:rPr>
                <w:sz w:val="24"/>
                <w:szCs w:val="24"/>
              </w:rPr>
              <w:t>siness logic component. It is a</w:t>
            </w:r>
            <w:r w:rsidRPr="0061503E">
              <w:rPr>
                <w:sz w:val="24"/>
                <w:szCs w:val="24"/>
              </w:rPr>
              <w:t xml:space="preserve"> </w:t>
            </w:r>
            <w:r w:rsidR="00155FC7" w:rsidRPr="0061503E">
              <w:rPr>
                <w:sz w:val="24"/>
                <w:szCs w:val="24"/>
              </w:rPr>
              <w:t>Java object</w:t>
            </w:r>
            <w:r w:rsidRPr="0061503E">
              <w:rPr>
                <w:sz w:val="24"/>
                <w:szCs w:val="24"/>
              </w:rPr>
              <w:t>. It receives the</w:t>
            </w:r>
            <w:r w:rsidR="00FD15F9" w:rsidRPr="0061503E">
              <w:rPr>
                <w:sz w:val="24"/>
                <w:szCs w:val="24"/>
              </w:rPr>
              <w:t xml:space="preserve"> list of web services from the w</w:t>
            </w:r>
            <w:r w:rsidRPr="0061503E">
              <w:rPr>
                <w:sz w:val="24"/>
                <w:szCs w:val="24"/>
              </w:rPr>
              <w:t>eb service registry on SORASCS, converts the information to JSON format</w:t>
            </w:r>
            <w:r w:rsidR="00FD15F9" w:rsidRPr="0061503E">
              <w:rPr>
                <w:sz w:val="24"/>
                <w:szCs w:val="24"/>
              </w:rPr>
              <w:t>,</w:t>
            </w:r>
            <w:r w:rsidRPr="0061503E">
              <w:rPr>
                <w:sz w:val="24"/>
                <w:szCs w:val="24"/>
              </w:rPr>
              <w:t xml:space="preserve"> and then returns the JSON back. It connects to </w:t>
            </w:r>
            <w:r w:rsidR="00FD15F9" w:rsidRPr="0061503E">
              <w:rPr>
                <w:sz w:val="24"/>
                <w:szCs w:val="24"/>
              </w:rPr>
              <w:t xml:space="preserve">the </w:t>
            </w:r>
            <w:r w:rsidRPr="0061503E">
              <w:rPr>
                <w:sz w:val="24"/>
                <w:szCs w:val="24"/>
              </w:rPr>
              <w:t xml:space="preserve">Web Service Registry using </w:t>
            </w:r>
            <w:r w:rsidR="00FD15F9" w:rsidRPr="0061503E">
              <w:rPr>
                <w:sz w:val="24"/>
                <w:szCs w:val="24"/>
              </w:rPr>
              <w:t xml:space="preserve">a </w:t>
            </w:r>
            <w:r w:rsidRPr="0061503E">
              <w:rPr>
                <w:sz w:val="24"/>
                <w:szCs w:val="24"/>
              </w:rPr>
              <w:t xml:space="preserve">SOAP over </w:t>
            </w:r>
            <w:r w:rsidR="00FD15F9" w:rsidRPr="0061503E">
              <w:rPr>
                <w:sz w:val="24"/>
                <w:szCs w:val="24"/>
              </w:rPr>
              <w:t>HTTP</w:t>
            </w:r>
            <w:r w:rsidRPr="0061503E">
              <w:rPr>
                <w:sz w:val="24"/>
                <w:szCs w:val="24"/>
              </w:rPr>
              <w:t xml:space="preserve"> connector. This element is a stateless element and is executed as part of the DWR Servlet thread.</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WF Execution Handler</w:t>
            </w:r>
          </w:p>
        </w:tc>
        <w:tc>
          <w:tcPr>
            <w:tcW w:w="5628" w:type="dxa"/>
          </w:tcPr>
          <w:p w:rsidR="005926AA" w:rsidRPr="0061503E" w:rsidRDefault="005926AA" w:rsidP="00FD15F9">
            <w:pPr>
              <w:jc w:val="left"/>
              <w:rPr>
                <w:sz w:val="24"/>
                <w:szCs w:val="24"/>
              </w:rPr>
            </w:pPr>
            <w:r w:rsidRPr="0061503E">
              <w:rPr>
                <w:sz w:val="24"/>
                <w:szCs w:val="24"/>
              </w:rPr>
              <w:t>This element is a workflow business logic compone</w:t>
            </w:r>
            <w:r w:rsidR="00FD15F9" w:rsidRPr="0061503E">
              <w:rPr>
                <w:sz w:val="24"/>
                <w:szCs w:val="24"/>
              </w:rPr>
              <w:t xml:space="preserve">nt.  </w:t>
            </w:r>
            <w:r w:rsidR="00003CF3" w:rsidRPr="0061503E">
              <w:rPr>
                <w:sz w:val="24"/>
                <w:szCs w:val="24"/>
              </w:rPr>
              <w:t>It is a</w:t>
            </w:r>
            <w:r w:rsidR="00155FC7" w:rsidRPr="0061503E">
              <w:rPr>
                <w:sz w:val="24"/>
                <w:szCs w:val="24"/>
              </w:rPr>
              <w:t xml:space="preserve"> Java object.</w:t>
            </w:r>
            <w:r w:rsidRPr="0061503E">
              <w:rPr>
                <w:sz w:val="24"/>
                <w:szCs w:val="24"/>
              </w:rPr>
              <w:t xml:space="preserve"> Once called</w:t>
            </w:r>
            <w:r w:rsidR="00FD15F9" w:rsidRPr="0061503E">
              <w:rPr>
                <w:sz w:val="24"/>
                <w:szCs w:val="24"/>
              </w:rPr>
              <w:t>,</w:t>
            </w:r>
            <w:r w:rsidRPr="0061503E">
              <w:rPr>
                <w:sz w:val="24"/>
                <w:szCs w:val="24"/>
              </w:rPr>
              <w:t xml:space="preserve"> it first calls the workflow generator to generate workflow language from the workflow model. </w:t>
            </w:r>
            <w:r w:rsidR="00FD15F9" w:rsidRPr="0061503E">
              <w:rPr>
                <w:sz w:val="24"/>
                <w:szCs w:val="24"/>
              </w:rPr>
              <w:t xml:space="preserve">The </w:t>
            </w:r>
            <w:r w:rsidRPr="0061503E">
              <w:rPr>
                <w:sz w:val="24"/>
                <w:szCs w:val="24"/>
              </w:rPr>
              <w:t>Workflow Generator</w:t>
            </w:r>
            <w:r w:rsidR="00FD15F9" w:rsidRPr="0061503E">
              <w:rPr>
                <w:sz w:val="24"/>
                <w:szCs w:val="24"/>
              </w:rPr>
              <w:t>,</w:t>
            </w:r>
            <w:r w:rsidRPr="0061503E">
              <w:rPr>
                <w:sz w:val="24"/>
                <w:szCs w:val="24"/>
              </w:rPr>
              <w:t xml:space="preserve"> </w:t>
            </w:r>
            <w:r w:rsidR="00FD15F9" w:rsidRPr="0061503E">
              <w:rPr>
                <w:sz w:val="24"/>
                <w:szCs w:val="24"/>
              </w:rPr>
              <w:t>in addition to</w:t>
            </w:r>
            <w:r w:rsidRPr="0061503E">
              <w:rPr>
                <w:sz w:val="24"/>
                <w:szCs w:val="24"/>
              </w:rPr>
              <w:t xml:space="preserve"> generating the workflow language</w:t>
            </w:r>
            <w:r w:rsidR="00FD15F9" w:rsidRPr="0061503E">
              <w:rPr>
                <w:sz w:val="24"/>
                <w:szCs w:val="24"/>
              </w:rPr>
              <w:t>,</w:t>
            </w:r>
            <w:r w:rsidRPr="0061503E">
              <w:rPr>
                <w:sz w:val="24"/>
                <w:szCs w:val="24"/>
              </w:rPr>
              <w:t xml:space="preserve"> also d</w:t>
            </w:r>
            <w:r w:rsidR="00173072" w:rsidRPr="0061503E">
              <w:rPr>
                <w:sz w:val="24"/>
                <w:szCs w:val="24"/>
              </w:rPr>
              <w:t>eploys the workflow to SORASCS</w:t>
            </w:r>
            <w:r w:rsidRPr="0061503E">
              <w:rPr>
                <w:sz w:val="24"/>
                <w:szCs w:val="24"/>
              </w:rPr>
              <w:t>. After a valid workflow package is generated and deployed</w:t>
            </w:r>
            <w:r w:rsidR="00FD15F9" w:rsidRPr="0061503E">
              <w:rPr>
                <w:sz w:val="24"/>
                <w:szCs w:val="24"/>
              </w:rPr>
              <w:t>,</w:t>
            </w:r>
            <w:r w:rsidRPr="0061503E">
              <w:rPr>
                <w:sz w:val="24"/>
                <w:szCs w:val="24"/>
              </w:rPr>
              <w:t xml:space="preserve"> this element also calls</w:t>
            </w:r>
            <w:r w:rsidR="00173072" w:rsidRPr="0061503E">
              <w:rPr>
                <w:sz w:val="24"/>
                <w:szCs w:val="24"/>
              </w:rPr>
              <w:t xml:space="preserve"> the Workflow Execution Engine</w:t>
            </w:r>
            <w:r w:rsidRPr="0061503E">
              <w:rPr>
                <w:sz w:val="24"/>
                <w:szCs w:val="24"/>
              </w:rPr>
              <w:t xml:space="preserve"> on SORASCS to start the execution.  To track the progress of a workflow this element instantiates the workflow progress monitor thread. This element is a stateless element and </w:t>
            </w:r>
            <w:r w:rsidR="00FD15F9" w:rsidRPr="0061503E">
              <w:rPr>
                <w:sz w:val="24"/>
                <w:szCs w:val="24"/>
              </w:rPr>
              <w:t>is executed as part of the DWR s</w:t>
            </w:r>
            <w:r w:rsidRPr="0061503E">
              <w:rPr>
                <w:sz w:val="24"/>
                <w:szCs w:val="24"/>
              </w:rPr>
              <w:t>ervlet thread.</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WF Data access</w:t>
            </w:r>
          </w:p>
        </w:tc>
        <w:tc>
          <w:tcPr>
            <w:tcW w:w="5628" w:type="dxa"/>
          </w:tcPr>
          <w:p w:rsidR="005926AA" w:rsidRPr="0061503E" w:rsidRDefault="005926AA" w:rsidP="005926AA">
            <w:pPr>
              <w:jc w:val="left"/>
              <w:rPr>
                <w:sz w:val="24"/>
                <w:szCs w:val="24"/>
              </w:rPr>
            </w:pPr>
            <w:r w:rsidRPr="0061503E">
              <w:rPr>
                <w:sz w:val="24"/>
                <w:szCs w:val="24"/>
              </w:rPr>
              <w:t xml:space="preserve">This element is a data access component. </w:t>
            </w:r>
            <w:r w:rsidR="00791A7A" w:rsidRPr="0061503E">
              <w:rPr>
                <w:sz w:val="24"/>
                <w:szCs w:val="24"/>
              </w:rPr>
              <w:t>It is a Java object.</w:t>
            </w:r>
            <w:r w:rsidRPr="0061503E">
              <w:rPr>
                <w:sz w:val="24"/>
                <w:szCs w:val="24"/>
              </w:rPr>
              <w:t xml:space="preserve"> It provides a mechanism to perform CRUD operations on </w:t>
            </w:r>
            <w:r w:rsidR="00FD15F9" w:rsidRPr="0061503E">
              <w:rPr>
                <w:sz w:val="24"/>
                <w:szCs w:val="24"/>
              </w:rPr>
              <w:t xml:space="preserve">the </w:t>
            </w:r>
            <w:r w:rsidRPr="0061503E">
              <w:rPr>
                <w:sz w:val="24"/>
                <w:szCs w:val="24"/>
              </w:rPr>
              <w:t xml:space="preserve">Workflow Repository through JDBC. This element is a </w:t>
            </w:r>
            <w:r w:rsidRPr="0061503E">
              <w:rPr>
                <w:sz w:val="24"/>
                <w:szCs w:val="24"/>
              </w:rPr>
              <w:lastRenderedPageBreak/>
              <w:t xml:space="preserve">stateless element and </w:t>
            </w:r>
            <w:r w:rsidR="00FD15F9" w:rsidRPr="0061503E">
              <w:rPr>
                <w:sz w:val="24"/>
                <w:szCs w:val="24"/>
              </w:rPr>
              <w:t>is executed as part of the DWR s</w:t>
            </w:r>
            <w:r w:rsidRPr="0061503E">
              <w:rPr>
                <w:sz w:val="24"/>
                <w:szCs w:val="24"/>
              </w:rPr>
              <w:t>ervlet thread.</w:t>
            </w:r>
          </w:p>
        </w:tc>
        <w:tc>
          <w:tcPr>
            <w:tcW w:w="1890" w:type="dxa"/>
          </w:tcPr>
          <w:p w:rsidR="005926AA" w:rsidRPr="0061503E" w:rsidRDefault="005926AA" w:rsidP="005926AA">
            <w:pPr>
              <w:jc w:val="left"/>
              <w:rPr>
                <w:sz w:val="24"/>
                <w:szCs w:val="24"/>
              </w:rPr>
            </w:pPr>
            <w:r w:rsidRPr="0061503E">
              <w:rPr>
                <w:sz w:val="24"/>
                <w:szCs w:val="24"/>
              </w:rPr>
              <w:lastRenderedPageBreak/>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lastRenderedPageBreak/>
              <w:t>WF Execution progress monitor</w:t>
            </w:r>
          </w:p>
        </w:tc>
        <w:tc>
          <w:tcPr>
            <w:tcW w:w="5628" w:type="dxa"/>
          </w:tcPr>
          <w:p w:rsidR="005926AA" w:rsidRPr="0061503E" w:rsidRDefault="005926AA" w:rsidP="00C22C10">
            <w:pPr>
              <w:jc w:val="left"/>
              <w:rPr>
                <w:sz w:val="24"/>
                <w:szCs w:val="24"/>
              </w:rPr>
            </w:pPr>
            <w:r w:rsidRPr="0061503E">
              <w:rPr>
                <w:sz w:val="24"/>
                <w:szCs w:val="24"/>
              </w:rPr>
              <w:t xml:space="preserve">This element is a workflow business logic component.  It is </w:t>
            </w:r>
            <w:r w:rsidR="00791A7A" w:rsidRPr="0061503E">
              <w:rPr>
                <w:sz w:val="24"/>
                <w:szCs w:val="24"/>
              </w:rPr>
              <w:t xml:space="preserve">a Java object and is </w:t>
            </w:r>
            <w:r w:rsidRPr="0061503E">
              <w:rPr>
                <w:sz w:val="24"/>
                <w:szCs w:val="24"/>
              </w:rPr>
              <w:t xml:space="preserve">single threaded. It polls the workflow execution history web service on SORASCS to retrieve the workflow progress. It then uses reverse </w:t>
            </w:r>
            <w:r w:rsidR="004311B1" w:rsidRPr="0061503E">
              <w:rPr>
                <w:sz w:val="24"/>
                <w:szCs w:val="24"/>
              </w:rPr>
              <w:t>AJAX</w:t>
            </w:r>
            <w:r w:rsidRPr="0061503E">
              <w:rPr>
                <w:sz w:val="24"/>
                <w:szCs w:val="24"/>
              </w:rPr>
              <w:t xml:space="preserve"> mechanism provided by DWR</w:t>
            </w:r>
            <w:r w:rsidR="004311B1" w:rsidRPr="0061503E">
              <w:rPr>
                <w:sz w:val="24"/>
                <w:szCs w:val="24"/>
              </w:rPr>
              <w:t xml:space="preserve"> </w:t>
            </w:r>
            <w:r w:rsidR="00C22C10" w:rsidRPr="0061503E">
              <w:rPr>
                <w:sz w:val="24"/>
                <w:szCs w:val="24"/>
              </w:rPr>
              <w:t xml:space="preserve">(see </w:t>
            </w:r>
            <w:r w:rsidR="00C22C10" w:rsidRPr="0061503E">
              <w:rPr>
                <w:i/>
                <w:sz w:val="24"/>
                <w:szCs w:val="24"/>
              </w:rPr>
              <w:t>S</w:t>
            </w:r>
            <w:r w:rsidRPr="0061503E">
              <w:rPr>
                <w:i/>
                <w:sz w:val="24"/>
                <w:szCs w:val="24"/>
              </w:rPr>
              <w:t>ection</w:t>
            </w:r>
            <w:r w:rsidR="004311B1" w:rsidRPr="0061503E">
              <w:rPr>
                <w:i/>
                <w:sz w:val="24"/>
                <w:szCs w:val="24"/>
              </w:rPr>
              <w:t xml:space="preserve"> </w:t>
            </w:r>
            <w:fldSimple w:instr=" REF _Ref260173672 \w \h  \* MERGEFORMAT ">
              <w:r w:rsidR="008F68AE" w:rsidRPr="008F68AE">
                <w:rPr>
                  <w:i/>
                  <w:sz w:val="24"/>
                  <w:szCs w:val="24"/>
                </w:rPr>
                <w:t>4.4</w:t>
              </w:r>
            </w:fldSimple>
            <w:r w:rsidR="00C22C10" w:rsidRPr="0061503E">
              <w:rPr>
                <w:i/>
                <w:sz w:val="24"/>
                <w:szCs w:val="24"/>
              </w:rPr>
              <w:t xml:space="preserve"> </w:t>
            </w:r>
            <w:fldSimple w:instr=" REF _Ref260173672 \h  \* MERGEFORMAT ">
              <w:r w:rsidR="008F68AE" w:rsidRPr="008F68AE">
                <w:rPr>
                  <w:i/>
                </w:rPr>
                <w:t>DWR Framework</w:t>
              </w:r>
            </w:fldSimple>
            <w:r w:rsidRPr="0061503E">
              <w:rPr>
                <w:sz w:val="24"/>
                <w:szCs w:val="24"/>
              </w:rPr>
              <w:t>) to communicate the progress back to the GUI.</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WF Generator</w:t>
            </w:r>
          </w:p>
        </w:tc>
        <w:tc>
          <w:tcPr>
            <w:tcW w:w="5628" w:type="dxa"/>
          </w:tcPr>
          <w:p w:rsidR="005926AA" w:rsidRPr="0061503E" w:rsidRDefault="005926AA" w:rsidP="00C22C10">
            <w:pPr>
              <w:jc w:val="left"/>
              <w:rPr>
                <w:sz w:val="24"/>
                <w:szCs w:val="24"/>
              </w:rPr>
            </w:pPr>
            <w:r w:rsidRPr="0061503E">
              <w:rPr>
                <w:sz w:val="24"/>
                <w:szCs w:val="24"/>
              </w:rPr>
              <w:t xml:space="preserve">This element is a workflow business logic component. </w:t>
            </w:r>
            <w:r w:rsidR="005D646E" w:rsidRPr="0061503E">
              <w:rPr>
                <w:sz w:val="24"/>
                <w:szCs w:val="24"/>
              </w:rPr>
              <w:t xml:space="preserve">It is a Java object. </w:t>
            </w:r>
            <w:r w:rsidRPr="0061503E">
              <w:rPr>
                <w:sz w:val="24"/>
                <w:szCs w:val="24"/>
              </w:rPr>
              <w:t xml:space="preserve">It is stateless and runs as part of </w:t>
            </w:r>
            <w:r w:rsidR="001611CB" w:rsidRPr="0061503E">
              <w:rPr>
                <w:sz w:val="24"/>
                <w:szCs w:val="24"/>
              </w:rPr>
              <w:t>the s</w:t>
            </w:r>
            <w:r w:rsidRPr="0061503E">
              <w:rPr>
                <w:sz w:val="24"/>
                <w:szCs w:val="24"/>
              </w:rPr>
              <w:t>ervlet thread. It is responsible for generating the workflow package from</w:t>
            </w:r>
            <w:r w:rsidR="001611CB" w:rsidRPr="0061503E">
              <w:rPr>
                <w:sz w:val="24"/>
                <w:szCs w:val="24"/>
              </w:rPr>
              <w:t xml:space="preserve"> the</w:t>
            </w:r>
            <w:r w:rsidRPr="0061503E">
              <w:rPr>
                <w:sz w:val="24"/>
                <w:szCs w:val="24"/>
              </w:rPr>
              <w:t xml:space="preserve"> workflow model and then deploying the workflow to SORASCS. It calls the </w:t>
            </w:r>
            <w:r w:rsidR="001611CB" w:rsidRPr="0061503E">
              <w:rPr>
                <w:sz w:val="24"/>
                <w:szCs w:val="24"/>
              </w:rPr>
              <w:t>Workflow</w:t>
            </w:r>
            <w:r w:rsidRPr="0061503E">
              <w:rPr>
                <w:sz w:val="24"/>
                <w:szCs w:val="24"/>
              </w:rPr>
              <w:t xml:space="preserve"> Syntactic checker to validate a workflow. </w:t>
            </w:r>
            <w:r w:rsidR="004311B1" w:rsidRPr="0061503E">
              <w:rPr>
                <w:sz w:val="24"/>
                <w:szCs w:val="24"/>
              </w:rPr>
              <w:t>(</w:t>
            </w:r>
            <w:r w:rsidRPr="0061503E">
              <w:rPr>
                <w:sz w:val="24"/>
                <w:szCs w:val="24"/>
              </w:rPr>
              <w:t xml:space="preserve">See </w:t>
            </w:r>
            <w:r w:rsidR="00C22C10" w:rsidRPr="0061503E">
              <w:rPr>
                <w:i/>
                <w:sz w:val="24"/>
                <w:szCs w:val="24"/>
              </w:rPr>
              <w:t>S</w:t>
            </w:r>
            <w:r w:rsidRPr="0061503E">
              <w:rPr>
                <w:i/>
                <w:sz w:val="24"/>
                <w:szCs w:val="24"/>
              </w:rPr>
              <w:t xml:space="preserve">ection </w:t>
            </w:r>
            <w:fldSimple w:instr=" REF _Ref260180562 \w \h  \* MERGEFORMAT ">
              <w:r w:rsidR="008F68AE" w:rsidRPr="008F68AE">
                <w:rPr>
                  <w:i/>
                  <w:sz w:val="24"/>
                  <w:szCs w:val="24"/>
                </w:rPr>
                <w:t>4.5</w:t>
              </w:r>
            </w:fldSimple>
            <w:r w:rsidR="00C22C10" w:rsidRPr="0061503E">
              <w:rPr>
                <w:i/>
              </w:rPr>
              <w:t xml:space="preserve"> </w:t>
            </w:r>
            <w:fldSimple w:instr=" REF _Ref260180566 \h  \* MERGEFORMAT ">
              <w:r w:rsidR="008F68AE" w:rsidRPr="008F68AE">
                <w:rPr>
                  <w:i/>
                </w:rPr>
                <w:t>Intermediate Workflow Language</w:t>
              </w:r>
            </w:fldSimple>
            <w:r w:rsidR="00C22C10" w:rsidRPr="0061503E">
              <w:t xml:space="preserve"> </w:t>
            </w:r>
            <w:r w:rsidRPr="0061503E">
              <w:rPr>
                <w:sz w:val="24"/>
                <w:szCs w:val="24"/>
              </w:rPr>
              <w:t>to see the discussion on intermediate language generation.</w:t>
            </w:r>
            <w:r w:rsidR="004311B1" w:rsidRPr="0061503E">
              <w:rPr>
                <w:sz w:val="24"/>
                <w:szCs w:val="24"/>
              </w:rPr>
              <w:t>)</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WF Syntactic Checker</w:t>
            </w:r>
          </w:p>
        </w:tc>
        <w:tc>
          <w:tcPr>
            <w:tcW w:w="5628" w:type="dxa"/>
          </w:tcPr>
          <w:p w:rsidR="005926AA" w:rsidRPr="0061503E" w:rsidRDefault="005926AA" w:rsidP="001611CB">
            <w:pPr>
              <w:jc w:val="left"/>
              <w:rPr>
                <w:sz w:val="24"/>
                <w:szCs w:val="24"/>
              </w:rPr>
            </w:pPr>
            <w:r w:rsidRPr="0061503E">
              <w:rPr>
                <w:sz w:val="24"/>
                <w:szCs w:val="24"/>
              </w:rPr>
              <w:t xml:space="preserve">This element is a workflow business logic component.  </w:t>
            </w:r>
            <w:r w:rsidR="005D646E" w:rsidRPr="0061503E">
              <w:rPr>
                <w:sz w:val="24"/>
                <w:szCs w:val="24"/>
              </w:rPr>
              <w:t xml:space="preserve">It is a Java object. </w:t>
            </w:r>
            <w:r w:rsidRPr="0061503E">
              <w:rPr>
                <w:sz w:val="24"/>
                <w:szCs w:val="24"/>
              </w:rPr>
              <w:t xml:space="preserve">It is stateless and runs as part of </w:t>
            </w:r>
            <w:r w:rsidR="001611CB" w:rsidRPr="0061503E">
              <w:rPr>
                <w:sz w:val="24"/>
                <w:szCs w:val="24"/>
              </w:rPr>
              <w:t>the s</w:t>
            </w:r>
            <w:r w:rsidRPr="0061503E">
              <w:rPr>
                <w:sz w:val="24"/>
                <w:szCs w:val="24"/>
              </w:rPr>
              <w:t xml:space="preserve">ervlet thread. It is responsible for doing syntactic validation on </w:t>
            </w:r>
            <w:r w:rsidR="001611CB" w:rsidRPr="0061503E">
              <w:rPr>
                <w:sz w:val="24"/>
                <w:szCs w:val="24"/>
              </w:rPr>
              <w:t xml:space="preserve">the </w:t>
            </w:r>
            <w:r w:rsidRPr="0061503E">
              <w:rPr>
                <w:sz w:val="24"/>
                <w:szCs w:val="24"/>
              </w:rPr>
              <w:t>workflow.</w:t>
            </w:r>
          </w:p>
        </w:tc>
        <w:tc>
          <w:tcPr>
            <w:tcW w:w="1890" w:type="dxa"/>
          </w:tcPr>
          <w:p w:rsidR="005926AA" w:rsidRPr="0061503E" w:rsidRDefault="005926AA" w:rsidP="005926AA">
            <w:pPr>
              <w:jc w:val="left"/>
              <w:rPr>
                <w:sz w:val="24"/>
                <w:szCs w:val="24"/>
              </w:rPr>
            </w:pPr>
            <w:r w:rsidRPr="0061503E">
              <w:rPr>
                <w:sz w:val="24"/>
                <w:szCs w:val="24"/>
              </w:rPr>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Web service Registry</w:t>
            </w:r>
          </w:p>
        </w:tc>
        <w:tc>
          <w:tcPr>
            <w:tcW w:w="5628" w:type="dxa"/>
          </w:tcPr>
          <w:p w:rsidR="005926AA" w:rsidRPr="0061503E" w:rsidRDefault="005926AA" w:rsidP="007969E9">
            <w:pPr>
              <w:jc w:val="left"/>
              <w:rPr>
                <w:sz w:val="24"/>
                <w:szCs w:val="24"/>
              </w:rPr>
            </w:pPr>
            <w:r w:rsidRPr="0061503E">
              <w:rPr>
                <w:sz w:val="24"/>
                <w:szCs w:val="24"/>
              </w:rPr>
              <w:t xml:space="preserve">This element is a web service component running on </w:t>
            </w:r>
            <w:r w:rsidR="001611CB" w:rsidRPr="0061503E">
              <w:rPr>
                <w:sz w:val="24"/>
                <w:szCs w:val="24"/>
              </w:rPr>
              <w:t>the SORASCS Apache web server.  It provides a read-</w:t>
            </w:r>
            <w:r w:rsidRPr="0061503E">
              <w:rPr>
                <w:sz w:val="24"/>
                <w:szCs w:val="24"/>
              </w:rPr>
              <w:t>only view o</w:t>
            </w:r>
            <w:r w:rsidR="001611CB" w:rsidRPr="0061503E">
              <w:rPr>
                <w:sz w:val="24"/>
                <w:szCs w:val="24"/>
              </w:rPr>
              <w:t>f</w:t>
            </w:r>
            <w:r w:rsidRPr="0061503E">
              <w:rPr>
                <w:sz w:val="24"/>
                <w:szCs w:val="24"/>
              </w:rPr>
              <w:t xml:space="preserve"> the web services registered in SORASCS. </w:t>
            </w:r>
            <w:r w:rsidR="001611CB" w:rsidRPr="0061503E">
              <w:rPr>
                <w:sz w:val="24"/>
                <w:szCs w:val="24"/>
              </w:rPr>
              <w:t>It provides</w:t>
            </w:r>
            <w:r w:rsidRPr="0061503E">
              <w:rPr>
                <w:sz w:val="24"/>
                <w:szCs w:val="24"/>
              </w:rPr>
              <w:t xml:space="preserve"> information such service types, parameters, </w:t>
            </w:r>
            <w:r w:rsidR="001611CB" w:rsidRPr="0061503E">
              <w:rPr>
                <w:sz w:val="24"/>
                <w:szCs w:val="24"/>
              </w:rPr>
              <w:t xml:space="preserve">and </w:t>
            </w:r>
            <w:r w:rsidRPr="0061503E">
              <w:rPr>
                <w:sz w:val="24"/>
                <w:szCs w:val="24"/>
              </w:rPr>
              <w:t>ports from SORASCS.</w:t>
            </w:r>
            <w:r w:rsidR="007969E9" w:rsidRPr="0061503E">
              <w:rPr>
                <w:sz w:val="24"/>
                <w:szCs w:val="24"/>
              </w:rPr>
              <w:t xml:space="preserve">  (Ports are the input and output data for a service; parameters are “service properties settings” to configure that service’s behavior.)</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Workflow deployment</w:t>
            </w:r>
          </w:p>
        </w:tc>
        <w:tc>
          <w:tcPr>
            <w:tcW w:w="5628" w:type="dxa"/>
          </w:tcPr>
          <w:p w:rsidR="005926AA" w:rsidRPr="0061503E" w:rsidRDefault="005926AA" w:rsidP="00E319A4">
            <w:pPr>
              <w:jc w:val="left"/>
              <w:rPr>
                <w:sz w:val="24"/>
                <w:szCs w:val="24"/>
              </w:rPr>
            </w:pPr>
            <w:r w:rsidRPr="0061503E">
              <w:rPr>
                <w:sz w:val="24"/>
                <w:szCs w:val="24"/>
              </w:rPr>
              <w:t xml:space="preserve">This element is a web service component running on SORASCS. It is part of </w:t>
            </w:r>
            <w:r w:rsidR="007969E9" w:rsidRPr="0061503E">
              <w:rPr>
                <w:sz w:val="24"/>
                <w:szCs w:val="24"/>
              </w:rPr>
              <w:t xml:space="preserve">the </w:t>
            </w:r>
            <w:r w:rsidRPr="0061503E">
              <w:rPr>
                <w:sz w:val="24"/>
                <w:szCs w:val="24"/>
              </w:rPr>
              <w:t>Apache ODE</w:t>
            </w:r>
            <w:r w:rsidR="00E319A4" w:rsidRPr="0061503E">
              <w:rPr>
                <w:sz w:val="24"/>
                <w:szCs w:val="24"/>
              </w:rPr>
              <w:t xml:space="preserve"> </w:t>
            </w:r>
            <w:sdt>
              <w:sdtPr>
                <w:rPr>
                  <w:szCs w:val="24"/>
                </w:rPr>
                <w:id w:val="2380119"/>
                <w:citation/>
              </w:sdtPr>
              <w:sdtContent>
                <w:r w:rsidR="00970C78" w:rsidRPr="0061503E">
                  <w:rPr>
                    <w:szCs w:val="24"/>
                  </w:rPr>
                  <w:fldChar w:fldCharType="begin"/>
                </w:r>
                <w:r w:rsidR="00E319A4" w:rsidRPr="0061503E">
                  <w:rPr>
                    <w:sz w:val="24"/>
                    <w:szCs w:val="24"/>
                  </w:rPr>
                  <w:instrText xml:space="preserve"> CITATION The101 \l 1033 </w:instrText>
                </w:r>
                <w:r w:rsidR="00970C78" w:rsidRPr="0061503E">
                  <w:rPr>
                    <w:szCs w:val="24"/>
                  </w:rPr>
                  <w:fldChar w:fldCharType="separate"/>
                </w:r>
                <w:r w:rsidR="0061503E" w:rsidRPr="0061503E">
                  <w:rPr>
                    <w:noProof/>
                    <w:sz w:val="24"/>
                    <w:szCs w:val="24"/>
                  </w:rPr>
                  <w:t>[</w:t>
                </w:r>
                <w:hyperlink w:anchor="The101" w:history="1">
                  <w:r w:rsidR="0061503E" w:rsidRPr="0061503E">
                    <w:rPr>
                      <w:rStyle w:val="Heading2Char"/>
                      <w:rFonts w:asciiTheme="minorHAnsi" w:hAnsiTheme="minorHAnsi"/>
                      <w:noProof/>
                      <w:color w:val="000000" w:themeColor="text1"/>
                      <w:spacing w:val="0"/>
                      <w:sz w:val="24"/>
                      <w:szCs w:val="24"/>
                    </w:rPr>
                    <w:t>3</w:t>
                  </w:r>
                </w:hyperlink>
                <w:r w:rsidR="0061503E" w:rsidRPr="0061503E">
                  <w:rPr>
                    <w:noProof/>
                    <w:sz w:val="24"/>
                    <w:szCs w:val="24"/>
                  </w:rPr>
                  <w:t>]</w:t>
                </w:r>
                <w:r w:rsidR="00970C78" w:rsidRPr="0061503E">
                  <w:rPr>
                    <w:szCs w:val="24"/>
                  </w:rPr>
                  <w:fldChar w:fldCharType="end"/>
                </w:r>
              </w:sdtContent>
            </w:sdt>
            <w:r w:rsidRPr="0061503E">
              <w:rPr>
                <w:sz w:val="24"/>
                <w:szCs w:val="24"/>
              </w:rPr>
              <w:t xml:space="preserve"> workflow engine. It is responsible for deploying the workflow to the workflow engine. During this process it extracts the workflow package, and then converts into another web service.</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Workflow Execution engine</w:t>
            </w:r>
          </w:p>
        </w:tc>
        <w:tc>
          <w:tcPr>
            <w:tcW w:w="5628" w:type="dxa"/>
          </w:tcPr>
          <w:p w:rsidR="005926AA" w:rsidRPr="0061503E" w:rsidRDefault="005926AA" w:rsidP="005926AA">
            <w:pPr>
              <w:jc w:val="left"/>
              <w:rPr>
                <w:sz w:val="24"/>
                <w:szCs w:val="24"/>
              </w:rPr>
            </w:pPr>
            <w:r w:rsidRPr="0061503E">
              <w:rPr>
                <w:sz w:val="24"/>
                <w:szCs w:val="24"/>
              </w:rPr>
              <w:t xml:space="preserve">This element is a web service component running on SORASCS. It is part of </w:t>
            </w:r>
            <w:r w:rsidR="008E6F72" w:rsidRPr="0061503E">
              <w:rPr>
                <w:sz w:val="24"/>
                <w:szCs w:val="24"/>
              </w:rPr>
              <w:t xml:space="preserve">the </w:t>
            </w:r>
            <w:r w:rsidRPr="0061503E">
              <w:rPr>
                <w:sz w:val="24"/>
                <w:szCs w:val="24"/>
              </w:rPr>
              <w:t>Apache ODE workflow engine. Once called, it starts the workflow execution.</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Workflow Execution History</w:t>
            </w:r>
          </w:p>
        </w:tc>
        <w:tc>
          <w:tcPr>
            <w:tcW w:w="5628" w:type="dxa"/>
          </w:tcPr>
          <w:p w:rsidR="005926AA" w:rsidRPr="0061503E" w:rsidRDefault="005926AA" w:rsidP="005926AA">
            <w:pPr>
              <w:jc w:val="left"/>
              <w:rPr>
                <w:sz w:val="24"/>
                <w:szCs w:val="24"/>
              </w:rPr>
            </w:pPr>
            <w:r w:rsidRPr="0061503E">
              <w:rPr>
                <w:sz w:val="24"/>
                <w:szCs w:val="24"/>
              </w:rPr>
              <w:t>This element is a web service component running</w:t>
            </w:r>
            <w:r w:rsidR="008E6F72" w:rsidRPr="0061503E">
              <w:rPr>
                <w:sz w:val="24"/>
                <w:szCs w:val="24"/>
              </w:rPr>
              <w:t xml:space="preserve"> on SORASCS. It provides a read-only view of the</w:t>
            </w:r>
            <w:r w:rsidRPr="0061503E">
              <w:rPr>
                <w:sz w:val="24"/>
                <w:szCs w:val="24"/>
              </w:rPr>
              <w:t xml:space="preserve"> execution history of a workflow. It provides traces of service execution</w:t>
            </w:r>
            <w:r w:rsidR="008E6F72" w:rsidRPr="0061503E">
              <w:rPr>
                <w:sz w:val="24"/>
                <w:szCs w:val="24"/>
              </w:rPr>
              <w:t>s</w:t>
            </w:r>
            <w:r w:rsidRPr="0061503E">
              <w:rPr>
                <w:sz w:val="24"/>
                <w:szCs w:val="24"/>
              </w:rPr>
              <w:t xml:space="preserve"> in a workflow along with </w:t>
            </w:r>
            <w:r w:rsidR="008E6F72" w:rsidRPr="0061503E">
              <w:rPr>
                <w:sz w:val="24"/>
                <w:szCs w:val="24"/>
              </w:rPr>
              <w:t xml:space="preserve">their </w:t>
            </w:r>
            <w:r w:rsidRPr="0061503E">
              <w:rPr>
                <w:sz w:val="24"/>
                <w:szCs w:val="24"/>
              </w:rPr>
              <w:t>execution time</w:t>
            </w:r>
            <w:r w:rsidR="008E6F72" w:rsidRPr="0061503E">
              <w:rPr>
                <w:sz w:val="24"/>
                <w:szCs w:val="24"/>
              </w:rPr>
              <w:t>s</w:t>
            </w:r>
            <w:r w:rsidRPr="0061503E">
              <w:rPr>
                <w:sz w:val="24"/>
                <w:szCs w:val="24"/>
              </w:rPr>
              <w:t>.</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Web Service Container</w:t>
            </w:r>
          </w:p>
        </w:tc>
        <w:tc>
          <w:tcPr>
            <w:tcW w:w="5628" w:type="dxa"/>
          </w:tcPr>
          <w:p w:rsidR="005926AA" w:rsidRPr="0061503E" w:rsidRDefault="005926AA" w:rsidP="008E6F72">
            <w:pPr>
              <w:jc w:val="left"/>
              <w:rPr>
                <w:sz w:val="24"/>
                <w:szCs w:val="24"/>
              </w:rPr>
            </w:pPr>
            <w:r w:rsidRPr="0061503E">
              <w:rPr>
                <w:sz w:val="24"/>
                <w:szCs w:val="24"/>
              </w:rPr>
              <w:t>This element is a web service component running on SORASCS. It is provide</w:t>
            </w:r>
            <w:r w:rsidR="008E6F72" w:rsidRPr="0061503E">
              <w:rPr>
                <w:sz w:val="24"/>
                <w:szCs w:val="24"/>
              </w:rPr>
              <w:t>d</w:t>
            </w:r>
            <w:r w:rsidRPr="0061503E">
              <w:rPr>
                <w:sz w:val="24"/>
                <w:szCs w:val="24"/>
              </w:rPr>
              <w:t xml:space="preserve"> by Apache. Once called, it executes a web service. This happens when the workf</w:t>
            </w:r>
            <w:r w:rsidR="008E6F72" w:rsidRPr="0061503E">
              <w:rPr>
                <w:sz w:val="24"/>
                <w:szCs w:val="24"/>
              </w:rPr>
              <w:t>low engine executes a CASOS</w:t>
            </w:r>
            <w:r w:rsidRPr="0061503E">
              <w:rPr>
                <w:sz w:val="24"/>
                <w:szCs w:val="24"/>
              </w:rPr>
              <w:t xml:space="preserve"> </w:t>
            </w:r>
            <w:r w:rsidR="00F353B1" w:rsidRPr="0061503E">
              <w:rPr>
                <w:sz w:val="24"/>
                <w:szCs w:val="24"/>
              </w:rPr>
              <w:t xml:space="preserve">tools </w:t>
            </w:r>
            <w:r w:rsidRPr="0061503E">
              <w:rPr>
                <w:sz w:val="24"/>
                <w:szCs w:val="24"/>
              </w:rPr>
              <w:t>web</w:t>
            </w:r>
            <w:r w:rsidR="004311B1" w:rsidRPr="0061503E">
              <w:rPr>
                <w:sz w:val="24"/>
                <w:szCs w:val="24"/>
              </w:rPr>
              <w:t xml:space="preserve"> </w:t>
            </w:r>
            <w:r w:rsidRPr="0061503E">
              <w:rPr>
                <w:sz w:val="24"/>
                <w:szCs w:val="24"/>
              </w:rPr>
              <w:t>service.</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Access Control</w:t>
            </w:r>
          </w:p>
        </w:tc>
        <w:tc>
          <w:tcPr>
            <w:tcW w:w="5628" w:type="dxa"/>
          </w:tcPr>
          <w:p w:rsidR="005926AA" w:rsidRPr="0061503E" w:rsidRDefault="005926AA" w:rsidP="005926AA">
            <w:pPr>
              <w:jc w:val="left"/>
              <w:rPr>
                <w:sz w:val="24"/>
                <w:szCs w:val="24"/>
              </w:rPr>
            </w:pPr>
            <w:r w:rsidRPr="0061503E">
              <w:rPr>
                <w:sz w:val="24"/>
                <w:szCs w:val="24"/>
              </w:rPr>
              <w:t>This element is a web service component running on SORASCS. It provides the user access validation mechanism.</w:t>
            </w:r>
          </w:p>
        </w:tc>
        <w:tc>
          <w:tcPr>
            <w:tcW w:w="1890" w:type="dxa"/>
          </w:tcPr>
          <w:p w:rsidR="005926AA" w:rsidRPr="0061503E" w:rsidRDefault="005926AA" w:rsidP="005926AA">
            <w:pPr>
              <w:jc w:val="left"/>
              <w:rPr>
                <w:sz w:val="24"/>
                <w:szCs w:val="24"/>
              </w:rPr>
            </w:pPr>
            <w:r w:rsidRPr="0061503E">
              <w:rPr>
                <w:sz w:val="24"/>
                <w:szCs w:val="24"/>
              </w:rPr>
              <w:t>No</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t>Access Control Handler</w:t>
            </w:r>
          </w:p>
        </w:tc>
        <w:tc>
          <w:tcPr>
            <w:tcW w:w="5628" w:type="dxa"/>
          </w:tcPr>
          <w:p w:rsidR="005926AA" w:rsidRPr="0061503E" w:rsidRDefault="005D646E" w:rsidP="005926AA">
            <w:pPr>
              <w:jc w:val="left"/>
              <w:rPr>
                <w:sz w:val="24"/>
                <w:szCs w:val="24"/>
              </w:rPr>
            </w:pPr>
            <w:r w:rsidRPr="0061503E">
              <w:rPr>
                <w:sz w:val="24"/>
                <w:szCs w:val="24"/>
              </w:rPr>
              <w:t>This element is a workflow business logic component. It is a Java object.</w:t>
            </w:r>
            <w:r w:rsidR="005926AA" w:rsidRPr="0061503E">
              <w:rPr>
                <w:sz w:val="24"/>
                <w:szCs w:val="24"/>
              </w:rPr>
              <w:t xml:space="preserve"> It is stateless and is executed </w:t>
            </w:r>
            <w:r w:rsidR="00F353B1" w:rsidRPr="0061503E">
              <w:rPr>
                <w:sz w:val="24"/>
                <w:szCs w:val="24"/>
              </w:rPr>
              <w:t xml:space="preserve">as </w:t>
            </w:r>
            <w:r w:rsidR="005926AA" w:rsidRPr="0061503E">
              <w:rPr>
                <w:sz w:val="24"/>
                <w:szCs w:val="24"/>
              </w:rPr>
              <w:t xml:space="preserve">part of main </w:t>
            </w:r>
            <w:r w:rsidR="005926AA" w:rsidRPr="0061503E">
              <w:rPr>
                <w:sz w:val="24"/>
                <w:szCs w:val="24"/>
              </w:rPr>
              <w:lastRenderedPageBreak/>
              <w:t>servlet thread. It is responsible for delegating the access validation request</w:t>
            </w:r>
            <w:r w:rsidR="00F353B1" w:rsidRPr="0061503E">
              <w:rPr>
                <w:sz w:val="24"/>
                <w:szCs w:val="24"/>
              </w:rPr>
              <w:t>s</w:t>
            </w:r>
            <w:r w:rsidR="005926AA" w:rsidRPr="0061503E">
              <w:rPr>
                <w:sz w:val="24"/>
                <w:szCs w:val="24"/>
              </w:rPr>
              <w:t xml:space="preserve"> to the access control web service on SORASCS and returning the validation result back to the UI.</w:t>
            </w:r>
          </w:p>
        </w:tc>
        <w:tc>
          <w:tcPr>
            <w:tcW w:w="1890" w:type="dxa"/>
          </w:tcPr>
          <w:p w:rsidR="005926AA" w:rsidRPr="0061503E" w:rsidRDefault="005926AA" w:rsidP="005926AA">
            <w:pPr>
              <w:jc w:val="left"/>
              <w:rPr>
                <w:sz w:val="24"/>
                <w:szCs w:val="24"/>
              </w:rPr>
            </w:pPr>
            <w:r w:rsidRPr="0061503E">
              <w:rPr>
                <w:sz w:val="24"/>
                <w:szCs w:val="24"/>
              </w:rPr>
              <w:lastRenderedPageBreak/>
              <w:t>Yes</w:t>
            </w:r>
          </w:p>
        </w:tc>
      </w:tr>
      <w:tr w:rsidR="005926AA" w:rsidRPr="0061503E" w:rsidTr="00B55574">
        <w:tc>
          <w:tcPr>
            <w:tcW w:w="2310" w:type="dxa"/>
          </w:tcPr>
          <w:p w:rsidR="005926AA" w:rsidRPr="0061503E" w:rsidRDefault="005926AA" w:rsidP="005926AA">
            <w:pPr>
              <w:jc w:val="left"/>
              <w:rPr>
                <w:sz w:val="24"/>
                <w:szCs w:val="24"/>
              </w:rPr>
            </w:pPr>
            <w:r w:rsidRPr="0061503E">
              <w:rPr>
                <w:sz w:val="24"/>
                <w:szCs w:val="24"/>
              </w:rPr>
              <w:lastRenderedPageBreak/>
              <w:t>Workflow Repository</w:t>
            </w:r>
          </w:p>
        </w:tc>
        <w:tc>
          <w:tcPr>
            <w:tcW w:w="5628" w:type="dxa"/>
          </w:tcPr>
          <w:p w:rsidR="005926AA" w:rsidRPr="0061503E" w:rsidRDefault="008E6F72" w:rsidP="005926AA">
            <w:pPr>
              <w:jc w:val="left"/>
              <w:rPr>
                <w:sz w:val="24"/>
                <w:szCs w:val="24"/>
              </w:rPr>
            </w:pPr>
            <w:r w:rsidRPr="0061503E">
              <w:rPr>
                <w:sz w:val="24"/>
                <w:szCs w:val="24"/>
              </w:rPr>
              <w:t>This element provides RDMS-</w:t>
            </w:r>
            <w:r w:rsidR="005926AA" w:rsidRPr="0061503E">
              <w:rPr>
                <w:sz w:val="24"/>
                <w:szCs w:val="24"/>
              </w:rPr>
              <w:t>based</w:t>
            </w:r>
            <w:r w:rsidRPr="0061503E">
              <w:rPr>
                <w:sz w:val="24"/>
                <w:szCs w:val="24"/>
              </w:rPr>
              <w:t xml:space="preserve"> (relational database management system)</w:t>
            </w:r>
            <w:r w:rsidR="005926AA" w:rsidRPr="0061503E">
              <w:rPr>
                <w:sz w:val="24"/>
                <w:szCs w:val="24"/>
              </w:rPr>
              <w:t xml:space="preserve"> storage to the workflow. It is a MySQL database, and can be accessed using JDBC</w:t>
            </w:r>
            <w:r w:rsidR="00E319A4" w:rsidRPr="0061503E">
              <w:rPr>
                <w:sz w:val="24"/>
                <w:szCs w:val="24"/>
              </w:rPr>
              <w:t xml:space="preserve"> </w:t>
            </w:r>
            <w:sdt>
              <w:sdtPr>
                <w:rPr>
                  <w:szCs w:val="24"/>
                </w:rPr>
                <w:id w:val="2380322"/>
                <w:citation/>
              </w:sdtPr>
              <w:sdtContent>
                <w:r w:rsidR="00970C78" w:rsidRPr="0061503E">
                  <w:rPr>
                    <w:szCs w:val="24"/>
                  </w:rPr>
                  <w:fldChar w:fldCharType="begin"/>
                </w:r>
                <w:r w:rsidR="00E319A4" w:rsidRPr="0061503E">
                  <w:rPr>
                    <w:sz w:val="24"/>
                    <w:szCs w:val="24"/>
                  </w:rPr>
                  <w:instrText xml:space="preserve"> CITATION Ora10 \l 1033 </w:instrText>
                </w:r>
                <w:r w:rsidR="00970C78" w:rsidRPr="0061503E">
                  <w:rPr>
                    <w:szCs w:val="24"/>
                  </w:rPr>
                  <w:fldChar w:fldCharType="separate"/>
                </w:r>
                <w:r w:rsidR="0061503E" w:rsidRPr="0061503E">
                  <w:rPr>
                    <w:noProof/>
                    <w:sz w:val="24"/>
                    <w:szCs w:val="24"/>
                  </w:rPr>
                  <w:t>[</w:t>
                </w:r>
                <w:hyperlink w:anchor="Ora10" w:history="1">
                  <w:r w:rsidR="0061503E" w:rsidRPr="0061503E">
                    <w:rPr>
                      <w:rStyle w:val="Heading2Char"/>
                      <w:rFonts w:asciiTheme="minorHAnsi" w:hAnsiTheme="minorHAnsi"/>
                      <w:noProof/>
                      <w:color w:val="000000" w:themeColor="text1"/>
                      <w:spacing w:val="0"/>
                      <w:sz w:val="24"/>
                      <w:szCs w:val="24"/>
                    </w:rPr>
                    <w:t>7</w:t>
                  </w:r>
                </w:hyperlink>
                <w:r w:rsidR="0061503E" w:rsidRPr="0061503E">
                  <w:rPr>
                    <w:noProof/>
                    <w:sz w:val="24"/>
                    <w:szCs w:val="24"/>
                  </w:rPr>
                  <w:t>]</w:t>
                </w:r>
                <w:r w:rsidR="00970C78" w:rsidRPr="0061503E">
                  <w:rPr>
                    <w:szCs w:val="24"/>
                  </w:rPr>
                  <w:fldChar w:fldCharType="end"/>
                </w:r>
              </w:sdtContent>
            </w:sdt>
            <w:r w:rsidR="005926AA" w:rsidRPr="0061503E">
              <w:rPr>
                <w:sz w:val="24"/>
                <w:szCs w:val="24"/>
              </w:rPr>
              <w:t>.</w:t>
            </w:r>
          </w:p>
        </w:tc>
        <w:tc>
          <w:tcPr>
            <w:tcW w:w="1890" w:type="dxa"/>
          </w:tcPr>
          <w:p w:rsidR="005926AA" w:rsidRPr="0061503E" w:rsidRDefault="005926AA" w:rsidP="005926AA">
            <w:pPr>
              <w:jc w:val="left"/>
              <w:rPr>
                <w:sz w:val="24"/>
                <w:szCs w:val="24"/>
              </w:rPr>
            </w:pPr>
            <w:r w:rsidRPr="0061503E">
              <w:rPr>
                <w:sz w:val="24"/>
                <w:szCs w:val="24"/>
              </w:rPr>
              <w:t>Yes</w:t>
            </w:r>
          </w:p>
        </w:tc>
      </w:tr>
    </w:tbl>
    <w:p w:rsidR="004311B1" w:rsidRPr="0061503E" w:rsidRDefault="004311B1" w:rsidP="004311B1">
      <w:pPr>
        <w:pStyle w:val="Heading3"/>
      </w:pPr>
      <w:bookmarkStart w:id="62" w:name="_Toc260218937"/>
      <w:r w:rsidRPr="0061503E">
        <w:t>Relationship Responsibility Catalog</w:t>
      </w:r>
      <w:bookmarkEnd w:id="62"/>
    </w:p>
    <w:p w:rsidR="004311B1" w:rsidRPr="0061503E" w:rsidRDefault="004311B1" w:rsidP="004311B1">
      <w:r w:rsidRPr="0061503E">
        <w:t>This cat</w:t>
      </w:r>
      <w:r w:rsidR="008A5F69" w:rsidRPr="0061503E">
        <w:t xml:space="preserve">alog is associated with drawing </w:t>
      </w:r>
      <w:fldSimple w:instr=" REF _Ref259915588 \h  \* MERGEFORMAT ">
        <w:r w:rsidR="008F68AE" w:rsidRPr="008F68AE">
          <w:rPr>
            <w:i/>
          </w:rPr>
          <w:t xml:space="preserve">Figure </w:t>
        </w:r>
        <w:r w:rsidR="008F68AE" w:rsidRPr="008F68AE">
          <w:rPr>
            <w:i/>
            <w:noProof/>
          </w:rPr>
          <w:t>4</w:t>
        </w:r>
        <w:r w:rsidR="008F68AE" w:rsidRPr="008F68AE">
          <w:rPr>
            <w:i/>
          </w:rPr>
          <w:t>: Dynamic View of Low-Level Architecture</w:t>
        </w:r>
      </w:fldSimple>
      <w:r w:rsidRPr="0061503E">
        <w:t>, which uses the dynamic perspective.</w:t>
      </w:r>
    </w:p>
    <w:tbl>
      <w:tblPr>
        <w:tblStyle w:val="TableGrid"/>
        <w:tblW w:w="9828" w:type="dxa"/>
        <w:tblLook w:val="04A0"/>
      </w:tblPr>
      <w:tblGrid>
        <w:gridCol w:w="3078"/>
        <w:gridCol w:w="6750"/>
      </w:tblGrid>
      <w:tr w:rsidR="004311B1" w:rsidRPr="0061503E" w:rsidTr="00B55574">
        <w:tc>
          <w:tcPr>
            <w:tcW w:w="3078" w:type="dxa"/>
            <w:shd w:val="clear" w:color="auto" w:fill="000000" w:themeFill="text1"/>
          </w:tcPr>
          <w:p w:rsidR="004311B1" w:rsidRPr="0061503E" w:rsidRDefault="004311B1" w:rsidP="00C5648B">
            <w:pPr>
              <w:jc w:val="left"/>
              <w:rPr>
                <w:b/>
                <w:color w:val="FFFFFF" w:themeColor="background1"/>
                <w:sz w:val="24"/>
                <w:szCs w:val="24"/>
              </w:rPr>
            </w:pPr>
            <w:r w:rsidRPr="0061503E">
              <w:rPr>
                <w:b/>
                <w:color w:val="FFFFFF" w:themeColor="background1"/>
                <w:sz w:val="24"/>
                <w:szCs w:val="24"/>
              </w:rPr>
              <w:t>Relationship</w:t>
            </w:r>
          </w:p>
        </w:tc>
        <w:tc>
          <w:tcPr>
            <w:tcW w:w="6750" w:type="dxa"/>
            <w:shd w:val="clear" w:color="auto" w:fill="000000" w:themeFill="text1"/>
          </w:tcPr>
          <w:p w:rsidR="004311B1" w:rsidRPr="0061503E" w:rsidRDefault="004311B1" w:rsidP="00C5648B">
            <w:pPr>
              <w:jc w:val="left"/>
              <w:rPr>
                <w:b/>
                <w:color w:val="FFFFFF" w:themeColor="background1"/>
                <w:sz w:val="24"/>
                <w:szCs w:val="24"/>
              </w:rPr>
            </w:pPr>
            <w:r w:rsidRPr="0061503E">
              <w:rPr>
                <w:b/>
                <w:color w:val="FFFFFF" w:themeColor="background1"/>
                <w:sz w:val="24"/>
                <w:szCs w:val="24"/>
              </w:rPr>
              <w:t>Responsibility</w:t>
            </w:r>
          </w:p>
        </w:tc>
      </w:tr>
      <w:tr w:rsidR="004311B1" w:rsidRPr="0061503E" w:rsidTr="00B55574">
        <w:tc>
          <w:tcPr>
            <w:tcW w:w="3078" w:type="dxa"/>
          </w:tcPr>
          <w:p w:rsidR="004311B1" w:rsidRPr="0061503E" w:rsidRDefault="004311B1" w:rsidP="00C5648B">
            <w:pPr>
              <w:jc w:val="left"/>
              <w:rPr>
                <w:b/>
                <w:sz w:val="24"/>
                <w:szCs w:val="24"/>
              </w:rPr>
            </w:pPr>
            <w:r w:rsidRPr="0061503E">
              <w:rPr>
                <w:sz w:val="28"/>
                <w:szCs w:val="24"/>
              </w:rPr>
              <w:object w:dxaOrig="1763" w:dyaOrig="405">
                <v:shape id="_x0000_i1029" type="#_x0000_t75" style="width:88.4pt;height:19.95pt" o:ole="">
                  <v:imagedata r:id="rId18" o:title=""/>
                </v:shape>
                <o:OLEObject Type="Embed" ProgID="Visio.Drawing.11" ShapeID="_x0000_i1029" DrawAspect="Content" ObjectID="_1333962946" r:id="rId28"/>
              </w:object>
            </w:r>
          </w:p>
        </w:tc>
        <w:tc>
          <w:tcPr>
            <w:tcW w:w="6750" w:type="dxa"/>
          </w:tcPr>
          <w:p w:rsidR="004311B1" w:rsidRPr="0061503E" w:rsidRDefault="004311B1" w:rsidP="00F353B1">
            <w:pPr>
              <w:jc w:val="left"/>
              <w:rPr>
                <w:sz w:val="24"/>
                <w:szCs w:val="24"/>
              </w:rPr>
            </w:pPr>
            <w:r w:rsidRPr="0061503E">
              <w:rPr>
                <w:sz w:val="24"/>
                <w:szCs w:val="24"/>
              </w:rPr>
              <w:t xml:space="preserve">The responsibility of this connector is to connect </w:t>
            </w:r>
            <w:r w:rsidR="00F353B1" w:rsidRPr="0061503E">
              <w:rPr>
                <w:sz w:val="24"/>
                <w:szCs w:val="24"/>
              </w:rPr>
              <w:t xml:space="preserve">the </w:t>
            </w:r>
            <w:r w:rsidRPr="0061503E">
              <w:rPr>
                <w:sz w:val="24"/>
                <w:szCs w:val="24"/>
              </w:rPr>
              <w:t xml:space="preserve">GUI to the Web Server. This is in </w:t>
            </w:r>
            <w:r w:rsidR="00F353B1" w:rsidRPr="0061503E">
              <w:rPr>
                <w:sz w:val="24"/>
                <w:szCs w:val="24"/>
              </w:rPr>
              <w:t xml:space="preserve">the </w:t>
            </w:r>
            <w:r w:rsidRPr="0061503E">
              <w:rPr>
                <w:sz w:val="24"/>
                <w:szCs w:val="24"/>
              </w:rPr>
              <w:t xml:space="preserve">form of </w:t>
            </w:r>
            <w:r w:rsidR="00F353B1" w:rsidRPr="0061503E">
              <w:rPr>
                <w:sz w:val="24"/>
                <w:szCs w:val="24"/>
              </w:rPr>
              <w:t xml:space="preserve">a </w:t>
            </w:r>
            <w:r w:rsidRPr="0061503E">
              <w:rPr>
                <w:sz w:val="24"/>
                <w:szCs w:val="24"/>
              </w:rPr>
              <w:t>H</w:t>
            </w:r>
            <w:r w:rsidR="00F353B1" w:rsidRPr="0061503E">
              <w:rPr>
                <w:sz w:val="24"/>
                <w:szCs w:val="24"/>
              </w:rPr>
              <w:t>TTP</w:t>
            </w:r>
            <w:r w:rsidRPr="0061503E">
              <w:rPr>
                <w:sz w:val="24"/>
                <w:szCs w:val="24"/>
              </w:rPr>
              <w:t xml:space="preserve"> Post request from </w:t>
            </w:r>
            <w:r w:rsidR="00F353B1" w:rsidRPr="0061503E">
              <w:rPr>
                <w:sz w:val="24"/>
                <w:szCs w:val="24"/>
              </w:rPr>
              <w:t xml:space="preserve">the </w:t>
            </w:r>
            <w:r w:rsidRPr="0061503E">
              <w:rPr>
                <w:sz w:val="24"/>
                <w:szCs w:val="24"/>
              </w:rPr>
              <w:t xml:space="preserve">GUI to the Web Server. This connector is asynchronous. </w:t>
            </w:r>
          </w:p>
        </w:tc>
      </w:tr>
      <w:tr w:rsidR="004311B1" w:rsidRPr="0061503E" w:rsidTr="00B55574">
        <w:tc>
          <w:tcPr>
            <w:tcW w:w="3078" w:type="dxa"/>
          </w:tcPr>
          <w:p w:rsidR="004311B1" w:rsidRPr="0061503E" w:rsidRDefault="004311B1" w:rsidP="00C5648B">
            <w:pPr>
              <w:tabs>
                <w:tab w:val="left" w:pos="1650"/>
              </w:tabs>
              <w:jc w:val="left"/>
              <w:rPr>
                <w:b/>
                <w:sz w:val="24"/>
                <w:szCs w:val="24"/>
              </w:rPr>
            </w:pPr>
            <w:r w:rsidRPr="0061503E">
              <w:rPr>
                <w:sz w:val="28"/>
                <w:szCs w:val="24"/>
              </w:rPr>
              <w:object w:dxaOrig="1763" w:dyaOrig="405">
                <v:shape id="_x0000_i1030" type="#_x0000_t75" style="width:88.4pt;height:19.95pt" o:ole="">
                  <v:imagedata r:id="rId20" o:title=""/>
                </v:shape>
                <o:OLEObject Type="Embed" ProgID="Visio.Drawing.11" ShapeID="_x0000_i1030" DrawAspect="Content" ObjectID="_1333962947" r:id="rId29"/>
              </w:object>
            </w:r>
          </w:p>
        </w:tc>
        <w:tc>
          <w:tcPr>
            <w:tcW w:w="6750" w:type="dxa"/>
          </w:tcPr>
          <w:p w:rsidR="004311B1" w:rsidRPr="0061503E" w:rsidRDefault="004311B1" w:rsidP="00C5648B">
            <w:pPr>
              <w:jc w:val="left"/>
              <w:rPr>
                <w:sz w:val="24"/>
                <w:szCs w:val="24"/>
              </w:rPr>
            </w:pPr>
            <w:r w:rsidRPr="0061503E">
              <w:rPr>
                <w:sz w:val="24"/>
                <w:szCs w:val="24"/>
              </w:rPr>
              <w:t xml:space="preserve">This connector is responsible for connecting two Java </w:t>
            </w:r>
            <w:r w:rsidR="00F353B1" w:rsidRPr="0061503E">
              <w:rPr>
                <w:sz w:val="24"/>
                <w:szCs w:val="24"/>
              </w:rPr>
              <w:t>components.  It follows call-</w:t>
            </w:r>
            <w:r w:rsidRPr="0061503E">
              <w:rPr>
                <w:sz w:val="24"/>
                <w:szCs w:val="24"/>
              </w:rPr>
              <w:t>return semantics and it is synchronous.</w:t>
            </w:r>
          </w:p>
        </w:tc>
      </w:tr>
      <w:tr w:rsidR="004311B1" w:rsidRPr="0061503E" w:rsidTr="00B55574">
        <w:trPr>
          <w:trHeight w:val="593"/>
        </w:trPr>
        <w:tc>
          <w:tcPr>
            <w:tcW w:w="3078" w:type="dxa"/>
          </w:tcPr>
          <w:p w:rsidR="004311B1" w:rsidRPr="0061503E" w:rsidRDefault="004311B1" w:rsidP="00C5648B">
            <w:pPr>
              <w:tabs>
                <w:tab w:val="left" w:pos="1650"/>
              </w:tabs>
              <w:jc w:val="left"/>
              <w:rPr>
                <w:b/>
                <w:noProof/>
                <w:sz w:val="24"/>
                <w:szCs w:val="24"/>
              </w:rPr>
            </w:pPr>
            <w:r w:rsidRPr="0061503E">
              <w:rPr>
                <w:sz w:val="28"/>
                <w:szCs w:val="24"/>
              </w:rPr>
              <w:object w:dxaOrig="1763" w:dyaOrig="405">
                <v:shape id="_x0000_i1031" type="#_x0000_t75" style="width:88.4pt;height:19.95pt" o:ole="">
                  <v:imagedata r:id="rId22" o:title=""/>
                </v:shape>
                <o:OLEObject Type="Embed" ProgID="Visio.Drawing.11" ShapeID="_x0000_i1031" DrawAspect="Content" ObjectID="_1333962948" r:id="rId30"/>
              </w:object>
            </w:r>
          </w:p>
        </w:tc>
        <w:tc>
          <w:tcPr>
            <w:tcW w:w="6750" w:type="dxa"/>
          </w:tcPr>
          <w:p w:rsidR="004311B1" w:rsidRPr="0061503E" w:rsidRDefault="004311B1" w:rsidP="00C5648B">
            <w:pPr>
              <w:jc w:val="left"/>
              <w:rPr>
                <w:sz w:val="24"/>
                <w:szCs w:val="24"/>
              </w:rPr>
            </w:pPr>
            <w:r w:rsidRPr="0061503E">
              <w:rPr>
                <w:sz w:val="24"/>
                <w:szCs w:val="24"/>
              </w:rPr>
              <w:t>This</w:t>
            </w:r>
            <w:r w:rsidR="00F353B1" w:rsidRPr="0061503E">
              <w:rPr>
                <w:sz w:val="24"/>
                <w:szCs w:val="24"/>
              </w:rPr>
              <w:t xml:space="preserve"> connector</w:t>
            </w:r>
            <w:r w:rsidRPr="0061503E">
              <w:rPr>
                <w:sz w:val="24"/>
                <w:szCs w:val="24"/>
              </w:rPr>
              <w:t xml:space="preserve"> is responsible for instantiating a thread inside a process. </w:t>
            </w:r>
          </w:p>
        </w:tc>
      </w:tr>
      <w:tr w:rsidR="004311B1" w:rsidRPr="0061503E" w:rsidTr="00B55574">
        <w:tc>
          <w:tcPr>
            <w:tcW w:w="3078" w:type="dxa"/>
          </w:tcPr>
          <w:p w:rsidR="004311B1" w:rsidRPr="0061503E" w:rsidRDefault="004311B1" w:rsidP="00C5648B">
            <w:pPr>
              <w:tabs>
                <w:tab w:val="left" w:pos="1650"/>
              </w:tabs>
              <w:jc w:val="left"/>
              <w:rPr>
                <w:b/>
                <w:noProof/>
                <w:sz w:val="24"/>
                <w:szCs w:val="24"/>
              </w:rPr>
            </w:pPr>
            <w:r w:rsidRPr="0061503E">
              <w:rPr>
                <w:sz w:val="28"/>
                <w:szCs w:val="24"/>
              </w:rPr>
              <w:object w:dxaOrig="1763" w:dyaOrig="405">
                <v:shape id="_x0000_i1032" type="#_x0000_t75" style="width:88.4pt;height:19.95pt" o:ole="">
                  <v:imagedata r:id="rId24" o:title=""/>
                </v:shape>
                <o:OLEObject Type="Embed" ProgID="Visio.Drawing.11" ShapeID="_x0000_i1032" DrawAspect="Content" ObjectID="_1333962949" r:id="rId31"/>
              </w:object>
            </w:r>
          </w:p>
        </w:tc>
        <w:tc>
          <w:tcPr>
            <w:tcW w:w="6750" w:type="dxa"/>
          </w:tcPr>
          <w:p w:rsidR="004311B1" w:rsidRPr="0061503E" w:rsidRDefault="004311B1" w:rsidP="00920FE8">
            <w:pPr>
              <w:rPr>
                <w:sz w:val="24"/>
                <w:szCs w:val="24"/>
              </w:rPr>
            </w:pPr>
            <w:r w:rsidRPr="0061503E">
              <w:rPr>
                <w:sz w:val="24"/>
                <w:szCs w:val="24"/>
              </w:rPr>
              <w:t xml:space="preserve">This connector is responsible for connecting </w:t>
            </w:r>
            <w:r w:rsidR="00F353B1" w:rsidRPr="0061503E">
              <w:rPr>
                <w:sz w:val="24"/>
                <w:szCs w:val="24"/>
              </w:rPr>
              <w:t>the w</w:t>
            </w:r>
            <w:r w:rsidRPr="0061503E">
              <w:rPr>
                <w:sz w:val="24"/>
                <w:szCs w:val="24"/>
              </w:rPr>
              <w:t xml:space="preserve">orkflow </w:t>
            </w:r>
            <w:r w:rsidR="00F353B1" w:rsidRPr="0061503E">
              <w:rPr>
                <w:sz w:val="24"/>
                <w:szCs w:val="24"/>
              </w:rPr>
              <w:t>b</w:t>
            </w:r>
            <w:r w:rsidRPr="0061503E">
              <w:rPr>
                <w:sz w:val="24"/>
                <w:szCs w:val="24"/>
              </w:rPr>
              <w:t xml:space="preserve">usiness logic component to SORASCS Web services. It is in form of SOAP Over </w:t>
            </w:r>
            <w:r w:rsidR="00F353B1" w:rsidRPr="0061503E">
              <w:rPr>
                <w:sz w:val="24"/>
                <w:szCs w:val="24"/>
              </w:rPr>
              <w:t>HTTP</w:t>
            </w:r>
            <w:r w:rsidRPr="0061503E">
              <w:rPr>
                <w:sz w:val="24"/>
                <w:szCs w:val="24"/>
              </w:rPr>
              <w:t xml:space="preserve"> protocol. (See </w:t>
            </w:r>
            <w:r w:rsidR="00920FE8" w:rsidRPr="00920FE8">
              <w:rPr>
                <w:i/>
                <w:sz w:val="24"/>
                <w:szCs w:val="24"/>
              </w:rPr>
              <w:t>S</w:t>
            </w:r>
            <w:r w:rsidRPr="00920FE8">
              <w:rPr>
                <w:i/>
                <w:sz w:val="24"/>
                <w:szCs w:val="24"/>
              </w:rPr>
              <w:t xml:space="preserve">ection </w:t>
            </w:r>
            <w:fldSimple w:instr=" REF _Ref260220959 \w \h  \* MERGEFORMAT ">
              <w:r w:rsidR="00920FE8" w:rsidRPr="00920FE8">
                <w:rPr>
                  <w:i/>
                  <w:sz w:val="24"/>
                  <w:szCs w:val="24"/>
                </w:rPr>
                <w:t>2</w:t>
              </w:r>
            </w:fldSimple>
            <w:r w:rsidR="00920FE8" w:rsidRPr="00920FE8">
              <w:rPr>
                <w:i/>
                <w:sz w:val="24"/>
                <w:szCs w:val="24"/>
              </w:rPr>
              <w:t xml:space="preserve"> </w:t>
            </w:r>
            <w:fldSimple w:instr=" REF _Ref260220963 \h  \* MERGEFORMAT ">
              <w:r w:rsidR="00920FE8" w:rsidRPr="00920FE8">
                <w:rPr>
                  <w:i/>
                  <w:sz w:val="24"/>
                  <w:szCs w:val="24"/>
                </w:rPr>
                <w:t>Architectural Drivers</w:t>
              </w:r>
            </w:fldSimple>
            <w:r w:rsidR="00920FE8">
              <w:rPr>
                <w:sz w:val="24"/>
                <w:szCs w:val="24"/>
              </w:rPr>
              <w:t xml:space="preserve"> </w:t>
            </w:r>
            <w:r w:rsidRPr="0061503E">
              <w:rPr>
                <w:sz w:val="24"/>
                <w:szCs w:val="24"/>
              </w:rPr>
              <w:t>for the technical constraint which resulted in this constraint.)</w:t>
            </w:r>
          </w:p>
        </w:tc>
      </w:tr>
      <w:tr w:rsidR="004311B1" w:rsidRPr="0061503E" w:rsidTr="00B55574">
        <w:tc>
          <w:tcPr>
            <w:tcW w:w="3078" w:type="dxa"/>
          </w:tcPr>
          <w:p w:rsidR="004311B1" w:rsidRPr="0061503E" w:rsidRDefault="004311B1" w:rsidP="00C5648B">
            <w:pPr>
              <w:tabs>
                <w:tab w:val="left" w:pos="1650"/>
              </w:tabs>
              <w:jc w:val="left"/>
              <w:rPr>
                <w:sz w:val="24"/>
                <w:szCs w:val="24"/>
              </w:rPr>
            </w:pPr>
            <w:r w:rsidRPr="0061503E">
              <w:rPr>
                <w:sz w:val="28"/>
                <w:szCs w:val="24"/>
              </w:rPr>
              <w:object w:dxaOrig="1763" w:dyaOrig="405">
                <v:shape id="_x0000_i1033" type="#_x0000_t75" style="width:88.4pt;height:19.95pt" o:ole="">
                  <v:imagedata r:id="rId32" o:title=""/>
                </v:shape>
                <o:OLEObject Type="Embed" ProgID="Visio.Drawing.11" ShapeID="_x0000_i1033" DrawAspect="Content" ObjectID="_1333962950" r:id="rId33"/>
              </w:object>
            </w:r>
          </w:p>
        </w:tc>
        <w:tc>
          <w:tcPr>
            <w:tcW w:w="6750" w:type="dxa"/>
          </w:tcPr>
          <w:p w:rsidR="004311B1" w:rsidRPr="0061503E" w:rsidRDefault="004311B1" w:rsidP="00C5648B">
            <w:pPr>
              <w:jc w:val="left"/>
              <w:rPr>
                <w:sz w:val="24"/>
                <w:szCs w:val="24"/>
              </w:rPr>
            </w:pPr>
            <w:r w:rsidRPr="0061503E">
              <w:rPr>
                <w:sz w:val="24"/>
                <w:szCs w:val="24"/>
              </w:rPr>
              <w:t>This connector is responsible for connecting to the SQLite database and writing and reading the data.</w:t>
            </w:r>
          </w:p>
        </w:tc>
      </w:tr>
      <w:tr w:rsidR="004311B1" w:rsidRPr="0061503E" w:rsidTr="00B55574">
        <w:tc>
          <w:tcPr>
            <w:tcW w:w="3078" w:type="dxa"/>
          </w:tcPr>
          <w:p w:rsidR="004311B1" w:rsidRPr="0061503E" w:rsidRDefault="004311B1" w:rsidP="00C5648B">
            <w:pPr>
              <w:tabs>
                <w:tab w:val="left" w:pos="1650"/>
              </w:tabs>
              <w:jc w:val="left"/>
              <w:rPr>
                <w:sz w:val="24"/>
                <w:szCs w:val="24"/>
              </w:rPr>
            </w:pPr>
            <w:r w:rsidRPr="0061503E">
              <w:rPr>
                <w:sz w:val="28"/>
                <w:szCs w:val="24"/>
              </w:rPr>
              <w:object w:dxaOrig="1763" w:dyaOrig="405">
                <v:shape id="_x0000_i1034" type="#_x0000_t75" style="width:88.4pt;height:19.95pt" o:ole="">
                  <v:imagedata r:id="rId34" o:title=""/>
                </v:shape>
                <o:OLEObject Type="Embed" ProgID="Visio.Drawing.11" ShapeID="_x0000_i1034" DrawAspect="Content" ObjectID="_1333962951" r:id="rId35"/>
              </w:object>
            </w:r>
          </w:p>
        </w:tc>
        <w:tc>
          <w:tcPr>
            <w:tcW w:w="6750" w:type="dxa"/>
          </w:tcPr>
          <w:p w:rsidR="004311B1" w:rsidRPr="0061503E" w:rsidRDefault="004311B1" w:rsidP="00C5648B">
            <w:pPr>
              <w:jc w:val="left"/>
              <w:rPr>
                <w:sz w:val="24"/>
                <w:szCs w:val="24"/>
              </w:rPr>
            </w:pPr>
            <w:r w:rsidRPr="0061503E">
              <w:rPr>
                <w:sz w:val="24"/>
                <w:szCs w:val="24"/>
              </w:rPr>
              <w:t>This connector is responsible for connecting to the MySQL database and storing and retrieving data. It is implemented using JDBC.</w:t>
            </w:r>
          </w:p>
        </w:tc>
      </w:tr>
    </w:tbl>
    <w:p w:rsidR="005926AA" w:rsidRPr="0061503E" w:rsidRDefault="005926AA">
      <w:pPr>
        <w:spacing w:after="200" w:line="276" w:lineRule="auto"/>
        <w:jc w:val="left"/>
      </w:pPr>
    </w:p>
    <w:p w:rsidR="002C57C1" w:rsidRPr="0061503E" w:rsidRDefault="002C57C1" w:rsidP="002C57C1">
      <w:pPr>
        <w:pStyle w:val="Heading3"/>
      </w:pPr>
      <w:bookmarkStart w:id="63" w:name="_Toc260218938"/>
      <w:r w:rsidRPr="0061503E">
        <w:t>High Level Use Case to Sequence Diagram to Mapping</w:t>
      </w:r>
      <w:bookmarkEnd w:id="63"/>
    </w:p>
    <w:p w:rsidR="00B55574" w:rsidRPr="0061503E" w:rsidRDefault="002C57C1">
      <w:pPr>
        <w:spacing w:after="200" w:line="276" w:lineRule="auto"/>
        <w:jc w:val="left"/>
      </w:pPr>
      <w:r w:rsidRPr="0061503E">
        <w:t xml:space="preserve">Below are the sequence diagrams that show the “flow” for </w:t>
      </w:r>
      <w:r w:rsidR="009D1259" w:rsidRPr="0061503E">
        <w:rPr>
          <w:i/>
        </w:rPr>
        <w:t xml:space="preserve">user login, </w:t>
      </w:r>
      <w:r w:rsidRPr="0061503E">
        <w:rPr>
          <w:i/>
        </w:rPr>
        <w:t>workflow get services</w:t>
      </w:r>
      <w:r w:rsidR="009D1259" w:rsidRPr="0061503E">
        <w:rPr>
          <w:i/>
        </w:rPr>
        <w:t>, save workflow</w:t>
      </w:r>
      <w:r w:rsidR="009D1259" w:rsidRPr="0061503E">
        <w:t xml:space="preserve"> </w:t>
      </w:r>
      <w:r w:rsidRPr="0061503E">
        <w:t xml:space="preserve">and </w:t>
      </w:r>
      <w:r w:rsidRPr="0061503E">
        <w:rPr>
          <w:i/>
        </w:rPr>
        <w:t>workflow execution</w:t>
      </w:r>
      <w:r w:rsidR="009D1259" w:rsidRPr="0061503E">
        <w:t>,</w:t>
      </w:r>
      <w:r w:rsidRPr="0061503E">
        <w:t xml:space="preserve"> </w:t>
      </w:r>
      <w:r w:rsidRPr="0061503E">
        <w:rPr>
          <w:i/>
        </w:rPr>
        <w:t>workflow progress monitoring</w:t>
      </w:r>
      <w:r w:rsidRPr="0061503E">
        <w:t xml:space="preserve"> using the objects described in the </w:t>
      </w:r>
      <w:r w:rsidRPr="0061503E">
        <w:rPr>
          <w:i/>
        </w:rPr>
        <w:t xml:space="preserve">Section </w:t>
      </w:r>
      <w:fldSimple w:instr=" REF _Ref259844146 \w \h  \* MERGEFORMAT ">
        <w:r w:rsidR="008F68AE" w:rsidRPr="008F68AE">
          <w:rPr>
            <w:i/>
          </w:rPr>
          <w:t>3.2</w:t>
        </w:r>
      </w:fldSimple>
      <w:r w:rsidR="00097716" w:rsidRPr="0061503E">
        <w:rPr>
          <w:i/>
        </w:rPr>
        <w:t xml:space="preserve"> </w:t>
      </w:r>
      <w:fldSimple w:instr=" REF _Ref259844146 \h  \* MERGEFORMAT ">
        <w:r w:rsidR="008F68AE" w:rsidRPr="008F68AE">
          <w:rPr>
            <w:i/>
          </w:rPr>
          <w:t>Low-Level Architecture</w:t>
        </w:r>
      </w:fldSimple>
      <w:r w:rsidRPr="0061503E">
        <w:t>)</w:t>
      </w:r>
      <w:r w:rsidR="00E77BA6" w:rsidRPr="0061503E">
        <w:t>. This maps to the “hig</w:t>
      </w:r>
      <w:r w:rsidR="00097716" w:rsidRPr="0061503E">
        <w:t xml:space="preserve">h level” use cases described in </w:t>
      </w:r>
      <w:r w:rsidR="00097716" w:rsidRPr="0061503E">
        <w:rPr>
          <w:i/>
        </w:rPr>
        <w:t xml:space="preserve">Section </w:t>
      </w:r>
      <w:fldSimple w:instr=" REF _Ref260177720 \w \h  \* MERGEFORMAT ">
        <w:r w:rsidR="008F68AE" w:rsidRPr="008F68AE">
          <w:rPr>
            <w:i/>
          </w:rPr>
          <w:t>1.4</w:t>
        </w:r>
      </w:fldSimple>
      <w:r w:rsidR="00097716" w:rsidRPr="0061503E">
        <w:rPr>
          <w:i/>
        </w:rPr>
        <w:t xml:space="preserve"> </w:t>
      </w:r>
      <w:fldSimple w:instr=" REF _Ref260177724 \h  \* MERGEFORMAT ">
        <w:r w:rsidR="008F68AE" w:rsidRPr="008F68AE">
          <w:rPr>
            <w:i/>
          </w:rPr>
          <w:t>High level use cases</w:t>
        </w:r>
      </w:fldSimple>
      <w:r w:rsidR="00E77BA6" w:rsidRPr="0061503E">
        <w:t xml:space="preserve"> describing the project context.</w:t>
      </w:r>
    </w:p>
    <w:p w:rsidR="00E77BA6" w:rsidRPr="0061503E" w:rsidRDefault="00E77BA6" w:rsidP="00E77BA6">
      <w:pPr>
        <w:pStyle w:val="Heading4"/>
      </w:pPr>
      <w:r w:rsidRPr="0061503E">
        <w:t>Workflow C</w:t>
      </w:r>
      <w:r w:rsidR="003E0F63" w:rsidRPr="0061503E">
        <w:t>onstruction – Sequence Diagrams</w:t>
      </w:r>
    </w:p>
    <w:p w:rsidR="00E77BA6" w:rsidRPr="0061503E" w:rsidRDefault="00E77BA6" w:rsidP="00E77BA6">
      <w:r w:rsidRPr="0061503E">
        <w:t>The three sequence diagrams listed</w:t>
      </w:r>
      <w:r w:rsidR="00CF276F" w:rsidRPr="0061503E">
        <w:t xml:space="preserve"> in this section</w:t>
      </w:r>
      <w:r w:rsidRPr="0061503E">
        <w:t xml:space="preserve"> map to the high level use of “Workflow Const</w:t>
      </w:r>
      <w:r w:rsidR="00097716" w:rsidRPr="0061503E">
        <w:t xml:space="preserve">ruction” described in </w:t>
      </w:r>
      <w:r w:rsidR="00097716" w:rsidRPr="0061503E">
        <w:rPr>
          <w:i/>
        </w:rPr>
        <w:t xml:space="preserve">Section </w:t>
      </w:r>
      <w:fldSimple w:instr=" REF _Ref260177720 \w \h  \* MERGEFORMAT ">
        <w:r w:rsidR="008F68AE" w:rsidRPr="008F68AE">
          <w:rPr>
            <w:i/>
          </w:rPr>
          <w:t>1.4</w:t>
        </w:r>
      </w:fldSimple>
      <w:r w:rsidR="00097716" w:rsidRPr="0061503E">
        <w:rPr>
          <w:i/>
        </w:rPr>
        <w:t xml:space="preserve"> </w:t>
      </w:r>
      <w:fldSimple w:instr=" REF _Ref260177724 \h  \* MERGEFORMAT ">
        <w:r w:rsidR="008F68AE" w:rsidRPr="008F68AE">
          <w:rPr>
            <w:i/>
          </w:rPr>
          <w:t>High level use cases</w:t>
        </w:r>
      </w:fldSimple>
      <w:r w:rsidRPr="0061503E">
        <w:t>.</w:t>
      </w:r>
    </w:p>
    <w:p w:rsidR="00E77BA6" w:rsidRPr="0061503E" w:rsidRDefault="00E77BA6" w:rsidP="00E77BA6"/>
    <w:p w:rsidR="00C06483" w:rsidRPr="0061503E" w:rsidRDefault="00E77BA6" w:rsidP="00C06483">
      <w:pPr>
        <w:keepNext/>
      </w:pPr>
      <w:r w:rsidRPr="0061503E">
        <w:rPr>
          <w:noProof/>
        </w:rPr>
        <w:lastRenderedPageBreak/>
        <w:drawing>
          <wp:inline distT="0" distB="0" distL="0" distR="0">
            <wp:extent cx="5940763" cy="2811018"/>
            <wp:effectExtent l="19050" t="0" r="2837" b="0"/>
            <wp:docPr id="7" name="Picture 13" descr="C:\Documents and Settings\Nina Patel\My Documents\My Dropbox\Shared\Final\ArchitectureReviewPackage\SequenceDaigrams\Acces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Nina Patel\My Documents\My Dropbox\Shared\Final\ArchitectureReviewPackage\SequenceDaigrams\AccessControl.jpg"/>
                    <pic:cNvPicPr>
                      <a:picLocks noChangeAspect="1" noChangeArrowheads="1"/>
                    </pic:cNvPicPr>
                  </pic:nvPicPr>
                  <pic:blipFill>
                    <a:blip r:embed="rId36" cstate="print"/>
                    <a:srcRect/>
                    <a:stretch>
                      <a:fillRect/>
                    </a:stretch>
                  </pic:blipFill>
                  <pic:spPr bwMode="auto">
                    <a:xfrm>
                      <a:off x="0" y="0"/>
                      <a:ext cx="5943600" cy="2812360"/>
                    </a:xfrm>
                    <a:prstGeom prst="rect">
                      <a:avLst/>
                    </a:prstGeom>
                    <a:noFill/>
                    <a:ln w="9525">
                      <a:noFill/>
                      <a:miter lim="800000"/>
                      <a:headEnd/>
                      <a:tailEnd/>
                    </a:ln>
                  </pic:spPr>
                </pic:pic>
              </a:graphicData>
            </a:graphic>
          </wp:inline>
        </w:drawing>
      </w:r>
    </w:p>
    <w:p w:rsidR="00097716" w:rsidRPr="0061503E" w:rsidRDefault="00C06483" w:rsidP="00C06483">
      <w:pPr>
        <w:pStyle w:val="Caption"/>
      </w:pPr>
      <w:bookmarkStart w:id="64" w:name="_Toc260218965"/>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5</w:t>
      </w:r>
      <w:r w:rsidR="00970C78" w:rsidRPr="0061503E">
        <w:fldChar w:fldCharType="end"/>
      </w:r>
      <w:r w:rsidRPr="0061503E">
        <w:t>: Sequence Diagram for User Login</w:t>
      </w:r>
      <w:bookmarkEnd w:id="64"/>
    </w:p>
    <w:p w:rsidR="00E77BA6" w:rsidRPr="0061503E" w:rsidRDefault="00E77BA6" w:rsidP="00E77BA6"/>
    <w:p w:rsidR="00C06483" w:rsidRPr="0061503E" w:rsidRDefault="00E77BA6" w:rsidP="00C06483">
      <w:pPr>
        <w:keepNext/>
        <w:spacing w:after="200" w:line="276" w:lineRule="auto"/>
        <w:jc w:val="left"/>
      </w:pPr>
      <w:r w:rsidRPr="0061503E">
        <w:rPr>
          <w:noProof/>
        </w:rPr>
        <w:drawing>
          <wp:inline distT="0" distB="0" distL="0" distR="0">
            <wp:extent cx="5943600" cy="3468057"/>
            <wp:effectExtent l="19050" t="0" r="0" b="0"/>
            <wp:docPr id="12" name="Picture 12" descr="C:\Documents and Settings\Nina Patel\My Documents\My Dropbox\Shared\Final\ArchitectureReviewPackage\SequenceDaigrams\WorkflowComposition-Get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Nina Patel\My Documents\My Dropbox\Shared\Final\ArchitectureReviewPackage\SequenceDaigrams\WorkflowComposition-GetServices.jpg"/>
                    <pic:cNvPicPr>
                      <a:picLocks noChangeAspect="1" noChangeArrowheads="1"/>
                    </pic:cNvPicPr>
                  </pic:nvPicPr>
                  <pic:blipFill>
                    <a:blip r:embed="rId37" cstate="print"/>
                    <a:srcRect/>
                    <a:stretch>
                      <a:fillRect/>
                    </a:stretch>
                  </pic:blipFill>
                  <pic:spPr bwMode="auto">
                    <a:xfrm>
                      <a:off x="0" y="0"/>
                      <a:ext cx="5943600" cy="3468057"/>
                    </a:xfrm>
                    <a:prstGeom prst="rect">
                      <a:avLst/>
                    </a:prstGeom>
                    <a:noFill/>
                    <a:ln w="9525">
                      <a:noFill/>
                      <a:miter lim="800000"/>
                      <a:headEnd/>
                      <a:tailEnd/>
                    </a:ln>
                  </pic:spPr>
                </pic:pic>
              </a:graphicData>
            </a:graphic>
          </wp:inline>
        </w:drawing>
      </w:r>
    </w:p>
    <w:p w:rsidR="00E77BA6" w:rsidRPr="0061503E" w:rsidRDefault="00C06483" w:rsidP="00C06483">
      <w:pPr>
        <w:pStyle w:val="Caption"/>
        <w:jc w:val="left"/>
      </w:pPr>
      <w:bookmarkStart w:id="65" w:name="_Toc260218966"/>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6</w:t>
      </w:r>
      <w:r w:rsidR="00970C78" w:rsidRPr="0061503E">
        <w:fldChar w:fldCharType="end"/>
      </w:r>
      <w:r w:rsidRPr="0061503E">
        <w:t>: Sequence Diagram for "Get Services"</w:t>
      </w:r>
      <w:bookmarkEnd w:id="65"/>
    </w:p>
    <w:p w:rsidR="00C06483" w:rsidRPr="0061503E" w:rsidRDefault="00E77BA6" w:rsidP="00C06483">
      <w:pPr>
        <w:keepNext/>
        <w:spacing w:after="200" w:line="276" w:lineRule="auto"/>
        <w:jc w:val="left"/>
      </w:pPr>
      <w:r w:rsidRPr="0061503E">
        <w:rPr>
          <w:noProof/>
        </w:rPr>
        <w:lastRenderedPageBreak/>
        <w:drawing>
          <wp:inline distT="0" distB="0" distL="0" distR="0">
            <wp:extent cx="5451875" cy="3657600"/>
            <wp:effectExtent l="19050" t="0" r="0" b="0"/>
            <wp:docPr id="14" name="Picture 14" descr="C:\Documents and Settings\Nina Patel\My Documents\My Dropbox\Shared\Final\ArchitectureReviewPackage\SequenceDaigrams\Workflow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Nina Patel\My Documents\My Dropbox\Shared\Final\ArchitectureReviewPackage\SequenceDaigrams\WorkflowSave.jpg"/>
                    <pic:cNvPicPr>
                      <a:picLocks noChangeAspect="1" noChangeArrowheads="1"/>
                    </pic:cNvPicPr>
                  </pic:nvPicPr>
                  <pic:blipFill>
                    <a:blip r:embed="rId38" cstate="print"/>
                    <a:srcRect/>
                    <a:stretch>
                      <a:fillRect/>
                    </a:stretch>
                  </pic:blipFill>
                  <pic:spPr bwMode="auto">
                    <a:xfrm>
                      <a:off x="0" y="0"/>
                      <a:ext cx="5469738" cy="3669584"/>
                    </a:xfrm>
                    <a:prstGeom prst="rect">
                      <a:avLst/>
                    </a:prstGeom>
                    <a:noFill/>
                    <a:ln w="9525">
                      <a:noFill/>
                      <a:miter lim="800000"/>
                      <a:headEnd/>
                      <a:tailEnd/>
                    </a:ln>
                  </pic:spPr>
                </pic:pic>
              </a:graphicData>
            </a:graphic>
          </wp:inline>
        </w:drawing>
      </w:r>
    </w:p>
    <w:p w:rsidR="00E77BA6" w:rsidRDefault="00C06483" w:rsidP="00C06483">
      <w:pPr>
        <w:pStyle w:val="Caption"/>
        <w:jc w:val="left"/>
      </w:pPr>
      <w:bookmarkStart w:id="66" w:name="_Toc260218967"/>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7</w:t>
      </w:r>
      <w:r w:rsidR="00970C78" w:rsidRPr="0061503E">
        <w:fldChar w:fldCharType="end"/>
      </w:r>
      <w:r w:rsidRPr="0061503E">
        <w:t>: Sequence Diagram for "Save Workflow"</w:t>
      </w:r>
      <w:bookmarkEnd w:id="66"/>
    </w:p>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B55574" w:rsidRDefault="00B55574" w:rsidP="00B55574"/>
    <w:p w:rsidR="00D41014" w:rsidRDefault="00D41014" w:rsidP="00B55574"/>
    <w:p w:rsidR="00D41014" w:rsidRPr="00B55574" w:rsidRDefault="00D41014" w:rsidP="00B55574"/>
    <w:p w:rsidR="00E77BA6" w:rsidRPr="0061503E" w:rsidRDefault="00E77BA6" w:rsidP="00E77BA6">
      <w:pPr>
        <w:pStyle w:val="Heading4"/>
      </w:pPr>
      <w:bookmarkStart w:id="67" w:name="_Ref260178088"/>
      <w:bookmarkStart w:id="68" w:name="_Toc259825248"/>
      <w:r w:rsidRPr="0061503E">
        <w:lastRenderedPageBreak/>
        <w:t>Workflow Execution – Sequence Diagrams</w:t>
      </w:r>
      <w:bookmarkEnd w:id="67"/>
    </w:p>
    <w:p w:rsidR="00CF276F" w:rsidRPr="0061503E" w:rsidRDefault="00CF276F" w:rsidP="00CF276F">
      <w:r w:rsidRPr="0061503E">
        <w:t xml:space="preserve">The two sequence diagrams listed in this section maps to the high level use of “Workflow Execution” described in </w:t>
      </w:r>
      <w:r w:rsidR="00C06483" w:rsidRPr="0061503E">
        <w:rPr>
          <w:i/>
        </w:rPr>
        <w:t xml:space="preserve">Section </w:t>
      </w:r>
      <w:fldSimple w:instr=" REF _Ref260177720 \w \h  \* MERGEFORMAT ">
        <w:r w:rsidR="008F68AE" w:rsidRPr="008F68AE">
          <w:rPr>
            <w:i/>
          </w:rPr>
          <w:t>1.4</w:t>
        </w:r>
      </w:fldSimple>
      <w:r w:rsidR="00C06483" w:rsidRPr="0061503E">
        <w:rPr>
          <w:i/>
        </w:rPr>
        <w:t xml:space="preserve"> </w:t>
      </w:r>
      <w:fldSimple w:instr=" REF _Ref260177724 \h  \* MERGEFORMAT ">
        <w:r w:rsidR="008F68AE" w:rsidRPr="008F68AE">
          <w:rPr>
            <w:i/>
          </w:rPr>
          <w:t>High level use cases</w:t>
        </w:r>
      </w:fldSimple>
      <w:r w:rsidRPr="0061503E">
        <w:t>.</w:t>
      </w:r>
    </w:p>
    <w:p w:rsidR="00E77BA6" w:rsidRPr="0061503E" w:rsidRDefault="00E77BA6" w:rsidP="00E77BA6"/>
    <w:p w:rsidR="00C06483" w:rsidRPr="0061503E" w:rsidRDefault="00E77BA6" w:rsidP="00C06483">
      <w:pPr>
        <w:keepNext/>
      </w:pPr>
      <w:r w:rsidRPr="0061503E">
        <w:rPr>
          <w:noProof/>
        </w:rPr>
        <w:drawing>
          <wp:inline distT="0" distB="0" distL="0" distR="0">
            <wp:extent cx="6128253" cy="4867886"/>
            <wp:effectExtent l="19050" t="0" r="5847" b="0"/>
            <wp:docPr id="8" name="Picture 16" descr="C:\Documents and Settings\Nina Patel\My Documents\My Dropbox\Shared\Final\ArchitectureReviewPackage\SequenceDaigrams\Workflow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Nina Patel\My Documents\My Dropbox\Shared\Final\ArchitectureReviewPackage\SequenceDaigrams\WorkflowExecution.jpg"/>
                    <pic:cNvPicPr>
                      <a:picLocks noChangeAspect="1" noChangeArrowheads="1"/>
                    </pic:cNvPicPr>
                  </pic:nvPicPr>
                  <pic:blipFill>
                    <a:blip r:embed="rId39" cstate="print"/>
                    <a:srcRect/>
                    <a:stretch>
                      <a:fillRect/>
                    </a:stretch>
                  </pic:blipFill>
                  <pic:spPr bwMode="auto">
                    <a:xfrm>
                      <a:off x="0" y="0"/>
                      <a:ext cx="6133910" cy="4872379"/>
                    </a:xfrm>
                    <a:prstGeom prst="rect">
                      <a:avLst/>
                    </a:prstGeom>
                    <a:noFill/>
                    <a:ln w="9525">
                      <a:noFill/>
                      <a:miter lim="800000"/>
                      <a:headEnd/>
                      <a:tailEnd/>
                    </a:ln>
                  </pic:spPr>
                </pic:pic>
              </a:graphicData>
            </a:graphic>
          </wp:inline>
        </w:drawing>
      </w:r>
    </w:p>
    <w:p w:rsidR="00E77BA6" w:rsidRPr="0061503E" w:rsidRDefault="00C06483" w:rsidP="00C06483">
      <w:pPr>
        <w:pStyle w:val="Caption"/>
      </w:pPr>
      <w:bookmarkStart w:id="69" w:name="_Ref260178068"/>
      <w:bookmarkStart w:id="70" w:name="_Toc260218968"/>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8</w:t>
      </w:r>
      <w:r w:rsidR="00970C78" w:rsidRPr="0061503E">
        <w:fldChar w:fldCharType="end"/>
      </w:r>
      <w:bookmarkEnd w:id="69"/>
      <w:r w:rsidRPr="0061503E">
        <w:t>: Sequence Diagram for Workflow Execution</w:t>
      </w:r>
      <w:bookmarkEnd w:id="70"/>
    </w:p>
    <w:p w:rsidR="00C06483" w:rsidRPr="0061503E" w:rsidRDefault="00E77BA6" w:rsidP="00C06483">
      <w:pPr>
        <w:keepNext/>
      </w:pPr>
      <w:r w:rsidRPr="0061503E">
        <w:rPr>
          <w:noProof/>
        </w:rPr>
        <w:lastRenderedPageBreak/>
        <w:drawing>
          <wp:inline distT="0" distB="0" distL="0" distR="0">
            <wp:extent cx="6282162" cy="4914263"/>
            <wp:effectExtent l="19050" t="0" r="4338" b="0"/>
            <wp:docPr id="11" name="Picture 17" descr="C:\Documents and Settings\Nina Patel\My Documents\My Dropbox\Shared\Final\ArchitectureReviewPackage\SequenceDaigrams\WorkflowProgress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Nina Patel\My Documents\My Dropbox\Shared\Final\ArchitectureReviewPackage\SequenceDaigrams\WorkflowProgressMonitor.jpg"/>
                    <pic:cNvPicPr>
                      <a:picLocks noChangeAspect="1" noChangeArrowheads="1"/>
                    </pic:cNvPicPr>
                  </pic:nvPicPr>
                  <pic:blipFill>
                    <a:blip r:embed="rId40" cstate="print"/>
                    <a:srcRect/>
                    <a:stretch>
                      <a:fillRect/>
                    </a:stretch>
                  </pic:blipFill>
                  <pic:spPr bwMode="auto">
                    <a:xfrm>
                      <a:off x="0" y="0"/>
                      <a:ext cx="6278376" cy="4911301"/>
                    </a:xfrm>
                    <a:prstGeom prst="rect">
                      <a:avLst/>
                    </a:prstGeom>
                    <a:noFill/>
                    <a:ln w="9525">
                      <a:noFill/>
                      <a:miter lim="800000"/>
                      <a:headEnd/>
                      <a:tailEnd/>
                    </a:ln>
                  </pic:spPr>
                </pic:pic>
              </a:graphicData>
            </a:graphic>
          </wp:inline>
        </w:drawing>
      </w:r>
    </w:p>
    <w:p w:rsidR="00E77BA6" w:rsidRPr="0061503E" w:rsidRDefault="00C06483" w:rsidP="00C06483">
      <w:pPr>
        <w:pStyle w:val="Caption"/>
      </w:pPr>
      <w:bookmarkStart w:id="71" w:name="_Toc260218969"/>
      <w:r w:rsidRPr="0061503E">
        <w:t xml:space="preserve">Figure </w:t>
      </w:r>
      <w:r w:rsidR="00970C78" w:rsidRPr="0061503E">
        <w:fldChar w:fldCharType="begin"/>
      </w:r>
      <w:r w:rsidR="00C608A2" w:rsidRPr="0061503E">
        <w:instrText xml:space="preserve"> SEQ Figure \* ARABIC </w:instrText>
      </w:r>
      <w:r w:rsidR="00970C78" w:rsidRPr="0061503E">
        <w:fldChar w:fldCharType="separate"/>
      </w:r>
      <w:r w:rsidR="008F68AE">
        <w:rPr>
          <w:noProof/>
        </w:rPr>
        <w:t>9</w:t>
      </w:r>
      <w:r w:rsidR="00970C78" w:rsidRPr="0061503E">
        <w:fldChar w:fldCharType="end"/>
      </w:r>
      <w:r w:rsidRPr="0061503E">
        <w:t>: Sequence Diagram for Progress Monitor</w:t>
      </w:r>
      <w:bookmarkEnd w:id="71"/>
    </w:p>
    <w:p w:rsidR="00C06483" w:rsidRPr="0061503E" w:rsidRDefault="00C06483">
      <w:pPr>
        <w:spacing w:after="200" w:line="276" w:lineRule="auto"/>
        <w:jc w:val="left"/>
      </w:pPr>
      <w:r w:rsidRPr="0061503E">
        <w:br w:type="page"/>
      </w:r>
    </w:p>
    <w:p w:rsidR="005926AA" w:rsidRPr="0061503E" w:rsidRDefault="005926AA" w:rsidP="005926AA">
      <w:pPr>
        <w:pStyle w:val="Heading1"/>
        <w:jc w:val="left"/>
        <w:rPr>
          <w:sz w:val="30"/>
        </w:rPr>
      </w:pPr>
      <w:bookmarkStart w:id="72" w:name="_Toc260218939"/>
      <w:r w:rsidRPr="0061503E">
        <w:rPr>
          <w:sz w:val="30"/>
        </w:rPr>
        <w:lastRenderedPageBreak/>
        <w:t>Design Analysis</w:t>
      </w:r>
      <w:bookmarkEnd w:id="68"/>
      <w:bookmarkEnd w:id="72"/>
    </w:p>
    <w:p w:rsidR="005926AA" w:rsidRPr="0061503E" w:rsidRDefault="00F353B1" w:rsidP="005926AA">
      <w:r w:rsidRPr="0061503E">
        <w:t>Next</w:t>
      </w:r>
      <w:r w:rsidR="005926AA" w:rsidRPr="0061503E">
        <w:t xml:space="preserve"> we discuss some key decisions that the team has made with regard to </w:t>
      </w:r>
      <w:r w:rsidRPr="0061503E">
        <w:t xml:space="preserve">this </w:t>
      </w:r>
      <w:r w:rsidR="005926AA" w:rsidRPr="0061503E">
        <w:t xml:space="preserve">architecture.  For the sake of brevity for this report, we will focus on a limited number of decisions for </w:t>
      </w:r>
      <w:r w:rsidRPr="0061503E">
        <w:t>in-depth</w:t>
      </w:r>
      <w:r w:rsidR="005926AA" w:rsidRPr="0061503E">
        <w:t xml:space="preserve"> analysis.  In this section, we first present a summary table that maps each of the high-priority architectural drivers (as described in </w:t>
      </w:r>
      <w:r w:rsidR="00920FE8">
        <w:t>S</w:t>
      </w:r>
      <w:r w:rsidR="00C5648B" w:rsidRPr="0061503E">
        <w:rPr>
          <w:i/>
        </w:rPr>
        <w:t>ection</w:t>
      </w:r>
      <w:r w:rsidR="00920FE8">
        <w:rPr>
          <w:i/>
        </w:rPr>
        <w:t xml:space="preserve"> </w:t>
      </w:r>
      <w:r w:rsidR="00920FE8">
        <w:rPr>
          <w:i/>
        </w:rPr>
        <w:fldChar w:fldCharType="begin"/>
      </w:r>
      <w:r w:rsidR="00920FE8">
        <w:rPr>
          <w:i/>
        </w:rPr>
        <w:instrText xml:space="preserve"> REF _Ref260221000 \w \h </w:instrText>
      </w:r>
      <w:r w:rsidR="00920FE8">
        <w:rPr>
          <w:i/>
        </w:rPr>
      </w:r>
      <w:r w:rsidR="00920FE8">
        <w:rPr>
          <w:i/>
        </w:rPr>
        <w:fldChar w:fldCharType="separate"/>
      </w:r>
      <w:r w:rsidR="00920FE8">
        <w:rPr>
          <w:i/>
        </w:rPr>
        <w:t>2</w:t>
      </w:r>
      <w:r w:rsidR="00920FE8">
        <w:rPr>
          <w:i/>
        </w:rPr>
        <w:fldChar w:fldCharType="end"/>
      </w:r>
      <w:r w:rsidR="00920FE8">
        <w:rPr>
          <w:i/>
        </w:rPr>
        <w:t xml:space="preserve"> </w:t>
      </w:r>
      <w:fldSimple w:instr=" REF _Ref260221005 \h  \* MERGEFORMAT ">
        <w:r w:rsidR="00920FE8" w:rsidRPr="00920FE8">
          <w:rPr>
            <w:i/>
            <w:szCs w:val="24"/>
          </w:rPr>
          <w:t>Architectural Drivers</w:t>
        </w:r>
      </w:fldSimple>
      <w:r w:rsidR="005926AA" w:rsidRPr="0061503E">
        <w:t>) to the key decisions that we have made.  The architectural analysis and trade-offs for each of these decisions, and any alternatives that we considered, will be discussed later in this section.</w:t>
      </w:r>
    </w:p>
    <w:p w:rsidR="005926AA" w:rsidRPr="0061503E" w:rsidRDefault="005926AA" w:rsidP="005926AA">
      <w:pPr>
        <w:pStyle w:val="Heading2"/>
        <w:rPr>
          <w:sz w:val="26"/>
        </w:rPr>
      </w:pPr>
      <w:bookmarkStart w:id="73" w:name="_Ref259845097"/>
      <w:bookmarkStart w:id="74" w:name="_Ref259845100"/>
      <w:bookmarkStart w:id="75" w:name="_Toc260218940"/>
      <w:r w:rsidRPr="0061503E">
        <w:rPr>
          <w:sz w:val="26"/>
        </w:rPr>
        <w:t>Summary Table</w:t>
      </w:r>
      <w:bookmarkEnd w:id="73"/>
      <w:bookmarkEnd w:id="74"/>
      <w:bookmarkEnd w:id="75"/>
    </w:p>
    <w:p w:rsidR="005926AA" w:rsidRPr="0061503E" w:rsidRDefault="005926AA" w:rsidP="005926AA">
      <w:r w:rsidRPr="0061503E">
        <w:t>Here we present a summary table</w:t>
      </w:r>
      <w:r w:rsidR="00F353B1" w:rsidRPr="0061503E">
        <w:t>,</w:t>
      </w:r>
      <w:r w:rsidRPr="0061503E">
        <w:t xml:space="preserve"> whose purpose is two-fold.  First, it is meant to summarize the key architectural decisions that we have made so far for the project.  Second, it is meant to </w:t>
      </w:r>
      <w:r w:rsidR="00F353B1" w:rsidRPr="0061503E">
        <w:t>demonstrate</w:t>
      </w:r>
      <w:r w:rsidRPr="0061503E">
        <w:t xml:space="preserve"> how well the </w:t>
      </w:r>
      <w:r w:rsidR="00F353B1" w:rsidRPr="0061503E">
        <w:t>project’s</w:t>
      </w:r>
      <w:r w:rsidRPr="0061503E">
        <w:t xml:space="preserve"> architectural drivers are addressed by our current architecture.</w:t>
      </w:r>
    </w:p>
    <w:tbl>
      <w:tblPr>
        <w:tblStyle w:val="TableGrid"/>
        <w:tblW w:w="0" w:type="auto"/>
        <w:tblLook w:val="04A0"/>
      </w:tblPr>
      <w:tblGrid>
        <w:gridCol w:w="4878"/>
        <w:gridCol w:w="4698"/>
      </w:tblGrid>
      <w:tr w:rsidR="005926AA" w:rsidRPr="0061503E" w:rsidTr="008A5F69">
        <w:tc>
          <w:tcPr>
            <w:tcW w:w="4878" w:type="dxa"/>
            <w:shd w:val="clear" w:color="auto" w:fill="000000" w:themeFill="text1"/>
          </w:tcPr>
          <w:p w:rsidR="005926AA" w:rsidRPr="0061503E" w:rsidRDefault="005926AA" w:rsidP="005926AA">
            <w:pPr>
              <w:jc w:val="center"/>
              <w:rPr>
                <w:b/>
                <w:color w:val="FFFFFF" w:themeColor="background1"/>
                <w:sz w:val="24"/>
                <w:szCs w:val="24"/>
                <w:lang w:eastAsia="ja-JP"/>
              </w:rPr>
            </w:pPr>
            <w:r w:rsidRPr="0061503E">
              <w:rPr>
                <w:b/>
                <w:color w:val="FFFFFF" w:themeColor="background1"/>
                <w:sz w:val="24"/>
                <w:szCs w:val="24"/>
                <w:lang w:eastAsia="ja-JP"/>
              </w:rPr>
              <w:t>Architectural Drivers</w:t>
            </w:r>
          </w:p>
          <w:p w:rsidR="008A5F69" w:rsidRPr="0061503E" w:rsidRDefault="008A5F69" w:rsidP="00186343">
            <w:pPr>
              <w:jc w:val="center"/>
              <w:rPr>
                <w:b/>
                <w:color w:val="FFFFFF" w:themeColor="background1"/>
                <w:sz w:val="24"/>
                <w:szCs w:val="24"/>
                <w:lang w:eastAsia="ja-JP"/>
              </w:rPr>
            </w:pPr>
            <w:r w:rsidRPr="0061503E">
              <w:rPr>
                <w:b/>
                <w:color w:val="FFFFFF" w:themeColor="background1"/>
                <w:sz w:val="24"/>
                <w:szCs w:val="24"/>
                <w:lang w:eastAsia="ja-JP"/>
              </w:rPr>
              <w:t xml:space="preserve">(See </w:t>
            </w:r>
            <w:r w:rsidRPr="0061503E">
              <w:rPr>
                <w:b/>
                <w:i/>
                <w:color w:val="FFFFFF" w:themeColor="background1"/>
                <w:sz w:val="24"/>
                <w:szCs w:val="24"/>
                <w:lang w:eastAsia="ja-JP"/>
              </w:rPr>
              <w:t xml:space="preserve">Section </w:t>
            </w:r>
            <w:r w:rsidR="00186343">
              <w:rPr>
                <w:b/>
                <w:i/>
                <w:color w:val="FFFFFF" w:themeColor="background1"/>
                <w:sz w:val="24"/>
                <w:szCs w:val="24"/>
                <w:lang w:eastAsia="ja-JP"/>
              </w:rPr>
              <w:fldChar w:fldCharType="begin"/>
            </w:r>
            <w:r w:rsidR="00186343">
              <w:rPr>
                <w:b/>
                <w:i/>
                <w:color w:val="FFFFFF" w:themeColor="background1"/>
                <w:sz w:val="24"/>
                <w:szCs w:val="24"/>
                <w:lang w:eastAsia="ja-JP"/>
              </w:rPr>
              <w:instrText xml:space="preserve"> REF _Ref260220572 \w \h </w:instrText>
            </w:r>
            <w:r w:rsidR="00186343">
              <w:rPr>
                <w:b/>
                <w:i/>
                <w:color w:val="FFFFFF" w:themeColor="background1"/>
                <w:sz w:val="24"/>
                <w:szCs w:val="24"/>
                <w:lang w:eastAsia="ja-JP"/>
              </w:rPr>
            </w:r>
            <w:r w:rsidR="00186343">
              <w:rPr>
                <w:b/>
                <w:i/>
                <w:color w:val="FFFFFF" w:themeColor="background1"/>
                <w:sz w:val="24"/>
                <w:szCs w:val="24"/>
                <w:lang w:eastAsia="ja-JP"/>
              </w:rPr>
              <w:fldChar w:fldCharType="separate"/>
            </w:r>
            <w:r w:rsidR="008F68AE">
              <w:rPr>
                <w:b/>
                <w:i/>
                <w:color w:val="FFFFFF" w:themeColor="background1"/>
                <w:sz w:val="24"/>
                <w:szCs w:val="24"/>
                <w:lang w:eastAsia="ja-JP"/>
              </w:rPr>
              <w:t>2</w:t>
            </w:r>
            <w:r w:rsidR="00186343">
              <w:rPr>
                <w:b/>
                <w:i/>
                <w:color w:val="FFFFFF" w:themeColor="background1"/>
                <w:sz w:val="24"/>
                <w:szCs w:val="24"/>
                <w:lang w:eastAsia="ja-JP"/>
              </w:rPr>
              <w:fldChar w:fldCharType="end"/>
            </w:r>
            <w:r w:rsidR="00186343">
              <w:rPr>
                <w:b/>
                <w:i/>
                <w:color w:val="FFFFFF" w:themeColor="background1"/>
                <w:sz w:val="24"/>
                <w:szCs w:val="24"/>
                <w:lang w:eastAsia="ja-JP"/>
              </w:rPr>
              <w:t xml:space="preserve"> </w:t>
            </w:r>
            <w:fldSimple w:instr=" REF _Ref260220579 \h  \* MERGEFORMAT ">
              <w:r w:rsidR="008F68AE" w:rsidRPr="008F68AE">
                <w:rPr>
                  <w:i/>
                  <w:color w:val="FFFFFF" w:themeColor="background1"/>
                  <w:sz w:val="24"/>
                  <w:szCs w:val="24"/>
                </w:rPr>
                <w:t>Architectural Drivers</w:t>
              </w:r>
            </w:fldSimple>
            <w:r w:rsidR="00186343">
              <w:rPr>
                <w:b/>
                <w:i/>
                <w:color w:val="FFFFFF" w:themeColor="background1"/>
                <w:sz w:val="24"/>
                <w:szCs w:val="24"/>
                <w:lang w:eastAsia="ja-JP"/>
              </w:rPr>
              <w:t xml:space="preserve"> </w:t>
            </w:r>
            <w:r w:rsidRPr="0061503E">
              <w:rPr>
                <w:b/>
                <w:color w:val="FFFFFF" w:themeColor="background1"/>
                <w:sz w:val="24"/>
                <w:szCs w:val="24"/>
                <w:lang w:eastAsia="ja-JP"/>
              </w:rPr>
              <w:t>for details.)</w:t>
            </w:r>
          </w:p>
        </w:tc>
        <w:tc>
          <w:tcPr>
            <w:tcW w:w="4698" w:type="dxa"/>
            <w:shd w:val="clear" w:color="auto" w:fill="000000" w:themeFill="text1"/>
          </w:tcPr>
          <w:p w:rsidR="005926AA" w:rsidRPr="0061503E" w:rsidRDefault="005926AA" w:rsidP="005926AA">
            <w:pPr>
              <w:jc w:val="center"/>
              <w:rPr>
                <w:b/>
                <w:color w:val="FFFFFF" w:themeColor="background1"/>
                <w:sz w:val="24"/>
                <w:szCs w:val="24"/>
                <w:lang w:eastAsia="ja-JP"/>
              </w:rPr>
            </w:pPr>
            <w:r w:rsidRPr="0061503E">
              <w:rPr>
                <w:b/>
                <w:color w:val="FFFFFF" w:themeColor="background1"/>
                <w:sz w:val="24"/>
                <w:szCs w:val="24"/>
                <w:lang w:eastAsia="ja-JP"/>
              </w:rPr>
              <w:t>Key Decision</w:t>
            </w:r>
          </w:p>
        </w:tc>
      </w:tr>
      <w:tr w:rsidR="005926AA" w:rsidRPr="0061503E" w:rsidTr="008A5F69">
        <w:tc>
          <w:tcPr>
            <w:tcW w:w="4878" w:type="dxa"/>
          </w:tcPr>
          <w:p w:rsidR="005926AA" w:rsidRPr="0061503E" w:rsidRDefault="005926AA" w:rsidP="005926AA">
            <w:pPr>
              <w:rPr>
                <w:rFonts w:ascii="Perpetua" w:eastAsia="Times New Roman" w:hAnsi="Perpetua" w:cs="Arial"/>
                <w:bCs/>
                <w:color w:val="auto"/>
                <w:kern w:val="24"/>
                <w:sz w:val="24"/>
                <w:szCs w:val="24"/>
              </w:rPr>
            </w:pPr>
          </w:p>
        </w:tc>
        <w:tc>
          <w:tcPr>
            <w:tcW w:w="4698" w:type="dxa"/>
          </w:tcPr>
          <w:p w:rsidR="005926AA" w:rsidRPr="0061503E" w:rsidRDefault="005926AA" w:rsidP="005926AA">
            <w:pPr>
              <w:rPr>
                <w:sz w:val="24"/>
                <w:szCs w:val="24"/>
                <w:lang w:eastAsia="ja-JP"/>
              </w:rPr>
            </w:pPr>
          </w:p>
        </w:tc>
      </w:tr>
      <w:tr w:rsidR="005926AA" w:rsidRPr="0061503E" w:rsidTr="008A5F69">
        <w:tc>
          <w:tcPr>
            <w:tcW w:w="4878" w:type="dxa"/>
          </w:tcPr>
          <w:p w:rsidR="00E45E4E" w:rsidRPr="0061503E" w:rsidRDefault="005926AA" w:rsidP="00716A13">
            <w:pPr>
              <w:jc w:val="left"/>
              <w:rPr>
                <w:rFonts w:eastAsia="Times New Roman"/>
                <w:sz w:val="24"/>
                <w:szCs w:val="24"/>
              </w:rPr>
            </w:pPr>
            <w:r w:rsidRPr="0061503E">
              <w:rPr>
                <w:b/>
                <w:sz w:val="24"/>
                <w:szCs w:val="24"/>
                <w:lang w:eastAsia="ja-JP"/>
              </w:rPr>
              <w:t>Functional Requirement:</w:t>
            </w:r>
            <w:r w:rsidRPr="0061503E">
              <w:rPr>
                <w:rFonts w:ascii="Perpetua" w:eastAsia="Times New Roman" w:hAnsi="Perpetua" w:cs="Arial"/>
                <w:bCs/>
                <w:color w:val="auto"/>
                <w:kern w:val="24"/>
                <w:sz w:val="24"/>
                <w:szCs w:val="24"/>
              </w:rPr>
              <w:t xml:space="preserve"> </w:t>
            </w:r>
            <w:r w:rsidRPr="0061503E">
              <w:rPr>
                <w:rFonts w:eastAsia="Times New Roman"/>
                <w:sz w:val="24"/>
                <w:szCs w:val="24"/>
              </w:rPr>
              <w:t>Provide a graphical user interface to enable orchestration (construction, modification, and packaging to make it available as a new service) of a workflow.</w:t>
            </w:r>
          </w:p>
          <w:p w:rsidR="005926AA" w:rsidRPr="0061503E" w:rsidRDefault="005926AA" w:rsidP="00716A13">
            <w:pPr>
              <w:jc w:val="left"/>
              <w:rPr>
                <w:rFonts w:eastAsia="Times New Roman"/>
                <w:sz w:val="24"/>
                <w:szCs w:val="24"/>
              </w:rPr>
            </w:pPr>
          </w:p>
          <w:p w:rsidR="005926AA" w:rsidRPr="0061503E" w:rsidRDefault="005926AA" w:rsidP="00716A13">
            <w:pPr>
              <w:jc w:val="left"/>
              <w:rPr>
                <w:rFonts w:eastAsia="Times New Roman"/>
                <w:sz w:val="24"/>
                <w:szCs w:val="24"/>
              </w:rPr>
            </w:pPr>
            <w:r w:rsidRPr="0061503E">
              <w:rPr>
                <w:rFonts w:eastAsia="Times New Roman"/>
                <w:b/>
                <w:sz w:val="24"/>
                <w:szCs w:val="24"/>
              </w:rPr>
              <w:t>QA – Usability:</w:t>
            </w:r>
            <w:r w:rsidR="00F353B1" w:rsidRPr="0061503E">
              <w:rPr>
                <w:rFonts w:eastAsia="Times New Roman"/>
                <w:sz w:val="24"/>
                <w:szCs w:val="24"/>
              </w:rPr>
              <w:t xml:space="preserve"> Easy t</w:t>
            </w:r>
            <w:r w:rsidR="008A5F69" w:rsidRPr="0061503E">
              <w:rPr>
                <w:rFonts w:eastAsia="Times New Roman"/>
                <w:sz w:val="24"/>
                <w:szCs w:val="24"/>
              </w:rPr>
              <w:t>o Learn</w:t>
            </w:r>
          </w:p>
          <w:p w:rsidR="005926AA" w:rsidRPr="0061503E" w:rsidRDefault="005926AA" w:rsidP="00716A13">
            <w:pPr>
              <w:jc w:val="left"/>
              <w:rPr>
                <w:rFonts w:eastAsia="Times New Roman"/>
                <w:sz w:val="24"/>
                <w:szCs w:val="24"/>
              </w:rPr>
            </w:pPr>
            <w:r w:rsidRPr="0061503E">
              <w:rPr>
                <w:rFonts w:eastAsia="Times New Roman"/>
                <w:b/>
                <w:sz w:val="24"/>
                <w:szCs w:val="24"/>
              </w:rPr>
              <w:t>QA – Usability:</w:t>
            </w:r>
            <w:r w:rsidRPr="0061503E">
              <w:rPr>
                <w:rFonts w:eastAsia="Times New Roman"/>
                <w:sz w:val="24"/>
                <w:szCs w:val="24"/>
              </w:rPr>
              <w:t xml:space="preserve"> Easy to Install</w:t>
            </w:r>
            <w:r w:rsidR="00716A13" w:rsidRPr="0061503E">
              <w:rPr>
                <w:rFonts w:eastAsia="Times New Roman"/>
                <w:sz w:val="24"/>
                <w:szCs w:val="24"/>
              </w:rPr>
              <w:br/>
            </w:r>
          </w:p>
          <w:p w:rsidR="00716A13" w:rsidRPr="0061503E" w:rsidRDefault="00716A13" w:rsidP="00716A13">
            <w:pPr>
              <w:jc w:val="left"/>
              <w:rPr>
                <w:rFonts w:eastAsia="Times New Roman"/>
                <w:sz w:val="24"/>
                <w:szCs w:val="24"/>
              </w:rPr>
            </w:pPr>
            <w:r w:rsidRPr="0061503E">
              <w:rPr>
                <w:rFonts w:eastAsia="Times New Roman"/>
                <w:b/>
                <w:color w:val="000000"/>
                <w:sz w:val="24"/>
                <w:szCs w:val="24"/>
              </w:rPr>
              <w:t>Technical Constraint</w:t>
            </w:r>
            <w:r w:rsidRPr="0061503E">
              <w:rPr>
                <w:rFonts w:eastAsia="Times New Roman"/>
                <w:color w:val="000000"/>
                <w:sz w:val="24"/>
                <w:szCs w:val="24"/>
              </w:rPr>
              <w:t>: Preference for web-based technologies.</w:t>
            </w:r>
          </w:p>
          <w:p w:rsidR="00716A13" w:rsidRPr="0061503E" w:rsidRDefault="00716A13" w:rsidP="00716A13">
            <w:pPr>
              <w:jc w:val="left"/>
              <w:rPr>
                <w:rFonts w:eastAsia="Times New Roman"/>
                <w:sz w:val="24"/>
                <w:szCs w:val="24"/>
              </w:rPr>
            </w:pPr>
            <w:r w:rsidRPr="0061503E">
              <w:rPr>
                <w:b/>
                <w:sz w:val="24"/>
                <w:szCs w:val="24"/>
              </w:rPr>
              <w:t>Technical Constraint:</w:t>
            </w:r>
            <w:r w:rsidRPr="0061503E">
              <w:rPr>
                <w:sz w:val="24"/>
                <w:szCs w:val="24"/>
              </w:rPr>
              <w:t xml:space="preserve"> </w:t>
            </w:r>
            <w:r w:rsidRPr="0061503E">
              <w:rPr>
                <w:rFonts w:eastAsia="Times New Roman"/>
                <w:sz w:val="24"/>
                <w:szCs w:val="24"/>
              </w:rPr>
              <w:t>Use open source technologies.</w:t>
            </w:r>
          </w:p>
        </w:tc>
        <w:tc>
          <w:tcPr>
            <w:tcW w:w="4698" w:type="dxa"/>
          </w:tcPr>
          <w:p w:rsidR="005926AA" w:rsidRPr="0061503E" w:rsidRDefault="005926AA" w:rsidP="005926AA">
            <w:pPr>
              <w:rPr>
                <w:sz w:val="24"/>
                <w:szCs w:val="24"/>
                <w:lang w:eastAsia="ja-JP"/>
              </w:rPr>
            </w:pPr>
          </w:p>
          <w:p w:rsidR="005926AA" w:rsidRPr="0061503E" w:rsidRDefault="005926AA" w:rsidP="005926AA">
            <w:pPr>
              <w:jc w:val="center"/>
              <w:rPr>
                <w:sz w:val="24"/>
                <w:szCs w:val="24"/>
                <w:lang w:eastAsia="ja-JP"/>
              </w:rPr>
            </w:pPr>
            <w:r w:rsidRPr="0061503E">
              <w:rPr>
                <w:b/>
                <w:sz w:val="24"/>
                <w:szCs w:val="24"/>
                <w:lang w:eastAsia="ja-JP"/>
              </w:rPr>
              <w:t>WireIt Framework</w:t>
            </w:r>
            <w:r w:rsidR="00C5648B" w:rsidRPr="0061503E">
              <w:rPr>
                <w:sz w:val="24"/>
                <w:szCs w:val="24"/>
                <w:lang w:eastAsia="ja-JP"/>
              </w:rPr>
              <w:t xml:space="preserve"> </w:t>
            </w:r>
            <w:sdt>
              <w:sdtPr>
                <w:rPr>
                  <w:szCs w:val="24"/>
                  <w:lang w:eastAsia="ja-JP"/>
                </w:rPr>
                <w:id w:val="18321953"/>
                <w:citation/>
              </w:sdtPr>
              <w:sdtContent>
                <w:r w:rsidR="00970C78" w:rsidRPr="0061503E">
                  <w:rPr>
                    <w:szCs w:val="24"/>
                    <w:lang w:eastAsia="ja-JP"/>
                  </w:rPr>
                  <w:fldChar w:fldCharType="begin"/>
                </w:r>
                <w:r w:rsidR="00C5648B" w:rsidRPr="0061503E">
                  <w:rPr>
                    <w:sz w:val="24"/>
                    <w:szCs w:val="24"/>
                    <w:lang w:eastAsia="ja-JP"/>
                  </w:rPr>
                  <w:instrText xml:space="preserve"> CITATION Wir10 \l 1033 </w:instrText>
                </w:r>
                <w:r w:rsidR="00970C78" w:rsidRPr="0061503E">
                  <w:rPr>
                    <w:szCs w:val="24"/>
                    <w:lang w:eastAsia="ja-JP"/>
                  </w:rPr>
                  <w:fldChar w:fldCharType="separate"/>
                </w:r>
                <w:r w:rsidR="0061503E" w:rsidRPr="0061503E">
                  <w:rPr>
                    <w:noProof/>
                    <w:sz w:val="24"/>
                    <w:szCs w:val="24"/>
                    <w:lang w:eastAsia="ja-JP"/>
                  </w:rPr>
                  <w:t>[</w:t>
                </w:r>
                <w:hyperlink w:anchor="Wir10" w:history="1">
                  <w:r w:rsidR="0061503E" w:rsidRPr="0061503E">
                    <w:rPr>
                      <w:rStyle w:val="Heading2Char"/>
                      <w:rFonts w:asciiTheme="minorHAnsi" w:hAnsiTheme="minorHAnsi"/>
                      <w:noProof/>
                      <w:color w:val="000000" w:themeColor="text1"/>
                      <w:spacing w:val="0"/>
                      <w:sz w:val="24"/>
                      <w:szCs w:val="24"/>
                      <w:lang w:eastAsia="ja-JP"/>
                    </w:rPr>
                    <w:t>8</w:t>
                  </w:r>
                </w:hyperlink>
                <w:r w:rsidR="0061503E" w:rsidRPr="0061503E">
                  <w:rPr>
                    <w:noProof/>
                    <w:sz w:val="24"/>
                    <w:szCs w:val="24"/>
                    <w:lang w:eastAsia="ja-JP"/>
                  </w:rPr>
                  <w:t>]</w:t>
                </w:r>
                <w:r w:rsidR="00970C78" w:rsidRPr="0061503E">
                  <w:rPr>
                    <w:szCs w:val="24"/>
                    <w:lang w:eastAsia="ja-JP"/>
                  </w:rPr>
                  <w:fldChar w:fldCharType="end"/>
                </w:r>
              </w:sdtContent>
            </w:sdt>
          </w:p>
          <w:p w:rsidR="005926AA" w:rsidRPr="0061503E" w:rsidRDefault="00C22C10" w:rsidP="005926AA">
            <w:pPr>
              <w:jc w:val="center"/>
              <w:rPr>
                <w:sz w:val="24"/>
                <w:szCs w:val="24"/>
                <w:lang w:eastAsia="ja-JP"/>
              </w:rPr>
            </w:pPr>
            <w:r w:rsidRPr="0061503E">
              <w:rPr>
                <w:sz w:val="24"/>
                <w:szCs w:val="24"/>
                <w:lang w:eastAsia="ja-JP"/>
              </w:rPr>
              <w:t xml:space="preserve">(See </w:t>
            </w:r>
            <w:r w:rsidRPr="00B55574">
              <w:rPr>
                <w:i/>
                <w:sz w:val="24"/>
                <w:szCs w:val="24"/>
                <w:lang w:eastAsia="ja-JP"/>
              </w:rPr>
              <w:t>S</w:t>
            </w:r>
            <w:r w:rsidR="00C5648B" w:rsidRPr="00B55574">
              <w:rPr>
                <w:i/>
                <w:sz w:val="24"/>
                <w:szCs w:val="24"/>
                <w:lang w:eastAsia="ja-JP"/>
              </w:rPr>
              <w:t>ection</w:t>
            </w:r>
            <w:r w:rsidRPr="00B55574">
              <w:rPr>
                <w:i/>
                <w:sz w:val="24"/>
                <w:szCs w:val="24"/>
                <w:lang w:eastAsia="ja-JP"/>
              </w:rPr>
              <w:t xml:space="preserve"> </w:t>
            </w:r>
            <w:fldSimple w:instr=" REF _Ref260180604 \w \h  \* MERGEFORMAT ">
              <w:r w:rsidR="008F68AE" w:rsidRPr="008F68AE">
                <w:rPr>
                  <w:i/>
                  <w:sz w:val="24"/>
                  <w:szCs w:val="24"/>
                  <w:lang w:eastAsia="ja-JP"/>
                </w:rPr>
                <w:t>4.3</w:t>
              </w:r>
            </w:fldSimple>
            <w:r w:rsidRPr="00B55574">
              <w:rPr>
                <w:i/>
                <w:sz w:val="24"/>
                <w:szCs w:val="24"/>
                <w:lang w:eastAsia="ja-JP"/>
              </w:rPr>
              <w:t xml:space="preserve"> </w:t>
            </w:r>
            <w:fldSimple w:instr=" REF _Ref260180608 \h  \* MERGEFORMAT ">
              <w:r w:rsidR="008F68AE" w:rsidRPr="008F68AE">
                <w:rPr>
                  <w:i/>
                  <w:sz w:val="24"/>
                  <w:szCs w:val="24"/>
                  <w:lang w:eastAsia="ja-JP"/>
                </w:rPr>
                <w:t>WireIt Framework</w:t>
              </w:r>
            </w:fldSimple>
            <w:r w:rsidR="00C5648B" w:rsidRPr="0061503E">
              <w:rPr>
                <w:sz w:val="24"/>
                <w:szCs w:val="24"/>
                <w:lang w:eastAsia="ja-JP"/>
              </w:rPr>
              <w:t>.)</w:t>
            </w:r>
          </w:p>
          <w:p w:rsidR="00C5648B" w:rsidRPr="0061503E" w:rsidRDefault="00C5648B" w:rsidP="005926AA">
            <w:pPr>
              <w:jc w:val="center"/>
              <w:rPr>
                <w:sz w:val="24"/>
                <w:szCs w:val="24"/>
                <w:lang w:eastAsia="ja-JP"/>
              </w:rPr>
            </w:pPr>
          </w:p>
          <w:p w:rsidR="005926AA" w:rsidRPr="0061503E" w:rsidRDefault="005926AA" w:rsidP="005926AA">
            <w:pPr>
              <w:rPr>
                <w:sz w:val="24"/>
                <w:szCs w:val="24"/>
                <w:lang w:eastAsia="ja-JP"/>
              </w:rPr>
            </w:pPr>
            <w:r w:rsidRPr="0061503E">
              <w:rPr>
                <w:sz w:val="24"/>
                <w:szCs w:val="24"/>
                <w:lang w:eastAsia="ja-JP"/>
              </w:rPr>
              <w:t>Web-based graphical framework chosen after evaluation and experimentation.</w:t>
            </w:r>
          </w:p>
          <w:p w:rsidR="005926AA" w:rsidRPr="0061503E" w:rsidRDefault="005926AA" w:rsidP="005926AA">
            <w:pPr>
              <w:rPr>
                <w:sz w:val="24"/>
                <w:szCs w:val="24"/>
                <w:lang w:eastAsia="ja-JP"/>
              </w:rPr>
            </w:pPr>
          </w:p>
        </w:tc>
      </w:tr>
      <w:tr w:rsidR="005926AA" w:rsidRPr="0061503E" w:rsidTr="008A5F69">
        <w:tc>
          <w:tcPr>
            <w:tcW w:w="4878" w:type="dxa"/>
          </w:tcPr>
          <w:p w:rsidR="005926AA" w:rsidRPr="0061503E" w:rsidRDefault="005926AA" w:rsidP="005926AA">
            <w:pPr>
              <w:rPr>
                <w:sz w:val="24"/>
                <w:szCs w:val="24"/>
                <w:lang w:eastAsia="ja-JP"/>
              </w:rPr>
            </w:pPr>
          </w:p>
        </w:tc>
        <w:tc>
          <w:tcPr>
            <w:tcW w:w="4698" w:type="dxa"/>
          </w:tcPr>
          <w:p w:rsidR="005926AA" w:rsidRPr="0061503E" w:rsidRDefault="005926AA" w:rsidP="005926AA">
            <w:pPr>
              <w:rPr>
                <w:sz w:val="24"/>
                <w:szCs w:val="24"/>
                <w:lang w:eastAsia="ja-JP"/>
              </w:rPr>
            </w:pPr>
          </w:p>
        </w:tc>
      </w:tr>
      <w:tr w:rsidR="005926AA" w:rsidRPr="0061503E" w:rsidTr="008A5F69">
        <w:tc>
          <w:tcPr>
            <w:tcW w:w="4878" w:type="dxa"/>
          </w:tcPr>
          <w:p w:rsidR="005926AA" w:rsidRPr="0061503E" w:rsidRDefault="005926AA" w:rsidP="005926AA">
            <w:pPr>
              <w:jc w:val="left"/>
              <w:rPr>
                <w:sz w:val="24"/>
                <w:szCs w:val="24"/>
              </w:rPr>
            </w:pPr>
            <w:r w:rsidRPr="0061503E">
              <w:rPr>
                <w:b/>
                <w:sz w:val="24"/>
                <w:szCs w:val="24"/>
                <w:lang w:eastAsia="ja-JP"/>
              </w:rPr>
              <w:t>Functional Requirement:</w:t>
            </w:r>
            <w:r w:rsidRPr="0061503E">
              <w:rPr>
                <w:sz w:val="24"/>
                <w:szCs w:val="24"/>
                <w:lang w:eastAsia="ja-JP"/>
              </w:rPr>
              <w:t xml:space="preserve"> </w:t>
            </w:r>
            <w:r w:rsidRPr="0061503E">
              <w:rPr>
                <w:rFonts w:eastAsia="Times New Roman"/>
                <w:sz w:val="24"/>
                <w:szCs w:val="24"/>
              </w:rPr>
              <w:t>Interface with SORASCS and provide user feedback.</w:t>
            </w:r>
            <w:r w:rsidRPr="0061503E">
              <w:rPr>
                <w:sz w:val="24"/>
                <w:szCs w:val="24"/>
              </w:rPr>
              <w:t xml:space="preserve"> </w:t>
            </w:r>
          </w:p>
          <w:p w:rsidR="005926AA" w:rsidRPr="0061503E" w:rsidRDefault="005926AA" w:rsidP="005926AA">
            <w:pPr>
              <w:jc w:val="left"/>
              <w:rPr>
                <w:sz w:val="24"/>
                <w:szCs w:val="24"/>
              </w:rPr>
            </w:pPr>
          </w:p>
          <w:p w:rsidR="005926AA" w:rsidRPr="0061503E" w:rsidRDefault="005926AA" w:rsidP="005926AA">
            <w:pPr>
              <w:jc w:val="left"/>
              <w:rPr>
                <w:sz w:val="24"/>
                <w:szCs w:val="24"/>
              </w:rPr>
            </w:pPr>
            <w:r w:rsidRPr="0061503E">
              <w:rPr>
                <w:b/>
                <w:sz w:val="24"/>
                <w:szCs w:val="24"/>
              </w:rPr>
              <w:t>Technical Constraint:</w:t>
            </w:r>
            <w:r w:rsidRPr="0061503E">
              <w:rPr>
                <w:sz w:val="24"/>
                <w:szCs w:val="24"/>
              </w:rPr>
              <w:t xml:space="preserve"> </w:t>
            </w:r>
            <w:r w:rsidR="008A5F69" w:rsidRPr="0061503E">
              <w:rPr>
                <w:rFonts w:eastAsia="Times New Roman"/>
                <w:sz w:val="24"/>
                <w:szCs w:val="24"/>
              </w:rPr>
              <w:t>Use open s</w:t>
            </w:r>
            <w:r w:rsidRPr="0061503E">
              <w:rPr>
                <w:rFonts w:eastAsia="Times New Roman"/>
                <w:sz w:val="24"/>
                <w:szCs w:val="24"/>
              </w:rPr>
              <w:t>ource technologies.</w:t>
            </w:r>
            <w:r w:rsidRPr="0061503E">
              <w:rPr>
                <w:sz w:val="24"/>
                <w:szCs w:val="24"/>
              </w:rPr>
              <w:br/>
            </w:r>
            <w:r w:rsidRPr="0061503E">
              <w:rPr>
                <w:b/>
                <w:sz w:val="24"/>
                <w:szCs w:val="24"/>
              </w:rPr>
              <w:t>Business Constraint:</w:t>
            </w:r>
            <w:r w:rsidRPr="0061503E">
              <w:rPr>
                <w:sz w:val="24"/>
                <w:szCs w:val="24"/>
              </w:rPr>
              <w:t xml:space="preserve"> Project </w:t>
            </w:r>
            <w:r w:rsidR="008A5F69" w:rsidRPr="0061503E">
              <w:rPr>
                <w:sz w:val="24"/>
                <w:szCs w:val="24"/>
              </w:rPr>
              <w:t>r</w:t>
            </w:r>
            <w:r w:rsidRPr="0061503E">
              <w:rPr>
                <w:sz w:val="24"/>
                <w:szCs w:val="24"/>
              </w:rPr>
              <w:t>esource/</w:t>
            </w:r>
            <w:r w:rsidR="008A5F69" w:rsidRPr="0061503E">
              <w:rPr>
                <w:sz w:val="24"/>
                <w:szCs w:val="24"/>
              </w:rPr>
              <w:t>s</w:t>
            </w:r>
            <w:r w:rsidRPr="0061503E">
              <w:rPr>
                <w:sz w:val="24"/>
                <w:szCs w:val="24"/>
              </w:rPr>
              <w:t>chedule</w:t>
            </w:r>
            <w:r w:rsidR="008A5F69" w:rsidRPr="0061503E">
              <w:rPr>
                <w:sz w:val="24"/>
                <w:szCs w:val="24"/>
              </w:rPr>
              <w:t>.</w:t>
            </w:r>
          </w:p>
          <w:p w:rsidR="005926AA" w:rsidRPr="0061503E" w:rsidRDefault="005926AA" w:rsidP="008A5F69">
            <w:pPr>
              <w:rPr>
                <w:sz w:val="24"/>
                <w:szCs w:val="24"/>
              </w:rPr>
            </w:pPr>
            <w:r w:rsidRPr="0061503E">
              <w:rPr>
                <w:b/>
                <w:bCs/>
                <w:sz w:val="24"/>
                <w:szCs w:val="24"/>
              </w:rPr>
              <w:t xml:space="preserve">QA – Usability: </w:t>
            </w:r>
            <w:r w:rsidRPr="0061503E">
              <w:rPr>
                <w:sz w:val="24"/>
                <w:szCs w:val="24"/>
              </w:rPr>
              <w:t>UI responsiveness and</w:t>
            </w:r>
            <w:r w:rsidRPr="0061503E">
              <w:rPr>
                <w:b/>
                <w:bCs/>
                <w:sz w:val="24"/>
                <w:szCs w:val="24"/>
              </w:rPr>
              <w:t xml:space="preserve"> </w:t>
            </w:r>
            <w:r w:rsidRPr="0061503E">
              <w:rPr>
                <w:sz w:val="24"/>
                <w:szCs w:val="24"/>
              </w:rPr>
              <w:t>not block the user actions.</w:t>
            </w:r>
          </w:p>
        </w:tc>
        <w:tc>
          <w:tcPr>
            <w:tcW w:w="4698" w:type="dxa"/>
          </w:tcPr>
          <w:p w:rsidR="005926AA" w:rsidRPr="0061503E" w:rsidRDefault="005926AA" w:rsidP="005926AA">
            <w:pPr>
              <w:rPr>
                <w:rFonts w:ascii="Perpetua" w:eastAsia="Times New Roman" w:hAnsi="Perpetua" w:cs="Arial"/>
                <w:color w:val="000000"/>
                <w:kern w:val="24"/>
                <w:sz w:val="24"/>
                <w:szCs w:val="24"/>
              </w:rPr>
            </w:pPr>
          </w:p>
          <w:p w:rsidR="005926AA" w:rsidRPr="0061503E" w:rsidRDefault="005926AA" w:rsidP="005926AA">
            <w:pPr>
              <w:jc w:val="center"/>
              <w:rPr>
                <w:rFonts w:ascii="Perpetua" w:eastAsia="Times New Roman" w:hAnsi="Perpetua" w:cs="Arial"/>
                <w:b/>
                <w:color w:val="000000"/>
                <w:kern w:val="24"/>
                <w:sz w:val="24"/>
                <w:szCs w:val="24"/>
              </w:rPr>
            </w:pPr>
            <w:r w:rsidRPr="0061503E">
              <w:rPr>
                <w:rFonts w:ascii="Perpetua" w:eastAsia="Times New Roman" w:hAnsi="Perpetua" w:cs="Arial"/>
                <w:b/>
                <w:color w:val="000000"/>
                <w:kern w:val="24"/>
                <w:sz w:val="24"/>
                <w:szCs w:val="24"/>
              </w:rPr>
              <w:t>DWR Framework</w:t>
            </w:r>
          </w:p>
          <w:p w:rsidR="005926AA" w:rsidRPr="0061503E" w:rsidRDefault="00C22C10" w:rsidP="005926AA">
            <w:pPr>
              <w:jc w:val="center"/>
              <w:rPr>
                <w:sz w:val="24"/>
                <w:szCs w:val="24"/>
                <w:lang w:eastAsia="ja-JP"/>
              </w:rPr>
            </w:pPr>
            <w:r w:rsidRPr="0061503E">
              <w:rPr>
                <w:sz w:val="24"/>
                <w:szCs w:val="24"/>
                <w:lang w:eastAsia="ja-JP"/>
              </w:rPr>
              <w:t xml:space="preserve">(See </w:t>
            </w:r>
            <w:r w:rsidRPr="00B55574">
              <w:rPr>
                <w:i/>
                <w:sz w:val="24"/>
                <w:szCs w:val="24"/>
                <w:lang w:eastAsia="ja-JP"/>
              </w:rPr>
              <w:t>S</w:t>
            </w:r>
            <w:r w:rsidR="00C5648B" w:rsidRPr="00B55574">
              <w:rPr>
                <w:i/>
                <w:sz w:val="24"/>
                <w:szCs w:val="24"/>
                <w:lang w:eastAsia="ja-JP"/>
              </w:rPr>
              <w:t>ection</w:t>
            </w:r>
            <w:r w:rsidRPr="00B55574">
              <w:rPr>
                <w:i/>
                <w:sz w:val="24"/>
                <w:szCs w:val="24"/>
                <w:lang w:eastAsia="ja-JP"/>
              </w:rPr>
              <w:t xml:space="preserve"> </w:t>
            </w:r>
            <w:fldSimple w:instr=" REF _Ref260173672 \w \h  \* MERGEFORMAT ">
              <w:r w:rsidR="008F68AE" w:rsidRPr="008F68AE">
                <w:rPr>
                  <w:i/>
                  <w:sz w:val="24"/>
                  <w:szCs w:val="24"/>
                  <w:lang w:eastAsia="ja-JP"/>
                </w:rPr>
                <w:t>4.4</w:t>
              </w:r>
            </w:fldSimple>
            <w:r w:rsidRPr="00B55574">
              <w:rPr>
                <w:i/>
                <w:sz w:val="24"/>
                <w:szCs w:val="24"/>
                <w:lang w:eastAsia="ja-JP"/>
              </w:rPr>
              <w:t xml:space="preserve"> </w:t>
            </w:r>
            <w:fldSimple w:instr=" REF _Ref260173672 \h  \* MERGEFORMAT ">
              <w:r w:rsidR="008F68AE" w:rsidRPr="008F68AE">
                <w:rPr>
                  <w:i/>
                  <w:sz w:val="24"/>
                  <w:szCs w:val="24"/>
                </w:rPr>
                <w:t>DWR Framework</w:t>
              </w:r>
            </w:fldSimple>
            <w:r w:rsidR="00C5648B" w:rsidRPr="0061503E">
              <w:rPr>
                <w:sz w:val="24"/>
                <w:szCs w:val="24"/>
                <w:lang w:eastAsia="ja-JP"/>
              </w:rPr>
              <w:t>.)</w:t>
            </w:r>
          </w:p>
          <w:p w:rsidR="00C5648B" w:rsidRPr="0061503E" w:rsidRDefault="00C5648B" w:rsidP="005926AA">
            <w:pPr>
              <w:jc w:val="center"/>
              <w:rPr>
                <w:rFonts w:ascii="Perpetua" w:eastAsia="Times New Roman" w:hAnsi="Perpetua" w:cs="Arial"/>
                <w:b/>
                <w:color w:val="000000"/>
                <w:kern w:val="24"/>
                <w:sz w:val="24"/>
                <w:szCs w:val="24"/>
              </w:rPr>
            </w:pPr>
          </w:p>
          <w:p w:rsidR="008F68AE" w:rsidRPr="008F68AE" w:rsidRDefault="005926AA" w:rsidP="008F68AE">
            <w:pPr>
              <w:rPr>
                <w:i/>
                <w:sz w:val="24"/>
                <w:szCs w:val="24"/>
              </w:rPr>
            </w:pPr>
            <w:r w:rsidRPr="0061503E">
              <w:rPr>
                <w:rFonts w:ascii="Perpetua" w:eastAsia="Times New Roman" w:hAnsi="Perpetua" w:cs="Arial"/>
                <w:color w:val="000000"/>
                <w:kern w:val="24"/>
                <w:sz w:val="24"/>
                <w:szCs w:val="24"/>
              </w:rPr>
              <w:t xml:space="preserve">Decided to use </w:t>
            </w:r>
            <w:r w:rsidRPr="0061503E">
              <w:rPr>
                <w:rFonts w:ascii="Perpetua" w:eastAsia="Times New Roman" w:hAnsi="Perpetua" w:cs="Arial"/>
                <w:bCs/>
                <w:color w:val="000000"/>
                <w:kern w:val="24"/>
                <w:sz w:val="24"/>
                <w:szCs w:val="24"/>
              </w:rPr>
              <w:t>AJAX</w:t>
            </w:r>
            <w:r w:rsidRPr="0061503E">
              <w:rPr>
                <w:rFonts w:ascii="Perpetua" w:eastAsia="Times New Roman" w:hAnsi="Perpetua" w:cs="Arial"/>
                <w:b/>
                <w:bCs/>
                <w:color w:val="000000"/>
                <w:kern w:val="24"/>
                <w:sz w:val="24"/>
                <w:szCs w:val="24"/>
              </w:rPr>
              <w:t xml:space="preserve"> </w:t>
            </w:r>
            <w:r w:rsidRPr="0061503E">
              <w:rPr>
                <w:rFonts w:ascii="Perpetua" w:eastAsia="Times New Roman" w:hAnsi="Perpetua" w:cs="Arial"/>
                <w:bCs/>
                <w:color w:val="000000"/>
                <w:kern w:val="24"/>
                <w:sz w:val="24"/>
                <w:szCs w:val="24"/>
              </w:rPr>
              <w:t>and Reverse AJAX</w:t>
            </w:r>
            <w:r w:rsidRPr="0061503E">
              <w:rPr>
                <w:rFonts w:ascii="Perpetua" w:eastAsia="Times New Roman" w:hAnsi="Perpetua" w:cs="Arial"/>
                <w:b/>
                <w:bCs/>
                <w:color w:val="000000"/>
                <w:kern w:val="24"/>
                <w:sz w:val="24"/>
                <w:szCs w:val="24"/>
              </w:rPr>
              <w:t xml:space="preserve"> </w:t>
            </w:r>
            <w:r w:rsidRPr="0061503E">
              <w:rPr>
                <w:rFonts w:ascii="Perpetua" w:eastAsia="Times New Roman" w:hAnsi="Perpetua" w:cs="Arial"/>
                <w:color w:val="000000"/>
                <w:kern w:val="24"/>
                <w:sz w:val="24"/>
                <w:szCs w:val="24"/>
              </w:rPr>
              <w:t xml:space="preserve">technology.  </w:t>
            </w:r>
            <w:r w:rsidRPr="0061503E">
              <w:rPr>
                <w:rFonts w:ascii="Perpetua" w:eastAsia="Times New Roman" w:hAnsi="Perpetua" w:cs="Arial"/>
                <w:bCs/>
                <w:color w:val="000000"/>
                <w:kern w:val="24"/>
                <w:sz w:val="24"/>
                <w:szCs w:val="24"/>
              </w:rPr>
              <w:t>Direct Web Remoting (DWR)</w:t>
            </w:r>
            <w:r w:rsidRPr="0061503E">
              <w:rPr>
                <w:rFonts w:ascii="Perpetua" w:eastAsia="Times New Roman" w:hAnsi="Perpetua" w:cs="Arial"/>
                <w:b/>
                <w:bCs/>
                <w:color w:val="000000"/>
                <w:kern w:val="24"/>
                <w:sz w:val="24"/>
                <w:szCs w:val="24"/>
              </w:rPr>
              <w:t xml:space="preserve"> </w:t>
            </w:r>
            <w:r w:rsidRPr="0061503E">
              <w:rPr>
                <w:rFonts w:ascii="Perpetua" w:eastAsia="Times New Roman" w:hAnsi="Perpetua" w:cs="Arial"/>
                <w:bCs/>
                <w:color w:val="000000"/>
                <w:kern w:val="24"/>
                <w:sz w:val="24"/>
                <w:szCs w:val="24"/>
              </w:rPr>
              <w:t>is our choice for the AJAX Framework.</w:t>
            </w:r>
            <w:r w:rsidR="006D501C" w:rsidRPr="0061503E">
              <w:rPr>
                <w:rFonts w:ascii="Perpetua" w:eastAsia="Times New Roman" w:hAnsi="Perpetua" w:cs="Arial"/>
                <w:bCs/>
                <w:color w:val="000000"/>
                <w:kern w:val="24"/>
                <w:sz w:val="24"/>
                <w:szCs w:val="24"/>
              </w:rPr>
              <w:t xml:space="preserve">  See </w:t>
            </w:r>
            <w:fldSimple w:instr=" REF _Ref259916144 \h  \* MERGEFORMAT ">
              <w:r w:rsidR="008F68AE" w:rsidRPr="008F68AE">
                <w:rPr>
                  <w:i/>
                  <w:sz w:val="24"/>
                  <w:szCs w:val="24"/>
                </w:rPr>
                <w:t>Appendix A: Technical Glossary</w:t>
              </w:r>
            </w:fldSimple>
            <w:r w:rsidR="006D501C" w:rsidRPr="0061503E">
              <w:rPr>
                <w:rFonts w:ascii="Perpetua" w:eastAsia="Times New Roman" w:hAnsi="Perpetua" w:cs="Arial"/>
                <w:bCs/>
                <w:color w:val="000000"/>
                <w:kern w:val="24"/>
                <w:sz w:val="24"/>
                <w:szCs w:val="24"/>
              </w:rPr>
              <w:t xml:space="preserve"> for more information about AJAX and Reverse AJAX; see </w:t>
            </w:r>
            <w:r w:rsidR="00970C78" w:rsidRPr="0061503E">
              <w:fldChar w:fldCharType="begin"/>
            </w:r>
            <w:r w:rsidR="00985DE7" w:rsidRPr="0061503E">
              <w:instrText xml:space="preserve"> REF _Ref259916432 \h  \* MERGEFORMAT </w:instrText>
            </w:r>
            <w:r w:rsidR="00970C78" w:rsidRPr="0061503E">
              <w:fldChar w:fldCharType="separate"/>
            </w:r>
          </w:p>
          <w:p w:rsidR="005926AA" w:rsidRPr="0061503E" w:rsidRDefault="008F68AE" w:rsidP="006D501C">
            <w:pPr>
              <w:rPr>
                <w:rFonts w:ascii="Perpetua" w:eastAsia="Times New Roman" w:hAnsi="Perpetua" w:cs="Arial"/>
                <w:color w:val="000000"/>
                <w:kern w:val="24"/>
                <w:sz w:val="24"/>
                <w:szCs w:val="24"/>
              </w:rPr>
            </w:pPr>
            <w:r w:rsidRPr="008F68AE">
              <w:rPr>
                <w:i/>
                <w:sz w:val="24"/>
                <w:szCs w:val="24"/>
              </w:rPr>
              <w:t xml:space="preserve">Appendix D: DWR Technical </w:t>
            </w:r>
            <w:r w:rsidRPr="008F68AE">
              <w:t>Notes</w:t>
            </w:r>
            <w:r w:rsidR="00970C78" w:rsidRPr="0061503E">
              <w:fldChar w:fldCharType="end"/>
            </w:r>
            <w:r w:rsidR="006D501C" w:rsidRPr="0061503E">
              <w:rPr>
                <w:rFonts w:ascii="Perpetua" w:eastAsia="Times New Roman" w:hAnsi="Perpetua" w:cs="Arial"/>
                <w:bCs/>
                <w:color w:val="000000"/>
                <w:kern w:val="24"/>
                <w:sz w:val="24"/>
                <w:szCs w:val="24"/>
              </w:rPr>
              <w:t xml:space="preserve"> for more information about DWR.</w:t>
            </w:r>
          </w:p>
        </w:tc>
      </w:tr>
      <w:tr w:rsidR="005926AA" w:rsidRPr="0061503E" w:rsidTr="008A5F69">
        <w:tc>
          <w:tcPr>
            <w:tcW w:w="4878" w:type="dxa"/>
          </w:tcPr>
          <w:p w:rsidR="005926AA" w:rsidRPr="0061503E" w:rsidRDefault="005926AA" w:rsidP="005926AA">
            <w:pPr>
              <w:jc w:val="left"/>
              <w:rPr>
                <w:sz w:val="24"/>
                <w:szCs w:val="24"/>
                <w:lang w:eastAsia="ja-JP"/>
              </w:rPr>
            </w:pPr>
          </w:p>
        </w:tc>
        <w:tc>
          <w:tcPr>
            <w:tcW w:w="4698" w:type="dxa"/>
          </w:tcPr>
          <w:p w:rsidR="005926AA" w:rsidRPr="0061503E" w:rsidRDefault="005926AA" w:rsidP="005926AA">
            <w:pPr>
              <w:rPr>
                <w:rFonts w:eastAsia="Times New Roman"/>
                <w:sz w:val="24"/>
                <w:szCs w:val="24"/>
              </w:rPr>
            </w:pPr>
          </w:p>
        </w:tc>
      </w:tr>
      <w:tr w:rsidR="005926AA" w:rsidRPr="0061503E" w:rsidTr="008A5F69">
        <w:tc>
          <w:tcPr>
            <w:tcW w:w="4878" w:type="dxa"/>
          </w:tcPr>
          <w:p w:rsidR="005926AA" w:rsidRPr="0061503E" w:rsidRDefault="005926AA" w:rsidP="005926AA">
            <w:pPr>
              <w:jc w:val="left"/>
              <w:rPr>
                <w:sz w:val="24"/>
                <w:szCs w:val="24"/>
              </w:rPr>
            </w:pPr>
            <w:r w:rsidRPr="0061503E">
              <w:rPr>
                <w:b/>
                <w:sz w:val="24"/>
                <w:szCs w:val="24"/>
                <w:lang w:eastAsia="ja-JP"/>
              </w:rPr>
              <w:t>Business Constraint</w:t>
            </w:r>
            <w:r w:rsidR="00F353B1" w:rsidRPr="0061503E">
              <w:rPr>
                <w:b/>
                <w:sz w:val="24"/>
                <w:szCs w:val="24"/>
                <w:lang w:eastAsia="ja-JP"/>
              </w:rPr>
              <w:t>:</w:t>
            </w:r>
            <w:r w:rsidRPr="0061503E">
              <w:rPr>
                <w:sz w:val="24"/>
                <w:szCs w:val="24"/>
                <w:lang w:eastAsia="ja-JP"/>
              </w:rPr>
              <w:t xml:space="preserve"> </w:t>
            </w:r>
            <w:r w:rsidRPr="0061503E">
              <w:rPr>
                <w:sz w:val="24"/>
                <w:szCs w:val="24"/>
              </w:rPr>
              <w:t>Parallel/Concurrent development with SORASCS.</w:t>
            </w:r>
          </w:p>
          <w:p w:rsidR="005926AA" w:rsidRPr="0061503E" w:rsidRDefault="005926AA" w:rsidP="008A5F69">
            <w:pPr>
              <w:jc w:val="left"/>
              <w:rPr>
                <w:sz w:val="24"/>
                <w:szCs w:val="24"/>
                <w:lang w:eastAsia="ja-JP"/>
              </w:rPr>
            </w:pPr>
            <w:r w:rsidRPr="0061503E">
              <w:rPr>
                <w:b/>
                <w:sz w:val="24"/>
                <w:szCs w:val="24"/>
              </w:rPr>
              <w:t>Technical Constraint</w:t>
            </w:r>
            <w:r w:rsidR="00F353B1" w:rsidRPr="0061503E">
              <w:rPr>
                <w:b/>
                <w:sz w:val="24"/>
                <w:szCs w:val="24"/>
              </w:rPr>
              <w:t>:</w:t>
            </w:r>
            <w:r w:rsidRPr="0061503E">
              <w:rPr>
                <w:sz w:val="24"/>
                <w:szCs w:val="24"/>
              </w:rPr>
              <w:t xml:space="preserve"> </w:t>
            </w:r>
            <w:r w:rsidRPr="0061503E">
              <w:rPr>
                <w:rFonts w:eastAsia="Times New Roman"/>
                <w:sz w:val="24"/>
                <w:szCs w:val="24"/>
              </w:rPr>
              <w:t xml:space="preserve">BPEL </w:t>
            </w:r>
            <w:sdt>
              <w:sdtPr>
                <w:rPr>
                  <w:rFonts w:eastAsia="Times New Roman"/>
                  <w:szCs w:val="24"/>
                </w:rPr>
                <w:id w:val="18321636"/>
                <w:citation/>
              </w:sdtPr>
              <w:sdtContent>
                <w:r w:rsidR="00970C78" w:rsidRPr="0061503E">
                  <w:rPr>
                    <w:rFonts w:eastAsia="Times New Roman"/>
                    <w:szCs w:val="24"/>
                  </w:rPr>
                  <w:fldChar w:fldCharType="begin"/>
                </w:r>
                <w:r w:rsidRPr="0061503E">
                  <w:rPr>
                    <w:rFonts w:eastAsia="Times New Roman"/>
                    <w:sz w:val="24"/>
                    <w:szCs w:val="24"/>
                  </w:rPr>
                  <w:instrText xml:space="preserve"> CITATION IBM07 \l 1033 </w:instrText>
                </w:r>
                <w:r w:rsidR="00970C78" w:rsidRPr="0061503E">
                  <w:rPr>
                    <w:rFonts w:eastAsia="Times New Roman"/>
                    <w:szCs w:val="24"/>
                  </w:rPr>
                  <w:fldChar w:fldCharType="separate"/>
                </w:r>
                <w:r w:rsidR="0061503E" w:rsidRPr="0061503E">
                  <w:rPr>
                    <w:rFonts w:eastAsia="Times New Roman"/>
                    <w:noProof/>
                    <w:sz w:val="24"/>
                    <w:szCs w:val="24"/>
                  </w:rPr>
                  <w:t>[</w:t>
                </w:r>
                <w:hyperlink w:anchor="IBM07" w:history="1">
                  <w:r w:rsidR="0061503E" w:rsidRPr="0061503E">
                    <w:rPr>
                      <w:rStyle w:val="Heading2Char"/>
                      <w:rFonts w:asciiTheme="minorHAnsi" w:eastAsia="Times New Roman" w:hAnsiTheme="minorHAnsi"/>
                      <w:noProof/>
                      <w:color w:val="000000" w:themeColor="text1"/>
                      <w:spacing w:val="0"/>
                      <w:sz w:val="24"/>
                      <w:szCs w:val="24"/>
                    </w:rPr>
                    <w:t>2</w:t>
                  </w:r>
                </w:hyperlink>
                <w:r w:rsidR="0061503E" w:rsidRPr="0061503E">
                  <w:rPr>
                    <w:rFonts w:eastAsia="Times New Roman"/>
                    <w:noProof/>
                    <w:sz w:val="24"/>
                    <w:szCs w:val="24"/>
                  </w:rPr>
                  <w:t>]</w:t>
                </w:r>
                <w:r w:rsidR="00970C78" w:rsidRPr="0061503E">
                  <w:rPr>
                    <w:rFonts w:eastAsia="Times New Roman"/>
                    <w:szCs w:val="24"/>
                  </w:rPr>
                  <w:fldChar w:fldCharType="end"/>
                </w:r>
              </w:sdtContent>
            </w:sdt>
            <w:r w:rsidRPr="0061503E">
              <w:rPr>
                <w:rFonts w:eastAsia="Times New Roman"/>
                <w:sz w:val="24"/>
                <w:szCs w:val="24"/>
              </w:rPr>
              <w:t xml:space="preserve"> as a workflow </w:t>
            </w:r>
            <w:r w:rsidRPr="0061503E">
              <w:rPr>
                <w:rFonts w:eastAsia="Times New Roman"/>
                <w:sz w:val="24"/>
                <w:szCs w:val="24"/>
              </w:rPr>
              <w:lastRenderedPageBreak/>
              <w:t>language</w:t>
            </w:r>
            <w:r w:rsidR="008A5F69" w:rsidRPr="0061503E">
              <w:rPr>
                <w:rFonts w:eastAsia="Times New Roman"/>
                <w:color w:val="000000"/>
                <w:sz w:val="24"/>
                <w:szCs w:val="24"/>
              </w:rPr>
              <w:t>.</w:t>
            </w:r>
          </w:p>
        </w:tc>
        <w:tc>
          <w:tcPr>
            <w:tcW w:w="4698" w:type="dxa"/>
          </w:tcPr>
          <w:p w:rsidR="005926AA" w:rsidRPr="0061503E" w:rsidRDefault="005926AA" w:rsidP="005926AA">
            <w:pPr>
              <w:jc w:val="center"/>
              <w:rPr>
                <w:rFonts w:eastAsia="Times New Roman"/>
                <w:sz w:val="24"/>
                <w:szCs w:val="24"/>
              </w:rPr>
            </w:pPr>
          </w:p>
          <w:p w:rsidR="005926AA" w:rsidRPr="0061503E" w:rsidRDefault="005926AA" w:rsidP="005926AA">
            <w:pPr>
              <w:jc w:val="center"/>
              <w:rPr>
                <w:rFonts w:eastAsia="Times New Roman"/>
                <w:b/>
                <w:sz w:val="24"/>
                <w:szCs w:val="24"/>
              </w:rPr>
            </w:pPr>
            <w:r w:rsidRPr="0061503E">
              <w:rPr>
                <w:rFonts w:eastAsia="Times New Roman"/>
                <w:b/>
                <w:sz w:val="24"/>
                <w:szCs w:val="24"/>
              </w:rPr>
              <w:t>Intermediate Workflow Language</w:t>
            </w:r>
          </w:p>
          <w:p w:rsidR="005926AA" w:rsidRPr="0061503E" w:rsidRDefault="00C22C10" w:rsidP="00C22C10">
            <w:pPr>
              <w:jc w:val="center"/>
              <w:rPr>
                <w:rFonts w:eastAsia="Times New Roman"/>
                <w:sz w:val="24"/>
                <w:szCs w:val="24"/>
              </w:rPr>
            </w:pPr>
            <w:r w:rsidRPr="0061503E">
              <w:rPr>
                <w:rFonts w:eastAsia="Times New Roman"/>
                <w:sz w:val="24"/>
                <w:szCs w:val="24"/>
              </w:rPr>
              <w:t xml:space="preserve">(See </w:t>
            </w:r>
            <w:r w:rsidRPr="00B55574">
              <w:rPr>
                <w:rFonts w:eastAsia="Times New Roman"/>
                <w:i/>
                <w:sz w:val="24"/>
                <w:szCs w:val="24"/>
              </w:rPr>
              <w:t>S</w:t>
            </w:r>
            <w:r w:rsidR="00C5648B" w:rsidRPr="00B55574">
              <w:rPr>
                <w:rFonts w:eastAsia="Times New Roman"/>
                <w:i/>
                <w:sz w:val="24"/>
                <w:szCs w:val="24"/>
              </w:rPr>
              <w:t>ection</w:t>
            </w:r>
            <w:r w:rsidRPr="00B55574">
              <w:rPr>
                <w:rFonts w:eastAsia="Times New Roman"/>
                <w:i/>
                <w:sz w:val="24"/>
                <w:szCs w:val="24"/>
              </w:rPr>
              <w:t xml:space="preserve"> </w:t>
            </w:r>
            <w:fldSimple w:instr=" REF _Ref260180661 \w \h  \* MERGEFORMAT ">
              <w:r w:rsidR="008F68AE" w:rsidRPr="008F68AE">
                <w:rPr>
                  <w:rFonts w:eastAsia="Times New Roman"/>
                  <w:i/>
                  <w:sz w:val="24"/>
                  <w:szCs w:val="24"/>
                </w:rPr>
                <w:t>4.5</w:t>
              </w:r>
            </w:fldSimple>
            <w:r w:rsidRPr="00B55574">
              <w:rPr>
                <w:rFonts w:eastAsia="Times New Roman"/>
                <w:i/>
                <w:sz w:val="24"/>
                <w:szCs w:val="24"/>
              </w:rPr>
              <w:t xml:space="preserve"> </w:t>
            </w:r>
            <w:fldSimple w:instr=" REF _Ref260180665 \h  \* MERGEFORMAT ">
              <w:r w:rsidR="008F68AE" w:rsidRPr="008F68AE">
                <w:rPr>
                  <w:i/>
                  <w:sz w:val="24"/>
                  <w:szCs w:val="24"/>
                </w:rPr>
                <w:t>Intermediate Workflow Language</w:t>
              </w:r>
            </w:fldSimple>
            <w:r w:rsidR="00C5648B" w:rsidRPr="0061503E">
              <w:rPr>
                <w:rFonts w:eastAsia="Times New Roman"/>
                <w:sz w:val="24"/>
                <w:szCs w:val="24"/>
              </w:rPr>
              <w:t>.)</w:t>
            </w:r>
          </w:p>
        </w:tc>
      </w:tr>
      <w:tr w:rsidR="005926AA" w:rsidRPr="0061503E" w:rsidTr="008A5F69">
        <w:tc>
          <w:tcPr>
            <w:tcW w:w="4878" w:type="dxa"/>
          </w:tcPr>
          <w:p w:rsidR="005926AA" w:rsidRPr="0061503E" w:rsidRDefault="005926AA" w:rsidP="005926AA">
            <w:pPr>
              <w:jc w:val="left"/>
              <w:rPr>
                <w:rFonts w:eastAsia="Times New Roman"/>
                <w:b/>
                <w:sz w:val="24"/>
                <w:szCs w:val="24"/>
              </w:rPr>
            </w:pPr>
          </w:p>
        </w:tc>
        <w:tc>
          <w:tcPr>
            <w:tcW w:w="4698" w:type="dxa"/>
          </w:tcPr>
          <w:p w:rsidR="005926AA" w:rsidRPr="0061503E" w:rsidRDefault="005926AA" w:rsidP="005926AA">
            <w:pPr>
              <w:rPr>
                <w:rFonts w:eastAsia="Times New Roman"/>
                <w:sz w:val="24"/>
                <w:szCs w:val="24"/>
              </w:rPr>
            </w:pPr>
          </w:p>
        </w:tc>
      </w:tr>
      <w:tr w:rsidR="005926AA" w:rsidRPr="0061503E" w:rsidTr="008A5F69">
        <w:tc>
          <w:tcPr>
            <w:tcW w:w="4878" w:type="dxa"/>
          </w:tcPr>
          <w:p w:rsidR="005926AA" w:rsidRPr="0061503E" w:rsidRDefault="005926AA" w:rsidP="005926AA">
            <w:pPr>
              <w:rPr>
                <w:rFonts w:eastAsia="Times New Roman"/>
                <w:sz w:val="24"/>
                <w:szCs w:val="24"/>
              </w:rPr>
            </w:pPr>
            <w:r w:rsidRPr="0061503E">
              <w:rPr>
                <w:rFonts w:eastAsia="Times New Roman"/>
                <w:b/>
                <w:sz w:val="24"/>
                <w:szCs w:val="24"/>
              </w:rPr>
              <w:t xml:space="preserve">QA </w:t>
            </w:r>
            <w:r w:rsidR="00F353B1" w:rsidRPr="0061503E">
              <w:rPr>
                <w:rFonts w:eastAsia="Times New Roman"/>
                <w:b/>
                <w:sz w:val="24"/>
                <w:szCs w:val="24"/>
              </w:rPr>
              <w:t>–</w:t>
            </w:r>
            <w:r w:rsidRPr="0061503E">
              <w:rPr>
                <w:rFonts w:eastAsia="Times New Roman"/>
                <w:sz w:val="24"/>
                <w:szCs w:val="24"/>
              </w:rPr>
              <w:t xml:space="preserve"> </w:t>
            </w:r>
            <w:r w:rsidRPr="0061503E">
              <w:rPr>
                <w:rFonts w:eastAsia="Times New Roman"/>
                <w:b/>
                <w:bCs/>
                <w:sz w:val="24"/>
                <w:szCs w:val="24"/>
              </w:rPr>
              <w:t>Extensibility</w:t>
            </w:r>
            <w:r w:rsidR="00F353B1" w:rsidRPr="0061503E">
              <w:rPr>
                <w:rFonts w:eastAsia="Times New Roman"/>
                <w:b/>
                <w:bCs/>
                <w:sz w:val="24"/>
                <w:szCs w:val="24"/>
              </w:rPr>
              <w:t>:</w:t>
            </w:r>
            <w:r w:rsidRPr="0061503E">
              <w:rPr>
                <w:rFonts w:eastAsia="Times New Roman"/>
                <w:b/>
                <w:bCs/>
                <w:sz w:val="24"/>
                <w:szCs w:val="24"/>
              </w:rPr>
              <w:t xml:space="preserve"> </w:t>
            </w:r>
            <w:r w:rsidRPr="0061503E">
              <w:rPr>
                <w:rFonts w:eastAsia="Times New Roman"/>
                <w:sz w:val="24"/>
                <w:szCs w:val="24"/>
              </w:rPr>
              <w:t>Provide extension points to add analysis plug-in to check properties of a workflow</w:t>
            </w:r>
            <w:r w:rsidR="008A5F69" w:rsidRPr="0061503E">
              <w:rPr>
                <w:rFonts w:eastAsia="Times New Roman"/>
                <w:sz w:val="24"/>
                <w:szCs w:val="24"/>
              </w:rPr>
              <w:t>.</w:t>
            </w:r>
          </w:p>
          <w:p w:rsidR="005926AA" w:rsidRPr="0061503E" w:rsidRDefault="005926AA" w:rsidP="005926AA">
            <w:pPr>
              <w:jc w:val="left"/>
              <w:rPr>
                <w:rFonts w:eastAsia="Times New Roman"/>
                <w:color w:val="000000"/>
                <w:sz w:val="24"/>
                <w:szCs w:val="24"/>
              </w:rPr>
            </w:pPr>
            <w:r w:rsidRPr="0061503E">
              <w:rPr>
                <w:b/>
                <w:sz w:val="24"/>
                <w:szCs w:val="24"/>
              </w:rPr>
              <w:t>Business Constraint:</w:t>
            </w:r>
            <w:r w:rsidRPr="0061503E">
              <w:rPr>
                <w:sz w:val="24"/>
                <w:szCs w:val="24"/>
              </w:rPr>
              <w:t xml:space="preserve"> Project Resource/Schedule</w:t>
            </w:r>
            <w:r w:rsidR="008A5F69" w:rsidRPr="0061503E">
              <w:rPr>
                <w:sz w:val="24"/>
                <w:szCs w:val="24"/>
              </w:rPr>
              <w:t>.</w:t>
            </w:r>
          </w:p>
          <w:p w:rsidR="005926AA" w:rsidRPr="0061503E" w:rsidRDefault="005926AA" w:rsidP="005926AA">
            <w:pPr>
              <w:jc w:val="left"/>
              <w:rPr>
                <w:sz w:val="24"/>
                <w:szCs w:val="24"/>
              </w:rPr>
            </w:pPr>
            <w:r w:rsidRPr="0061503E">
              <w:rPr>
                <w:rFonts w:eastAsia="Times New Roman"/>
                <w:b/>
                <w:color w:val="000000"/>
                <w:sz w:val="24"/>
                <w:szCs w:val="24"/>
              </w:rPr>
              <w:t>Technical Constraint</w:t>
            </w:r>
            <w:r w:rsidRPr="0061503E">
              <w:rPr>
                <w:rFonts w:eastAsia="Times New Roman"/>
                <w:color w:val="000000"/>
                <w:sz w:val="24"/>
                <w:szCs w:val="24"/>
              </w:rPr>
              <w:t>: Preference for web-based technologies.</w:t>
            </w:r>
          </w:p>
        </w:tc>
        <w:tc>
          <w:tcPr>
            <w:tcW w:w="4698" w:type="dxa"/>
          </w:tcPr>
          <w:p w:rsidR="005926AA" w:rsidRPr="0061503E" w:rsidRDefault="005926AA" w:rsidP="005926AA">
            <w:pPr>
              <w:rPr>
                <w:rFonts w:eastAsia="Times New Roman"/>
                <w:sz w:val="24"/>
                <w:szCs w:val="24"/>
              </w:rPr>
            </w:pPr>
          </w:p>
          <w:p w:rsidR="005926AA" w:rsidRPr="0061503E" w:rsidRDefault="005926AA" w:rsidP="005926AA">
            <w:pPr>
              <w:jc w:val="center"/>
              <w:rPr>
                <w:rFonts w:eastAsia="Times New Roman"/>
                <w:b/>
                <w:sz w:val="24"/>
                <w:szCs w:val="24"/>
              </w:rPr>
            </w:pPr>
            <w:r w:rsidRPr="0061503E">
              <w:rPr>
                <w:rFonts w:eastAsia="Times New Roman"/>
                <w:b/>
                <w:sz w:val="24"/>
                <w:szCs w:val="24"/>
              </w:rPr>
              <w:t>Analysis Plug-ins as Web Services</w:t>
            </w:r>
          </w:p>
          <w:p w:rsidR="005926AA" w:rsidRPr="0061503E" w:rsidRDefault="00C5648B" w:rsidP="00C22C10">
            <w:pPr>
              <w:jc w:val="center"/>
              <w:rPr>
                <w:rFonts w:eastAsia="Times New Roman"/>
                <w:sz w:val="24"/>
                <w:szCs w:val="24"/>
              </w:rPr>
            </w:pPr>
            <w:r w:rsidRPr="0061503E">
              <w:rPr>
                <w:rFonts w:eastAsia="Times New Roman"/>
                <w:sz w:val="24"/>
                <w:szCs w:val="24"/>
              </w:rPr>
              <w:t xml:space="preserve">(See </w:t>
            </w:r>
            <w:r w:rsidR="00C22C10" w:rsidRPr="0061503E">
              <w:rPr>
                <w:rFonts w:eastAsia="Times New Roman"/>
                <w:i/>
                <w:sz w:val="24"/>
                <w:szCs w:val="24"/>
              </w:rPr>
              <w:t>S</w:t>
            </w:r>
            <w:r w:rsidRPr="0061503E">
              <w:rPr>
                <w:rFonts w:eastAsia="Times New Roman"/>
                <w:i/>
                <w:sz w:val="24"/>
                <w:szCs w:val="24"/>
              </w:rPr>
              <w:t>ection</w:t>
            </w:r>
            <w:r w:rsidRPr="0061503E">
              <w:rPr>
                <w:rFonts w:eastAsia="Times New Roman"/>
                <w:sz w:val="24"/>
                <w:szCs w:val="24"/>
              </w:rPr>
              <w:t xml:space="preserve"> </w:t>
            </w:r>
            <w:fldSimple w:instr=" REF _Ref259844908 \w \h  \* MERGEFORMAT ">
              <w:r w:rsidR="008F68AE" w:rsidRPr="008F68AE">
                <w:rPr>
                  <w:rFonts w:eastAsia="Times New Roman"/>
                  <w:i/>
                  <w:sz w:val="24"/>
                  <w:szCs w:val="24"/>
                </w:rPr>
                <w:t>4.6</w:t>
              </w:r>
            </w:fldSimple>
            <w:r w:rsidRPr="0061503E">
              <w:rPr>
                <w:rFonts w:eastAsia="Times New Roman"/>
                <w:i/>
                <w:sz w:val="24"/>
                <w:szCs w:val="24"/>
              </w:rPr>
              <w:t xml:space="preserve"> </w:t>
            </w:r>
            <w:fldSimple w:instr=" REF _Ref259844911 \h  \* MERGEFORMAT ">
              <w:r w:rsidR="008F68AE" w:rsidRPr="008F68AE">
                <w:rPr>
                  <w:rFonts w:eastAsia="Times New Roman"/>
                  <w:i/>
                  <w:sz w:val="24"/>
                  <w:szCs w:val="24"/>
                </w:rPr>
                <w:t>Analysis Plug-ins as Web Services</w:t>
              </w:r>
            </w:fldSimple>
            <w:r w:rsidRPr="0061503E">
              <w:rPr>
                <w:rFonts w:eastAsia="Times New Roman"/>
                <w:sz w:val="24"/>
                <w:szCs w:val="24"/>
              </w:rPr>
              <w:t>.)</w:t>
            </w:r>
          </w:p>
        </w:tc>
      </w:tr>
      <w:tr w:rsidR="005926AA" w:rsidRPr="0061503E" w:rsidTr="008A5F69">
        <w:tc>
          <w:tcPr>
            <w:tcW w:w="4878" w:type="dxa"/>
          </w:tcPr>
          <w:p w:rsidR="005926AA" w:rsidRPr="0061503E" w:rsidRDefault="005926AA" w:rsidP="005926AA">
            <w:pPr>
              <w:jc w:val="left"/>
              <w:rPr>
                <w:rFonts w:eastAsia="Times New Roman"/>
                <w:b/>
                <w:sz w:val="24"/>
                <w:szCs w:val="24"/>
              </w:rPr>
            </w:pPr>
          </w:p>
        </w:tc>
        <w:tc>
          <w:tcPr>
            <w:tcW w:w="4698" w:type="dxa"/>
          </w:tcPr>
          <w:p w:rsidR="005926AA" w:rsidRPr="0061503E" w:rsidRDefault="005926AA" w:rsidP="005926AA">
            <w:pPr>
              <w:rPr>
                <w:rFonts w:eastAsia="Times New Roman"/>
                <w:sz w:val="24"/>
                <w:szCs w:val="24"/>
              </w:rPr>
            </w:pPr>
          </w:p>
        </w:tc>
      </w:tr>
      <w:tr w:rsidR="005926AA" w:rsidRPr="0061503E" w:rsidTr="008A5F69">
        <w:tc>
          <w:tcPr>
            <w:tcW w:w="4878" w:type="dxa"/>
          </w:tcPr>
          <w:p w:rsidR="005926AA" w:rsidRPr="0061503E" w:rsidRDefault="005926AA" w:rsidP="005926AA">
            <w:pPr>
              <w:jc w:val="left"/>
              <w:rPr>
                <w:rFonts w:eastAsia="Times New Roman"/>
                <w:color w:val="000000"/>
                <w:sz w:val="24"/>
                <w:szCs w:val="24"/>
              </w:rPr>
            </w:pPr>
          </w:p>
          <w:p w:rsidR="005926AA" w:rsidRPr="0061503E" w:rsidRDefault="005926AA" w:rsidP="008A5F69">
            <w:pPr>
              <w:jc w:val="left"/>
              <w:rPr>
                <w:sz w:val="24"/>
                <w:szCs w:val="24"/>
                <w:lang w:eastAsia="ja-JP"/>
              </w:rPr>
            </w:pPr>
            <w:r w:rsidRPr="0061503E">
              <w:rPr>
                <w:rFonts w:eastAsia="Times New Roman"/>
                <w:b/>
                <w:color w:val="000000"/>
                <w:sz w:val="24"/>
                <w:szCs w:val="24"/>
              </w:rPr>
              <w:t xml:space="preserve">QA </w:t>
            </w:r>
            <w:r w:rsidR="00F353B1" w:rsidRPr="0061503E">
              <w:rPr>
                <w:rFonts w:eastAsia="Times New Roman"/>
                <w:b/>
                <w:color w:val="000000"/>
                <w:sz w:val="24"/>
                <w:szCs w:val="24"/>
              </w:rPr>
              <w:t>–</w:t>
            </w:r>
            <w:r w:rsidRPr="0061503E">
              <w:rPr>
                <w:rFonts w:eastAsia="Times New Roman"/>
                <w:b/>
                <w:color w:val="000000"/>
                <w:sz w:val="24"/>
                <w:szCs w:val="24"/>
              </w:rPr>
              <w:t xml:space="preserve"> Scalability</w:t>
            </w:r>
            <w:r w:rsidR="00F353B1" w:rsidRPr="0061503E">
              <w:rPr>
                <w:rFonts w:eastAsia="Times New Roman"/>
                <w:b/>
                <w:color w:val="000000"/>
                <w:sz w:val="24"/>
                <w:szCs w:val="24"/>
              </w:rPr>
              <w:t>:</w:t>
            </w:r>
            <w:r w:rsidRPr="0061503E">
              <w:rPr>
                <w:rFonts w:eastAsia="Times New Roman"/>
                <w:color w:val="000000"/>
                <w:sz w:val="24"/>
                <w:szCs w:val="24"/>
              </w:rPr>
              <w:t xml:space="preserve"> Service load time</w:t>
            </w:r>
            <w:r w:rsidR="008A5F69" w:rsidRPr="0061503E">
              <w:rPr>
                <w:rFonts w:eastAsia="Times New Roman"/>
                <w:color w:val="000000"/>
                <w:sz w:val="24"/>
                <w:szCs w:val="24"/>
              </w:rPr>
              <w:t>.</w:t>
            </w:r>
          </w:p>
        </w:tc>
        <w:tc>
          <w:tcPr>
            <w:tcW w:w="4698" w:type="dxa"/>
          </w:tcPr>
          <w:p w:rsidR="005926AA" w:rsidRPr="0061503E" w:rsidRDefault="005926AA" w:rsidP="005926AA">
            <w:pPr>
              <w:rPr>
                <w:rFonts w:eastAsia="Times New Roman"/>
                <w:sz w:val="24"/>
                <w:szCs w:val="24"/>
              </w:rPr>
            </w:pPr>
          </w:p>
          <w:p w:rsidR="005926AA" w:rsidRPr="0061503E" w:rsidRDefault="005926AA" w:rsidP="005926AA">
            <w:pPr>
              <w:jc w:val="center"/>
              <w:rPr>
                <w:rFonts w:eastAsia="Times New Roman"/>
                <w:b/>
                <w:sz w:val="24"/>
                <w:szCs w:val="24"/>
              </w:rPr>
            </w:pPr>
            <w:r w:rsidRPr="0061503E">
              <w:rPr>
                <w:rFonts w:eastAsia="Times New Roman"/>
                <w:b/>
                <w:sz w:val="24"/>
                <w:szCs w:val="24"/>
              </w:rPr>
              <w:t>Google Gears</w:t>
            </w:r>
          </w:p>
          <w:p w:rsidR="005926AA" w:rsidRPr="0061503E" w:rsidRDefault="00C22C10" w:rsidP="00C5648B">
            <w:pPr>
              <w:jc w:val="center"/>
              <w:rPr>
                <w:rFonts w:eastAsia="Times New Roman"/>
                <w:sz w:val="24"/>
                <w:szCs w:val="24"/>
              </w:rPr>
            </w:pPr>
            <w:r w:rsidRPr="0061503E">
              <w:rPr>
                <w:rFonts w:eastAsia="Times New Roman"/>
                <w:sz w:val="24"/>
                <w:szCs w:val="24"/>
              </w:rPr>
              <w:t xml:space="preserve">(See </w:t>
            </w:r>
            <w:r w:rsidRPr="00B55574">
              <w:rPr>
                <w:rFonts w:eastAsia="Times New Roman"/>
                <w:i/>
                <w:sz w:val="24"/>
                <w:szCs w:val="24"/>
              </w:rPr>
              <w:t>S</w:t>
            </w:r>
            <w:r w:rsidR="00C5648B" w:rsidRPr="00B55574">
              <w:rPr>
                <w:rFonts w:eastAsia="Times New Roman"/>
                <w:i/>
                <w:sz w:val="24"/>
                <w:szCs w:val="24"/>
              </w:rPr>
              <w:t>ection</w:t>
            </w:r>
            <w:r w:rsidRPr="00B55574">
              <w:rPr>
                <w:rFonts w:eastAsia="Times New Roman"/>
                <w:i/>
                <w:sz w:val="24"/>
                <w:szCs w:val="24"/>
              </w:rPr>
              <w:t xml:space="preserve"> </w:t>
            </w:r>
            <w:fldSimple w:instr=" REF _Ref260180695 \w \h  \* MERGEFORMAT ">
              <w:r w:rsidR="008F68AE" w:rsidRPr="008F68AE">
                <w:rPr>
                  <w:rFonts w:eastAsia="Times New Roman"/>
                  <w:i/>
                  <w:sz w:val="24"/>
                  <w:szCs w:val="24"/>
                </w:rPr>
                <w:t>4.7</w:t>
              </w:r>
            </w:fldSimple>
            <w:r w:rsidRPr="00B55574">
              <w:rPr>
                <w:rFonts w:eastAsia="Times New Roman"/>
                <w:i/>
                <w:sz w:val="24"/>
                <w:szCs w:val="24"/>
              </w:rPr>
              <w:t xml:space="preserve"> </w:t>
            </w:r>
            <w:fldSimple w:instr=" REF _Ref260180699 \h  \* MERGEFORMAT ">
              <w:r w:rsidR="008F68AE" w:rsidRPr="008F68AE">
                <w:rPr>
                  <w:i/>
                  <w:sz w:val="24"/>
                  <w:szCs w:val="24"/>
                </w:rPr>
                <w:t>Google Gears</w:t>
              </w:r>
            </w:fldSimple>
            <w:r w:rsidR="00C5648B" w:rsidRPr="0061503E">
              <w:rPr>
                <w:rFonts w:eastAsia="Times New Roman"/>
                <w:sz w:val="24"/>
                <w:szCs w:val="24"/>
              </w:rPr>
              <w:t>.)</w:t>
            </w:r>
          </w:p>
          <w:p w:rsidR="00C5648B" w:rsidRPr="0061503E" w:rsidRDefault="00C5648B" w:rsidP="00C5648B">
            <w:pPr>
              <w:jc w:val="center"/>
              <w:rPr>
                <w:rFonts w:eastAsia="Times New Roman"/>
                <w:sz w:val="24"/>
                <w:szCs w:val="24"/>
              </w:rPr>
            </w:pPr>
          </w:p>
        </w:tc>
      </w:tr>
    </w:tbl>
    <w:p w:rsidR="00C22C10" w:rsidRPr="0061503E" w:rsidRDefault="00716A13" w:rsidP="00C22C10">
      <w:pPr>
        <w:pStyle w:val="Heading2"/>
        <w:rPr>
          <w:sz w:val="26"/>
          <w:lang w:eastAsia="ja-JP"/>
        </w:rPr>
      </w:pPr>
      <w:bookmarkStart w:id="76" w:name="_Ref260172666"/>
      <w:bookmarkStart w:id="77" w:name="_Ref260172670"/>
      <w:bookmarkStart w:id="78" w:name="_Toc260218941"/>
      <w:bookmarkStart w:id="79" w:name="_Ref259844403"/>
      <w:bookmarkStart w:id="80" w:name="_Ref259844415"/>
      <w:bookmarkStart w:id="81" w:name="_Ref259844838"/>
      <w:bookmarkStart w:id="82" w:name="_Ref259844843"/>
      <w:bookmarkStart w:id="83" w:name="OLE_LINK1"/>
      <w:bookmarkStart w:id="84" w:name="OLE_LINK2"/>
      <w:r w:rsidRPr="0061503E">
        <w:rPr>
          <w:sz w:val="26"/>
          <w:lang w:eastAsia="ja-JP"/>
        </w:rPr>
        <w:t>Impact of the 3-tier Architectural Style Constraint</w:t>
      </w:r>
      <w:bookmarkEnd w:id="76"/>
      <w:bookmarkEnd w:id="77"/>
      <w:bookmarkEnd w:id="78"/>
    </w:p>
    <w:p w:rsidR="00716A13" w:rsidRPr="0061503E" w:rsidRDefault="00716A13" w:rsidP="00716A13">
      <w:pPr>
        <w:jc w:val="left"/>
        <w:rPr>
          <w:lang w:eastAsia="ja-JP"/>
        </w:rPr>
      </w:pPr>
      <w:r w:rsidRPr="0061503E">
        <w:rPr>
          <w:lang w:eastAsia="ja-JP"/>
        </w:rPr>
        <w:t xml:space="preserve">Before we describe any of the key decisions, trade-off analysis based on alternatives and rationale in detail, this section briefly describes the “impacts” that the 3-tier architectural style has on our system quality attributes. </w:t>
      </w:r>
      <w:r w:rsidRPr="0061503E">
        <w:rPr>
          <w:szCs w:val="24"/>
        </w:rPr>
        <w:t>In this style the workflow business l</w:t>
      </w:r>
      <w:r w:rsidR="00B924A4" w:rsidRPr="0061503E">
        <w:rPr>
          <w:szCs w:val="24"/>
        </w:rPr>
        <w:t>ogic resides on the middle tier</w:t>
      </w:r>
      <w:r w:rsidRPr="0061503E">
        <w:rPr>
          <w:szCs w:val="24"/>
        </w:rPr>
        <w:t>.</w:t>
      </w:r>
      <w:r w:rsidRPr="0061503E">
        <w:rPr>
          <w:szCs w:val="24"/>
        </w:rPr>
        <w:br/>
      </w:r>
    </w:p>
    <w:p w:rsidR="00716A13" w:rsidRPr="00D41014" w:rsidRDefault="00716A13" w:rsidP="00716A13">
      <w:pPr>
        <w:jc w:val="left"/>
        <w:rPr>
          <w:b/>
          <w:szCs w:val="24"/>
        </w:rPr>
      </w:pPr>
      <w:r w:rsidRPr="0061503E">
        <w:rPr>
          <w:b/>
          <w:szCs w:val="24"/>
        </w:rPr>
        <w:t>Tradeoff Analysis:</w:t>
      </w:r>
    </w:p>
    <w:p w:rsidR="00716A13" w:rsidRPr="00D41014" w:rsidRDefault="00716A13" w:rsidP="00D41014">
      <w:pPr>
        <w:pStyle w:val="ListParagraph"/>
        <w:numPr>
          <w:ilvl w:val="0"/>
          <w:numId w:val="12"/>
        </w:numPr>
        <w:ind w:left="360"/>
        <w:jc w:val="left"/>
        <w:rPr>
          <w:szCs w:val="24"/>
        </w:rPr>
      </w:pPr>
      <w:r w:rsidRPr="00D41014">
        <w:rPr>
          <w:szCs w:val="24"/>
        </w:rPr>
        <w:t>[</w:t>
      </w:r>
      <w:r w:rsidRPr="00D41014">
        <w:rPr>
          <w:b/>
          <w:szCs w:val="24"/>
        </w:rPr>
        <w:t>Good</w:t>
      </w:r>
      <w:r w:rsidRPr="00D41014">
        <w:rPr>
          <w:szCs w:val="24"/>
        </w:rPr>
        <w:t xml:space="preserve">] </w:t>
      </w:r>
      <w:r w:rsidRPr="00D41014">
        <w:rPr>
          <w:b/>
          <w:szCs w:val="24"/>
        </w:rPr>
        <w:t>Promotes Extensibility</w:t>
      </w:r>
    </w:p>
    <w:p w:rsidR="00716A13" w:rsidRPr="00D41014" w:rsidRDefault="00716A13" w:rsidP="00D41014">
      <w:pPr>
        <w:pStyle w:val="ListParagraph"/>
        <w:ind w:left="360"/>
        <w:jc w:val="left"/>
        <w:rPr>
          <w:szCs w:val="24"/>
        </w:rPr>
      </w:pPr>
      <w:r w:rsidRPr="00D41014">
        <w:rPr>
          <w:szCs w:val="24"/>
        </w:rPr>
        <w:t xml:space="preserve">Business logic is not centralized and so in the future other tools can plug-in easily. </w:t>
      </w:r>
    </w:p>
    <w:p w:rsidR="00716A13" w:rsidRPr="00D41014" w:rsidRDefault="00716A13" w:rsidP="00D41014">
      <w:pPr>
        <w:pStyle w:val="ListParagraph"/>
        <w:numPr>
          <w:ilvl w:val="0"/>
          <w:numId w:val="12"/>
        </w:numPr>
        <w:ind w:left="360"/>
        <w:jc w:val="left"/>
        <w:rPr>
          <w:szCs w:val="24"/>
        </w:rPr>
      </w:pPr>
      <w:r w:rsidRPr="00D41014">
        <w:rPr>
          <w:szCs w:val="24"/>
        </w:rPr>
        <w:t>[</w:t>
      </w:r>
      <w:r w:rsidRPr="00D41014">
        <w:rPr>
          <w:b/>
          <w:szCs w:val="24"/>
        </w:rPr>
        <w:t>Good</w:t>
      </w:r>
      <w:r w:rsidRPr="00D41014">
        <w:rPr>
          <w:szCs w:val="24"/>
        </w:rPr>
        <w:t xml:space="preserve">] </w:t>
      </w:r>
      <w:r w:rsidRPr="00D41014">
        <w:rPr>
          <w:b/>
          <w:szCs w:val="24"/>
        </w:rPr>
        <w:t>Promotes Maintainability</w:t>
      </w:r>
    </w:p>
    <w:p w:rsidR="00716A13" w:rsidRPr="00D41014" w:rsidRDefault="00716A13" w:rsidP="00D41014">
      <w:pPr>
        <w:pStyle w:val="ListParagraph"/>
        <w:ind w:left="360"/>
        <w:jc w:val="left"/>
        <w:rPr>
          <w:szCs w:val="24"/>
        </w:rPr>
      </w:pPr>
      <w:r w:rsidRPr="00D41014">
        <w:rPr>
          <w:szCs w:val="24"/>
        </w:rPr>
        <w:t>Use of other languages for business logic (e.g. Java) is possible.</w:t>
      </w:r>
    </w:p>
    <w:p w:rsidR="00716A13" w:rsidRPr="00D41014" w:rsidRDefault="00716A13" w:rsidP="00D41014">
      <w:pPr>
        <w:pStyle w:val="ListParagraph"/>
        <w:numPr>
          <w:ilvl w:val="0"/>
          <w:numId w:val="12"/>
        </w:numPr>
        <w:ind w:left="360"/>
        <w:jc w:val="left"/>
        <w:rPr>
          <w:szCs w:val="24"/>
        </w:rPr>
      </w:pPr>
      <w:r w:rsidRPr="00D41014">
        <w:rPr>
          <w:b/>
          <w:szCs w:val="24"/>
        </w:rPr>
        <w:t>[Bad]</w:t>
      </w:r>
      <w:r w:rsidRPr="00D41014">
        <w:rPr>
          <w:szCs w:val="24"/>
        </w:rPr>
        <w:t xml:space="preserve"> </w:t>
      </w:r>
      <w:r w:rsidRPr="00D41014">
        <w:rPr>
          <w:b/>
          <w:szCs w:val="24"/>
        </w:rPr>
        <w:t>Inhibits Performance</w:t>
      </w:r>
      <w:r w:rsidRPr="00D41014">
        <w:rPr>
          <w:szCs w:val="24"/>
        </w:rPr>
        <w:t xml:space="preserve"> </w:t>
      </w:r>
    </w:p>
    <w:p w:rsidR="00716A13" w:rsidRPr="00D41014" w:rsidRDefault="00716A13" w:rsidP="00D41014">
      <w:pPr>
        <w:pStyle w:val="ListParagraph"/>
        <w:ind w:left="360"/>
        <w:jc w:val="left"/>
        <w:rPr>
          <w:szCs w:val="24"/>
        </w:rPr>
      </w:pPr>
      <w:r w:rsidRPr="00D41014">
        <w:rPr>
          <w:szCs w:val="24"/>
        </w:rPr>
        <w:t>There is an extra tier added. Hence, the round trip time when communicating with SORASCS increases. Thus, a separate tactic is needed to counteract this impact; this tactic is discussed in upcoming sections.</w:t>
      </w:r>
    </w:p>
    <w:p w:rsidR="00716A13" w:rsidRPr="00D41014" w:rsidRDefault="00716A13" w:rsidP="00D41014">
      <w:pPr>
        <w:pStyle w:val="ListParagraph"/>
        <w:numPr>
          <w:ilvl w:val="0"/>
          <w:numId w:val="12"/>
        </w:numPr>
        <w:ind w:left="360"/>
        <w:jc w:val="left"/>
        <w:rPr>
          <w:b/>
          <w:szCs w:val="24"/>
        </w:rPr>
      </w:pPr>
      <w:r w:rsidRPr="00D41014">
        <w:rPr>
          <w:b/>
          <w:szCs w:val="24"/>
        </w:rPr>
        <w:t>[Bad] Increases complexity</w:t>
      </w:r>
    </w:p>
    <w:p w:rsidR="00716A13" w:rsidRPr="00D41014" w:rsidRDefault="00716A13" w:rsidP="00D41014">
      <w:pPr>
        <w:pStyle w:val="ListParagraph"/>
        <w:ind w:left="360"/>
        <w:jc w:val="left"/>
        <w:rPr>
          <w:szCs w:val="24"/>
        </w:rPr>
      </w:pPr>
      <w:r w:rsidRPr="00D41014">
        <w:rPr>
          <w:szCs w:val="24"/>
        </w:rPr>
        <w:t>Like other 3-tier architectures, the addition of a new tier necessarily increases the complexity of the system.</w:t>
      </w:r>
    </w:p>
    <w:p w:rsidR="00716A13" w:rsidRPr="0061503E" w:rsidRDefault="00716A13" w:rsidP="00716A13">
      <w:pPr>
        <w:jc w:val="left"/>
        <w:rPr>
          <w:szCs w:val="24"/>
        </w:rPr>
      </w:pPr>
    </w:p>
    <w:p w:rsidR="00B55574" w:rsidRDefault="003C2D06" w:rsidP="00716A13">
      <w:pPr>
        <w:jc w:val="left"/>
      </w:pPr>
      <w:r w:rsidRPr="0061503E">
        <w:rPr>
          <w:szCs w:val="24"/>
        </w:rPr>
        <w:t xml:space="preserve">As mentioned in </w:t>
      </w:r>
      <w:r w:rsidRPr="0061503E">
        <w:rPr>
          <w:i/>
          <w:szCs w:val="24"/>
        </w:rPr>
        <w:t xml:space="preserve">Section </w:t>
      </w:r>
      <w:fldSimple w:instr=" REF _Ref260173034 \w \h  \* MERGEFORMAT ">
        <w:r w:rsidR="008F68AE" w:rsidRPr="008F68AE">
          <w:rPr>
            <w:i/>
            <w:szCs w:val="24"/>
          </w:rPr>
          <w:t>2.5</w:t>
        </w:r>
      </w:fldSimple>
      <w:r w:rsidRPr="0061503E">
        <w:rPr>
          <w:i/>
          <w:szCs w:val="24"/>
        </w:rPr>
        <w:t xml:space="preserve"> </w:t>
      </w:r>
      <w:fldSimple w:instr=" REF _Ref260173040 \h  \* MERGEFORMAT ">
        <w:r w:rsidR="008F68AE" w:rsidRPr="008F68AE">
          <w:rPr>
            <w:i/>
          </w:rPr>
          <w:t>Analysis</w:t>
        </w:r>
      </w:fldSimple>
      <w:r w:rsidR="00716A13" w:rsidRPr="0061503E">
        <w:rPr>
          <w:b/>
          <w:szCs w:val="24"/>
        </w:rPr>
        <w:t>, “performance” is the key sensitivity point</w:t>
      </w:r>
      <w:r w:rsidR="00716A13" w:rsidRPr="0061503E">
        <w:rPr>
          <w:szCs w:val="24"/>
        </w:rPr>
        <w:t xml:space="preserve"> in our system and 3-tier architectural constraint doesn’t help any further. The</w:t>
      </w:r>
      <w:r w:rsidR="00716A13" w:rsidRPr="0061503E">
        <w:t xml:space="preserve"> team made a list of low level design decisions that has to be taken as tactic to counteract the bad points of the 3-tier architecture as well as address the high risk, and high priority architectural drivers. These low level design decisions are described in upcoming sections.</w:t>
      </w:r>
    </w:p>
    <w:p w:rsidR="00D41014" w:rsidRDefault="00D41014" w:rsidP="00716A13">
      <w:pPr>
        <w:jc w:val="left"/>
      </w:pPr>
    </w:p>
    <w:p w:rsidR="00D41014" w:rsidRDefault="00D41014" w:rsidP="00716A13">
      <w:pPr>
        <w:jc w:val="left"/>
      </w:pPr>
    </w:p>
    <w:p w:rsidR="00D41014" w:rsidRDefault="00D41014" w:rsidP="00716A13">
      <w:pPr>
        <w:jc w:val="left"/>
      </w:pPr>
    </w:p>
    <w:p w:rsidR="00D41014" w:rsidRPr="00D41014" w:rsidRDefault="00D41014" w:rsidP="00716A13">
      <w:pPr>
        <w:jc w:val="left"/>
      </w:pPr>
    </w:p>
    <w:p w:rsidR="00716A13" w:rsidRPr="0061503E" w:rsidRDefault="00BE3245" w:rsidP="00716A13">
      <w:pPr>
        <w:pStyle w:val="Heading2"/>
        <w:jc w:val="left"/>
        <w:rPr>
          <w:sz w:val="26"/>
          <w:lang w:eastAsia="ja-JP"/>
        </w:rPr>
      </w:pPr>
      <w:bookmarkStart w:id="85" w:name="_Ref260180604"/>
      <w:bookmarkStart w:id="86" w:name="_Ref260180608"/>
      <w:bookmarkStart w:id="87" w:name="_Toc260218942"/>
      <w:r w:rsidRPr="0061503E">
        <w:rPr>
          <w:sz w:val="26"/>
          <w:lang w:eastAsia="ja-JP"/>
        </w:rPr>
        <w:lastRenderedPageBreak/>
        <w:t>WireIt Framework</w:t>
      </w:r>
      <w:bookmarkEnd w:id="85"/>
      <w:bookmarkEnd w:id="86"/>
      <w:bookmarkEnd w:id="87"/>
    </w:p>
    <w:p w:rsidR="00716A13" w:rsidRPr="0061503E" w:rsidRDefault="00716A13" w:rsidP="00716A13">
      <w:pPr>
        <w:jc w:val="left"/>
        <w:rPr>
          <w:lang w:eastAsia="ja-JP"/>
        </w:rPr>
      </w:pPr>
    </w:p>
    <w:p w:rsidR="00716A13" w:rsidRPr="0061503E" w:rsidRDefault="00716A13" w:rsidP="00716A13">
      <w:pPr>
        <w:jc w:val="left"/>
        <w:rPr>
          <w:lang w:eastAsia="ja-JP"/>
        </w:rPr>
      </w:pPr>
      <w:r w:rsidRPr="0061503E">
        <w:rPr>
          <w:lang w:eastAsia="ja-JP"/>
        </w:rPr>
        <w:t>Given the</w:t>
      </w:r>
      <w:r w:rsidR="003C2D06" w:rsidRPr="0061503E">
        <w:rPr>
          <w:lang w:eastAsia="ja-JP"/>
        </w:rPr>
        <w:t xml:space="preserve"> technical constraints mentioned in </w:t>
      </w:r>
      <w:r w:rsidR="003C2D06" w:rsidRPr="0061503E">
        <w:rPr>
          <w:i/>
          <w:lang w:eastAsia="ja-JP"/>
        </w:rPr>
        <w:t xml:space="preserve">Section </w:t>
      </w:r>
      <w:fldSimple w:instr=" REF _Ref260173064 \w \h  \* MERGEFORMAT ">
        <w:r w:rsidR="008F68AE" w:rsidRPr="008F68AE">
          <w:rPr>
            <w:i/>
            <w:lang w:eastAsia="ja-JP"/>
          </w:rPr>
          <w:t>2.1</w:t>
        </w:r>
      </w:fldSimple>
      <w:r w:rsidR="003C2D06" w:rsidRPr="0061503E">
        <w:rPr>
          <w:i/>
          <w:lang w:eastAsia="ja-JP"/>
        </w:rPr>
        <w:t xml:space="preserve"> </w:t>
      </w:r>
      <w:fldSimple w:instr=" REF _Ref260173067 \h  \* MERGEFORMAT ">
        <w:r w:rsidR="008F68AE" w:rsidRPr="008F68AE">
          <w:rPr>
            <w:i/>
          </w:rPr>
          <w:t>Technical Constraints</w:t>
        </w:r>
      </w:fldSimple>
      <w:r w:rsidRPr="0061503E">
        <w:rPr>
          <w:lang w:eastAsia="ja-JP"/>
        </w:rPr>
        <w:t xml:space="preserve">, web-browser based graphical framework technical constraint along with the </w:t>
      </w:r>
      <w:r w:rsidRPr="0061503E">
        <w:rPr>
          <w:b/>
          <w:lang w:eastAsia="ja-JP"/>
        </w:rPr>
        <w:t>“usability” quality attribute</w:t>
      </w:r>
      <w:r w:rsidRPr="0061503E">
        <w:rPr>
          <w:lang w:eastAsia="ja-JP"/>
        </w:rPr>
        <w:t xml:space="preserve"> are the architectural drivers to choosing the “right” graphical framework. However, as mentioned in</w:t>
      </w:r>
      <w:r w:rsidR="00B924A4" w:rsidRPr="0061503E">
        <w:rPr>
          <w:lang w:eastAsia="ja-JP"/>
        </w:rPr>
        <w:t xml:space="preserve"> </w:t>
      </w:r>
      <w:r w:rsidR="00B924A4" w:rsidRPr="0061503E">
        <w:rPr>
          <w:i/>
          <w:lang w:eastAsia="ja-JP"/>
        </w:rPr>
        <w:t xml:space="preserve">Section </w:t>
      </w:r>
      <w:fldSimple w:instr=" REF _Ref260173034 \w \h  \* MERGEFORMAT ">
        <w:r w:rsidR="008F68AE" w:rsidRPr="008F68AE">
          <w:rPr>
            <w:i/>
            <w:lang w:eastAsia="ja-JP"/>
          </w:rPr>
          <w:t>2.5</w:t>
        </w:r>
      </w:fldSimple>
      <w:r w:rsidR="00B924A4" w:rsidRPr="0061503E">
        <w:rPr>
          <w:i/>
          <w:lang w:eastAsia="ja-JP"/>
        </w:rPr>
        <w:t xml:space="preserve"> </w:t>
      </w:r>
      <w:fldSimple w:instr=" REF _Ref260173034 \h  \* MERGEFORMAT ">
        <w:r w:rsidR="008F68AE" w:rsidRPr="008F68AE">
          <w:rPr>
            <w:i/>
          </w:rPr>
          <w:t>Analysis</w:t>
        </w:r>
      </w:fldSimple>
      <w:r w:rsidRPr="0061503E">
        <w:rPr>
          <w:lang w:eastAsia="ja-JP"/>
        </w:rPr>
        <w:t>, web-browser base</w:t>
      </w:r>
      <w:r w:rsidR="00B924A4" w:rsidRPr="0061503E">
        <w:rPr>
          <w:lang w:eastAsia="ja-JP"/>
        </w:rPr>
        <w:t>d graphical framework effectively constrain</w:t>
      </w:r>
      <w:r w:rsidRPr="0061503E">
        <w:rPr>
          <w:lang w:eastAsia="ja-JP"/>
        </w:rPr>
        <w:t xml:space="preserve">s the software architecture to the 3-tier architecture style. This has implications in terms of </w:t>
      </w:r>
      <w:r w:rsidRPr="0061503E">
        <w:rPr>
          <w:b/>
          <w:lang w:eastAsia="ja-JP"/>
        </w:rPr>
        <w:t xml:space="preserve">inhibiting performance </w:t>
      </w:r>
      <w:r w:rsidRPr="0061503E">
        <w:rPr>
          <w:lang w:eastAsia="ja-JP"/>
        </w:rPr>
        <w:t xml:space="preserve">which is the </w:t>
      </w:r>
      <w:r w:rsidRPr="0061503E">
        <w:rPr>
          <w:b/>
          <w:lang w:eastAsia="ja-JP"/>
        </w:rPr>
        <w:t>key sensitivity point</w:t>
      </w:r>
      <w:r w:rsidRPr="0061503E">
        <w:rPr>
          <w:lang w:eastAsia="ja-JP"/>
        </w:rPr>
        <w:t xml:space="preserve"> as </w:t>
      </w:r>
      <w:r w:rsidR="00B924A4" w:rsidRPr="0061503E">
        <w:rPr>
          <w:lang w:eastAsia="ja-JP"/>
        </w:rPr>
        <w:t xml:space="preserve">also </w:t>
      </w:r>
      <w:r w:rsidRPr="0061503E">
        <w:rPr>
          <w:lang w:eastAsia="ja-JP"/>
        </w:rPr>
        <w:t>discussed in</w:t>
      </w:r>
      <w:r w:rsidR="003C2D06" w:rsidRPr="0061503E">
        <w:rPr>
          <w:lang w:eastAsia="ja-JP"/>
        </w:rPr>
        <w:t xml:space="preserve"> </w:t>
      </w:r>
      <w:r w:rsidR="003C2D06" w:rsidRPr="0061503E">
        <w:rPr>
          <w:i/>
          <w:szCs w:val="24"/>
        </w:rPr>
        <w:t xml:space="preserve">Section </w:t>
      </w:r>
      <w:fldSimple w:instr=" REF _Ref260173034 \w \h  \* MERGEFORMAT ">
        <w:r w:rsidR="008F68AE" w:rsidRPr="008F68AE">
          <w:rPr>
            <w:i/>
            <w:szCs w:val="24"/>
          </w:rPr>
          <w:t>2.5</w:t>
        </w:r>
      </w:fldSimple>
      <w:r w:rsidR="003C2D06" w:rsidRPr="0061503E">
        <w:rPr>
          <w:i/>
          <w:szCs w:val="24"/>
        </w:rPr>
        <w:t xml:space="preserve"> </w:t>
      </w:r>
      <w:fldSimple w:instr=" REF _Ref260173040 \h  \* MERGEFORMAT ">
        <w:r w:rsidR="008F68AE" w:rsidRPr="008F68AE">
          <w:rPr>
            <w:i/>
          </w:rPr>
          <w:t>Analysis</w:t>
        </w:r>
      </w:fldSimple>
      <w:r w:rsidRPr="0061503E">
        <w:rPr>
          <w:lang w:eastAsia="ja-JP"/>
        </w:rPr>
        <w:t>.</w:t>
      </w:r>
    </w:p>
    <w:p w:rsidR="00716A13" w:rsidRPr="0061503E" w:rsidRDefault="00716A13" w:rsidP="00716A13">
      <w:pPr>
        <w:jc w:val="left"/>
        <w:rPr>
          <w:lang w:eastAsia="ja-JP"/>
        </w:rPr>
      </w:pPr>
    </w:p>
    <w:p w:rsidR="00716A13" w:rsidRPr="0061503E" w:rsidRDefault="00716A13" w:rsidP="00716A13">
      <w:pPr>
        <w:jc w:val="left"/>
        <w:rPr>
          <w:lang w:eastAsia="ja-JP"/>
        </w:rPr>
      </w:pPr>
      <w:r w:rsidRPr="0061503E">
        <w:rPr>
          <w:lang w:eastAsia="ja-JP"/>
        </w:rPr>
        <w:t>Given this, the team decided to evaluate open source graphical frameworks for the web to see if we could find one that was suitable for our project.  The client also agreed to this decision.</w:t>
      </w:r>
    </w:p>
    <w:p w:rsidR="00716A13" w:rsidRPr="0061503E" w:rsidRDefault="00716A13" w:rsidP="00716A13">
      <w:pPr>
        <w:jc w:val="left"/>
        <w:rPr>
          <w:lang w:eastAsia="ja-JP"/>
        </w:rPr>
      </w:pPr>
    </w:p>
    <w:p w:rsidR="00716A13" w:rsidRPr="0061503E" w:rsidRDefault="00716A13" w:rsidP="00716A13">
      <w:pPr>
        <w:jc w:val="left"/>
        <w:rPr>
          <w:lang w:eastAsia="ja-JP"/>
        </w:rPr>
      </w:pPr>
      <w:r w:rsidRPr="0061503E">
        <w:rPr>
          <w:lang w:eastAsia="ja-JP"/>
        </w:rPr>
        <w:t>Also, with a browser being the user interface client, we are now constrained with our choice of language on the browser.  Most browsers support JavaScript as the main scripting language. A wide use of</w:t>
      </w:r>
      <w:r w:rsidRPr="0061503E">
        <w:rPr>
          <w:b/>
          <w:lang w:eastAsia="ja-JP"/>
        </w:rPr>
        <w:t xml:space="preserve"> JavaScript</w:t>
      </w:r>
      <w:r w:rsidRPr="0061503E">
        <w:rPr>
          <w:lang w:eastAsia="ja-JP"/>
        </w:rPr>
        <w:t xml:space="preserve"> can result in a lot of </w:t>
      </w:r>
      <w:r w:rsidRPr="0061503E">
        <w:rPr>
          <w:b/>
          <w:lang w:eastAsia="ja-JP"/>
        </w:rPr>
        <w:t>“spaghetti code”</w:t>
      </w:r>
      <w:r w:rsidRPr="0061503E">
        <w:rPr>
          <w:lang w:eastAsia="ja-JP"/>
        </w:rPr>
        <w:t xml:space="preserve"> on the client side which </w:t>
      </w:r>
      <w:r w:rsidRPr="0061503E">
        <w:rPr>
          <w:b/>
          <w:lang w:eastAsia="ja-JP"/>
        </w:rPr>
        <w:t>impacts its maintainability</w:t>
      </w:r>
      <w:r w:rsidRPr="0061503E">
        <w:rPr>
          <w:lang w:eastAsia="ja-JP"/>
        </w:rPr>
        <w:t xml:space="preserve">. </w:t>
      </w:r>
      <w:r w:rsidR="00F339E1" w:rsidRPr="0061503E">
        <w:rPr>
          <w:lang w:eastAsia="ja-JP"/>
        </w:rPr>
        <w:t xml:space="preserve"> The c</w:t>
      </w:r>
      <w:r w:rsidRPr="0061503E">
        <w:rPr>
          <w:lang w:eastAsia="ja-JP"/>
        </w:rPr>
        <w:t>lient also expressed concern about this</w:t>
      </w:r>
      <w:r w:rsidR="00F339E1" w:rsidRPr="0061503E">
        <w:rPr>
          <w:lang w:eastAsia="ja-JP"/>
        </w:rPr>
        <w:t xml:space="preserve"> potential problem</w:t>
      </w:r>
      <w:r w:rsidRPr="0061503E">
        <w:rPr>
          <w:lang w:eastAsia="ja-JP"/>
        </w:rPr>
        <w:t xml:space="preserve">.  However, </w:t>
      </w:r>
      <w:r w:rsidR="00F339E1" w:rsidRPr="0061503E">
        <w:rPr>
          <w:lang w:eastAsia="ja-JP"/>
        </w:rPr>
        <w:t xml:space="preserve">the </w:t>
      </w:r>
      <w:r w:rsidRPr="0061503E">
        <w:rPr>
          <w:lang w:eastAsia="ja-JP"/>
        </w:rPr>
        <w:t>3-tier architecture helps mitigate this as it will allow us t</w:t>
      </w:r>
      <w:r w:rsidR="00F339E1" w:rsidRPr="0061503E">
        <w:rPr>
          <w:lang w:eastAsia="ja-JP"/>
        </w:rPr>
        <w:t>o keep the client browser light-</w:t>
      </w:r>
      <w:r w:rsidRPr="0061503E">
        <w:rPr>
          <w:lang w:eastAsia="ja-JP"/>
        </w:rPr>
        <w:t>weight.</w:t>
      </w:r>
    </w:p>
    <w:p w:rsidR="00716A13" w:rsidRPr="0061503E" w:rsidRDefault="00716A13" w:rsidP="00716A13">
      <w:pPr>
        <w:jc w:val="left"/>
        <w:rPr>
          <w:szCs w:val="24"/>
          <w:lang w:eastAsia="ja-JP"/>
        </w:rPr>
      </w:pPr>
    </w:p>
    <w:p w:rsidR="00716A13" w:rsidRPr="0061503E" w:rsidRDefault="00716A13" w:rsidP="00716A13">
      <w:pPr>
        <w:jc w:val="left"/>
        <w:rPr>
          <w:szCs w:val="24"/>
          <w:lang w:eastAsia="ja-JP"/>
        </w:rPr>
      </w:pPr>
      <w:r w:rsidRPr="0061503E">
        <w:rPr>
          <w:szCs w:val="24"/>
          <w:lang w:eastAsia="ja-JP"/>
        </w:rPr>
        <w:t>We explored the web-based graphical framework domain for potential candidates for “off the shelf” use for within our project given the “open source technologies” as our tech</w:t>
      </w:r>
      <w:r w:rsidR="003C2D06" w:rsidRPr="0061503E">
        <w:rPr>
          <w:szCs w:val="24"/>
          <w:lang w:eastAsia="ja-JP"/>
        </w:rPr>
        <w:t xml:space="preserve">nical constraint as mentioned in </w:t>
      </w:r>
      <w:r w:rsidR="003C2D06" w:rsidRPr="0061503E">
        <w:rPr>
          <w:i/>
          <w:lang w:eastAsia="ja-JP"/>
        </w:rPr>
        <w:t xml:space="preserve">Section </w:t>
      </w:r>
      <w:fldSimple w:instr=" REF _Ref260173064 \w \h  \* MERGEFORMAT ">
        <w:r w:rsidR="008F68AE" w:rsidRPr="008F68AE">
          <w:rPr>
            <w:i/>
            <w:lang w:eastAsia="ja-JP"/>
          </w:rPr>
          <w:t>2.1</w:t>
        </w:r>
      </w:fldSimple>
      <w:r w:rsidR="003C2D06" w:rsidRPr="0061503E">
        <w:rPr>
          <w:i/>
          <w:lang w:eastAsia="ja-JP"/>
        </w:rPr>
        <w:t xml:space="preserve"> </w:t>
      </w:r>
      <w:fldSimple w:instr=" REF _Ref260173067 \h  \* MERGEFORMAT ">
        <w:r w:rsidR="008F68AE" w:rsidRPr="008F68AE">
          <w:rPr>
            <w:i/>
          </w:rPr>
          <w:t>Technical Constraints</w:t>
        </w:r>
      </w:fldSimple>
      <w:r w:rsidRPr="0061503E">
        <w:rPr>
          <w:szCs w:val="24"/>
          <w:lang w:eastAsia="ja-JP"/>
        </w:rPr>
        <w:t xml:space="preserve">.  We evaluated two open source frameworks: Draw2D </w:t>
      </w:r>
      <w:sdt>
        <w:sdtPr>
          <w:rPr>
            <w:szCs w:val="24"/>
            <w:lang w:eastAsia="ja-JP"/>
          </w:rPr>
          <w:id w:val="15219645"/>
          <w:citation/>
        </w:sdtPr>
        <w:sdtContent>
          <w:r w:rsidR="00970C78" w:rsidRPr="0061503E">
            <w:rPr>
              <w:szCs w:val="24"/>
              <w:lang w:eastAsia="ja-JP"/>
            </w:rPr>
            <w:fldChar w:fldCharType="begin"/>
          </w:r>
          <w:r w:rsidRPr="0061503E">
            <w:rPr>
              <w:szCs w:val="24"/>
              <w:lang w:eastAsia="ja-JP"/>
            </w:rPr>
            <w:instrText xml:space="preserve"> CITATION And10 \l 1033 </w:instrText>
          </w:r>
          <w:r w:rsidR="00970C78" w:rsidRPr="0061503E">
            <w:rPr>
              <w:szCs w:val="24"/>
              <w:lang w:eastAsia="ja-JP"/>
            </w:rPr>
            <w:fldChar w:fldCharType="separate"/>
          </w:r>
          <w:r w:rsidR="0061503E" w:rsidRPr="0061503E">
            <w:rPr>
              <w:noProof/>
              <w:szCs w:val="24"/>
              <w:lang w:eastAsia="ja-JP"/>
            </w:rPr>
            <w:t>[</w:t>
          </w:r>
          <w:hyperlink w:anchor="And10" w:history="1">
            <w:r w:rsidR="0061503E" w:rsidRPr="0061503E">
              <w:rPr>
                <w:rStyle w:val="Heading2Char"/>
                <w:rFonts w:asciiTheme="minorHAnsi" w:hAnsiTheme="minorHAnsi"/>
                <w:noProof/>
                <w:color w:val="000000" w:themeColor="text1"/>
                <w:spacing w:val="0"/>
                <w:sz w:val="24"/>
                <w:szCs w:val="24"/>
                <w:lang w:eastAsia="ja-JP"/>
              </w:rPr>
              <w:t>9</w:t>
            </w:r>
          </w:hyperlink>
          <w:r w:rsidR="0061503E" w:rsidRPr="0061503E">
            <w:rPr>
              <w:noProof/>
              <w:szCs w:val="24"/>
              <w:lang w:eastAsia="ja-JP"/>
            </w:rPr>
            <w:t>]</w:t>
          </w:r>
          <w:r w:rsidR="00970C78" w:rsidRPr="0061503E">
            <w:rPr>
              <w:szCs w:val="24"/>
              <w:lang w:eastAsia="ja-JP"/>
            </w:rPr>
            <w:fldChar w:fldCharType="end"/>
          </w:r>
        </w:sdtContent>
      </w:sdt>
      <w:r w:rsidRPr="0061503E">
        <w:rPr>
          <w:szCs w:val="24"/>
          <w:lang w:eastAsia="ja-JP"/>
        </w:rPr>
        <w:t xml:space="preserve"> and WireIt </w:t>
      </w:r>
      <w:sdt>
        <w:sdtPr>
          <w:rPr>
            <w:szCs w:val="24"/>
            <w:lang w:eastAsia="ja-JP"/>
          </w:rPr>
          <w:id w:val="15219647"/>
          <w:citation/>
        </w:sdtPr>
        <w:sdtContent>
          <w:r w:rsidR="00970C78" w:rsidRPr="0061503E">
            <w:rPr>
              <w:szCs w:val="24"/>
              <w:lang w:eastAsia="ja-JP"/>
            </w:rPr>
            <w:fldChar w:fldCharType="begin"/>
          </w:r>
          <w:r w:rsidRPr="0061503E">
            <w:rPr>
              <w:szCs w:val="24"/>
              <w:lang w:eastAsia="ja-JP"/>
            </w:rPr>
            <w:instrText xml:space="preserve"> CITATION Wir10 \l 1033 </w:instrText>
          </w:r>
          <w:r w:rsidR="00970C78" w:rsidRPr="0061503E">
            <w:rPr>
              <w:szCs w:val="24"/>
              <w:lang w:eastAsia="ja-JP"/>
            </w:rPr>
            <w:fldChar w:fldCharType="separate"/>
          </w:r>
          <w:r w:rsidR="0061503E" w:rsidRPr="0061503E">
            <w:rPr>
              <w:noProof/>
              <w:szCs w:val="24"/>
              <w:lang w:eastAsia="ja-JP"/>
            </w:rPr>
            <w:t>[</w:t>
          </w:r>
          <w:hyperlink w:anchor="Wir10" w:history="1">
            <w:r w:rsidR="0061503E" w:rsidRPr="0061503E">
              <w:rPr>
                <w:rStyle w:val="Heading2Char"/>
                <w:rFonts w:asciiTheme="minorHAnsi" w:hAnsiTheme="minorHAnsi"/>
                <w:noProof/>
                <w:color w:val="000000" w:themeColor="text1"/>
                <w:spacing w:val="0"/>
                <w:sz w:val="24"/>
                <w:szCs w:val="24"/>
                <w:lang w:eastAsia="ja-JP"/>
              </w:rPr>
              <w:t>8</w:t>
            </w:r>
          </w:hyperlink>
          <w:r w:rsidR="0061503E" w:rsidRPr="0061503E">
            <w:rPr>
              <w:noProof/>
              <w:szCs w:val="24"/>
              <w:lang w:eastAsia="ja-JP"/>
            </w:rPr>
            <w:t>]</w:t>
          </w:r>
          <w:r w:rsidR="00970C78" w:rsidRPr="0061503E">
            <w:rPr>
              <w:szCs w:val="24"/>
              <w:lang w:eastAsia="ja-JP"/>
            </w:rPr>
            <w:fldChar w:fldCharType="end"/>
          </w:r>
        </w:sdtContent>
      </w:sdt>
      <w:r w:rsidRPr="0061503E">
        <w:rPr>
          <w:szCs w:val="24"/>
          <w:lang w:eastAsia="ja-JP"/>
        </w:rPr>
        <w:t xml:space="preserve">. Here we will list the main results of our evaluation. </w:t>
      </w:r>
      <w:r w:rsidRPr="0061503E">
        <w:t>The team also took inspiration from Yahoo Pipes, a web based modeling application.</w:t>
      </w:r>
      <w:sdt>
        <w:sdtPr>
          <w:id w:val="15219632"/>
          <w:citation/>
        </w:sdtPr>
        <w:sdtContent>
          <w:r w:rsidR="00970C78" w:rsidRPr="0061503E">
            <w:fldChar w:fldCharType="begin"/>
          </w:r>
          <w:r w:rsidR="00C608A2" w:rsidRPr="0061503E">
            <w:instrText xml:space="preserve"> CITATION Yah101 \l 1033 </w:instrText>
          </w:r>
          <w:r w:rsidR="00970C78" w:rsidRPr="0061503E">
            <w:fldChar w:fldCharType="separate"/>
          </w:r>
          <w:r w:rsidR="0061503E" w:rsidRPr="0061503E">
            <w:rPr>
              <w:noProof/>
            </w:rPr>
            <w:t>[</w:t>
          </w:r>
          <w:hyperlink w:anchor="Yah101" w:history="1">
            <w:r w:rsidR="0061503E" w:rsidRPr="0061503E">
              <w:rPr>
                <w:rStyle w:val="Heading2Char"/>
                <w:rFonts w:asciiTheme="minorHAnsi" w:hAnsiTheme="minorHAnsi"/>
                <w:noProof/>
                <w:color w:val="000000" w:themeColor="text1"/>
                <w:spacing w:val="0"/>
                <w:sz w:val="24"/>
                <w:szCs w:val="20"/>
              </w:rPr>
              <w:t>10</w:t>
            </w:r>
          </w:hyperlink>
          <w:r w:rsidR="0061503E" w:rsidRPr="0061503E">
            <w:rPr>
              <w:noProof/>
            </w:rPr>
            <w:t>]</w:t>
          </w:r>
          <w:r w:rsidR="00970C78" w:rsidRPr="0061503E">
            <w:fldChar w:fldCharType="end"/>
          </w:r>
        </w:sdtContent>
      </w:sdt>
    </w:p>
    <w:p w:rsidR="00716A13" w:rsidRPr="0061503E" w:rsidRDefault="00716A13" w:rsidP="00716A13">
      <w:pPr>
        <w:jc w:val="left"/>
        <w:rPr>
          <w:lang w:eastAsia="ja-JP"/>
        </w:rPr>
      </w:pPr>
    </w:p>
    <w:tbl>
      <w:tblPr>
        <w:tblStyle w:val="FACEO5Table"/>
        <w:tblW w:w="0" w:type="auto"/>
        <w:tblLook w:val="04A0"/>
      </w:tblPr>
      <w:tblGrid>
        <w:gridCol w:w="5688"/>
        <w:gridCol w:w="4050"/>
      </w:tblGrid>
      <w:tr w:rsidR="00716A13" w:rsidRPr="0061503E" w:rsidTr="00B55574">
        <w:trPr>
          <w:cnfStyle w:val="100000000000"/>
        </w:trPr>
        <w:tc>
          <w:tcPr>
            <w:tcW w:w="5688" w:type="dxa"/>
            <w:tcBorders>
              <w:top w:val="single" w:sz="6" w:space="0" w:color="000000"/>
              <w:left w:val="single" w:sz="6" w:space="0" w:color="000000"/>
              <w:bottom w:val="single" w:sz="6" w:space="0" w:color="000000"/>
              <w:right w:val="single" w:sz="6" w:space="0" w:color="000000"/>
            </w:tcBorders>
            <w:hideMark/>
          </w:tcPr>
          <w:p w:rsidR="00716A13" w:rsidRPr="0061503E" w:rsidRDefault="00716A13" w:rsidP="00716A13">
            <w:pPr>
              <w:jc w:val="center"/>
              <w:rPr>
                <w:color w:val="FFFFFF" w:themeColor="background1"/>
              </w:rPr>
            </w:pPr>
            <w:r w:rsidRPr="0061503E">
              <w:rPr>
                <w:color w:val="FFFFFF" w:themeColor="background1"/>
              </w:rPr>
              <w:t>WireIt</w:t>
            </w:r>
          </w:p>
        </w:tc>
        <w:tc>
          <w:tcPr>
            <w:tcW w:w="4050" w:type="dxa"/>
            <w:tcBorders>
              <w:top w:val="single" w:sz="6" w:space="0" w:color="000000"/>
              <w:left w:val="single" w:sz="6" w:space="0" w:color="000000"/>
              <w:bottom w:val="single" w:sz="6" w:space="0" w:color="000000"/>
              <w:right w:val="single" w:sz="6" w:space="0" w:color="000000"/>
            </w:tcBorders>
            <w:hideMark/>
          </w:tcPr>
          <w:p w:rsidR="00716A13" w:rsidRPr="0061503E" w:rsidRDefault="00716A13" w:rsidP="00716A13">
            <w:pPr>
              <w:jc w:val="center"/>
              <w:rPr>
                <w:color w:val="FFFFFF" w:themeColor="background1"/>
              </w:rPr>
            </w:pPr>
            <w:r w:rsidRPr="0061503E">
              <w:rPr>
                <w:color w:val="FFFFFF" w:themeColor="background1"/>
              </w:rPr>
              <w:t>Draw2D</w:t>
            </w:r>
          </w:p>
        </w:tc>
      </w:tr>
      <w:tr w:rsidR="00716A13" w:rsidRPr="0061503E" w:rsidTr="00B55574">
        <w:tc>
          <w:tcPr>
            <w:tcW w:w="5688" w:type="dxa"/>
            <w:tcBorders>
              <w:top w:val="single" w:sz="6" w:space="0" w:color="000000"/>
              <w:left w:val="single" w:sz="6" w:space="0" w:color="000000"/>
              <w:bottom w:val="single" w:sz="6" w:space="0" w:color="000000"/>
              <w:right w:val="single" w:sz="6" w:space="0" w:color="000000"/>
            </w:tcBorders>
          </w:tcPr>
          <w:p w:rsidR="00716A13" w:rsidRPr="0061503E" w:rsidRDefault="00716A13" w:rsidP="00716A13">
            <w:pPr>
              <w:jc w:val="left"/>
              <w:rPr>
                <w:b/>
                <w:szCs w:val="24"/>
              </w:rPr>
            </w:pPr>
            <w:r w:rsidRPr="0061503E">
              <w:rPr>
                <w:b/>
                <w:szCs w:val="24"/>
              </w:rPr>
              <w:t>[Good] Promotes extensibility</w:t>
            </w:r>
          </w:p>
          <w:p w:rsidR="00716A13" w:rsidRPr="0061503E" w:rsidRDefault="00716A13" w:rsidP="00716A13">
            <w:pPr>
              <w:jc w:val="left"/>
              <w:rPr>
                <w:szCs w:val="24"/>
              </w:rPr>
            </w:pPr>
            <w:r w:rsidRPr="0061503E">
              <w:rPr>
                <w:szCs w:val="24"/>
              </w:rPr>
              <w:t>WireIt allows for plugging in new UI elements without changing the overall structure of the framework.</w:t>
            </w:r>
          </w:p>
          <w:p w:rsidR="00716A13" w:rsidRPr="0061503E" w:rsidRDefault="00716A13" w:rsidP="00716A13">
            <w:pPr>
              <w:jc w:val="left"/>
              <w:rPr>
                <w:szCs w:val="24"/>
              </w:rPr>
            </w:pPr>
          </w:p>
          <w:p w:rsidR="00716A13" w:rsidRPr="0061503E" w:rsidRDefault="00716A13" w:rsidP="00716A13">
            <w:pPr>
              <w:jc w:val="left"/>
              <w:rPr>
                <w:szCs w:val="24"/>
              </w:rPr>
            </w:pPr>
            <w:r w:rsidRPr="0061503E">
              <w:rPr>
                <w:szCs w:val="24"/>
              </w:rPr>
              <w:t>This supports the “research project” business constraint given that we are still exploring new ways to conduct DNA and thus the representation of the workflow could change (for example, representing the elements as icons).</w:t>
            </w:r>
          </w:p>
          <w:p w:rsidR="00716A13" w:rsidRPr="0061503E" w:rsidRDefault="00716A13" w:rsidP="00716A13">
            <w:pPr>
              <w:jc w:val="left"/>
              <w:rPr>
                <w:szCs w:val="24"/>
              </w:rPr>
            </w:pPr>
          </w:p>
          <w:p w:rsidR="00716A13" w:rsidRPr="0061503E" w:rsidRDefault="00716A13" w:rsidP="00716A13">
            <w:pPr>
              <w:jc w:val="left"/>
              <w:rPr>
                <w:b/>
                <w:szCs w:val="24"/>
              </w:rPr>
            </w:pPr>
            <w:r w:rsidRPr="0061503E">
              <w:rPr>
                <w:b/>
                <w:szCs w:val="24"/>
              </w:rPr>
              <w:t>[Good]</w:t>
            </w:r>
            <w:r w:rsidRPr="0061503E">
              <w:rPr>
                <w:szCs w:val="24"/>
              </w:rPr>
              <w:t xml:space="preserve"> </w:t>
            </w:r>
            <w:r w:rsidRPr="0061503E">
              <w:rPr>
                <w:b/>
                <w:szCs w:val="24"/>
              </w:rPr>
              <w:t>Promotes configurability</w:t>
            </w:r>
          </w:p>
          <w:p w:rsidR="00716A13" w:rsidRPr="0061503E" w:rsidRDefault="00716A13" w:rsidP="00716A13">
            <w:pPr>
              <w:jc w:val="left"/>
              <w:rPr>
                <w:szCs w:val="24"/>
              </w:rPr>
            </w:pPr>
            <w:r w:rsidRPr="0061503E">
              <w:rPr>
                <w:szCs w:val="24"/>
              </w:rPr>
              <w:t xml:space="preserve">WireIt allows for configuring and customizing the user interface declaratively through JSON </w:t>
            </w:r>
            <w:sdt>
              <w:sdtPr>
                <w:rPr>
                  <w:szCs w:val="24"/>
                </w:rPr>
                <w:id w:val="18322354"/>
                <w:citation/>
              </w:sdtPr>
              <w:sdtContent>
                <w:r w:rsidR="00970C78" w:rsidRPr="0061503E">
                  <w:rPr>
                    <w:szCs w:val="24"/>
                  </w:rPr>
                  <w:fldChar w:fldCharType="begin"/>
                </w:r>
                <w:r w:rsidRPr="0061503E">
                  <w:rPr>
                    <w:szCs w:val="24"/>
                  </w:rPr>
                  <w:instrText xml:space="preserve"> CITATION JSO10 \l 1033 </w:instrText>
                </w:r>
                <w:r w:rsidR="00970C78" w:rsidRPr="0061503E">
                  <w:rPr>
                    <w:szCs w:val="24"/>
                  </w:rPr>
                  <w:fldChar w:fldCharType="separate"/>
                </w:r>
                <w:r w:rsidR="0061503E" w:rsidRPr="0061503E">
                  <w:rPr>
                    <w:noProof/>
                    <w:szCs w:val="24"/>
                  </w:rPr>
                  <w:t>[</w:t>
                </w:r>
                <w:hyperlink w:anchor="JSO10" w:history="1">
                  <w:r w:rsidR="0061503E" w:rsidRPr="0061503E">
                    <w:rPr>
                      <w:rStyle w:val="Heading2Char"/>
                      <w:rFonts w:asciiTheme="minorHAnsi" w:hAnsiTheme="minorHAnsi"/>
                      <w:noProof/>
                      <w:color w:val="000000" w:themeColor="text1"/>
                      <w:spacing w:val="0"/>
                      <w:sz w:val="24"/>
                      <w:szCs w:val="24"/>
                    </w:rPr>
                    <w:t>11</w:t>
                  </w:r>
                </w:hyperlink>
                <w:r w:rsidR="0061503E" w:rsidRPr="0061503E">
                  <w:rPr>
                    <w:noProof/>
                    <w:szCs w:val="24"/>
                  </w:rPr>
                  <w:t>]</w:t>
                </w:r>
                <w:r w:rsidR="00970C78" w:rsidRPr="0061503E">
                  <w:rPr>
                    <w:szCs w:val="24"/>
                  </w:rPr>
                  <w:fldChar w:fldCharType="end"/>
                </w:r>
              </w:sdtContent>
            </w:sdt>
            <w:r w:rsidRPr="0061503E">
              <w:rPr>
                <w:szCs w:val="24"/>
              </w:rPr>
              <w:t>. (For example, the service palette can be configured by constructing a JSON for it.)</w:t>
            </w:r>
          </w:p>
          <w:p w:rsidR="00716A13" w:rsidRPr="0061503E" w:rsidRDefault="00716A13" w:rsidP="00716A13">
            <w:pPr>
              <w:jc w:val="left"/>
              <w:rPr>
                <w:szCs w:val="24"/>
              </w:rPr>
            </w:pPr>
          </w:p>
          <w:p w:rsidR="00716A13" w:rsidRPr="0061503E" w:rsidRDefault="00716A13" w:rsidP="00716A13">
            <w:pPr>
              <w:jc w:val="left"/>
              <w:rPr>
                <w:b/>
                <w:szCs w:val="24"/>
              </w:rPr>
            </w:pPr>
            <w:r w:rsidRPr="0061503E">
              <w:rPr>
                <w:b/>
                <w:szCs w:val="24"/>
              </w:rPr>
              <w:lastRenderedPageBreak/>
              <w:t>[Good] Promotes Usability - Easy user interface</w:t>
            </w:r>
          </w:p>
          <w:p w:rsidR="00716A13" w:rsidRPr="0061503E" w:rsidRDefault="00716A13" w:rsidP="00716A13">
            <w:pPr>
              <w:jc w:val="left"/>
              <w:rPr>
                <w:szCs w:val="24"/>
              </w:rPr>
            </w:pPr>
            <w:r w:rsidRPr="0061503E">
              <w:rPr>
                <w:szCs w:val="24"/>
              </w:rPr>
              <w:t xml:space="preserve">WireIt is inspired by Yahoo Pipes. </w:t>
            </w:r>
            <w:r w:rsidR="003021C0" w:rsidRPr="0061503E">
              <w:rPr>
                <w:szCs w:val="24"/>
              </w:rPr>
              <w:t xml:space="preserve"> (This is significant because the client had emphasized Yahoo Pipes as an example of an accepted, widely-used tool similar in its graphical environment to our tools.)  WireIt</w:t>
            </w:r>
            <w:r w:rsidRPr="0061503E">
              <w:rPr>
                <w:szCs w:val="24"/>
              </w:rPr>
              <w:t xml:space="preserve"> provides an easy user interface for graphical modeling. The interface also allows further customization based on need.</w:t>
            </w:r>
          </w:p>
          <w:p w:rsidR="00716A13" w:rsidRPr="0061503E" w:rsidRDefault="00716A13" w:rsidP="00716A13">
            <w:pPr>
              <w:jc w:val="left"/>
              <w:rPr>
                <w:szCs w:val="24"/>
              </w:rPr>
            </w:pPr>
          </w:p>
          <w:p w:rsidR="00716A13" w:rsidRPr="0061503E" w:rsidRDefault="00716A13" w:rsidP="00716A13">
            <w:pPr>
              <w:jc w:val="left"/>
              <w:rPr>
                <w:b/>
                <w:szCs w:val="24"/>
              </w:rPr>
            </w:pPr>
            <w:r w:rsidRPr="0061503E">
              <w:rPr>
                <w:b/>
                <w:szCs w:val="24"/>
              </w:rPr>
              <w:t>[Bad] Usability features</w:t>
            </w:r>
          </w:p>
          <w:p w:rsidR="00716A13" w:rsidRPr="0061503E" w:rsidRDefault="00716A13" w:rsidP="00716A13">
            <w:pPr>
              <w:jc w:val="left"/>
              <w:rPr>
                <w:szCs w:val="24"/>
              </w:rPr>
            </w:pPr>
            <w:r w:rsidRPr="0061503E">
              <w:rPr>
                <w:b/>
                <w:szCs w:val="24"/>
              </w:rPr>
              <w:t xml:space="preserve"> </w:t>
            </w:r>
            <w:r w:rsidRPr="0061503E">
              <w:rPr>
                <w:szCs w:val="24"/>
              </w:rPr>
              <w:t>Doesn’t support some UI features like undo/redo, zoom in/zoom out etc.  Some of these items are to be addressed in future versions of the software, but it’s not clear if it will be released soon enough to help us.</w:t>
            </w:r>
          </w:p>
        </w:tc>
        <w:tc>
          <w:tcPr>
            <w:tcW w:w="4050" w:type="dxa"/>
            <w:tcBorders>
              <w:top w:val="single" w:sz="6" w:space="0" w:color="000000"/>
              <w:left w:val="single" w:sz="6" w:space="0" w:color="000000"/>
              <w:bottom w:val="single" w:sz="6" w:space="0" w:color="000000"/>
              <w:right w:val="single" w:sz="6" w:space="0" w:color="000000"/>
            </w:tcBorders>
          </w:tcPr>
          <w:p w:rsidR="00716A13" w:rsidRPr="0061503E" w:rsidRDefault="00716A13" w:rsidP="00716A13">
            <w:pPr>
              <w:jc w:val="left"/>
              <w:rPr>
                <w:b/>
                <w:szCs w:val="24"/>
              </w:rPr>
            </w:pPr>
            <w:r w:rsidRPr="0061503E">
              <w:rPr>
                <w:b/>
                <w:szCs w:val="24"/>
              </w:rPr>
              <w:lastRenderedPageBreak/>
              <w:t>[Good] Usability Features</w:t>
            </w:r>
          </w:p>
          <w:p w:rsidR="00716A13" w:rsidRPr="0061503E" w:rsidRDefault="00716A13" w:rsidP="00716A13">
            <w:pPr>
              <w:jc w:val="left"/>
              <w:rPr>
                <w:szCs w:val="24"/>
              </w:rPr>
            </w:pPr>
            <w:r w:rsidRPr="0061503E">
              <w:rPr>
                <w:szCs w:val="24"/>
              </w:rPr>
              <w:t>Supports most of the UI features – Undo/redo, zoom in /zoom out</w:t>
            </w:r>
            <w:r w:rsidR="00D34629" w:rsidRPr="0061503E">
              <w:rPr>
                <w:szCs w:val="24"/>
              </w:rPr>
              <w:t>,</w:t>
            </w:r>
            <w:r w:rsidRPr="0061503E">
              <w:rPr>
                <w:szCs w:val="24"/>
              </w:rPr>
              <w:t xml:space="preserve"> etc.</w:t>
            </w:r>
          </w:p>
          <w:p w:rsidR="00716A13" w:rsidRPr="0061503E" w:rsidRDefault="00716A13" w:rsidP="00716A13">
            <w:pPr>
              <w:jc w:val="left"/>
              <w:rPr>
                <w:b/>
                <w:szCs w:val="24"/>
              </w:rPr>
            </w:pPr>
          </w:p>
          <w:p w:rsidR="00716A13" w:rsidRPr="0061503E" w:rsidRDefault="00716A13" w:rsidP="00716A13">
            <w:pPr>
              <w:jc w:val="left"/>
              <w:rPr>
                <w:b/>
                <w:szCs w:val="24"/>
              </w:rPr>
            </w:pPr>
            <w:r w:rsidRPr="0061503E">
              <w:rPr>
                <w:b/>
                <w:szCs w:val="24"/>
              </w:rPr>
              <w:t>[Bad] Doesn’t promote extensibility</w:t>
            </w:r>
          </w:p>
          <w:p w:rsidR="00716A13" w:rsidRPr="0061503E" w:rsidRDefault="00716A13" w:rsidP="00716A13">
            <w:pPr>
              <w:jc w:val="left"/>
              <w:rPr>
                <w:szCs w:val="24"/>
              </w:rPr>
            </w:pPr>
            <w:r w:rsidRPr="0061503E">
              <w:rPr>
                <w:szCs w:val="24"/>
              </w:rPr>
              <w:t>Draw2D is not as extensible as WireIt. The developer needs knowledge of the full API to develop a modeling environment on top of it.</w:t>
            </w:r>
            <w:r w:rsidR="00B924A4" w:rsidRPr="0061503E">
              <w:rPr>
                <w:szCs w:val="24"/>
              </w:rPr>
              <w:t xml:space="preserve">  This API is lower-level than WireIt’s and is thus less convenient to develop with (and less extensible).</w:t>
            </w:r>
          </w:p>
          <w:p w:rsidR="00716A13" w:rsidRPr="0061503E" w:rsidRDefault="00716A13" w:rsidP="00716A13">
            <w:pPr>
              <w:jc w:val="left"/>
              <w:rPr>
                <w:szCs w:val="24"/>
              </w:rPr>
            </w:pPr>
          </w:p>
          <w:p w:rsidR="00716A13" w:rsidRPr="0061503E" w:rsidRDefault="00716A13" w:rsidP="00716A13">
            <w:pPr>
              <w:jc w:val="left"/>
              <w:rPr>
                <w:szCs w:val="24"/>
              </w:rPr>
            </w:pPr>
          </w:p>
          <w:p w:rsidR="00716A13" w:rsidRPr="0061503E" w:rsidRDefault="00716A13" w:rsidP="00716A13">
            <w:pPr>
              <w:jc w:val="left"/>
              <w:rPr>
                <w:szCs w:val="24"/>
              </w:rPr>
            </w:pPr>
          </w:p>
          <w:p w:rsidR="00716A13" w:rsidRPr="0061503E" w:rsidRDefault="00716A13" w:rsidP="00716A13">
            <w:pPr>
              <w:jc w:val="left"/>
              <w:rPr>
                <w:szCs w:val="24"/>
              </w:rPr>
            </w:pPr>
          </w:p>
          <w:p w:rsidR="00716A13" w:rsidRPr="0061503E" w:rsidRDefault="00716A13" w:rsidP="00716A13">
            <w:pPr>
              <w:jc w:val="left"/>
              <w:rPr>
                <w:szCs w:val="24"/>
              </w:rPr>
            </w:pPr>
          </w:p>
        </w:tc>
      </w:tr>
      <w:tr w:rsidR="00716A13" w:rsidRPr="0061503E" w:rsidTr="00B55574">
        <w:tc>
          <w:tcPr>
            <w:tcW w:w="9738" w:type="dxa"/>
            <w:gridSpan w:val="2"/>
            <w:tcBorders>
              <w:top w:val="single" w:sz="6" w:space="0" w:color="000000"/>
              <w:left w:val="single" w:sz="6" w:space="0" w:color="000000"/>
              <w:bottom w:val="single" w:sz="6" w:space="0" w:color="000000"/>
              <w:right w:val="single" w:sz="6" w:space="0" w:color="000000"/>
            </w:tcBorders>
          </w:tcPr>
          <w:p w:rsidR="00716A13" w:rsidRPr="0061503E" w:rsidRDefault="00716A13" w:rsidP="00716A13">
            <w:pPr>
              <w:jc w:val="left"/>
              <w:rPr>
                <w:b/>
                <w:szCs w:val="24"/>
              </w:rPr>
            </w:pPr>
            <w:r w:rsidRPr="0061503E">
              <w:rPr>
                <w:b/>
                <w:szCs w:val="24"/>
              </w:rPr>
              <w:lastRenderedPageBreak/>
              <w:t>In general the team found the following about both the frameworks:</w:t>
            </w:r>
          </w:p>
          <w:p w:rsidR="00716A13" w:rsidRPr="0061503E" w:rsidRDefault="00716A13" w:rsidP="00716A13">
            <w:pPr>
              <w:jc w:val="left"/>
              <w:rPr>
                <w:b/>
                <w:szCs w:val="24"/>
              </w:rPr>
            </w:pPr>
          </w:p>
          <w:p w:rsidR="00716A13" w:rsidRPr="0061503E" w:rsidRDefault="00716A13" w:rsidP="00716A13">
            <w:pPr>
              <w:jc w:val="left"/>
              <w:rPr>
                <w:b/>
                <w:szCs w:val="24"/>
              </w:rPr>
            </w:pPr>
            <w:r w:rsidRPr="0061503E">
              <w:rPr>
                <w:b/>
                <w:szCs w:val="24"/>
              </w:rPr>
              <w:t>[Good] Low installation overhead</w:t>
            </w:r>
          </w:p>
          <w:p w:rsidR="00716A13" w:rsidRPr="0061503E" w:rsidRDefault="00716A13" w:rsidP="00716A13">
            <w:pPr>
              <w:jc w:val="left"/>
              <w:rPr>
                <w:szCs w:val="24"/>
              </w:rPr>
            </w:pPr>
            <w:r w:rsidRPr="0061503E">
              <w:rPr>
                <w:szCs w:val="24"/>
              </w:rPr>
              <w:t>The tools are targeted for non computer science specialists, who don’t want to perform complicated installation and configuration tasks. If browser is the only medium of interaction, then there is no installation overhead for the end user.</w:t>
            </w:r>
          </w:p>
          <w:p w:rsidR="00716A13" w:rsidRPr="0061503E" w:rsidRDefault="00716A13" w:rsidP="00716A13">
            <w:pPr>
              <w:jc w:val="left"/>
              <w:rPr>
                <w:szCs w:val="24"/>
              </w:rPr>
            </w:pPr>
          </w:p>
          <w:p w:rsidR="00716A13" w:rsidRPr="0061503E" w:rsidRDefault="00716A13" w:rsidP="00716A13">
            <w:pPr>
              <w:jc w:val="left"/>
              <w:rPr>
                <w:b/>
                <w:szCs w:val="24"/>
              </w:rPr>
            </w:pPr>
            <w:r w:rsidRPr="0061503E">
              <w:rPr>
                <w:b/>
                <w:szCs w:val="24"/>
              </w:rPr>
              <w:t>[Good] Greater platform independence</w:t>
            </w:r>
          </w:p>
          <w:p w:rsidR="00716A13" w:rsidRPr="0061503E" w:rsidRDefault="00716A13" w:rsidP="00716A13">
            <w:pPr>
              <w:jc w:val="left"/>
              <w:rPr>
                <w:szCs w:val="24"/>
              </w:rPr>
            </w:pPr>
            <w:r w:rsidRPr="0061503E">
              <w:rPr>
                <w:szCs w:val="24"/>
              </w:rPr>
              <w:t xml:space="preserve">The tool being web based also supports working from variety of platforms like mobile devices, internet kiosks etc. </w:t>
            </w:r>
          </w:p>
          <w:p w:rsidR="00716A13" w:rsidRPr="0061503E" w:rsidRDefault="00716A13" w:rsidP="00716A13">
            <w:pPr>
              <w:jc w:val="left"/>
              <w:rPr>
                <w:szCs w:val="24"/>
              </w:rPr>
            </w:pPr>
          </w:p>
          <w:p w:rsidR="00716A13" w:rsidRPr="0061503E" w:rsidRDefault="00716A13" w:rsidP="00716A13">
            <w:pPr>
              <w:jc w:val="left"/>
              <w:rPr>
                <w:szCs w:val="24"/>
              </w:rPr>
            </w:pPr>
            <w:r w:rsidRPr="0061503E">
              <w:rPr>
                <w:b/>
                <w:szCs w:val="24"/>
              </w:rPr>
              <w:t>[Bad] Challenging to provide modeling environment on web</w:t>
            </w:r>
          </w:p>
          <w:p w:rsidR="00716A13" w:rsidRPr="0061503E" w:rsidRDefault="00716A13" w:rsidP="00716A13">
            <w:pPr>
              <w:jc w:val="left"/>
              <w:rPr>
                <w:szCs w:val="24"/>
              </w:rPr>
            </w:pPr>
            <w:r w:rsidRPr="0061503E">
              <w:rPr>
                <w:szCs w:val="24"/>
              </w:rPr>
              <w:t xml:space="preserve">The team found that web browsers can be a challenging platform to provide a modeling (partly drawing) environment. The widgets and the user interaction capabilities on the browser can be limited and may not be as rich as what is available on the desktop environment.  </w:t>
            </w:r>
          </w:p>
          <w:p w:rsidR="00716A13" w:rsidRPr="0061503E" w:rsidRDefault="00716A13" w:rsidP="00716A13">
            <w:pPr>
              <w:jc w:val="left"/>
              <w:rPr>
                <w:szCs w:val="24"/>
              </w:rPr>
            </w:pPr>
          </w:p>
          <w:p w:rsidR="00716A13" w:rsidRPr="0061503E" w:rsidRDefault="00716A13" w:rsidP="00716A13">
            <w:pPr>
              <w:jc w:val="left"/>
              <w:rPr>
                <w:szCs w:val="24"/>
              </w:rPr>
            </w:pPr>
            <w:r w:rsidRPr="0061503E">
              <w:rPr>
                <w:b/>
                <w:szCs w:val="24"/>
              </w:rPr>
              <w:t>JavaScript usage</w:t>
            </w:r>
            <w:r w:rsidRPr="0061503E">
              <w:rPr>
                <w:szCs w:val="24"/>
              </w:rPr>
              <w:t xml:space="preserve"> – Both the frameworks are developed using JavaScript as the scripting language. While JavaScript itself is a powerful language, it can lead into maintainability issues because it doesn’t inherently support modularity in the same was as object-oriented languages like Java.</w:t>
            </w:r>
          </w:p>
          <w:p w:rsidR="00716A13" w:rsidRPr="0061503E" w:rsidRDefault="00716A13" w:rsidP="00716A13">
            <w:pPr>
              <w:jc w:val="left"/>
              <w:rPr>
                <w:szCs w:val="24"/>
              </w:rPr>
            </w:pPr>
          </w:p>
          <w:p w:rsidR="00716A13" w:rsidRPr="0061503E" w:rsidRDefault="00716A13" w:rsidP="00716A13">
            <w:pPr>
              <w:jc w:val="left"/>
              <w:rPr>
                <w:b/>
                <w:szCs w:val="24"/>
              </w:rPr>
            </w:pPr>
            <w:r w:rsidRPr="0061503E">
              <w:rPr>
                <w:b/>
                <w:szCs w:val="24"/>
              </w:rPr>
              <w:t>Community support</w:t>
            </w:r>
            <w:r w:rsidRPr="0061503E">
              <w:rPr>
                <w:szCs w:val="24"/>
              </w:rPr>
              <w:t xml:space="preserve"> – Both WireIt and Draw2D are evolving frameworks. Community support for both of them are not at the same level as matured frameworks like Eclipse or Apache.</w:t>
            </w:r>
          </w:p>
        </w:tc>
      </w:tr>
    </w:tbl>
    <w:p w:rsidR="00716A13" w:rsidRPr="0061503E" w:rsidRDefault="00716A13" w:rsidP="00716A13">
      <w:pPr>
        <w:pStyle w:val="Heading4"/>
        <w:jc w:val="left"/>
        <w:rPr>
          <w:lang w:eastAsia="ja-JP"/>
        </w:rPr>
      </w:pPr>
      <w:r w:rsidRPr="0061503E">
        <w:rPr>
          <w:lang w:eastAsia="ja-JP"/>
        </w:rPr>
        <w:t>Analysis</w:t>
      </w:r>
    </w:p>
    <w:p w:rsidR="00716A13" w:rsidRPr="0061503E" w:rsidRDefault="00716A13" w:rsidP="00716A13">
      <w:pPr>
        <w:jc w:val="left"/>
        <w:rPr>
          <w:b/>
          <w:lang w:eastAsia="ja-JP"/>
        </w:rPr>
      </w:pPr>
      <w:r w:rsidRPr="0061503E">
        <w:rPr>
          <w:b/>
          <w:lang w:eastAsia="ja-JP"/>
        </w:rPr>
        <w:t>Decision: WireIt Framework.</w:t>
      </w:r>
    </w:p>
    <w:p w:rsidR="00716A13" w:rsidRPr="0061503E" w:rsidRDefault="00716A13" w:rsidP="00716A13">
      <w:pPr>
        <w:jc w:val="left"/>
        <w:rPr>
          <w:lang w:eastAsia="ja-JP"/>
        </w:rPr>
      </w:pPr>
      <w:r w:rsidRPr="0061503E">
        <w:rPr>
          <w:lang w:eastAsia="ja-JP"/>
        </w:rPr>
        <w:t>The team conducted experiments with WireIt. Those experiments were based on the following aspects:</w:t>
      </w:r>
    </w:p>
    <w:p w:rsidR="00716A13" w:rsidRPr="0061503E" w:rsidRDefault="00716A13" w:rsidP="000F250D">
      <w:pPr>
        <w:pStyle w:val="ListParagraph"/>
        <w:numPr>
          <w:ilvl w:val="0"/>
          <w:numId w:val="20"/>
        </w:numPr>
        <w:ind w:left="360"/>
        <w:jc w:val="left"/>
        <w:rPr>
          <w:lang w:eastAsia="ja-JP"/>
        </w:rPr>
      </w:pPr>
      <w:r w:rsidRPr="0061503E">
        <w:rPr>
          <w:lang w:eastAsia="ja-JP"/>
        </w:rPr>
        <w:t>Get to know the capabilities of the user interface of WireIt.</w:t>
      </w:r>
    </w:p>
    <w:p w:rsidR="00716A13" w:rsidRPr="0061503E" w:rsidRDefault="00716A13" w:rsidP="000F250D">
      <w:pPr>
        <w:pStyle w:val="ListParagraph"/>
        <w:numPr>
          <w:ilvl w:val="0"/>
          <w:numId w:val="20"/>
        </w:numPr>
        <w:ind w:left="360"/>
        <w:jc w:val="left"/>
        <w:rPr>
          <w:lang w:eastAsia="ja-JP"/>
        </w:rPr>
      </w:pPr>
      <w:r w:rsidRPr="0061503E">
        <w:rPr>
          <w:lang w:eastAsia="ja-JP"/>
        </w:rPr>
        <w:t>Test the extensibility of WireIt.</w:t>
      </w:r>
    </w:p>
    <w:p w:rsidR="00716A13" w:rsidRPr="0061503E" w:rsidRDefault="00716A13" w:rsidP="000F250D">
      <w:pPr>
        <w:pStyle w:val="ListParagraph"/>
        <w:numPr>
          <w:ilvl w:val="0"/>
          <w:numId w:val="20"/>
        </w:numPr>
        <w:ind w:left="360"/>
        <w:jc w:val="left"/>
        <w:rPr>
          <w:lang w:eastAsia="ja-JP"/>
        </w:rPr>
      </w:pPr>
      <w:r w:rsidRPr="0061503E">
        <w:rPr>
          <w:lang w:eastAsia="ja-JP"/>
        </w:rPr>
        <w:t>Explore ways to interact with the server-side of the application using WireIt (which gave rise to the low level design decisions mentioned in the upcoming sections).</w:t>
      </w:r>
    </w:p>
    <w:p w:rsidR="00716A13" w:rsidRPr="0061503E" w:rsidRDefault="00716A13" w:rsidP="00716A13">
      <w:pPr>
        <w:ind w:left="360"/>
        <w:jc w:val="left"/>
        <w:rPr>
          <w:lang w:eastAsia="ja-JP"/>
        </w:rPr>
      </w:pPr>
    </w:p>
    <w:p w:rsidR="00716A13" w:rsidRPr="0061503E" w:rsidRDefault="00716A13" w:rsidP="00716A13">
      <w:pPr>
        <w:jc w:val="left"/>
        <w:rPr>
          <w:lang w:eastAsia="ja-JP"/>
        </w:rPr>
      </w:pPr>
      <w:r w:rsidRPr="0061503E">
        <w:rPr>
          <w:lang w:eastAsia="ja-JP"/>
        </w:rPr>
        <w:lastRenderedPageBreak/>
        <w:t>Based on the results of those experiments, the team decided to go with WireIt as our web-based framework.  However, the team also expects an implementation effort for customizing WireIt as needed because we are using a third-party software source.  We must keep in mind that we may have to change the library’s code ourselves, or communicate with the WireIt developers to do so.</w:t>
      </w:r>
    </w:p>
    <w:p w:rsidR="005926AA" w:rsidRPr="0061503E" w:rsidRDefault="005926AA" w:rsidP="005926AA">
      <w:pPr>
        <w:pStyle w:val="Heading2"/>
        <w:jc w:val="left"/>
        <w:rPr>
          <w:sz w:val="26"/>
        </w:rPr>
      </w:pPr>
      <w:bookmarkStart w:id="88" w:name="_Ref260173672"/>
      <w:bookmarkStart w:id="89" w:name="_Ref260173675"/>
      <w:bookmarkStart w:id="90" w:name="_Toc260218943"/>
      <w:r w:rsidRPr="0061503E">
        <w:rPr>
          <w:sz w:val="26"/>
        </w:rPr>
        <w:t>DWR Framework</w:t>
      </w:r>
      <w:bookmarkEnd w:id="79"/>
      <w:bookmarkEnd w:id="80"/>
      <w:bookmarkEnd w:id="81"/>
      <w:bookmarkEnd w:id="82"/>
      <w:bookmarkEnd w:id="88"/>
      <w:bookmarkEnd w:id="89"/>
      <w:bookmarkEnd w:id="90"/>
    </w:p>
    <w:p w:rsidR="00E049C0" w:rsidRPr="0061503E" w:rsidRDefault="00E049C0" w:rsidP="005926AA">
      <w:r w:rsidRPr="0061503E">
        <w:t>As we have discussed previously, our system is sensitive to performance (and usability).  We have already discussed one major area in which performance is a key concern: the three-tier architectural style.  In this section, we will discuss two other areas: synchronous vs. asynchronous communication and message passing techniques.  We looked for open-source technologies that we could use in our project to address some of the potential issues in these two areas.</w:t>
      </w:r>
    </w:p>
    <w:p w:rsidR="00E049C0" w:rsidRPr="0061503E" w:rsidRDefault="00E049C0" w:rsidP="005926AA"/>
    <w:p w:rsidR="005926AA" w:rsidRPr="0061503E" w:rsidRDefault="00920FE8" w:rsidP="005926AA">
      <w:r>
        <w:t xml:space="preserve">As listed in </w:t>
      </w:r>
      <w:r w:rsidRPr="00920FE8">
        <w:rPr>
          <w:i/>
        </w:rPr>
        <w:t>S</w:t>
      </w:r>
      <w:r w:rsidR="00C5648B" w:rsidRPr="00920FE8">
        <w:rPr>
          <w:i/>
        </w:rPr>
        <w:t>ection</w:t>
      </w:r>
      <w:r w:rsidR="00C5648B" w:rsidRPr="0061503E">
        <w:t xml:space="preserve"> </w:t>
      </w:r>
      <w:fldSimple w:instr=" REF _Ref259845097 \w \h  \* MERGEFORMAT ">
        <w:r w:rsidR="008F68AE" w:rsidRPr="008F68AE">
          <w:rPr>
            <w:i/>
          </w:rPr>
          <w:t>4.1</w:t>
        </w:r>
      </w:fldSimple>
      <w:r w:rsidR="00C5648B" w:rsidRPr="0061503E">
        <w:rPr>
          <w:i/>
        </w:rPr>
        <w:t xml:space="preserve"> </w:t>
      </w:r>
      <w:fldSimple w:instr=" REF _Ref259845100 \h  \* MERGEFORMAT ">
        <w:r w:rsidR="008F68AE" w:rsidRPr="008F68AE">
          <w:rPr>
            <w:i/>
          </w:rPr>
          <w:t>Summary Table</w:t>
        </w:r>
      </w:fldSimple>
      <w:r w:rsidR="005926AA" w:rsidRPr="0061503E">
        <w:t>, usability, resource/schedule constraints, open-source technology constraints</w:t>
      </w:r>
      <w:r w:rsidR="00F353B1" w:rsidRPr="0061503E">
        <w:t>,</w:t>
      </w:r>
      <w:r w:rsidR="005926AA" w:rsidRPr="0061503E">
        <w:t xml:space="preserve"> and </w:t>
      </w:r>
      <w:r w:rsidR="00F353B1" w:rsidRPr="0061503E">
        <w:t xml:space="preserve">the </w:t>
      </w:r>
      <w:r w:rsidR="005926AA" w:rsidRPr="0061503E">
        <w:t>feed-back loop with SORASCS are the architectural drivers driving the decisio</w:t>
      </w:r>
      <w:r w:rsidR="00C5648B" w:rsidRPr="0061503E">
        <w:t>n of DWR. Also, as discusse</w:t>
      </w:r>
      <w:r w:rsidR="00E16B10" w:rsidRPr="0061503E">
        <w:t xml:space="preserve">d in </w:t>
      </w:r>
      <w:r w:rsidR="00E16B10" w:rsidRPr="0061503E">
        <w:rPr>
          <w:i/>
        </w:rPr>
        <w:t>S</w:t>
      </w:r>
      <w:r w:rsidR="00C5648B" w:rsidRPr="0061503E">
        <w:rPr>
          <w:i/>
        </w:rPr>
        <w:t>ection</w:t>
      </w:r>
      <w:r w:rsidR="00E16B10" w:rsidRPr="0061503E">
        <w:rPr>
          <w:i/>
        </w:rPr>
        <w:t xml:space="preserve"> </w:t>
      </w:r>
      <w:fldSimple w:instr=" REF _Ref260172666 \w \h  \* MERGEFORMAT ">
        <w:r w:rsidR="008F68AE" w:rsidRPr="008F68AE">
          <w:rPr>
            <w:i/>
          </w:rPr>
          <w:t>4.2</w:t>
        </w:r>
      </w:fldSimple>
      <w:r w:rsidR="00E16B10" w:rsidRPr="0061503E">
        <w:rPr>
          <w:i/>
        </w:rPr>
        <w:t xml:space="preserve"> </w:t>
      </w:r>
      <w:fldSimple w:instr=" REF _Ref260172666 \h  \* MERGEFORMAT ">
        <w:r w:rsidR="008F68AE" w:rsidRPr="008F68AE">
          <w:rPr>
            <w:i/>
            <w:lang w:eastAsia="ja-JP"/>
          </w:rPr>
          <w:t>Impact of the 3-tier Architectural Style Constraint</w:t>
        </w:r>
      </w:fldSimple>
      <w:r w:rsidR="005926AA" w:rsidRPr="0061503E">
        <w:t>, it was decided to have a 3-tier architecture for the system. As menti</w:t>
      </w:r>
      <w:r w:rsidR="00C5648B" w:rsidRPr="0061503E">
        <w:t>oned in the tradeoff analysis of that section</w:t>
      </w:r>
      <w:r w:rsidR="005926AA" w:rsidRPr="0061503E">
        <w:t xml:space="preserve">, this inhibits the </w:t>
      </w:r>
      <w:r w:rsidR="00F353B1" w:rsidRPr="0061503E">
        <w:t xml:space="preserve">overall </w:t>
      </w:r>
      <w:r w:rsidR="005926AA" w:rsidRPr="0061503E">
        <w:t>system performance by increasing the numbe</w:t>
      </w:r>
      <w:r w:rsidR="00F353B1" w:rsidRPr="0061503E">
        <w:t>r of required network round-trips: it</w:t>
      </w:r>
      <w:r w:rsidR="005926AA" w:rsidRPr="0061503E">
        <w:t xml:space="preserve"> has increased from 1 to 2 (UI </w:t>
      </w:r>
      <w:r w:rsidR="005926AA" w:rsidRPr="0061503E">
        <w:sym w:font="Wingdings" w:char="F0E0"/>
      </w:r>
      <w:r w:rsidR="005926AA" w:rsidRPr="0061503E">
        <w:t xml:space="preserve"> Middle tier </w:t>
      </w:r>
      <w:r w:rsidR="005926AA" w:rsidRPr="0061503E">
        <w:sym w:font="Wingdings" w:char="F0E0"/>
      </w:r>
      <w:r w:rsidR="005926AA" w:rsidRPr="0061503E">
        <w:t xml:space="preserve"> SORASCS). Therefore </w:t>
      </w:r>
      <w:r w:rsidR="00F353B1" w:rsidRPr="0061503E">
        <w:t xml:space="preserve">we </w:t>
      </w:r>
      <w:r w:rsidR="005926AA" w:rsidRPr="0061503E">
        <w:t>need a tactic to counteract this</w:t>
      </w:r>
      <w:r w:rsidR="00F353B1" w:rsidRPr="0061503E">
        <w:t xml:space="preserve"> problem</w:t>
      </w:r>
      <w:r w:rsidR="005926AA" w:rsidRPr="0061503E">
        <w:t>. The decision of DWR is motivated by</w:t>
      </w:r>
      <w:r w:rsidR="0050361B" w:rsidRPr="0061503E">
        <w:t xml:space="preserve"> this high-</w:t>
      </w:r>
      <w:r w:rsidR="005926AA" w:rsidRPr="0061503E">
        <w:t xml:space="preserve">level design choice along with the architectural drivers mentioned above. </w:t>
      </w:r>
    </w:p>
    <w:p w:rsidR="005926AA" w:rsidRPr="0061503E" w:rsidRDefault="005926AA" w:rsidP="005926AA">
      <w:pPr>
        <w:rPr>
          <w:sz w:val="22"/>
          <w:szCs w:val="22"/>
        </w:rPr>
      </w:pPr>
    </w:p>
    <w:p w:rsidR="0050361B" w:rsidRPr="0061503E" w:rsidRDefault="005926AA" w:rsidP="005926AA">
      <w:r w:rsidRPr="0061503E">
        <w:t xml:space="preserve">First, </w:t>
      </w:r>
      <w:r w:rsidR="0050361B" w:rsidRPr="0061503E">
        <w:t>we decided on the</w:t>
      </w:r>
      <w:r w:rsidRPr="0061503E">
        <w:t xml:space="preserve"> communication strategy with the middle-tier. Would it be asynchronous or synchronous?  </w:t>
      </w:r>
      <w:r w:rsidR="0050361B" w:rsidRPr="0061503E">
        <w:t>This is especially important because we have</w:t>
      </w:r>
      <w:r w:rsidRPr="0061503E">
        <w:t xml:space="preserve"> a web-based framework and usability</w:t>
      </w:r>
      <w:r w:rsidR="0050361B" w:rsidRPr="0061503E">
        <w:t xml:space="preserve"> as</w:t>
      </w:r>
      <w:r w:rsidRPr="0061503E">
        <w:t xml:space="preserve"> a driver. </w:t>
      </w:r>
      <w:r w:rsidR="0050361B" w:rsidRPr="0061503E">
        <w:t xml:space="preserve"> To illustrate this point, consider a typical example of a user interacting with our tool: wh</w:t>
      </w:r>
      <w:r w:rsidRPr="0061503E">
        <w:t xml:space="preserve">en an analyst chooses to execute a workflow. A DNA workflow can take hours to complete. Given that, for a full execution, synchronous communication will end up blocking the user operations </w:t>
      </w:r>
      <w:r w:rsidR="0050361B" w:rsidRPr="0061503E">
        <w:t xml:space="preserve">which could </w:t>
      </w:r>
      <w:r w:rsidRPr="0061503E">
        <w:t>result</w:t>
      </w:r>
      <w:r w:rsidR="0050361B" w:rsidRPr="0061503E">
        <w:t xml:space="preserve"> </w:t>
      </w:r>
      <w:r w:rsidRPr="0061503E">
        <w:t xml:space="preserve">in user dissatisfaction. Hence, asynchronous communication is better choice in this case </w:t>
      </w:r>
      <w:r w:rsidR="0050361B" w:rsidRPr="0061503E">
        <w:t>because</w:t>
      </w:r>
      <w:r w:rsidRPr="0061503E">
        <w:t xml:space="preserve"> it promotes usability </w:t>
      </w:r>
      <w:r w:rsidR="0050361B" w:rsidRPr="0061503E">
        <w:t>(</w:t>
      </w:r>
      <w:r w:rsidRPr="0061503E">
        <w:t xml:space="preserve">as the user is not blocked while a </w:t>
      </w:r>
      <w:r w:rsidR="0050361B" w:rsidRPr="0061503E">
        <w:t xml:space="preserve">long </w:t>
      </w:r>
      <w:r w:rsidRPr="0061503E">
        <w:t>network operation is underway</w:t>
      </w:r>
      <w:r w:rsidR="0050361B" w:rsidRPr="0061503E">
        <w:t>).</w:t>
      </w:r>
    </w:p>
    <w:p w:rsidR="0050361B" w:rsidRPr="0061503E" w:rsidRDefault="0050361B" w:rsidP="005926AA"/>
    <w:p w:rsidR="005926AA" w:rsidRPr="0061503E" w:rsidRDefault="005926AA" w:rsidP="005926AA">
      <w:r w:rsidRPr="0061503E">
        <w:t>However, asynchronous communication reduces predictability while communicating with a backend system</w:t>
      </w:r>
      <w:r w:rsidR="0050361B" w:rsidRPr="0061503E">
        <w:t xml:space="preserve"> because</w:t>
      </w:r>
      <w:r w:rsidRPr="0061503E">
        <w:t xml:space="preserve"> now </w:t>
      </w:r>
      <w:r w:rsidR="0050361B" w:rsidRPr="0061503E">
        <w:t xml:space="preserve">the </w:t>
      </w:r>
      <w:r w:rsidRPr="0061503E">
        <w:t xml:space="preserve">client </w:t>
      </w:r>
      <w:r w:rsidR="0050361B" w:rsidRPr="0061503E">
        <w:t xml:space="preserve">must </w:t>
      </w:r>
      <w:r w:rsidRPr="0061503E">
        <w:t xml:space="preserve">listen </w:t>
      </w:r>
      <w:r w:rsidR="0050361B" w:rsidRPr="0061503E">
        <w:t>for</w:t>
      </w:r>
      <w:r w:rsidRPr="0061503E">
        <w:t xml:space="preserve"> </w:t>
      </w:r>
      <w:r w:rsidR="0050361B" w:rsidRPr="0061503E">
        <w:t xml:space="preserve">response </w:t>
      </w:r>
      <w:r w:rsidRPr="0061503E">
        <w:t>event</w:t>
      </w:r>
      <w:r w:rsidR="0050361B" w:rsidRPr="0061503E">
        <w:t>s</w:t>
      </w:r>
      <w:r w:rsidRPr="0061503E">
        <w:t xml:space="preserve"> sent by the server (</w:t>
      </w:r>
      <w:r w:rsidR="0050361B" w:rsidRPr="0061503E">
        <w:t>also known as “</w:t>
      </w:r>
      <w:r w:rsidRPr="0061503E">
        <w:t>callback</w:t>
      </w:r>
      <w:r w:rsidR="0050361B" w:rsidRPr="0061503E">
        <w:t xml:space="preserve">”). </w:t>
      </w:r>
      <w:r w:rsidRPr="0061503E">
        <w:t xml:space="preserve"> It could be difficult to trace which </w:t>
      </w:r>
      <w:r w:rsidR="0050361B" w:rsidRPr="0061503E">
        <w:t xml:space="preserve">server </w:t>
      </w:r>
      <w:r w:rsidRPr="0061503E">
        <w:t xml:space="preserve">response is from which request by the client. However, there are effective ways of handling this on web applications </w:t>
      </w:r>
      <w:r w:rsidR="0050361B" w:rsidRPr="0061503E">
        <w:t>with AJAX frameworks: f</w:t>
      </w:r>
      <w:r w:rsidRPr="0061503E">
        <w:t xml:space="preserve">or example, some frameworks associate a unique id with each request so that there is traceability between request and response. </w:t>
      </w:r>
    </w:p>
    <w:p w:rsidR="005926AA" w:rsidRPr="0061503E" w:rsidRDefault="005926AA" w:rsidP="005926AA">
      <w:pPr>
        <w:jc w:val="left"/>
        <w:rPr>
          <w:sz w:val="22"/>
          <w:szCs w:val="22"/>
        </w:rPr>
      </w:pPr>
    </w:p>
    <w:p w:rsidR="005926AA" w:rsidRPr="0061503E" w:rsidRDefault="005926AA" w:rsidP="005926AA">
      <w:pPr>
        <w:rPr>
          <w:bCs/>
        </w:rPr>
      </w:pPr>
      <w:r w:rsidRPr="0061503E">
        <w:t xml:space="preserve">Second, </w:t>
      </w:r>
      <w:r w:rsidR="009C56DA" w:rsidRPr="0061503E">
        <w:t>we decided</w:t>
      </w:r>
      <w:r w:rsidRPr="0061503E">
        <w:t xml:space="preserve"> on the best strategy </w:t>
      </w:r>
      <w:r w:rsidR="009C56DA" w:rsidRPr="0061503E">
        <w:t>for</w:t>
      </w:r>
      <w:r w:rsidRPr="0061503E">
        <w:t xml:space="preserve"> message passing techniques to convey the “workflow execution progress” to the user</w:t>
      </w:r>
      <w:r w:rsidR="009C56DA" w:rsidRPr="0061503E">
        <w:t>.</w:t>
      </w:r>
      <w:r w:rsidRPr="0061503E">
        <w:t xml:space="preserve"> </w:t>
      </w:r>
      <w:r w:rsidR="009C56DA" w:rsidRPr="0061503E">
        <w:t xml:space="preserve"> Our c</w:t>
      </w:r>
      <w:r w:rsidRPr="0061503E">
        <w:t xml:space="preserve">hoice was to use “reverse AJAX” techniques </w:t>
      </w:r>
      <w:r w:rsidRPr="0061503E">
        <w:rPr>
          <w:bCs/>
        </w:rPr>
        <w:t xml:space="preserve">for communicating between a web </w:t>
      </w:r>
      <w:r w:rsidRPr="0061503E">
        <w:rPr>
          <w:bCs/>
        </w:rPr>
        <w:lastRenderedPageBreak/>
        <w:t>server and browser.</w:t>
      </w:r>
      <w:r w:rsidRPr="0061503E">
        <w:rPr>
          <w:b/>
          <w:bCs/>
        </w:rPr>
        <w:t xml:space="preserve"> </w:t>
      </w:r>
      <w:r w:rsidR="009C56DA" w:rsidRPr="0061503E">
        <w:rPr>
          <w:b/>
          <w:bCs/>
        </w:rPr>
        <w:t>(</w:t>
      </w:r>
      <w:r w:rsidRPr="0061503E">
        <w:rPr>
          <w:bCs/>
        </w:rPr>
        <w:t xml:space="preserve">Reverse </w:t>
      </w:r>
      <w:r w:rsidR="009C56DA" w:rsidRPr="0061503E">
        <w:rPr>
          <w:bCs/>
        </w:rPr>
        <w:t>AJAX</w:t>
      </w:r>
      <w:r w:rsidRPr="0061503E">
        <w:rPr>
          <w:bCs/>
        </w:rPr>
        <w:t xml:space="preserve"> refers to an Ajax design pattern that uses long-lived HTTP connections to enable low-latency communication between a web server and a browser.</w:t>
      </w:r>
      <w:r w:rsidR="009C56DA" w:rsidRPr="0061503E">
        <w:rPr>
          <w:bCs/>
        </w:rPr>
        <w:t>)</w:t>
      </w:r>
      <w:r w:rsidRPr="0061503E">
        <w:rPr>
          <w:bCs/>
        </w:rPr>
        <w:t xml:space="preserve"> Current </w:t>
      </w:r>
      <w:r w:rsidR="009C56DA" w:rsidRPr="0061503E">
        <w:rPr>
          <w:bCs/>
        </w:rPr>
        <w:t>AJAX</w:t>
      </w:r>
      <w:r w:rsidRPr="0061503E">
        <w:rPr>
          <w:bCs/>
        </w:rPr>
        <w:t xml:space="preserve"> frameworks implement </w:t>
      </w:r>
      <w:r w:rsidR="009C56DA" w:rsidRPr="0061503E">
        <w:rPr>
          <w:bCs/>
        </w:rPr>
        <w:t>R</w:t>
      </w:r>
      <w:r w:rsidRPr="0061503E">
        <w:rPr>
          <w:bCs/>
        </w:rPr>
        <w:t xml:space="preserve">everse </w:t>
      </w:r>
      <w:r w:rsidR="009C56DA" w:rsidRPr="0061503E">
        <w:rPr>
          <w:bCs/>
        </w:rPr>
        <w:t>AJAX</w:t>
      </w:r>
      <w:r w:rsidRPr="0061503E">
        <w:rPr>
          <w:bCs/>
        </w:rPr>
        <w:t xml:space="preserve"> in using</w:t>
      </w:r>
      <w:r w:rsidR="009C56DA" w:rsidRPr="0061503E">
        <w:rPr>
          <w:bCs/>
        </w:rPr>
        <w:t xml:space="preserve"> the</w:t>
      </w:r>
      <w:r w:rsidRPr="0061503E">
        <w:rPr>
          <w:bCs/>
        </w:rPr>
        <w:t xml:space="preserve"> follow</w:t>
      </w:r>
      <w:r w:rsidR="009C56DA" w:rsidRPr="0061503E">
        <w:rPr>
          <w:bCs/>
        </w:rPr>
        <w:t>ing message passing techniques:</w:t>
      </w:r>
    </w:p>
    <w:p w:rsidR="005926AA" w:rsidRPr="0061503E" w:rsidRDefault="005926AA" w:rsidP="000F250D">
      <w:pPr>
        <w:pStyle w:val="ListParagraph"/>
        <w:numPr>
          <w:ilvl w:val="0"/>
          <w:numId w:val="14"/>
        </w:numPr>
        <w:ind w:left="360"/>
      </w:pPr>
      <w:r w:rsidRPr="0061503E">
        <w:rPr>
          <w:b/>
        </w:rPr>
        <w:t xml:space="preserve">Client polling: </w:t>
      </w:r>
      <w:r w:rsidRPr="0061503E">
        <w:t>The client repeatedly queries (polls) the server and waits for an answer.</w:t>
      </w:r>
      <w:r w:rsidRPr="0061503E">
        <w:rPr>
          <w:b/>
        </w:rPr>
        <w:t xml:space="preserve">  </w:t>
      </w:r>
    </w:p>
    <w:p w:rsidR="005926AA" w:rsidRPr="0061503E" w:rsidRDefault="005926AA" w:rsidP="000F250D">
      <w:pPr>
        <w:pStyle w:val="ListParagraph"/>
        <w:numPr>
          <w:ilvl w:val="0"/>
          <w:numId w:val="14"/>
        </w:numPr>
        <w:ind w:left="360"/>
      </w:pPr>
      <w:r w:rsidRPr="0061503E">
        <w:rPr>
          <w:b/>
        </w:rPr>
        <w:t xml:space="preserve">Server push: </w:t>
      </w:r>
      <w:r w:rsidRPr="0061503E">
        <w:t>A connection between a server and client is kept open and the se</w:t>
      </w:r>
      <w:r w:rsidR="009C56DA" w:rsidRPr="0061503E">
        <w:t>rver sends data when available.</w:t>
      </w:r>
    </w:p>
    <w:p w:rsidR="005926AA" w:rsidRPr="0061503E" w:rsidRDefault="005926AA" w:rsidP="000F250D">
      <w:pPr>
        <w:pStyle w:val="ListParagraph"/>
        <w:numPr>
          <w:ilvl w:val="0"/>
          <w:numId w:val="14"/>
        </w:numPr>
        <w:ind w:left="360"/>
      </w:pPr>
      <w:r w:rsidRPr="0061503E">
        <w:rPr>
          <w:b/>
        </w:rPr>
        <w:t xml:space="preserve">Piggyback: </w:t>
      </w:r>
      <w:r w:rsidRPr="0061503E">
        <w:t>Piggyback is a comparatively new model u</w:t>
      </w:r>
      <w:r w:rsidR="009C56DA" w:rsidRPr="0061503E">
        <w:t xml:space="preserve">sed in some AJAX frameworks. The </w:t>
      </w:r>
      <w:r w:rsidRPr="0061503E">
        <w:t>piggyback approach</w:t>
      </w:r>
      <w:r w:rsidR="009C56DA" w:rsidRPr="0061503E">
        <w:t>,</w:t>
      </w:r>
      <w:r w:rsidRPr="0061503E">
        <w:t xml:space="preserve"> as th</w:t>
      </w:r>
      <w:r w:rsidR="00B605B8" w:rsidRPr="0061503E">
        <w:t xml:space="preserve">e name suggests, </w:t>
      </w:r>
      <w:r w:rsidRPr="0061503E">
        <w:t xml:space="preserve">is the </w:t>
      </w:r>
      <w:r w:rsidR="00B605B8" w:rsidRPr="0061503E">
        <w:t>“</w:t>
      </w:r>
      <w:r w:rsidRPr="0061503E">
        <w:t>piggy backing</w:t>
      </w:r>
      <w:r w:rsidR="00B605B8" w:rsidRPr="0061503E">
        <w:t>”</w:t>
      </w:r>
      <w:r w:rsidRPr="0061503E">
        <w:t xml:space="preserve"> of new data on top of an</w:t>
      </w:r>
      <w:r w:rsidR="00B605B8" w:rsidRPr="0061503E">
        <w:t xml:space="preserve"> unrelated response to a client’</w:t>
      </w:r>
      <w:r w:rsidRPr="0061503E">
        <w:t>s request. When new information arrives at the server</w:t>
      </w:r>
      <w:r w:rsidR="00B605B8" w:rsidRPr="0061503E">
        <w:t>,</w:t>
      </w:r>
      <w:r w:rsidRPr="0061503E">
        <w:t xml:space="preserve"> it is stored until the client next makes a request to the server.</w:t>
      </w:r>
    </w:p>
    <w:p w:rsidR="005926AA" w:rsidRPr="0061503E" w:rsidRDefault="005926AA" w:rsidP="005926AA">
      <w:pPr>
        <w:pStyle w:val="ListParagraph"/>
      </w:pPr>
    </w:p>
    <w:p w:rsidR="005926AA" w:rsidRPr="0061503E" w:rsidRDefault="005926AA" w:rsidP="005926AA">
      <w:r w:rsidRPr="0061503E">
        <w:t xml:space="preserve">Each of the above techniques had pros </w:t>
      </w:r>
      <w:r w:rsidR="00B605B8" w:rsidRPr="0061503E">
        <w:t xml:space="preserve">and cons </w:t>
      </w:r>
      <w:r w:rsidRPr="0061503E">
        <w:t xml:space="preserve">with respect to performance (latency), complexity, </w:t>
      </w:r>
      <w:r w:rsidR="00B605B8" w:rsidRPr="0061503E">
        <w:t xml:space="preserve">and </w:t>
      </w:r>
      <w:r w:rsidRPr="0061503E">
        <w:t xml:space="preserve">server scalability (overloading the server with concurrent requests). </w:t>
      </w:r>
      <w:r w:rsidR="00B605B8" w:rsidRPr="0061503E">
        <w:t xml:space="preserve"> </w:t>
      </w:r>
      <w:r w:rsidRPr="0061503E">
        <w:t>Given all</w:t>
      </w:r>
      <w:r w:rsidR="00B605B8" w:rsidRPr="0061503E">
        <w:t xml:space="preserve"> the data above, we found that R</w:t>
      </w:r>
      <w:r w:rsidRPr="0061503E">
        <w:t xml:space="preserve">everse AJAX is an effective way to communicate from server to the client to satisfy the architectural drivers. </w:t>
      </w:r>
      <w:r w:rsidR="00B605B8" w:rsidRPr="0061503E">
        <w:t xml:space="preserve"> The optimal choice would be to be able</w:t>
      </w:r>
      <w:r w:rsidRPr="0061503E">
        <w:t xml:space="preserve"> to configure the message passing mode by the AJAX/Reverse AJAX framework</w:t>
      </w:r>
      <w:r w:rsidR="004E19E0" w:rsidRPr="0061503E">
        <w:t xml:space="preserve"> which would be suitable to </w:t>
      </w:r>
      <w:r w:rsidR="004E19E0" w:rsidRPr="0061503E">
        <w:rPr>
          <w:b/>
        </w:rPr>
        <w:t>promote performance and usability concerns</w:t>
      </w:r>
      <w:r w:rsidRPr="0061503E">
        <w:t xml:space="preserve">. </w:t>
      </w:r>
      <w:r w:rsidR="00452C94" w:rsidRPr="0061503E">
        <w:t xml:space="preserve"> </w:t>
      </w:r>
      <w:r w:rsidR="00BD4C1C" w:rsidRPr="0061503E">
        <w:t>With all these factors in mind, the team was looking for</w:t>
      </w:r>
      <w:r w:rsidRPr="0061503E">
        <w:t xml:space="preserve"> an AJAX framework which is </w:t>
      </w:r>
      <w:r w:rsidR="00BD4C1C" w:rsidRPr="0061503E">
        <w:t>easy</w:t>
      </w:r>
      <w:r w:rsidRPr="0061503E">
        <w:t xml:space="preserve"> to use and is configurable in terms of Reverse AJAX options.</w:t>
      </w:r>
    </w:p>
    <w:p w:rsidR="005926AA" w:rsidRPr="0061503E" w:rsidRDefault="005926AA" w:rsidP="005926AA">
      <w:pPr>
        <w:pStyle w:val="Heading3"/>
      </w:pPr>
      <w:bookmarkStart w:id="91" w:name="_Toc260218944"/>
      <w:r w:rsidRPr="0061503E">
        <w:t>Trade-Offs</w:t>
      </w:r>
      <w:bookmarkEnd w:id="91"/>
    </w:p>
    <w:p w:rsidR="005926AA" w:rsidRPr="0061503E" w:rsidRDefault="005926AA" w:rsidP="005926AA">
      <w:r w:rsidRPr="0061503E">
        <w:t xml:space="preserve">We compared </w:t>
      </w:r>
      <w:r w:rsidR="005D6A2B" w:rsidRPr="0061503E">
        <w:t xml:space="preserve">the </w:t>
      </w:r>
      <w:r w:rsidRPr="0061503E">
        <w:t>DWR AJAX Framework</w:t>
      </w:r>
      <w:r w:rsidR="005D6A2B" w:rsidRPr="0061503E">
        <w:t xml:space="preserve"> </w:t>
      </w:r>
      <w:sdt>
        <w:sdtPr>
          <w:id w:val="2379905"/>
          <w:citation/>
        </w:sdtPr>
        <w:sdtContent>
          <w:r w:rsidR="00970C78" w:rsidRPr="0061503E">
            <w:fldChar w:fldCharType="begin"/>
          </w:r>
          <w:r w:rsidR="00C608A2" w:rsidRPr="0061503E">
            <w:instrText xml:space="preserve"> CITATION Dir10 \l 1033 </w:instrText>
          </w:r>
          <w:r w:rsidR="00970C78" w:rsidRPr="0061503E">
            <w:fldChar w:fldCharType="separate"/>
          </w:r>
          <w:r w:rsidR="0061503E" w:rsidRPr="0061503E">
            <w:rPr>
              <w:noProof/>
            </w:rPr>
            <w:t>[</w:t>
          </w:r>
          <w:hyperlink w:anchor="Dir10" w:history="1">
            <w:r w:rsidR="0061503E" w:rsidRPr="0061503E">
              <w:rPr>
                <w:rStyle w:val="Heading2Char"/>
                <w:rFonts w:asciiTheme="minorHAnsi" w:hAnsiTheme="minorHAnsi"/>
                <w:noProof/>
                <w:color w:val="000000" w:themeColor="text1"/>
                <w:spacing w:val="0"/>
                <w:sz w:val="24"/>
                <w:szCs w:val="20"/>
              </w:rPr>
              <w:t>12</w:t>
            </w:r>
          </w:hyperlink>
          <w:r w:rsidR="0061503E" w:rsidRPr="0061503E">
            <w:rPr>
              <w:noProof/>
            </w:rPr>
            <w:t>]</w:t>
          </w:r>
          <w:r w:rsidR="00970C78" w:rsidRPr="0061503E">
            <w:fldChar w:fldCharType="end"/>
          </w:r>
        </w:sdtContent>
      </w:sdt>
      <w:r w:rsidRPr="0061503E">
        <w:t xml:space="preserve"> and </w:t>
      </w:r>
      <w:r w:rsidR="005D6A2B" w:rsidRPr="0061503E">
        <w:t xml:space="preserve">the </w:t>
      </w:r>
      <w:r w:rsidRPr="0061503E">
        <w:t>Google Web Toolkit (GWT) AJAX Framework</w:t>
      </w:r>
      <w:r w:rsidR="00E319A4" w:rsidRPr="0061503E">
        <w:t xml:space="preserve"> </w:t>
      </w:r>
      <w:sdt>
        <w:sdtPr>
          <w:id w:val="2380545"/>
          <w:citation/>
        </w:sdtPr>
        <w:sdtContent>
          <w:r w:rsidR="00970C78" w:rsidRPr="0061503E">
            <w:fldChar w:fldCharType="begin"/>
          </w:r>
          <w:r w:rsidR="00C608A2" w:rsidRPr="0061503E">
            <w:instrText xml:space="preserve"> CITATION Goo101 \l 1033 </w:instrText>
          </w:r>
          <w:r w:rsidR="00970C78" w:rsidRPr="0061503E">
            <w:fldChar w:fldCharType="separate"/>
          </w:r>
          <w:r w:rsidR="0061503E" w:rsidRPr="0061503E">
            <w:rPr>
              <w:noProof/>
            </w:rPr>
            <w:t>[</w:t>
          </w:r>
          <w:hyperlink w:anchor="Goo101" w:history="1">
            <w:r w:rsidR="0061503E" w:rsidRPr="0061503E">
              <w:rPr>
                <w:rStyle w:val="Heading2Char"/>
                <w:rFonts w:asciiTheme="minorHAnsi" w:hAnsiTheme="minorHAnsi"/>
                <w:noProof/>
                <w:color w:val="000000" w:themeColor="text1"/>
                <w:spacing w:val="0"/>
                <w:sz w:val="24"/>
                <w:szCs w:val="20"/>
              </w:rPr>
              <w:t>13</w:t>
            </w:r>
          </w:hyperlink>
          <w:r w:rsidR="0061503E" w:rsidRPr="0061503E">
            <w:rPr>
              <w:noProof/>
            </w:rPr>
            <w:t>]</w:t>
          </w:r>
          <w:r w:rsidR="00970C78" w:rsidRPr="0061503E">
            <w:fldChar w:fldCharType="end"/>
          </w:r>
        </w:sdtContent>
      </w:sdt>
      <w:r w:rsidRPr="0061503E">
        <w:t xml:space="preserve">.  Below are the </w:t>
      </w:r>
      <w:r w:rsidR="005D6A2B" w:rsidRPr="0061503E">
        <w:t xml:space="preserve">main </w:t>
      </w:r>
      <w:r w:rsidRPr="0061503E">
        <w:t>results of our trade-off analysis:</w:t>
      </w:r>
    </w:p>
    <w:tbl>
      <w:tblPr>
        <w:tblStyle w:val="TableGrid"/>
        <w:tblW w:w="9828" w:type="dxa"/>
        <w:tblLook w:val="04A0"/>
      </w:tblPr>
      <w:tblGrid>
        <w:gridCol w:w="1638"/>
        <w:gridCol w:w="4095"/>
        <w:gridCol w:w="4095"/>
      </w:tblGrid>
      <w:tr w:rsidR="005926AA" w:rsidRPr="0061503E" w:rsidTr="00D41014">
        <w:tc>
          <w:tcPr>
            <w:tcW w:w="1638"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Aspect</w:t>
            </w:r>
          </w:p>
        </w:tc>
        <w:tc>
          <w:tcPr>
            <w:tcW w:w="4095"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DWR</w:t>
            </w:r>
          </w:p>
        </w:tc>
        <w:tc>
          <w:tcPr>
            <w:tcW w:w="4095" w:type="dxa"/>
            <w:shd w:val="clear" w:color="auto" w:fill="000000" w:themeFill="text1"/>
          </w:tcPr>
          <w:p w:rsidR="005926AA" w:rsidRPr="0061503E" w:rsidRDefault="005926AA" w:rsidP="005926AA">
            <w:pPr>
              <w:jc w:val="left"/>
              <w:rPr>
                <w:b/>
                <w:color w:val="FFFFFF" w:themeColor="background1"/>
                <w:sz w:val="24"/>
                <w:szCs w:val="24"/>
              </w:rPr>
            </w:pPr>
            <w:r w:rsidRPr="0061503E">
              <w:rPr>
                <w:b/>
                <w:color w:val="FFFFFF" w:themeColor="background1"/>
                <w:sz w:val="24"/>
                <w:szCs w:val="24"/>
              </w:rPr>
              <w:t>GWT</w:t>
            </w:r>
          </w:p>
        </w:tc>
      </w:tr>
      <w:tr w:rsidR="005926AA" w:rsidRPr="0061503E" w:rsidTr="00D41014">
        <w:tc>
          <w:tcPr>
            <w:tcW w:w="1638" w:type="dxa"/>
          </w:tcPr>
          <w:p w:rsidR="005926AA" w:rsidRPr="0061503E" w:rsidRDefault="005926AA" w:rsidP="005926AA">
            <w:pPr>
              <w:jc w:val="left"/>
              <w:rPr>
                <w:bCs/>
                <w:sz w:val="24"/>
                <w:szCs w:val="24"/>
              </w:rPr>
            </w:pPr>
            <w:r w:rsidRPr="0061503E">
              <w:rPr>
                <w:bCs/>
                <w:sz w:val="24"/>
                <w:szCs w:val="24"/>
              </w:rPr>
              <w:t>Usability</w:t>
            </w:r>
          </w:p>
        </w:tc>
        <w:tc>
          <w:tcPr>
            <w:tcW w:w="4095" w:type="dxa"/>
          </w:tcPr>
          <w:p w:rsidR="005926AA" w:rsidRPr="0061503E" w:rsidRDefault="005926AA" w:rsidP="005926AA">
            <w:pPr>
              <w:jc w:val="left"/>
              <w:rPr>
                <w:b/>
                <w:bCs/>
                <w:sz w:val="24"/>
                <w:szCs w:val="24"/>
              </w:rPr>
            </w:pPr>
            <w:r w:rsidRPr="0061503E">
              <w:rPr>
                <w:b/>
                <w:bCs/>
                <w:sz w:val="24"/>
                <w:szCs w:val="24"/>
              </w:rPr>
              <w:t>[Good] Promotes Usability.</w:t>
            </w:r>
          </w:p>
          <w:p w:rsidR="005926AA" w:rsidRPr="0061503E" w:rsidRDefault="00452C94" w:rsidP="00452C94">
            <w:pPr>
              <w:jc w:val="left"/>
              <w:rPr>
                <w:b/>
                <w:bCs/>
                <w:sz w:val="24"/>
                <w:szCs w:val="24"/>
              </w:rPr>
            </w:pPr>
            <w:r w:rsidRPr="0061503E">
              <w:rPr>
                <w:sz w:val="24"/>
                <w:szCs w:val="24"/>
              </w:rPr>
              <w:t>The u</w:t>
            </w:r>
            <w:r w:rsidR="005926AA" w:rsidRPr="0061503E">
              <w:rPr>
                <w:sz w:val="24"/>
                <w:szCs w:val="24"/>
              </w:rPr>
              <w:t>ser is not blocked while a network operation is underway.</w:t>
            </w:r>
          </w:p>
        </w:tc>
        <w:tc>
          <w:tcPr>
            <w:tcW w:w="4095" w:type="dxa"/>
          </w:tcPr>
          <w:p w:rsidR="005926AA" w:rsidRPr="0061503E" w:rsidRDefault="005926AA" w:rsidP="005926AA">
            <w:pPr>
              <w:jc w:val="left"/>
              <w:rPr>
                <w:b/>
                <w:bCs/>
                <w:sz w:val="24"/>
                <w:szCs w:val="24"/>
              </w:rPr>
            </w:pPr>
            <w:r w:rsidRPr="0061503E">
              <w:rPr>
                <w:b/>
                <w:bCs/>
                <w:sz w:val="24"/>
                <w:szCs w:val="24"/>
              </w:rPr>
              <w:t>[Good] Promotes Usability.</w:t>
            </w:r>
          </w:p>
          <w:p w:rsidR="005926AA" w:rsidRPr="0061503E" w:rsidRDefault="00452C94" w:rsidP="00452C94">
            <w:pPr>
              <w:jc w:val="left"/>
              <w:rPr>
                <w:sz w:val="24"/>
                <w:szCs w:val="24"/>
              </w:rPr>
            </w:pPr>
            <w:r w:rsidRPr="0061503E">
              <w:rPr>
                <w:sz w:val="24"/>
                <w:szCs w:val="24"/>
              </w:rPr>
              <w:t>The u</w:t>
            </w:r>
            <w:r w:rsidR="005926AA" w:rsidRPr="0061503E">
              <w:rPr>
                <w:sz w:val="24"/>
                <w:szCs w:val="24"/>
              </w:rPr>
              <w:t>ser is not blocked while a network operation is underway.</w:t>
            </w:r>
          </w:p>
        </w:tc>
      </w:tr>
      <w:tr w:rsidR="005926AA" w:rsidRPr="0061503E" w:rsidTr="00D41014">
        <w:tc>
          <w:tcPr>
            <w:tcW w:w="1638" w:type="dxa"/>
          </w:tcPr>
          <w:p w:rsidR="005926AA" w:rsidRPr="0061503E" w:rsidRDefault="005926AA" w:rsidP="005926AA">
            <w:pPr>
              <w:jc w:val="left"/>
              <w:rPr>
                <w:bCs/>
                <w:sz w:val="24"/>
                <w:szCs w:val="24"/>
              </w:rPr>
            </w:pPr>
            <w:r w:rsidRPr="0061503E">
              <w:rPr>
                <w:bCs/>
                <w:sz w:val="24"/>
                <w:szCs w:val="24"/>
              </w:rPr>
              <w:t>Maintainability</w:t>
            </w:r>
          </w:p>
        </w:tc>
        <w:tc>
          <w:tcPr>
            <w:tcW w:w="4095" w:type="dxa"/>
          </w:tcPr>
          <w:p w:rsidR="005926AA" w:rsidRPr="0061503E" w:rsidRDefault="005926AA" w:rsidP="005926AA">
            <w:pPr>
              <w:jc w:val="left"/>
              <w:rPr>
                <w:b/>
                <w:bCs/>
                <w:sz w:val="24"/>
                <w:szCs w:val="24"/>
              </w:rPr>
            </w:pPr>
            <w:r w:rsidRPr="0061503E">
              <w:rPr>
                <w:b/>
                <w:bCs/>
                <w:sz w:val="24"/>
                <w:szCs w:val="24"/>
              </w:rPr>
              <w:t>[Good] Promotes maintainability.</w:t>
            </w:r>
          </w:p>
          <w:p w:rsidR="005926AA" w:rsidRPr="0061503E" w:rsidRDefault="005926AA" w:rsidP="005926AA">
            <w:pPr>
              <w:jc w:val="left"/>
              <w:rPr>
                <w:b/>
                <w:bCs/>
                <w:sz w:val="24"/>
                <w:szCs w:val="24"/>
              </w:rPr>
            </w:pPr>
            <w:r w:rsidRPr="0061503E">
              <w:rPr>
                <w:sz w:val="24"/>
                <w:szCs w:val="24"/>
              </w:rPr>
              <w:t>Allows for developing in Java and provides an easy way to dynamically convert the Java code to JavaScript code running on</w:t>
            </w:r>
            <w:r w:rsidR="00452C94" w:rsidRPr="0061503E">
              <w:rPr>
                <w:sz w:val="24"/>
                <w:szCs w:val="24"/>
              </w:rPr>
              <w:t xml:space="preserve"> the</w:t>
            </w:r>
            <w:r w:rsidRPr="0061503E">
              <w:rPr>
                <w:sz w:val="24"/>
                <w:szCs w:val="24"/>
              </w:rPr>
              <w:t xml:space="preserve"> browser. It enca</w:t>
            </w:r>
            <w:r w:rsidR="00452C94" w:rsidRPr="0061503E">
              <w:rPr>
                <w:sz w:val="24"/>
                <w:szCs w:val="24"/>
              </w:rPr>
              <w:t>psulates the marshalling and un-</w:t>
            </w:r>
            <w:r w:rsidRPr="0061503E">
              <w:rPr>
                <w:sz w:val="24"/>
                <w:szCs w:val="24"/>
              </w:rPr>
              <w:t>marshalling of JavaScript to Java types</w:t>
            </w:r>
            <w:r w:rsidR="00452C94" w:rsidRPr="0061503E">
              <w:rPr>
                <w:sz w:val="24"/>
                <w:szCs w:val="24"/>
              </w:rPr>
              <w:t>,</w:t>
            </w:r>
            <w:r w:rsidRPr="0061503E">
              <w:rPr>
                <w:sz w:val="24"/>
                <w:szCs w:val="24"/>
              </w:rPr>
              <w:t xml:space="preserve"> and provides an easy interface to the developers. This reduces the </w:t>
            </w:r>
            <w:r w:rsidR="00452C94" w:rsidRPr="0061503E">
              <w:rPr>
                <w:sz w:val="24"/>
                <w:szCs w:val="24"/>
              </w:rPr>
              <w:t>“</w:t>
            </w:r>
            <w:r w:rsidRPr="0061503E">
              <w:rPr>
                <w:sz w:val="24"/>
                <w:szCs w:val="24"/>
              </w:rPr>
              <w:t>spaghetti</w:t>
            </w:r>
            <w:r w:rsidR="00452C94" w:rsidRPr="0061503E">
              <w:rPr>
                <w:sz w:val="24"/>
                <w:szCs w:val="24"/>
              </w:rPr>
              <w:t>” JavaScript code on the client-</w:t>
            </w:r>
            <w:r w:rsidRPr="0061503E">
              <w:rPr>
                <w:sz w:val="24"/>
                <w:szCs w:val="24"/>
              </w:rPr>
              <w:t>side</w:t>
            </w:r>
            <w:r w:rsidR="00452C94" w:rsidRPr="0061503E">
              <w:rPr>
                <w:sz w:val="24"/>
                <w:szCs w:val="24"/>
              </w:rPr>
              <w:t>,</w:t>
            </w:r>
            <w:r w:rsidRPr="0061503E">
              <w:rPr>
                <w:sz w:val="24"/>
                <w:szCs w:val="24"/>
              </w:rPr>
              <w:t xml:space="preserve"> which can become a maintenance headache.</w:t>
            </w:r>
          </w:p>
        </w:tc>
        <w:tc>
          <w:tcPr>
            <w:tcW w:w="4095" w:type="dxa"/>
          </w:tcPr>
          <w:p w:rsidR="005926AA" w:rsidRPr="0061503E" w:rsidRDefault="005926AA" w:rsidP="00C3296C">
            <w:pPr>
              <w:jc w:val="left"/>
              <w:rPr>
                <w:sz w:val="24"/>
                <w:szCs w:val="24"/>
              </w:rPr>
            </w:pPr>
            <w:r w:rsidRPr="0061503E">
              <w:rPr>
                <w:b/>
                <w:sz w:val="24"/>
                <w:szCs w:val="24"/>
              </w:rPr>
              <w:t>[Bad]</w:t>
            </w:r>
            <w:r w:rsidRPr="0061503E">
              <w:rPr>
                <w:sz w:val="24"/>
                <w:szCs w:val="24"/>
              </w:rPr>
              <w:t xml:space="preserve"> </w:t>
            </w:r>
            <w:r w:rsidR="00C3296C" w:rsidRPr="0061503E">
              <w:rPr>
                <w:b/>
                <w:sz w:val="24"/>
                <w:szCs w:val="24"/>
              </w:rPr>
              <w:t xml:space="preserve">Inhibits </w:t>
            </w:r>
            <w:r w:rsidR="005D6A2B" w:rsidRPr="0061503E">
              <w:rPr>
                <w:b/>
                <w:sz w:val="24"/>
                <w:szCs w:val="24"/>
              </w:rPr>
              <w:t>Maintainability</w:t>
            </w:r>
            <w:r w:rsidR="00C3296C" w:rsidRPr="0061503E">
              <w:rPr>
                <w:b/>
                <w:sz w:val="24"/>
                <w:szCs w:val="24"/>
              </w:rPr>
              <w:t>.</w:t>
            </w:r>
          </w:p>
          <w:p w:rsidR="00C3296C" w:rsidRPr="0061503E" w:rsidRDefault="00C3296C" w:rsidP="005D6A2B">
            <w:pPr>
              <w:jc w:val="left"/>
              <w:rPr>
                <w:sz w:val="24"/>
                <w:szCs w:val="24"/>
              </w:rPr>
            </w:pPr>
            <w:r w:rsidRPr="0061503E">
              <w:rPr>
                <w:sz w:val="24"/>
                <w:szCs w:val="24"/>
              </w:rPr>
              <w:t xml:space="preserve">GWT allows you to write the code in </w:t>
            </w:r>
            <w:r w:rsidR="005D6A2B" w:rsidRPr="0061503E">
              <w:rPr>
                <w:sz w:val="24"/>
                <w:szCs w:val="24"/>
              </w:rPr>
              <w:t>Java</w:t>
            </w:r>
            <w:r w:rsidRPr="0061503E">
              <w:rPr>
                <w:sz w:val="24"/>
                <w:szCs w:val="24"/>
              </w:rPr>
              <w:t xml:space="preserve"> and then does the static generation of </w:t>
            </w:r>
            <w:r w:rsidR="00F86918" w:rsidRPr="0061503E">
              <w:rPr>
                <w:sz w:val="24"/>
                <w:szCs w:val="24"/>
              </w:rPr>
              <w:t>JavaScript</w:t>
            </w:r>
            <w:r w:rsidRPr="0061503E">
              <w:rPr>
                <w:sz w:val="24"/>
                <w:szCs w:val="24"/>
              </w:rPr>
              <w:t xml:space="preserve"> and stores that code on the browser side. </w:t>
            </w:r>
            <w:r w:rsidR="005D6A2B" w:rsidRPr="0061503E">
              <w:rPr>
                <w:sz w:val="24"/>
                <w:szCs w:val="24"/>
              </w:rPr>
              <w:t>However, t</w:t>
            </w:r>
            <w:r w:rsidRPr="0061503E">
              <w:rPr>
                <w:sz w:val="24"/>
                <w:szCs w:val="24"/>
              </w:rPr>
              <w:t xml:space="preserve">his capability is not available dynamically like DWR. It is </w:t>
            </w:r>
            <w:r w:rsidR="00452C94" w:rsidRPr="0061503E">
              <w:rPr>
                <w:sz w:val="24"/>
                <w:szCs w:val="24"/>
              </w:rPr>
              <w:t xml:space="preserve">thus </w:t>
            </w:r>
            <w:r w:rsidRPr="0061503E">
              <w:rPr>
                <w:sz w:val="24"/>
                <w:szCs w:val="24"/>
              </w:rPr>
              <w:t>hard to maintain all the JavaScript code generated by GWT.</w:t>
            </w:r>
          </w:p>
        </w:tc>
      </w:tr>
      <w:tr w:rsidR="005926AA" w:rsidRPr="0061503E" w:rsidTr="00D41014">
        <w:tc>
          <w:tcPr>
            <w:tcW w:w="1638" w:type="dxa"/>
          </w:tcPr>
          <w:p w:rsidR="005926AA" w:rsidRPr="0061503E" w:rsidRDefault="005926AA" w:rsidP="005926AA">
            <w:pPr>
              <w:jc w:val="left"/>
              <w:rPr>
                <w:bCs/>
                <w:sz w:val="24"/>
                <w:szCs w:val="24"/>
              </w:rPr>
            </w:pPr>
            <w:r w:rsidRPr="0061503E">
              <w:rPr>
                <w:bCs/>
                <w:sz w:val="24"/>
                <w:szCs w:val="24"/>
              </w:rPr>
              <w:t>Reverse AJAX</w:t>
            </w:r>
          </w:p>
        </w:tc>
        <w:tc>
          <w:tcPr>
            <w:tcW w:w="4095" w:type="dxa"/>
          </w:tcPr>
          <w:p w:rsidR="005926AA" w:rsidRPr="0061503E" w:rsidRDefault="005926AA" w:rsidP="005926AA">
            <w:pPr>
              <w:jc w:val="left"/>
              <w:rPr>
                <w:b/>
                <w:bCs/>
                <w:sz w:val="24"/>
                <w:szCs w:val="24"/>
              </w:rPr>
            </w:pPr>
            <w:r w:rsidRPr="0061503E">
              <w:rPr>
                <w:b/>
                <w:bCs/>
                <w:sz w:val="24"/>
                <w:szCs w:val="24"/>
              </w:rPr>
              <w:t>[Good] Provides Reverse AJAX capability</w:t>
            </w:r>
          </w:p>
          <w:p w:rsidR="005926AA" w:rsidRPr="0061503E" w:rsidRDefault="005926AA" w:rsidP="005926AA">
            <w:pPr>
              <w:jc w:val="left"/>
              <w:rPr>
                <w:b/>
                <w:bCs/>
                <w:sz w:val="24"/>
                <w:szCs w:val="24"/>
              </w:rPr>
            </w:pPr>
            <w:r w:rsidRPr="0061503E">
              <w:rPr>
                <w:sz w:val="24"/>
                <w:szCs w:val="24"/>
              </w:rPr>
              <w:t>Allows various asynchronous message passing techniques, such as client polling, server push, and piggyback.</w:t>
            </w:r>
          </w:p>
        </w:tc>
        <w:tc>
          <w:tcPr>
            <w:tcW w:w="4095" w:type="dxa"/>
          </w:tcPr>
          <w:p w:rsidR="005926AA" w:rsidRPr="0061503E" w:rsidRDefault="005926AA" w:rsidP="005926AA">
            <w:pPr>
              <w:jc w:val="left"/>
              <w:rPr>
                <w:b/>
                <w:sz w:val="24"/>
                <w:szCs w:val="24"/>
              </w:rPr>
            </w:pPr>
            <w:r w:rsidRPr="0061503E">
              <w:rPr>
                <w:b/>
                <w:sz w:val="24"/>
                <w:szCs w:val="24"/>
              </w:rPr>
              <w:t>[Bad] No Reverse AJAX Implementation</w:t>
            </w:r>
          </w:p>
          <w:p w:rsidR="005926AA" w:rsidRPr="0061503E" w:rsidRDefault="005926AA" w:rsidP="00452C94">
            <w:pPr>
              <w:jc w:val="left"/>
              <w:rPr>
                <w:sz w:val="24"/>
                <w:szCs w:val="24"/>
              </w:rPr>
            </w:pPr>
            <w:r w:rsidRPr="0061503E">
              <w:rPr>
                <w:bCs/>
                <w:sz w:val="24"/>
                <w:szCs w:val="24"/>
              </w:rPr>
              <w:t>GWT doesn’t</w:t>
            </w:r>
            <w:r w:rsidR="00452C94" w:rsidRPr="0061503E">
              <w:rPr>
                <w:bCs/>
                <w:sz w:val="24"/>
                <w:szCs w:val="24"/>
              </w:rPr>
              <w:t xml:space="preserve"> support Reverse AJAX directly: i</w:t>
            </w:r>
            <w:r w:rsidRPr="0061503E">
              <w:rPr>
                <w:bCs/>
                <w:sz w:val="24"/>
                <w:szCs w:val="24"/>
              </w:rPr>
              <w:t xml:space="preserve">t provides an API to the developer to implement Reverse AJAX. This increases </w:t>
            </w:r>
            <w:r w:rsidRPr="0061503E">
              <w:rPr>
                <w:bCs/>
                <w:sz w:val="24"/>
                <w:szCs w:val="24"/>
              </w:rPr>
              <w:lastRenderedPageBreak/>
              <w:t>development effort and complexity.</w:t>
            </w:r>
          </w:p>
        </w:tc>
      </w:tr>
      <w:tr w:rsidR="005926AA" w:rsidRPr="0061503E" w:rsidTr="00D41014">
        <w:tc>
          <w:tcPr>
            <w:tcW w:w="1638" w:type="dxa"/>
          </w:tcPr>
          <w:p w:rsidR="005926AA" w:rsidRPr="0061503E" w:rsidRDefault="005926AA" w:rsidP="005926AA">
            <w:pPr>
              <w:jc w:val="left"/>
              <w:rPr>
                <w:bCs/>
                <w:sz w:val="24"/>
                <w:szCs w:val="24"/>
              </w:rPr>
            </w:pPr>
            <w:r w:rsidRPr="0061503E">
              <w:rPr>
                <w:bCs/>
                <w:sz w:val="24"/>
                <w:szCs w:val="24"/>
              </w:rPr>
              <w:lastRenderedPageBreak/>
              <w:t>Configurability</w:t>
            </w:r>
          </w:p>
        </w:tc>
        <w:tc>
          <w:tcPr>
            <w:tcW w:w="4095" w:type="dxa"/>
          </w:tcPr>
          <w:p w:rsidR="005926AA" w:rsidRPr="0061503E" w:rsidRDefault="005926AA" w:rsidP="005926AA">
            <w:pPr>
              <w:jc w:val="left"/>
              <w:rPr>
                <w:b/>
                <w:bCs/>
                <w:sz w:val="24"/>
                <w:szCs w:val="24"/>
              </w:rPr>
            </w:pPr>
            <w:r w:rsidRPr="0061503E">
              <w:rPr>
                <w:b/>
                <w:bCs/>
                <w:sz w:val="24"/>
                <w:szCs w:val="24"/>
              </w:rPr>
              <w:t>[Good] Promotes Configurability</w:t>
            </w:r>
          </w:p>
          <w:p w:rsidR="005926AA" w:rsidRPr="0061503E" w:rsidRDefault="005926AA" w:rsidP="005926AA">
            <w:pPr>
              <w:jc w:val="left"/>
              <w:rPr>
                <w:b/>
                <w:bCs/>
                <w:sz w:val="24"/>
                <w:szCs w:val="24"/>
              </w:rPr>
            </w:pPr>
            <w:r w:rsidRPr="0061503E">
              <w:rPr>
                <w:sz w:val="24"/>
                <w:szCs w:val="24"/>
              </w:rPr>
              <w:t>Allows you to choose the Reverse AJAX method with easy configuration options.</w:t>
            </w:r>
          </w:p>
        </w:tc>
        <w:tc>
          <w:tcPr>
            <w:tcW w:w="4095" w:type="dxa"/>
          </w:tcPr>
          <w:p w:rsidR="005926AA" w:rsidRPr="0061503E" w:rsidRDefault="005926AA" w:rsidP="00452C94">
            <w:pPr>
              <w:jc w:val="left"/>
              <w:rPr>
                <w:sz w:val="24"/>
                <w:szCs w:val="24"/>
              </w:rPr>
            </w:pPr>
            <w:r w:rsidRPr="0061503E">
              <w:rPr>
                <w:b/>
                <w:sz w:val="24"/>
                <w:szCs w:val="24"/>
              </w:rPr>
              <w:t xml:space="preserve">[Bad] </w:t>
            </w:r>
            <w:r w:rsidR="0033408A" w:rsidRPr="0061503E">
              <w:rPr>
                <w:sz w:val="24"/>
                <w:szCs w:val="24"/>
              </w:rPr>
              <w:t>Given that there is no “direct” Reverse AJAX support, configu</w:t>
            </w:r>
            <w:r w:rsidR="00452C94" w:rsidRPr="0061503E">
              <w:rPr>
                <w:sz w:val="24"/>
                <w:szCs w:val="24"/>
              </w:rPr>
              <w:t xml:space="preserve">rability is not applicable here: </w:t>
            </w:r>
            <w:r w:rsidR="0033408A" w:rsidRPr="0061503E">
              <w:rPr>
                <w:sz w:val="24"/>
                <w:szCs w:val="24"/>
              </w:rPr>
              <w:t>it would be up</w:t>
            </w:r>
            <w:r w:rsidR="00452C94" w:rsidRPr="0061503E">
              <w:rPr>
                <w:sz w:val="24"/>
                <w:szCs w:val="24"/>
              </w:rPr>
              <w:t xml:space="preserve"> </w:t>
            </w:r>
            <w:r w:rsidR="0033408A" w:rsidRPr="0061503E">
              <w:rPr>
                <w:sz w:val="24"/>
                <w:szCs w:val="24"/>
              </w:rPr>
              <w:t>to the developer to implement the configurable message passing reverse AJAX modes.</w:t>
            </w:r>
          </w:p>
        </w:tc>
      </w:tr>
    </w:tbl>
    <w:p w:rsidR="005926AA" w:rsidRPr="0061503E" w:rsidRDefault="005926AA" w:rsidP="005926AA">
      <w:pPr>
        <w:pStyle w:val="Heading3"/>
      </w:pPr>
      <w:bookmarkStart w:id="92" w:name="_Toc260218945"/>
      <w:r w:rsidRPr="0061503E">
        <w:t>Analysis</w:t>
      </w:r>
      <w:bookmarkEnd w:id="92"/>
    </w:p>
    <w:p w:rsidR="005926AA" w:rsidRPr="0061503E" w:rsidRDefault="005926AA" w:rsidP="005926AA">
      <w:pPr>
        <w:rPr>
          <w:b/>
        </w:rPr>
      </w:pPr>
      <w:r w:rsidRPr="0061503E">
        <w:rPr>
          <w:b/>
        </w:rPr>
        <w:t>Decision: DWR Framework.</w:t>
      </w:r>
    </w:p>
    <w:p w:rsidR="005926AA" w:rsidRPr="0061503E" w:rsidRDefault="005926AA" w:rsidP="005926AA">
      <w:r w:rsidRPr="0061503E">
        <w:t>Given the comparison data above, the team decided to use DWR. We also found some useful tools like Firebug</w:t>
      </w:r>
      <w:r w:rsidR="00C5648B" w:rsidRPr="0061503E">
        <w:t xml:space="preserve"> </w:t>
      </w:r>
      <w:sdt>
        <w:sdtPr>
          <w:id w:val="18322208"/>
          <w:citation/>
        </w:sdtPr>
        <w:sdtContent>
          <w:r w:rsidR="00970C78" w:rsidRPr="0061503E">
            <w:fldChar w:fldCharType="begin"/>
          </w:r>
          <w:r w:rsidR="00C608A2" w:rsidRPr="0061503E">
            <w:instrText xml:space="preserve"> CITATION Moz10 \l 1033 </w:instrText>
          </w:r>
          <w:r w:rsidR="00970C78" w:rsidRPr="0061503E">
            <w:fldChar w:fldCharType="separate"/>
          </w:r>
          <w:r w:rsidR="0061503E" w:rsidRPr="0061503E">
            <w:rPr>
              <w:noProof/>
            </w:rPr>
            <w:t>[</w:t>
          </w:r>
          <w:hyperlink w:anchor="Moz10" w:history="1">
            <w:r w:rsidR="0061503E" w:rsidRPr="0061503E">
              <w:rPr>
                <w:rStyle w:val="Heading2Char"/>
                <w:rFonts w:asciiTheme="minorHAnsi" w:hAnsiTheme="minorHAnsi"/>
                <w:noProof/>
                <w:color w:val="000000" w:themeColor="text1"/>
                <w:spacing w:val="0"/>
                <w:sz w:val="24"/>
                <w:szCs w:val="20"/>
              </w:rPr>
              <w:t>14</w:t>
            </w:r>
          </w:hyperlink>
          <w:r w:rsidR="0061503E" w:rsidRPr="0061503E">
            <w:rPr>
              <w:noProof/>
            </w:rPr>
            <w:t>]</w:t>
          </w:r>
          <w:r w:rsidR="00970C78" w:rsidRPr="0061503E">
            <w:fldChar w:fldCharType="end"/>
          </w:r>
        </w:sdtContent>
      </w:sdt>
      <w:r w:rsidRPr="0061503E">
        <w:t xml:space="preserve"> which can help in debugging web applications. This is especially useful for DWR because Firebug also allows you to debug dynamically</w:t>
      </w:r>
      <w:r w:rsidR="0083585E" w:rsidRPr="0061503E">
        <w:t>-</w:t>
      </w:r>
      <w:r w:rsidRPr="0061503E">
        <w:t>generated JavaScript code.</w:t>
      </w:r>
    </w:p>
    <w:p w:rsidR="00437D1C" w:rsidRPr="0061503E" w:rsidRDefault="006D501C" w:rsidP="00437D1C">
      <w:pPr>
        <w:pStyle w:val="Heading2"/>
        <w:jc w:val="left"/>
        <w:rPr>
          <w:sz w:val="26"/>
        </w:rPr>
      </w:pPr>
      <w:bookmarkStart w:id="93" w:name="_Toc259825262"/>
      <w:bookmarkStart w:id="94" w:name="_Ref260180562"/>
      <w:bookmarkStart w:id="95" w:name="_Ref260180566"/>
      <w:bookmarkStart w:id="96" w:name="_Ref260180661"/>
      <w:bookmarkStart w:id="97" w:name="_Ref260180665"/>
      <w:bookmarkStart w:id="98" w:name="_Toc260218946"/>
      <w:r w:rsidRPr="0061503E">
        <w:rPr>
          <w:sz w:val="26"/>
        </w:rPr>
        <w:t>Intermediate Workflow L</w:t>
      </w:r>
      <w:r w:rsidR="00437D1C" w:rsidRPr="0061503E">
        <w:rPr>
          <w:sz w:val="26"/>
        </w:rPr>
        <w:t>anguage</w:t>
      </w:r>
      <w:bookmarkEnd w:id="93"/>
      <w:bookmarkEnd w:id="94"/>
      <w:bookmarkEnd w:id="95"/>
      <w:bookmarkEnd w:id="96"/>
      <w:bookmarkEnd w:id="97"/>
      <w:bookmarkEnd w:id="98"/>
    </w:p>
    <w:p w:rsidR="00437D1C" w:rsidRPr="0061503E" w:rsidRDefault="006D501C" w:rsidP="008F68AE">
      <w:pPr>
        <w:rPr>
          <w:b/>
          <w:bCs/>
          <w:szCs w:val="24"/>
        </w:rPr>
      </w:pPr>
      <w:r w:rsidRPr="0061503E">
        <w:t xml:space="preserve">As stated in </w:t>
      </w:r>
      <w:r w:rsidRPr="0061503E">
        <w:rPr>
          <w:i/>
        </w:rPr>
        <w:t>Section</w:t>
      </w:r>
      <w:r w:rsidR="008F68AE">
        <w:rPr>
          <w:i/>
        </w:rPr>
        <w:t xml:space="preserve"> </w:t>
      </w:r>
      <w:r w:rsidR="008F68AE">
        <w:rPr>
          <w:i/>
        </w:rPr>
        <w:fldChar w:fldCharType="begin"/>
      </w:r>
      <w:r w:rsidR="008F68AE">
        <w:rPr>
          <w:i/>
        </w:rPr>
        <w:instrText xml:space="preserve"> REF _Ref260220690 \w \h </w:instrText>
      </w:r>
      <w:r w:rsidR="008F68AE">
        <w:rPr>
          <w:i/>
        </w:rPr>
      </w:r>
      <w:r w:rsidR="008F68AE">
        <w:rPr>
          <w:i/>
        </w:rPr>
        <w:fldChar w:fldCharType="separate"/>
      </w:r>
      <w:r w:rsidR="008F68AE">
        <w:rPr>
          <w:i/>
        </w:rPr>
        <w:t>2</w:t>
      </w:r>
      <w:r w:rsidR="008F68AE">
        <w:rPr>
          <w:i/>
        </w:rPr>
        <w:fldChar w:fldCharType="end"/>
      </w:r>
      <w:r w:rsidR="008F68AE">
        <w:rPr>
          <w:i/>
        </w:rPr>
        <w:t xml:space="preserve"> </w:t>
      </w:r>
      <w:fldSimple w:instr=" REF _Ref260220695 \h  \* MERGEFORMAT ">
        <w:r w:rsidR="008F68AE" w:rsidRPr="008F68AE">
          <w:rPr>
            <w:i/>
            <w:szCs w:val="24"/>
          </w:rPr>
          <w:t>Architectural Drivers</w:t>
        </w:r>
      </w:fldSimple>
      <w:r w:rsidR="00437D1C" w:rsidRPr="0061503E">
        <w:t xml:space="preserve">, parallel/concurrent development with SORASCS is </w:t>
      </w:r>
      <w:r w:rsidR="00EC14ED" w:rsidRPr="0061503E">
        <w:t>one of the</w:t>
      </w:r>
      <w:r w:rsidR="00437D1C" w:rsidRPr="0061503E">
        <w:t xml:space="preserve"> business constraint</w:t>
      </w:r>
      <w:r w:rsidR="00EC14ED" w:rsidRPr="0061503E">
        <w:t>s</w:t>
      </w:r>
      <w:r w:rsidR="00437D1C" w:rsidRPr="0061503E">
        <w:t xml:space="preserve"> on this project. </w:t>
      </w:r>
      <w:r w:rsidR="00EC14ED" w:rsidRPr="0061503E">
        <w:t xml:space="preserve"> Additionally, the</w:t>
      </w:r>
      <w:r w:rsidR="00900832" w:rsidRPr="0061503E">
        <w:t xml:space="preserve"> </w:t>
      </w:r>
      <w:r w:rsidR="00E95488" w:rsidRPr="0061503E">
        <w:rPr>
          <w:szCs w:val="24"/>
        </w:rPr>
        <w:t>s</w:t>
      </w:r>
      <w:r w:rsidR="00437D1C" w:rsidRPr="0061503E">
        <w:rPr>
          <w:szCs w:val="24"/>
        </w:rPr>
        <w:t>oftware should generate artifacts from a workflow in a language which can be executed by SORASCS.  The generated artifacts will be packaged in an archive and then deployed to SORASCS.  The workflow language which is currently supported by SORASCS is BPEL</w:t>
      </w:r>
      <w:r w:rsidR="00EC14ED" w:rsidRPr="0061503E">
        <w:rPr>
          <w:szCs w:val="24"/>
        </w:rPr>
        <w:t>; however,</w:t>
      </w:r>
      <w:r w:rsidR="00437D1C" w:rsidRPr="0061503E">
        <w:rPr>
          <w:szCs w:val="24"/>
        </w:rPr>
        <w:t xml:space="preserve"> </w:t>
      </w:r>
      <w:r w:rsidR="00EC14ED" w:rsidRPr="0061503E">
        <w:rPr>
          <w:szCs w:val="24"/>
        </w:rPr>
        <w:t>this may</w:t>
      </w:r>
      <w:r w:rsidR="00437D1C" w:rsidRPr="0061503E">
        <w:rPr>
          <w:szCs w:val="24"/>
        </w:rPr>
        <w:t xml:space="preserve"> change in </w:t>
      </w:r>
      <w:r w:rsidR="00EC14ED" w:rsidRPr="0061503E">
        <w:rPr>
          <w:szCs w:val="24"/>
        </w:rPr>
        <w:t xml:space="preserve">the </w:t>
      </w:r>
      <w:r w:rsidR="00437D1C" w:rsidRPr="0061503E">
        <w:rPr>
          <w:szCs w:val="24"/>
        </w:rPr>
        <w:t>future.</w:t>
      </w:r>
      <w:r w:rsidR="00EC14ED" w:rsidRPr="0061503E">
        <w:rPr>
          <w:szCs w:val="24"/>
        </w:rPr>
        <w:t xml:space="preserve">  </w:t>
      </w:r>
      <w:r w:rsidR="00437D1C" w:rsidRPr="0061503E">
        <w:rPr>
          <w:szCs w:val="24"/>
        </w:rPr>
        <w:t xml:space="preserve">Given </w:t>
      </w:r>
      <w:r w:rsidR="00EC14ED" w:rsidRPr="0061503E">
        <w:rPr>
          <w:szCs w:val="24"/>
        </w:rPr>
        <w:t>this potential change</w:t>
      </w:r>
      <w:r w:rsidR="00437D1C" w:rsidRPr="0061503E">
        <w:rPr>
          <w:szCs w:val="24"/>
        </w:rPr>
        <w:t>, there are two</w:t>
      </w:r>
      <w:r w:rsidR="00437D1C" w:rsidRPr="0061503E">
        <w:rPr>
          <w:bCs/>
          <w:szCs w:val="24"/>
        </w:rPr>
        <w:t xml:space="preserve"> approaches to generate the workflow language which SORASCS can understand</w:t>
      </w:r>
      <w:r w:rsidR="00EC14ED" w:rsidRPr="0061503E">
        <w:rPr>
          <w:bCs/>
          <w:szCs w:val="24"/>
        </w:rPr>
        <w:t>: 1)</w:t>
      </w:r>
      <w:r w:rsidR="00437D1C" w:rsidRPr="0061503E">
        <w:rPr>
          <w:bCs/>
          <w:szCs w:val="24"/>
        </w:rPr>
        <w:t xml:space="preserve"> </w:t>
      </w:r>
      <w:r w:rsidR="00EC14ED" w:rsidRPr="0061503E">
        <w:rPr>
          <w:bCs/>
          <w:szCs w:val="24"/>
        </w:rPr>
        <w:t xml:space="preserve">directly </w:t>
      </w:r>
      <w:r w:rsidR="00437D1C" w:rsidRPr="0061503E">
        <w:rPr>
          <w:bCs/>
          <w:szCs w:val="24"/>
        </w:rPr>
        <w:t xml:space="preserve">generate </w:t>
      </w:r>
      <w:r w:rsidR="00EC14ED" w:rsidRPr="0061503E">
        <w:rPr>
          <w:bCs/>
          <w:szCs w:val="24"/>
        </w:rPr>
        <w:t>a</w:t>
      </w:r>
      <w:r w:rsidR="00437D1C" w:rsidRPr="0061503E">
        <w:rPr>
          <w:bCs/>
          <w:szCs w:val="24"/>
        </w:rPr>
        <w:t xml:space="preserve"> workflow language that SORASCS understands (currently BPEL)</w:t>
      </w:r>
      <w:r w:rsidR="00EC14ED" w:rsidRPr="0061503E">
        <w:rPr>
          <w:bCs/>
          <w:szCs w:val="24"/>
        </w:rPr>
        <w:t>,</w:t>
      </w:r>
      <w:r w:rsidR="00437D1C" w:rsidRPr="0061503E">
        <w:rPr>
          <w:bCs/>
          <w:szCs w:val="24"/>
        </w:rPr>
        <w:t xml:space="preserve"> or </w:t>
      </w:r>
      <w:r w:rsidR="00EC14ED" w:rsidRPr="0061503E">
        <w:rPr>
          <w:bCs/>
          <w:szCs w:val="24"/>
        </w:rPr>
        <w:t xml:space="preserve">2) </w:t>
      </w:r>
      <w:r w:rsidR="00437D1C" w:rsidRPr="0061503E">
        <w:rPr>
          <w:bCs/>
          <w:szCs w:val="24"/>
        </w:rPr>
        <w:t xml:space="preserve">generate an “intermediate” language and let SORASCS be responsible for having </w:t>
      </w:r>
      <w:r w:rsidR="00EC14ED" w:rsidRPr="0061503E">
        <w:rPr>
          <w:bCs/>
          <w:szCs w:val="24"/>
        </w:rPr>
        <w:t xml:space="preserve">the necessary </w:t>
      </w:r>
      <w:r w:rsidR="00437D1C" w:rsidRPr="0061503E">
        <w:rPr>
          <w:bCs/>
          <w:szCs w:val="24"/>
        </w:rPr>
        <w:t xml:space="preserve">converters from this intermediate language to their “chosen” workflow language. </w:t>
      </w:r>
    </w:p>
    <w:p w:rsidR="00EC14ED" w:rsidRPr="0061503E" w:rsidRDefault="00437D1C" w:rsidP="00437D1C">
      <w:pPr>
        <w:jc w:val="left"/>
        <w:rPr>
          <w:bCs/>
          <w:szCs w:val="24"/>
        </w:rPr>
      </w:pPr>
      <w:r w:rsidRPr="0061503E">
        <w:rPr>
          <w:b/>
          <w:bCs/>
          <w:szCs w:val="24"/>
        </w:rPr>
        <w:br/>
      </w:r>
      <w:r w:rsidRPr="0061503E">
        <w:rPr>
          <w:bCs/>
          <w:szCs w:val="24"/>
        </w:rPr>
        <w:t>The table below lists the</w:t>
      </w:r>
      <w:r w:rsidRPr="0061503E">
        <w:rPr>
          <w:b/>
          <w:bCs/>
          <w:szCs w:val="24"/>
        </w:rPr>
        <w:t xml:space="preserve"> </w:t>
      </w:r>
      <w:r w:rsidRPr="0061503E">
        <w:rPr>
          <w:bCs/>
          <w:szCs w:val="24"/>
        </w:rPr>
        <w:t>tradeoff analysis between having intermediate language vs. doing direct BPEL generation.</w:t>
      </w:r>
      <w:r w:rsidR="00EC14ED" w:rsidRPr="0061503E">
        <w:rPr>
          <w:bCs/>
          <w:szCs w:val="24"/>
        </w:rPr>
        <w:t xml:space="preserve">  There is also a schematic representation of the language generation process after the table.</w:t>
      </w:r>
    </w:p>
    <w:p w:rsidR="00EC14ED" w:rsidRPr="0061503E" w:rsidRDefault="00EC14ED" w:rsidP="00437D1C">
      <w:pPr>
        <w:jc w:val="left"/>
        <w:rPr>
          <w:bCs/>
          <w:szCs w:val="24"/>
        </w:rPr>
      </w:pPr>
    </w:p>
    <w:p w:rsidR="00437D1C" w:rsidRPr="0061503E" w:rsidRDefault="00EC14ED" w:rsidP="00437D1C">
      <w:pPr>
        <w:jc w:val="left"/>
        <w:rPr>
          <w:szCs w:val="24"/>
        </w:rPr>
      </w:pPr>
      <w:r w:rsidRPr="0061503E">
        <w:rPr>
          <w:bCs/>
          <w:szCs w:val="24"/>
        </w:rPr>
        <w:t xml:space="preserve">Question: </w:t>
      </w:r>
      <w:r w:rsidRPr="0061503E">
        <w:rPr>
          <w:b/>
          <w:bCs/>
          <w:szCs w:val="24"/>
        </w:rPr>
        <w:t>Which language generation approach to use?</w:t>
      </w:r>
    </w:p>
    <w:tbl>
      <w:tblPr>
        <w:tblStyle w:val="TableGrid"/>
        <w:tblW w:w="0" w:type="auto"/>
        <w:tblLook w:val="04A0"/>
      </w:tblPr>
      <w:tblGrid>
        <w:gridCol w:w="5598"/>
        <w:gridCol w:w="4140"/>
      </w:tblGrid>
      <w:tr w:rsidR="00EC14ED" w:rsidRPr="0061503E" w:rsidTr="00D41014">
        <w:tc>
          <w:tcPr>
            <w:tcW w:w="5598" w:type="dxa"/>
            <w:shd w:val="clear" w:color="auto" w:fill="000000" w:themeFill="text1"/>
          </w:tcPr>
          <w:p w:rsidR="00EC14ED" w:rsidRPr="0061503E" w:rsidRDefault="00EC14ED" w:rsidP="00493295">
            <w:pPr>
              <w:jc w:val="left"/>
              <w:rPr>
                <w:b/>
                <w:color w:val="FFFFFF" w:themeColor="background1"/>
                <w:sz w:val="24"/>
                <w:szCs w:val="24"/>
              </w:rPr>
            </w:pPr>
            <w:r w:rsidRPr="0061503E">
              <w:rPr>
                <w:b/>
                <w:color w:val="FFFFFF" w:themeColor="background1"/>
                <w:sz w:val="24"/>
                <w:szCs w:val="24"/>
              </w:rPr>
              <w:t>Intermediate Workflow Language</w:t>
            </w:r>
          </w:p>
        </w:tc>
        <w:tc>
          <w:tcPr>
            <w:tcW w:w="4140" w:type="dxa"/>
            <w:shd w:val="clear" w:color="auto" w:fill="000000" w:themeFill="text1"/>
          </w:tcPr>
          <w:p w:rsidR="00EC14ED" w:rsidRPr="0061503E" w:rsidRDefault="00EC14ED" w:rsidP="00493295">
            <w:pPr>
              <w:jc w:val="left"/>
              <w:rPr>
                <w:b/>
                <w:color w:val="FFFFFF" w:themeColor="background1"/>
                <w:sz w:val="24"/>
                <w:szCs w:val="24"/>
              </w:rPr>
            </w:pPr>
            <w:r w:rsidRPr="0061503E">
              <w:rPr>
                <w:b/>
                <w:color w:val="FFFFFF" w:themeColor="background1"/>
                <w:sz w:val="24"/>
                <w:szCs w:val="24"/>
              </w:rPr>
              <w:t>No Intermediate Workflow Language</w:t>
            </w:r>
          </w:p>
        </w:tc>
      </w:tr>
      <w:tr w:rsidR="00EC14ED" w:rsidRPr="0061503E" w:rsidTr="00D41014">
        <w:tc>
          <w:tcPr>
            <w:tcW w:w="5598" w:type="dxa"/>
          </w:tcPr>
          <w:p w:rsidR="00EC14ED" w:rsidRPr="0061503E" w:rsidRDefault="00EC14ED" w:rsidP="00EC14ED">
            <w:pPr>
              <w:jc w:val="left"/>
              <w:rPr>
                <w:sz w:val="24"/>
                <w:szCs w:val="24"/>
              </w:rPr>
            </w:pPr>
            <w:r w:rsidRPr="0061503E">
              <w:rPr>
                <w:bCs/>
                <w:sz w:val="24"/>
                <w:szCs w:val="24"/>
              </w:rPr>
              <w:t xml:space="preserve">In this approach, the team and client must agree on an intermediate language which the tool should always generate.  The tool must then provide plug-in points for generation of additional languages from the intermediate language. Thus there are two generators in this approach: one which generates an intermediate language from JSON, and a </w:t>
            </w:r>
            <w:r w:rsidRPr="0061503E">
              <w:rPr>
                <w:sz w:val="24"/>
                <w:szCs w:val="24"/>
              </w:rPr>
              <w:t>second convertor which converts the intermediate language to a language that the SORASCS execution engine understands.  (Currently, SORASCS’s workflow language is BPEL.)</w:t>
            </w:r>
          </w:p>
          <w:p w:rsidR="00EC14ED" w:rsidRPr="0061503E" w:rsidRDefault="00EC14ED" w:rsidP="00493295">
            <w:pPr>
              <w:ind w:left="360"/>
              <w:jc w:val="left"/>
              <w:rPr>
                <w:sz w:val="24"/>
                <w:szCs w:val="24"/>
              </w:rPr>
            </w:pPr>
          </w:p>
          <w:p w:rsidR="00EC14ED" w:rsidRPr="0061503E" w:rsidRDefault="00EC14ED" w:rsidP="00493295">
            <w:pPr>
              <w:jc w:val="left"/>
              <w:rPr>
                <w:b/>
                <w:sz w:val="24"/>
                <w:szCs w:val="24"/>
              </w:rPr>
            </w:pPr>
            <w:r w:rsidRPr="0061503E">
              <w:rPr>
                <w:b/>
                <w:sz w:val="24"/>
                <w:szCs w:val="24"/>
              </w:rPr>
              <w:t>[Good] Promotes extensibility (given the business constraint of SORASCS parallel development)</w:t>
            </w:r>
          </w:p>
          <w:p w:rsidR="00EC14ED" w:rsidRPr="0061503E" w:rsidRDefault="00EC14ED" w:rsidP="00493295">
            <w:pPr>
              <w:jc w:val="left"/>
              <w:rPr>
                <w:sz w:val="24"/>
                <w:szCs w:val="24"/>
              </w:rPr>
            </w:pPr>
            <w:r w:rsidRPr="0061503E">
              <w:rPr>
                <w:sz w:val="24"/>
                <w:szCs w:val="24"/>
              </w:rPr>
              <w:t xml:space="preserve">The introduction of the intermediate language allows the tool </w:t>
            </w:r>
            <w:r w:rsidRPr="0061503E">
              <w:rPr>
                <w:sz w:val="24"/>
                <w:szCs w:val="24"/>
              </w:rPr>
              <w:lastRenderedPageBreak/>
              <w:t>to plug-in multiple language generators or to change the language generator without impacting the rest of the system.</w:t>
            </w:r>
          </w:p>
          <w:p w:rsidR="00EC14ED" w:rsidRPr="0061503E" w:rsidRDefault="00EC14ED" w:rsidP="00493295">
            <w:pPr>
              <w:jc w:val="left"/>
              <w:rPr>
                <w:sz w:val="24"/>
                <w:szCs w:val="24"/>
              </w:rPr>
            </w:pPr>
          </w:p>
          <w:p w:rsidR="00EC14ED" w:rsidRPr="0061503E" w:rsidRDefault="00EC14ED" w:rsidP="00493295">
            <w:pPr>
              <w:jc w:val="left"/>
              <w:rPr>
                <w:b/>
                <w:sz w:val="24"/>
                <w:szCs w:val="24"/>
              </w:rPr>
            </w:pPr>
            <w:r w:rsidRPr="0061503E">
              <w:rPr>
                <w:b/>
                <w:sz w:val="24"/>
                <w:szCs w:val="24"/>
              </w:rPr>
              <w:t>[Bad] Impacts complexity</w:t>
            </w:r>
          </w:p>
          <w:p w:rsidR="00EC14ED" w:rsidRPr="0061503E" w:rsidRDefault="00EC14ED" w:rsidP="00493295">
            <w:pPr>
              <w:jc w:val="left"/>
              <w:rPr>
                <w:sz w:val="24"/>
                <w:szCs w:val="24"/>
              </w:rPr>
            </w:pPr>
            <w:r w:rsidRPr="0061503E">
              <w:rPr>
                <w:sz w:val="24"/>
                <w:szCs w:val="24"/>
              </w:rPr>
              <w:t>The introduction of an additional transformation layer increases the system’s complexity.</w:t>
            </w:r>
          </w:p>
          <w:p w:rsidR="00EC14ED" w:rsidRPr="0061503E" w:rsidRDefault="00EC14ED" w:rsidP="00493295">
            <w:pPr>
              <w:jc w:val="left"/>
              <w:rPr>
                <w:sz w:val="24"/>
                <w:szCs w:val="24"/>
              </w:rPr>
            </w:pPr>
          </w:p>
          <w:p w:rsidR="00EC14ED" w:rsidRPr="0061503E" w:rsidRDefault="00EC14ED" w:rsidP="00493295">
            <w:pPr>
              <w:jc w:val="left"/>
              <w:rPr>
                <w:b/>
                <w:sz w:val="24"/>
                <w:szCs w:val="24"/>
              </w:rPr>
            </w:pPr>
            <w:r w:rsidRPr="0061503E">
              <w:rPr>
                <w:b/>
                <w:sz w:val="24"/>
                <w:szCs w:val="24"/>
              </w:rPr>
              <w:t>[Bad] Can impact performance</w:t>
            </w:r>
          </w:p>
          <w:p w:rsidR="00EC14ED" w:rsidRPr="0061503E" w:rsidRDefault="00EC14ED" w:rsidP="00EC14ED">
            <w:pPr>
              <w:jc w:val="left"/>
              <w:rPr>
                <w:sz w:val="24"/>
                <w:szCs w:val="24"/>
              </w:rPr>
            </w:pPr>
            <w:r w:rsidRPr="0061503E">
              <w:rPr>
                <w:sz w:val="24"/>
                <w:szCs w:val="24"/>
              </w:rPr>
              <w:t>As is obvious, the intermediate language generation approach uses multiple transformations/processing layers on the workflow model. This can impact system performance in terms of an increase in response time.</w:t>
            </w:r>
          </w:p>
        </w:tc>
        <w:tc>
          <w:tcPr>
            <w:tcW w:w="4140" w:type="dxa"/>
          </w:tcPr>
          <w:p w:rsidR="00EC14ED" w:rsidRPr="0061503E" w:rsidRDefault="00EC14ED" w:rsidP="00493295">
            <w:pPr>
              <w:jc w:val="left"/>
              <w:rPr>
                <w:bCs/>
                <w:sz w:val="24"/>
                <w:szCs w:val="24"/>
              </w:rPr>
            </w:pPr>
            <w:r w:rsidRPr="0061503E">
              <w:rPr>
                <w:bCs/>
                <w:sz w:val="24"/>
                <w:szCs w:val="24"/>
              </w:rPr>
              <w:lastRenderedPageBreak/>
              <w:t>In this approach the workflow language is directly generated by the tool from the workflow graphical model (which is in JSON format).</w:t>
            </w:r>
          </w:p>
          <w:p w:rsidR="00EC14ED" w:rsidRPr="0061503E" w:rsidRDefault="00EC14ED" w:rsidP="00493295">
            <w:pPr>
              <w:jc w:val="left"/>
              <w:rPr>
                <w:bCs/>
                <w:sz w:val="24"/>
                <w:szCs w:val="24"/>
              </w:rPr>
            </w:pPr>
          </w:p>
          <w:p w:rsidR="00EC14ED" w:rsidRPr="0061503E" w:rsidRDefault="00EC14ED" w:rsidP="00493295">
            <w:pPr>
              <w:jc w:val="left"/>
              <w:rPr>
                <w:bCs/>
                <w:sz w:val="24"/>
                <w:szCs w:val="24"/>
              </w:rPr>
            </w:pPr>
            <w:r w:rsidRPr="0061503E">
              <w:rPr>
                <w:bCs/>
                <w:sz w:val="24"/>
                <w:szCs w:val="24"/>
              </w:rPr>
              <w:t>[</w:t>
            </w:r>
            <w:r w:rsidRPr="0061503E">
              <w:rPr>
                <w:b/>
                <w:bCs/>
                <w:sz w:val="24"/>
                <w:szCs w:val="24"/>
              </w:rPr>
              <w:t>Bad</w:t>
            </w:r>
            <w:r w:rsidRPr="0061503E">
              <w:rPr>
                <w:bCs/>
                <w:sz w:val="24"/>
                <w:szCs w:val="24"/>
              </w:rPr>
              <w:t xml:space="preserve">] </w:t>
            </w:r>
            <w:r w:rsidRPr="0061503E">
              <w:rPr>
                <w:b/>
                <w:bCs/>
                <w:sz w:val="24"/>
                <w:szCs w:val="24"/>
              </w:rPr>
              <w:t>Reduces extensibility</w:t>
            </w:r>
          </w:p>
          <w:p w:rsidR="00EC14ED" w:rsidRPr="0061503E" w:rsidRDefault="00EC14ED" w:rsidP="00493295">
            <w:pPr>
              <w:jc w:val="left"/>
              <w:rPr>
                <w:bCs/>
                <w:sz w:val="24"/>
                <w:szCs w:val="24"/>
              </w:rPr>
            </w:pPr>
            <w:r w:rsidRPr="0061503E">
              <w:rPr>
                <w:bCs/>
                <w:sz w:val="24"/>
                <w:szCs w:val="24"/>
              </w:rPr>
              <w:t xml:space="preserve">Here the extensibility capability of the tool to support multiple workflow languages and ease to move from one language to another is severely inhibited.  The direct generation approach ties the workflow tool with the actual workflow language used by SORASCS.  If SORASCS decides to go from </w:t>
            </w:r>
            <w:r w:rsidRPr="0061503E">
              <w:rPr>
                <w:bCs/>
                <w:sz w:val="24"/>
                <w:szCs w:val="24"/>
              </w:rPr>
              <w:lastRenderedPageBreak/>
              <w:t>BPEL to something else then the “workflow generator” component will have to be re-written.</w:t>
            </w:r>
          </w:p>
          <w:p w:rsidR="00EC14ED" w:rsidRPr="0061503E" w:rsidRDefault="00EC14ED" w:rsidP="00493295">
            <w:pPr>
              <w:jc w:val="left"/>
              <w:rPr>
                <w:sz w:val="24"/>
                <w:szCs w:val="24"/>
              </w:rPr>
            </w:pPr>
          </w:p>
        </w:tc>
      </w:tr>
    </w:tbl>
    <w:p w:rsidR="00437D1C" w:rsidRPr="0061503E" w:rsidRDefault="00437D1C" w:rsidP="00437D1C">
      <w:pPr>
        <w:jc w:val="left"/>
      </w:pPr>
    </w:p>
    <w:p w:rsidR="00437D1C" w:rsidRPr="0061503E" w:rsidRDefault="00437D1C" w:rsidP="00437D1C">
      <w:pPr>
        <w:jc w:val="left"/>
        <w:rPr>
          <w:b/>
          <w:szCs w:val="24"/>
        </w:rPr>
      </w:pPr>
      <w:r w:rsidRPr="0061503E">
        <w:rPr>
          <w:b/>
          <w:szCs w:val="24"/>
        </w:rPr>
        <w:t>Decision: Generate an intermediate language</w:t>
      </w:r>
      <w:r w:rsidR="00EC14ED" w:rsidRPr="0061503E">
        <w:rPr>
          <w:b/>
          <w:szCs w:val="24"/>
        </w:rPr>
        <w:t>.</w:t>
      </w:r>
    </w:p>
    <w:p w:rsidR="00437D1C" w:rsidRPr="0061503E" w:rsidRDefault="00437D1C" w:rsidP="00437D1C">
      <w:pPr>
        <w:jc w:val="left"/>
        <w:rPr>
          <w:szCs w:val="24"/>
        </w:rPr>
      </w:pPr>
      <w:r w:rsidRPr="0061503E">
        <w:rPr>
          <w:szCs w:val="24"/>
        </w:rPr>
        <w:t xml:space="preserve">After weighing the two approaches, the team </w:t>
      </w:r>
      <w:r w:rsidR="00EC14ED" w:rsidRPr="0061503E">
        <w:rPr>
          <w:szCs w:val="24"/>
        </w:rPr>
        <w:t>along</w:t>
      </w:r>
      <w:r w:rsidRPr="0061503E">
        <w:rPr>
          <w:szCs w:val="24"/>
        </w:rPr>
        <w:t xml:space="preserve"> with the client decided to go with the intermediate language option. </w:t>
      </w:r>
      <w:r w:rsidR="00EC14ED" w:rsidRPr="0061503E">
        <w:rPr>
          <w:szCs w:val="24"/>
        </w:rPr>
        <w:t xml:space="preserve"> </w:t>
      </w:r>
      <w:r w:rsidRPr="0061503E">
        <w:rPr>
          <w:szCs w:val="24"/>
        </w:rPr>
        <w:t>However</w:t>
      </w:r>
      <w:r w:rsidR="00EC14ED" w:rsidRPr="0061503E">
        <w:rPr>
          <w:szCs w:val="24"/>
        </w:rPr>
        <w:t>,</w:t>
      </w:r>
      <w:r w:rsidRPr="0061503E">
        <w:rPr>
          <w:szCs w:val="24"/>
        </w:rPr>
        <w:t xml:space="preserve"> a decision </w:t>
      </w:r>
      <w:r w:rsidR="00EC14ED" w:rsidRPr="0061503E">
        <w:rPr>
          <w:szCs w:val="24"/>
        </w:rPr>
        <w:t>still needs to be taken about</w:t>
      </w:r>
      <w:r w:rsidRPr="0061503E">
        <w:rPr>
          <w:szCs w:val="24"/>
        </w:rPr>
        <w:t xml:space="preserve"> what the format of th</w:t>
      </w:r>
      <w:r w:rsidR="00EC14ED" w:rsidRPr="0061503E">
        <w:rPr>
          <w:szCs w:val="24"/>
        </w:rPr>
        <w:t>is</w:t>
      </w:r>
      <w:r w:rsidRPr="0061503E">
        <w:rPr>
          <w:szCs w:val="24"/>
        </w:rPr>
        <w:t xml:space="preserve"> language</w:t>
      </w:r>
      <w:r w:rsidR="00EC14ED" w:rsidRPr="0061503E">
        <w:rPr>
          <w:szCs w:val="24"/>
        </w:rPr>
        <w:t xml:space="preserve"> will be</w:t>
      </w:r>
      <w:r w:rsidRPr="0061503E">
        <w:rPr>
          <w:szCs w:val="24"/>
        </w:rPr>
        <w:t xml:space="preserve">. Currently, the team </w:t>
      </w:r>
      <w:r w:rsidR="00EC14ED" w:rsidRPr="0061503E">
        <w:rPr>
          <w:szCs w:val="24"/>
        </w:rPr>
        <w:t xml:space="preserve">has </w:t>
      </w:r>
      <w:r w:rsidRPr="0061503E">
        <w:rPr>
          <w:szCs w:val="24"/>
        </w:rPr>
        <w:t>conducted experiment</w:t>
      </w:r>
      <w:r w:rsidR="00EC14ED" w:rsidRPr="0061503E">
        <w:rPr>
          <w:szCs w:val="24"/>
        </w:rPr>
        <w:t>s</w:t>
      </w:r>
      <w:r w:rsidRPr="0061503E">
        <w:rPr>
          <w:szCs w:val="24"/>
        </w:rPr>
        <w:t xml:space="preserve"> with </w:t>
      </w:r>
      <w:r w:rsidR="00EC14ED" w:rsidRPr="0061503E">
        <w:rPr>
          <w:szCs w:val="24"/>
        </w:rPr>
        <w:t>“</w:t>
      </w:r>
      <w:r w:rsidRPr="0061503E">
        <w:rPr>
          <w:szCs w:val="24"/>
        </w:rPr>
        <w:t>Automap script</w:t>
      </w:r>
      <w:r w:rsidR="00EC14ED" w:rsidRPr="0061503E">
        <w:rPr>
          <w:szCs w:val="24"/>
        </w:rPr>
        <w:t>,” which is</w:t>
      </w:r>
      <w:r w:rsidRPr="0061503E">
        <w:rPr>
          <w:szCs w:val="24"/>
        </w:rPr>
        <w:t xml:space="preserve"> an XML format language generated by </w:t>
      </w:r>
      <w:r w:rsidR="00F65624" w:rsidRPr="0061503E">
        <w:rPr>
          <w:szCs w:val="24"/>
        </w:rPr>
        <w:t xml:space="preserve">the CASOS tool </w:t>
      </w:r>
      <w:r w:rsidRPr="0061503E">
        <w:rPr>
          <w:szCs w:val="24"/>
        </w:rPr>
        <w:t>Automap</w:t>
      </w:r>
      <w:r w:rsidR="00F65624" w:rsidRPr="0061503E">
        <w:rPr>
          <w:szCs w:val="24"/>
        </w:rPr>
        <w:t xml:space="preserve"> </w:t>
      </w:r>
      <w:sdt>
        <w:sdtPr>
          <w:rPr>
            <w:szCs w:val="24"/>
          </w:rPr>
          <w:id w:val="6054727"/>
          <w:citation/>
        </w:sdtPr>
        <w:sdtContent>
          <w:r w:rsidR="00970C78" w:rsidRPr="0061503E">
            <w:rPr>
              <w:szCs w:val="24"/>
            </w:rPr>
            <w:fldChar w:fldCharType="begin"/>
          </w:r>
          <w:r w:rsidR="00F65624" w:rsidRPr="0061503E">
            <w:rPr>
              <w:szCs w:val="24"/>
            </w:rPr>
            <w:instrText xml:space="preserve"> CITATION CAS10 \l 1033 </w:instrText>
          </w:r>
          <w:r w:rsidR="00970C78" w:rsidRPr="0061503E">
            <w:rPr>
              <w:szCs w:val="24"/>
            </w:rPr>
            <w:fldChar w:fldCharType="separate"/>
          </w:r>
          <w:r w:rsidR="0061503E" w:rsidRPr="0061503E">
            <w:rPr>
              <w:noProof/>
              <w:szCs w:val="24"/>
            </w:rPr>
            <w:t>[</w:t>
          </w:r>
          <w:hyperlink w:anchor="CAS10" w:history="1">
            <w:r w:rsidR="0061503E" w:rsidRPr="0061503E">
              <w:rPr>
                <w:rStyle w:val="Heading2Char"/>
                <w:rFonts w:asciiTheme="minorHAnsi" w:hAnsiTheme="minorHAnsi"/>
                <w:noProof/>
                <w:color w:val="000000" w:themeColor="text1"/>
                <w:spacing w:val="0"/>
                <w:sz w:val="24"/>
                <w:szCs w:val="24"/>
              </w:rPr>
              <w:t>15</w:t>
            </w:r>
          </w:hyperlink>
          <w:r w:rsidR="0061503E" w:rsidRPr="0061503E">
            <w:rPr>
              <w:noProof/>
              <w:szCs w:val="24"/>
            </w:rPr>
            <w:t>]</w:t>
          </w:r>
          <w:r w:rsidR="00970C78" w:rsidRPr="0061503E">
            <w:rPr>
              <w:szCs w:val="24"/>
            </w:rPr>
            <w:fldChar w:fldCharType="end"/>
          </w:r>
        </w:sdtContent>
      </w:sdt>
      <w:r w:rsidRPr="0061503E">
        <w:rPr>
          <w:szCs w:val="24"/>
        </w:rPr>
        <w:t>. However</w:t>
      </w:r>
      <w:r w:rsidR="00F65624" w:rsidRPr="0061503E">
        <w:rPr>
          <w:szCs w:val="24"/>
        </w:rPr>
        <w:t>,</w:t>
      </w:r>
      <w:r w:rsidRPr="0061503E">
        <w:rPr>
          <w:szCs w:val="24"/>
        </w:rPr>
        <w:t xml:space="preserve"> in </w:t>
      </w:r>
      <w:r w:rsidR="00F65624" w:rsidRPr="0061503E">
        <w:rPr>
          <w:szCs w:val="24"/>
        </w:rPr>
        <w:t xml:space="preserve">the </w:t>
      </w:r>
      <w:r w:rsidRPr="0061503E">
        <w:rPr>
          <w:szCs w:val="24"/>
        </w:rPr>
        <w:t xml:space="preserve">future </w:t>
      </w:r>
      <w:r w:rsidR="00F65624" w:rsidRPr="0061503E">
        <w:rPr>
          <w:szCs w:val="24"/>
        </w:rPr>
        <w:t xml:space="preserve">there is the </w:t>
      </w:r>
      <w:r w:rsidRPr="0061503E">
        <w:rPr>
          <w:szCs w:val="24"/>
        </w:rPr>
        <w:t>possibility</w:t>
      </w:r>
      <w:r w:rsidR="00F65624" w:rsidRPr="0061503E">
        <w:rPr>
          <w:szCs w:val="24"/>
        </w:rPr>
        <w:t xml:space="preserve"> to have Acme</w:t>
      </w:r>
      <w:sdt>
        <w:sdtPr>
          <w:rPr>
            <w:szCs w:val="24"/>
          </w:rPr>
          <w:id w:val="6054728"/>
          <w:citation/>
        </w:sdtPr>
        <w:sdtContent>
          <w:r w:rsidR="00970C78" w:rsidRPr="0061503E">
            <w:rPr>
              <w:szCs w:val="24"/>
            </w:rPr>
            <w:fldChar w:fldCharType="begin"/>
          </w:r>
          <w:r w:rsidR="00F65624" w:rsidRPr="0061503E">
            <w:rPr>
              <w:szCs w:val="24"/>
            </w:rPr>
            <w:instrText xml:space="preserve"> CITATION Arc09 \l 1033 </w:instrText>
          </w:r>
          <w:r w:rsidR="00970C78" w:rsidRPr="0061503E">
            <w:rPr>
              <w:szCs w:val="24"/>
            </w:rPr>
            <w:fldChar w:fldCharType="separate"/>
          </w:r>
          <w:r w:rsidR="0061503E" w:rsidRPr="0061503E">
            <w:rPr>
              <w:noProof/>
              <w:szCs w:val="24"/>
            </w:rPr>
            <w:t>[</w:t>
          </w:r>
          <w:hyperlink w:anchor="Arc09" w:history="1">
            <w:r w:rsidR="0061503E" w:rsidRPr="0061503E">
              <w:rPr>
                <w:rStyle w:val="Heading2Char"/>
                <w:rFonts w:asciiTheme="minorHAnsi" w:hAnsiTheme="minorHAnsi"/>
                <w:noProof/>
                <w:color w:val="000000" w:themeColor="text1"/>
                <w:spacing w:val="0"/>
                <w:sz w:val="24"/>
                <w:szCs w:val="24"/>
              </w:rPr>
              <w:t>16</w:t>
            </w:r>
          </w:hyperlink>
          <w:r w:rsidR="0061503E" w:rsidRPr="0061503E">
            <w:rPr>
              <w:noProof/>
              <w:szCs w:val="24"/>
            </w:rPr>
            <w:t>]</w:t>
          </w:r>
          <w:r w:rsidR="00970C78" w:rsidRPr="0061503E">
            <w:rPr>
              <w:szCs w:val="24"/>
            </w:rPr>
            <w:fldChar w:fldCharType="end"/>
          </w:r>
        </w:sdtContent>
      </w:sdt>
      <w:r w:rsidRPr="0061503E">
        <w:rPr>
          <w:szCs w:val="24"/>
        </w:rPr>
        <w:t xml:space="preserve"> as an intermediate language.</w:t>
      </w:r>
    </w:p>
    <w:p w:rsidR="00173072" w:rsidRPr="0061503E" w:rsidRDefault="00173072" w:rsidP="00437D1C">
      <w:pPr>
        <w:jc w:val="left"/>
        <w:rPr>
          <w:szCs w:val="24"/>
        </w:rPr>
      </w:pPr>
    </w:p>
    <w:p w:rsidR="00173072" w:rsidRPr="0061503E" w:rsidRDefault="00970C78" w:rsidP="00437D1C">
      <w:pPr>
        <w:jc w:val="left"/>
        <w:rPr>
          <w:szCs w:val="24"/>
        </w:rPr>
      </w:pPr>
      <w:fldSimple w:instr=" REF _Ref260178068 \h  \* MERGEFORMAT ">
        <w:r w:rsidR="008F68AE" w:rsidRPr="008F68AE">
          <w:rPr>
            <w:i/>
          </w:rPr>
          <w:t xml:space="preserve">Figure </w:t>
        </w:r>
        <w:r w:rsidR="008F68AE" w:rsidRPr="008F68AE">
          <w:rPr>
            <w:i/>
            <w:noProof/>
          </w:rPr>
          <w:t>8</w:t>
        </w:r>
      </w:fldSimple>
      <w:r w:rsidR="00C06483" w:rsidRPr="0061503E">
        <w:rPr>
          <w:szCs w:val="24"/>
        </w:rPr>
        <w:t xml:space="preserve"> in </w:t>
      </w:r>
      <w:r w:rsidR="00C06483" w:rsidRPr="0061503E">
        <w:rPr>
          <w:i/>
          <w:szCs w:val="24"/>
        </w:rPr>
        <w:t>Section</w:t>
      </w:r>
      <w:r w:rsidR="003E0F63" w:rsidRPr="0061503E">
        <w:rPr>
          <w:i/>
          <w:szCs w:val="24"/>
        </w:rPr>
        <w:t xml:space="preserve"> </w:t>
      </w:r>
      <w:fldSimple w:instr=" REF _Ref260178088 \w \h  \* MERGEFORMAT ">
        <w:r w:rsidR="008F68AE" w:rsidRPr="008F68AE">
          <w:rPr>
            <w:i/>
            <w:szCs w:val="24"/>
          </w:rPr>
          <w:t>3.2.4.2</w:t>
        </w:r>
      </w:fldSimple>
      <w:r w:rsidR="003E0F63" w:rsidRPr="0061503E">
        <w:rPr>
          <w:i/>
          <w:szCs w:val="24"/>
        </w:rPr>
        <w:t xml:space="preserve"> </w:t>
      </w:r>
      <w:fldSimple w:instr=" REF _Ref260178088 \h  \* MERGEFORMAT ">
        <w:r w:rsidR="008F68AE" w:rsidRPr="008F68AE">
          <w:rPr>
            <w:i/>
          </w:rPr>
          <w:t>Workflow Execution – Sequence Diagrams</w:t>
        </w:r>
      </w:fldSimple>
      <w:r w:rsidR="00173072" w:rsidRPr="0061503E">
        <w:rPr>
          <w:szCs w:val="24"/>
        </w:rPr>
        <w:t xml:space="preserve"> shows a schematic diagram of direct generation and i</w:t>
      </w:r>
      <w:r w:rsidR="00C06483" w:rsidRPr="0061503E">
        <w:rPr>
          <w:szCs w:val="24"/>
        </w:rPr>
        <w:t>ntermediate language generation.</w:t>
      </w:r>
    </w:p>
    <w:p w:rsidR="005926AA" w:rsidRPr="0061503E" w:rsidRDefault="005926AA" w:rsidP="005926AA">
      <w:pPr>
        <w:pStyle w:val="Heading2"/>
        <w:rPr>
          <w:rFonts w:eastAsia="Times New Roman"/>
          <w:sz w:val="26"/>
        </w:rPr>
      </w:pPr>
      <w:bookmarkStart w:id="99" w:name="_Ref259844908"/>
      <w:bookmarkStart w:id="100" w:name="_Ref259844911"/>
      <w:bookmarkStart w:id="101" w:name="_Toc260218947"/>
      <w:r w:rsidRPr="0061503E">
        <w:rPr>
          <w:rFonts w:eastAsia="Times New Roman"/>
          <w:sz w:val="26"/>
        </w:rPr>
        <w:t>Analysis Plug-ins as Web Services</w:t>
      </w:r>
      <w:bookmarkEnd w:id="99"/>
      <w:bookmarkEnd w:id="100"/>
      <w:bookmarkEnd w:id="101"/>
    </w:p>
    <w:p w:rsidR="005926AA" w:rsidRPr="0061503E" w:rsidRDefault="005926AA" w:rsidP="005926AA">
      <w:r w:rsidRPr="0061503E">
        <w:t xml:space="preserve">Analyses are a way to analyze the properties of a given workflow. Possible examples include: “How long will it take for this workflow to execute?”, “Do all the services used in this workflow meet the security policies?”, and “Are all the services used in this workflow in the correct order?”. </w:t>
      </w:r>
      <w:r w:rsidR="00C5648B" w:rsidRPr="0061503E">
        <w:t xml:space="preserve"> </w:t>
      </w:r>
      <w:r w:rsidR="00F0759E" w:rsidRPr="0061503E">
        <w:t xml:space="preserve"> The tool must support a way for users to develop and “plug in” their own analysis algorithms, but the exact form of this plug-in framework was an architectural decision that the team had to make.  </w:t>
      </w:r>
      <w:r w:rsidR="00920FE8">
        <w:t xml:space="preserve">As described in </w:t>
      </w:r>
      <w:r w:rsidR="00920FE8" w:rsidRPr="00920FE8">
        <w:rPr>
          <w:i/>
        </w:rPr>
        <w:t>S</w:t>
      </w:r>
      <w:r w:rsidR="00C5648B" w:rsidRPr="00920FE8">
        <w:rPr>
          <w:i/>
        </w:rPr>
        <w:t>ection</w:t>
      </w:r>
      <w:r w:rsidR="00C5648B" w:rsidRPr="0061503E">
        <w:t xml:space="preserve"> </w:t>
      </w:r>
      <w:fldSimple w:instr=" REF _Ref259845097 \w \h  \* MERGEFORMAT ">
        <w:r w:rsidR="008F68AE" w:rsidRPr="008F68AE">
          <w:rPr>
            <w:i/>
          </w:rPr>
          <w:t>4.1</w:t>
        </w:r>
      </w:fldSimple>
      <w:r w:rsidR="00C5648B" w:rsidRPr="0061503E">
        <w:rPr>
          <w:i/>
        </w:rPr>
        <w:t xml:space="preserve"> </w:t>
      </w:r>
      <w:fldSimple w:instr=" REF _Ref259845100 \h  \* MERGEFORMAT ">
        <w:r w:rsidR="008F68AE" w:rsidRPr="008F68AE">
          <w:rPr>
            <w:i/>
          </w:rPr>
          <w:t>Summary Table</w:t>
        </w:r>
      </w:fldSimple>
      <w:r w:rsidRPr="0061503E">
        <w:t>, extensibility is the</w:t>
      </w:r>
      <w:r w:rsidR="00F0759E" w:rsidRPr="0061503E">
        <w:t xml:space="preserve"> main</w:t>
      </w:r>
      <w:r w:rsidRPr="0061503E">
        <w:t xml:space="preserve"> architectural driver for this </w:t>
      </w:r>
      <w:r w:rsidR="00F0759E" w:rsidRPr="0061503E">
        <w:t xml:space="preserve">decision </w:t>
      </w:r>
      <w:r w:rsidRPr="0061503E">
        <w:t>and web-based graphical framework is the technical constraint.  Given the web-based graphical framework that the team was evaluating (</w:t>
      </w:r>
      <w:r w:rsidR="00F86918" w:rsidRPr="0061503E">
        <w:t>WireIt</w:t>
      </w:r>
      <w:r w:rsidRPr="0061503E">
        <w:t xml:space="preserve">), </w:t>
      </w:r>
      <w:r w:rsidR="00F0759E" w:rsidRPr="0061503E">
        <w:t>it was important to find out h</w:t>
      </w:r>
      <w:r w:rsidRPr="0061503E">
        <w:t xml:space="preserve">ow well, and with what mechanisms, </w:t>
      </w:r>
      <w:r w:rsidR="00F86918" w:rsidRPr="0061503E">
        <w:t>WireIt</w:t>
      </w:r>
      <w:r w:rsidRPr="0061503E">
        <w:t xml:space="preserve"> would support </w:t>
      </w:r>
      <w:r w:rsidR="00F0759E" w:rsidRPr="0061503E">
        <w:t xml:space="preserve">this </w:t>
      </w:r>
      <w:r w:rsidRPr="0061503E">
        <w:t>extensi</w:t>
      </w:r>
      <w:r w:rsidR="00F0759E" w:rsidRPr="0061503E">
        <w:t>on point</w:t>
      </w:r>
      <w:r w:rsidRPr="0061503E">
        <w:t>.</w:t>
      </w:r>
    </w:p>
    <w:p w:rsidR="005926AA" w:rsidRPr="0061503E" w:rsidRDefault="005926AA" w:rsidP="005926AA">
      <w:pPr>
        <w:pStyle w:val="Heading3"/>
      </w:pPr>
      <w:bookmarkStart w:id="102" w:name="_Toc260218948"/>
      <w:r w:rsidRPr="0061503E">
        <w:t>Trade-Offs</w:t>
      </w:r>
      <w:bookmarkEnd w:id="102"/>
    </w:p>
    <w:p w:rsidR="005926AA" w:rsidRDefault="005926AA" w:rsidP="005926AA">
      <w:pPr>
        <w:jc w:val="left"/>
      </w:pPr>
      <w:r w:rsidRPr="0061503E">
        <w:t>Below are the set of questions that were answered via experiments and brainstorming sessions to make the decision.</w:t>
      </w:r>
    </w:p>
    <w:p w:rsidR="00C41AA7" w:rsidRPr="0061503E" w:rsidRDefault="00C41AA7" w:rsidP="005926AA">
      <w:pPr>
        <w:jc w:val="left"/>
      </w:pPr>
    </w:p>
    <w:p w:rsidR="00C41AA7" w:rsidRPr="0061503E" w:rsidRDefault="00C41AA7" w:rsidP="005926AA">
      <w:pPr>
        <w:jc w:val="left"/>
        <w:rPr>
          <w:b/>
        </w:rPr>
      </w:pPr>
      <w:r w:rsidRPr="0061503E">
        <w:rPr>
          <w:b/>
        </w:rPr>
        <w:t>Question: What will the analyses be developed as?</w:t>
      </w:r>
    </w:p>
    <w:tbl>
      <w:tblPr>
        <w:tblStyle w:val="TableGrid"/>
        <w:tblW w:w="0" w:type="auto"/>
        <w:tblLook w:val="04A0"/>
      </w:tblPr>
      <w:tblGrid>
        <w:gridCol w:w="5868"/>
        <w:gridCol w:w="3708"/>
      </w:tblGrid>
      <w:tr w:rsidR="00C41AA7" w:rsidRPr="0061503E" w:rsidTr="003741C1">
        <w:tc>
          <w:tcPr>
            <w:tcW w:w="5868" w:type="dxa"/>
            <w:shd w:val="clear" w:color="auto" w:fill="000000" w:themeFill="text1"/>
          </w:tcPr>
          <w:p w:rsidR="00C41AA7" w:rsidRPr="0061503E" w:rsidRDefault="00C41AA7" w:rsidP="005926AA">
            <w:pPr>
              <w:jc w:val="left"/>
              <w:rPr>
                <w:b/>
                <w:color w:val="FFFFFF" w:themeColor="background1"/>
                <w:sz w:val="24"/>
                <w:szCs w:val="24"/>
              </w:rPr>
            </w:pPr>
            <w:r w:rsidRPr="0061503E">
              <w:rPr>
                <w:b/>
                <w:color w:val="FFFFFF" w:themeColor="background1"/>
                <w:sz w:val="24"/>
                <w:szCs w:val="24"/>
              </w:rPr>
              <w:t>Web Service</w:t>
            </w:r>
          </w:p>
        </w:tc>
        <w:tc>
          <w:tcPr>
            <w:tcW w:w="3708" w:type="dxa"/>
            <w:shd w:val="clear" w:color="auto" w:fill="000000" w:themeFill="text1"/>
          </w:tcPr>
          <w:p w:rsidR="00C41AA7" w:rsidRPr="0061503E" w:rsidRDefault="00C41AA7" w:rsidP="005926AA">
            <w:pPr>
              <w:jc w:val="left"/>
              <w:rPr>
                <w:b/>
                <w:color w:val="FFFFFF" w:themeColor="background1"/>
                <w:sz w:val="24"/>
                <w:szCs w:val="24"/>
              </w:rPr>
            </w:pPr>
            <w:r w:rsidRPr="0061503E">
              <w:rPr>
                <w:b/>
                <w:color w:val="FFFFFF" w:themeColor="background1"/>
                <w:sz w:val="24"/>
                <w:szCs w:val="24"/>
              </w:rPr>
              <w:t>Primitive Language Only</w:t>
            </w:r>
          </w:p>
        </w:tc>
      </w:tr>
      <w:tr w:rsidR="00C41AA7" w:rsidRPr="0061503E" w:rsidTr="003741C1">
        <w:tc>
          <w:tcPr>
            <w:tcW w:w="5868" w:type="dxa"/>
          </w:tcPr>
          <w:p w:rsidR="00C41AA7" w:rsidRPr="0061503E" w:rsidRDefault="00C41AA7" w:rsidP="00C41AA7">
            <w:pPr>
              <w:jc w:val="left"/>
              <w:rPr>
                <w:sz w:val="24"/>
                <w:szCs w:val="24"/>
              </w:rPr>
            </w:pPr>
            <w:r w:rsidRPr="0061503E">
              <w:rPr>
                <w:b/>
                <w:sz w:val="24"/>
                <w:szCs w:val="24"/>
              </w:rPr>
              <w:t>[Good] Promotes flexibility.</w:t>
            </w:r>
          </w:p>
          <w:p w:rsidR="00C41AA7" w:rsidRPr="0061503E" w:rsidRDefault="00DE3F3E" w:rsidP="00C41AA7">
            <w:pPr>
              <w:jc w:val="left"/>
              <w:rPr>
                <w:sz w:val="24"/>
                <w:szCs w:val="24"/>
              </w:rPr>
            </w:pPr>
            <w:r w:rsidRPr="0061503E">
              <w:rPr>
                <w:sz w:val="24"/>
                <w:szCs w:val="24"/>
              </w:rPr>
              <w:lastRenderedPageBreak/>
              <w:t>Web services</w:t>
            </w:r>
            <w:r w:rsidR="00C41AA7" w:rsidRPr="0061503E">
              <w:rPr>
                <w:sz w:val="24"/>
                <w:szCs w:val="24"/>
              </w:rPr>
              <w:t xml:space="preserve"> give the a</w:t>
            </w:r>
            <w:r w:rsidRPr="0061503E">
              <w:rPr>
                <w:sz w:val="24"/>
                <w:szCs w:val="24"/>
              </w:rPr>
              <w:t>nalysis developer flexibility in</w:t>
            </w:r>
            <w:r w:rsidR="00C41AA7" w:rsidRPr="0061503E">
              <w:rPr>
                <w:sz w:val="24"/>
                <w:szCs w:val="24"/>
              </w:rPr>
              <w:t xml:space="preserve"> the implementation language.</w:t>
            </w:r>
          </w:p>
          <w:p w:rsidR="00C41AA7" w:rsidRPr="0061503E" w:rsidRDefault="00C41AA7" w:rsidP="00C41AA7">
            <w:pPr>
              <w:jc w:val="left"/>
              <w:rPr>
                <w:sz w:val="24"/>
                <w:szCs w:val="24"/>
              </w:rPr>
            </w:pPr>
          </w:p>
          <w:p w:rsidR="00C41AA7" w:rsidRPr="0061503E" w:rsidRDefault="00C41AA7" w:rsidP="00C41AA7">
            <w:pPr>
              <w:jc w:val="left"/>
              <w:rPr>
                <w:sz w:val="24"/>
                <w:szCs w:val="24"/>
              </w:rPr>
            </w:pPr>
            <w:r w:rsidRPr="0061503E">
              <w:rPr>
                <w:b/>
                <w:sz w:val="24"/>
                <w:szCs w:val="24"/>
              </w:rPr>
              <w:t>[Good]</w:t>
            </w:r>
            <w:r w:rsidRPr="0061503E">
              <w:rPr>
                <w:sz w:val="24"/>
                <w:szCs w:val="24"/>
              </w:rPr>
              <w:t xml:space="preserve"> </w:t>
            </w:r>
            <w:r w:rsidRPr="0061503E">
              <w:rPr>
                <w:b/>
                <w:sz w:val="24"/>
                <w:szCs w:val="24"/>
              </w:rPr>
              <w:t>Promotes standardization.</w:t>
            </w:r>
          </w:p>
          <w:p w:rsidR="00C41AA7" w:rsidRPr="0061503E" w:rsidRDefault="00C41AA7" w:rsidP="00C41AA7">
            <w:pPr>
              <w:jc w:val="left"/>
              <w:rPr>
                <w:sz w:val="24"/>
                <w:szCs w:val="24"/>
              </w:rPr>
            </w:pPr>
            <w:r w:rsidRPr="0061503E">
              <w:rPr>
                <w:sz w:val="24"/>
                <w:szCs w:val="24"/>
              </w:rPr>
              <w:t>Because CASOS tools capabilities are</w:t>
            </w:r>
            <w:r w:rsidR="00DE3F3E" w:rsidRPr="0061503E">
              <w:rPr>
                <w:sz w:val="24"/>
                <w:szCs w:val="24"/>
              </w:rPr>
              <w:t xml:space="preserve"> also</w:t>
            </w:r>
            <w:r w:rsidRPr="0061503E">
              <w:rPr>
                <w:sz w:val="24"/>
                <w:szCs w:val="24"/>
              </w:rPr>
              <w:t xml:space="preserve"> deployed as web-service</w:t>
            </w:r>
            <w:r w:rsidR="00DE3F3E" w:rsidRPr="0061503E">
              <w:rPr>
                <w:sz w:val="24"/>
                <w:szCs w:val="24"/>
              </w:rPr>
              <w:t>s</w:t>
            </w:r>
            <w:r w:rsidRPr="0061503E">
              <w:rPr>
                <w:sz w:val="24"/>
                <w:szCs w:val="24"/>
              </w:rPr>
              <w:t xml:space="preserve">, </w:t>
            </w:r>
            <w:r w:rsidR="00DE3F3E" w:rsidRPr="0061503E">
              <w:rPr>
                <w:sz w:val="24"/>
                <w:szCs w:val="24"/>
              </w:rPr>
              <w:t>deploying an analysis</w:t>
            </w:r>
            <w:r w:rsidRPr="0061503E">
              <w:rPr>
                <w:sz w:val="24"/>
                <w:szCs w:val="24"/>
              </w:rPr>
              <w:t xml:space="preserve"> </w:t>
            </w:r>
            <w:r w:rsidR="00DE3F3E" w:rsidRPr="0061503E">
              <w:rPr>
                <w:sz w:val="24"/>
                <w:szCs w:val="24"/>
              </w:rPr>
              <w:t>will be similar to deploying a tool service.</w:t>
            </w:r>
          </w:p>
          <w:p w:rsidR="00C41AA7" w:rsidRPr="0061503E" w:rsidRDefault="00C41AA7" w:rsidP="00C41AA7">
            <w:pPr>
              <w:jc w:val="left"/>
              <w:rPr>
                <w:sz w:val="24"/>
                <w:szCs w:val="24"/>
              </w:rPr>
            </w:pPr>
          </w:p>
          <w:p w:rsidR="00C41AA7" w:rsidRPr="0061503E" w:rsidRDefault="00C41AA7" w:rsidP="00C41AA7">
            <w:pPr>
              <w:jc w:val="left"/>
              <w:rPr>
                <w:sz w:val="24"/>
                <w:szCs w:val="24"/>
              </w:rPr>
            </w:pPr>
            <w:r w:rsidRPr="0061503E">
              <w:rPr>
                <w:b/>
                <w:sz w:val="24"/>
                <w:szCs w:val="24"/>
              </w:rPr>
              <w:t>[Good]</w:t>
            </w:r>
            <w:r w:rsidRPr="0061503E">
              <w:rPr>
                <w:sz w:val="24"/>
                <w:szCs w:val="24"/>
              </w:rPr>
              <w:t xml:space="preserve"> </w:t>
            </w:r>
            <w:r w:rsidRPr="0061503E">
              <w:rPr>
                <w:b/>
                <w:sz w:val="24"/>
                <w:szCs w:val="24"/>
              </w:rPr>
              <w:t>End-user may benefit by having access to more choices of analyses as they are available as web-service.</w:t>
            </w:r>
          </w:p>
          <w:p w:rsidR="00C41AA7" w:rsidRPr="0061503E" w:rsidRDefault="00C41AA7" w:rsidP="00C41AA7">
            <w:pPr>
              <w:jc w:val="left"/>
              <w:rPr>
                <w:sz w:val="24"/>
                <w:szCs w:val="24"/>
              </w:rPr>
            </w:pPr>
          </w:p>
          <w:p w:rsidR="00C41AA7" w:rsidRPr="0061503E" w:rsidRDefault="00C41AA7" w:rsidP="00C41AA7">
            <w:pPr>
              <w:jc w:val="left"/>
              <w:rPr>
                <w:sz w:val="24"/>
                <w:szCs w:val="24"/>
              </w:rPr>
            </w:pPr>
            <w:r w:rsidRPr="0061503E">
              <w:rPr>
                <w:b/>
                <w:sz w:val="24"/>
                <w:szCs w:val="24"/>
              </w:rPr>
              <w:t xml:space="preserve">[Bad] </w:t>
            </w:r>
            <w:r w:rsidRPr="0061503E">
              <w:rPr>
                <w:sz w:val="24"/>
                <w:szCs w:val="24"/>
              </w:rPr>
              <w:t xml:space="preserve"> </w:t>
            </w:r>
            <w:r w:rsidRPr="0061503E">
              <w:rPr>
                <w:b/>
                <w:sz w:val="24"/>
                <w:szCs w:val="24"/>
              </w:rPr>
              <w:t>Inhibits Performance.</w:t>
            </w:r>
          </w:p>
          <w:p w:rsidR="00C41AA7" w:rsidRPr="0061503E" w:rsidRDefault="00C41AA7" w:rsidP="00C41AA7">
            <w:pPr>
              <w:jc w:val="left"/>
              <w:rPr>
                <w:sz w:val="24"/>
                <w:szCs w:val="24"/>
              </w:rPr>
            </w:pPr>
            <w:r w:rsidRPr="0061503E">
              <w:rPr>
                <w:sz w:val="24"/>
                <w:szCs w:val="24"/>
              </w:rPr>
              <w:t>Web service execution is comparably slower than doing primitive local call execution.</w:t>
            </w:r>
          </w:p>
        </w:tc>
        <w:tc>
          <w:tcPr>
            <w:tcW w:w="3708" w:type="dxa"/>
          </w:tcPr>
          <w:p w:rsidR="00C41AA7" w:rsidRPr="0061503E" w:rsidRDefault="00C41AA7" w:rsidP="00C41AA7">
            <w:pPr>
              <w:jc w:val="left"/>
              <w:rPr>
                <w:sz w:val="24"/>
                <w:szCs w:val="24"/>
              </w:rPr>
            </w:pPr>
            <w:r w:rsidRPr="0061503E">
              <w:rPr>
                <w:b/>
                <w:sz w:val="24"/>
                <w:szCs w:val="24"/>
              </w:rPr>
              <w:lastRenderedPageBreak/>
              <w:t>[Bad]</w:t>
            </w:r>
            <w:r w:rsidRPr="0061503E">
              <w:rPr>
                <w:sz w:val="24"/>
                <w:szCs w:val="24"/>
              </w:rPr>
              <w:t xml:space="preserve"> </w:t>
            </w:r>
            <w:r w:rsidRPr="0061503E">
              <w:rPr>
                <w:b/>
                <w:sz w:val="24"/>
                <w:szCs w:val="24"/>
              </w:rPr>
              <w:t>Inhibits flexibility.</w:t>
            </w:r>
          </w:p>
          <w:p w:rsidR="00C41AA7" w:rsidRPr="0061503E" w:rsidRDefault="00C41AA7" w:rsidP="00DE3F3E">
            <w:pPr>
              <w:jc w:val="left"/>
              <w:rPr>
                <w:sz w:val="24"/>
                <w:szCs w:val="24"/>
              </w:rPr>
            </w:pPr>
            <w:r w:rsidRPr="0061503E">
              <w:rPr>
                <w:sz w:val="24"/>
                <w:szCs w:val="24"/>
              </w:rPr>
              <w:lastRenderedPageBreak/>
              <w:t>Analyses developer is tied or constrained to our language.</w:t>
            </w:r>
          </w:p>
        </w:tc>
      </w:tr>
      <w:tr w:rsidR="00C41AA7" w:rsidRPr="0061503E" w:rsidTr="00C41AA7">
        <w:tc>
          <w:tcPr>
            <w:tcW w:w="9576" w:type="dxa"/>
            <w:gridSpan w:val="2"/>
          </w:tcPr>
          <w:p w:rsidR="00C41AA7" w:rsidRPr="0061503E" w:rsidRDefault="00C41AA7" w:rsidP="00C41AA7">
            <w:pPr>
              <w:jc w:val="left"/>
              <w:rPr>
                <w:sz w:val="24"/>
                <w:szCs w:val="24"/>
              </w:rPr>
            </w:pPr>
            <w:r w:rsidRPr="0061503E">
              <w:rPr>
                <w:b/>
                <w:sz w:val="24"/>
                <w:szCs w:val="24"/>
              </w:rPr>
              <w:lastRenderedPageBreak/>
              <w:t>[Neutral]</w:t>
            </w:r>
            <w:r w:rsidRPr="0061503E">
              <w:rPr>
                <w:sz w:val="24"/>
                <w:szCs w:val="24"/>
              </w:rPr>
              <w:t xml:space="preserve"> </w:t>
            </w:r>
            <w:r w:rsidRPr="0061503E">
              <w:rPr>
                <w:b/>
                <w:sz w:val="24"/>
                <w:szCs w:val="24"/>
              </w:rPr>
              <w:t>End-user is not impacted whether this is web-service or not.</w:t>
            </w:r>
          </w:p>
        </w:tc>
      </w:tr>
    </w:tbl>
    <w:p w:rsidR="00C41AA7" w:rsidRPr="0061503E" w:rsidRDefault="00C41AA7" w:rsidP="005926AA">
      <w:pPr>
        <w:jc w:val="left"/>
      </w:pPr>
    </w:p>
    <w:p w:rsidR="00C41AA7" w:rsidRPr="0061503E" w:rsidRDefault="00C41AA7" w:rsidP="005926AA">
      <w:pPr>
        <w:jc w:val="left"/>
        <w:rPr>
          <w:b/>
        </w:rPr>
      </w:pPr>
      <w:r w:rsidRPr="0061503E">
        <w:rPr>
          <w:b/>
        </w:rPr>
        <w:t>Questions:</w:t>
      </w:r>
    </w:p>
    <w:p w:rsidR="00C41AA7" w:rsidRPr="0061503E" w:rsidRDefault="00C41AA7" w:rsidP="000F250D">
      <w:pPr>
        <w:pStyle w:val="ListParagraph"/>
        <w:numPr>
          <w:ilvl w:val="0"/>
          <w:numId w:val="19"/>
        </w:numPr>
        <w:ind w:left="360"/>
        <w:jc w:val="left"/>
        <w:rPr>
          <w:b/>
        </w:rPr>
      </w:pPr>
      <w:r w:rsidRPr="0061503E">
        <w:rPr>
          <w:b/>
        </w:rPr>
        <w:t>W</w:t>
      </w:r>
      <w:r w:rsidRPr="0061503E">
        <w:rPr>
          <w:b/>
          <w:szCs w:val="24"/>
        </w:rPr>
        <w:t>here will the registry reside when an analysis is added and where will it be retrieved from?</w:t>
      </w:r>
    </w:p>
    <w:p w:rsidR="00C41AA7" w:rsidRPr="0061503E" w:rsidRDefault="00C41AA7" w:rsidP="000F250D">
      <w:pPr>
        <w:pStyle w:val="ListParagraph"/>
        <w:numPr>
          <w:ilvl w:val="0"/>
          <w:numId w:val="19"/>
        </w:numPr>
        <w:ind w:left="360"/>
        <w:jc w:val="left"/>
        <w:rPr>
          <w:b/>
        </w:rPr>
      </w:pPr>
      <w:r w:rsidRPr="0061503E">
        <w:rPr>
          <w:b/>
        </w:rPr>
        <w:t>Where does execution of the analyses take place?</w:t>
      </w:r>
    </w:p>
    <w:tbl>
      <w:tblPr>
        <w:tblStyle w:val="TableGrid"/>
        <w:tblW w:w="0" w:type="auto"/>
        <w:tblLook w:val="04A0"/>
      </w:tblPr>
      <w:tblGrid>
        <w:gridCol w:w="4788"/>
        <w:gridCol w:w="4788"/>
      </w:tblGrid>
      <w:tr w:rsidR="00C41AA7" w:rsidRPr="0061503E" w:rsidTr="00C41AA7">
        <w:tc>
          <w:tcPr>
            <w:tcW w:w="4788" w:type="dxa"/>
            <w:shd w:val="clear" w:color="auto" w:fill="000000" w:themeFill="text1"/>
          </w:tcPr>
          <w:p w:rsidR="00C41AA7" w:rsidRPr="0061503E" w:rsidRDefault="00C41AA7" w:rsidP="00C41AA7">
            <w:pPr>
              <w:jc w:val="left"/>
              <w:rPr>
                <w:b/>
                <w:color w:val="FFFFFF" w:themeColor="background1"/>
                <w:sz w:val="24"/>
                <w:szCs w:val="24"/>
              </w:rPr>
            </w:pPr>
            <w:r w:rsidRPr="0061503E">
              <w:rPr>
                <w:b/>
                <w:color w:val="FFFFFF" w:themeColor="background1"/>
                <w:sz w:val="24"/>
                <w:szCs w:val="24"/>
              </w:rPr>
              <w:t>On SORASCS</w:t>
            </w:r>
          </w:p>
        </w:tc>
        <w:tc>
          <w:tcPr>
            <w:tcW w:w="4788" w:type="dxa"/>
            <w:shd w:val="clear" w:color="auto" w:fill="000000" w:themeFill="text1"/>
          </w:tcPr>
          <w:p w:rsidR="00C41AA7" w:rsidRPr="0061503E" w:rsidRDefault="00C41AA7" w:rsidP="00C41AA7">
            <w:pPr>
              <w:jc w:val="left"/>
              <w:rPr>
                <w:b/>
                <w:color w:val="FFFFFF" w:themeColor="background1"/>
                <w:sz w:val="24"/>
                <w:szCs w:val="24"/>
              </w:rPr>
            </w:pPr>
            <w:r w:rsidRPr="0061503E">
              <w:rPr>
                <w:b/>
                <w:color w:val="FFFFFF" w:themeColor="background1"/>
                <w:sz w:val="24"/>
                <w:szCs w:val="24"/>
              </w:rPr>
              <w:t>On Middle Tier</w:t>
            </w:r>
          </w:p>
        </w:tc>
      </w:tr>
      <w:tr w:rsidR="00C41AA7" w:rsidRPr="0061503E" w:rsidTr="00C41AA7">
        <w:tc>
          <w:tcPr>
            <w:tcW w:w="4788" w:type="dxa"/>
          </w:tcPr>
          <w:p w:rsidR="00C41AA7" w:rsidRPr="0061503E" w:rsidRDefault="00C41AA7" w:rsidP="00C41AA7">
            <w:pPr>
              <w:jc w:val="left"/>
              <w:rPr>
                <w:b/>
                <w:sz w:val="24"/>
                <w:szCs w:val="24"/>
              </w:rPr>
            </w:pPr>
            <w:r w:rsidRPr="0061503E">
              <w:rPr>
                <w:b/>
                <w:sz w:val="24"/>
                <w:szCs w:val="24"/>
              </w:rPr>
              <w:t>[Good] Promotes design and implementation reusability.</w:t>
            </w:r>
          </w:p>
          <w:p w:rsidR="00C41AA7" w:rsidRPr="0061503E" w:rsidRDefault="00035487" w:rsidP="00C41AA7">
            <w:pPr>
              <w:jc w:val="left"/>
              <w:rPr>
                <w:sz w:val="24"/>
                <w:szCs w:val="24"/>
              </w:rPr>
            </w:pPr>
            <w:r w:rsidRPr="0061503E">
              <w:rPr>
                <w:sz w:val="24"/>
                <w:szCs w:val="24"/>
              </w:rPr>
              <w:t>If on SORASCS, analyses</w:t>
            </w:r>
            <w:r w:rsidR="00C41AA7" w:rsidRPr="0061503E">
              <w:rPr>
                <w:sz w:val="24"/>
                <w:szCs w:val="24"/>
              </w:rPr>
              <w:t xml:space="preserve"> can be added to the existing web-service registry.</w:t>
            </w:r>
          </w:p>
          <w:p w:rsidR="00C41AA7" w:rsidRPr="0061503E" w:rsidRDefault="00C41AA7" w:rsidP="00C41AA7">
            <w:pPr>
              <w:jc w:val="left"/>
              <w:rPr>
                <w:sz w:val="24"/>
                <w:szCs w:val="24"/>
              </w:rPr>
            </w:pPr>
          </w:p>
          <w:p w:rsidR="00C41AA7" w:rsidRPr="0061503E" w:rsidRDefault="00C41AA7" w:rsidP="00C41AA7">
            <w:pPr>
              <w:jc w:val="left"/>
              <w:rPr>
                <w:sz w:val="24"/>
                <w:szCs w:val="24"/>
              </w:rPr>
            </w:pPr>
            <w:r w:rsidRPr="0061503E">
              <w:rPr>
                <w:b/>
                <w:sz w:val="24"/>
                <w:szCs w:val="24"/>
              </w:rPr>
              <w:t>[Good] Promotes design and implementation reusability.</w:t>
            </w:r>
          </w:p>
          <w:p w:rsidR="00C41AA7" w:rsidRPr="0061503E" w:rsidRDefault="00035487" w:rsidP="00035487">
            <w:pPr>
              <w:jc w:val="left"/>
              <w:rPr>
                <w:sz w:val="24"/>
                <w:szCs w:val="24"/>
              </w:rPr>
            </w:pPr>
            <w:r w:rsidRPr="0061503E">
              <w:rPr>
                <w:sz w:val="24"/>
                <w:szCs w:val="24"/>
              </w:rPr>
              <w:t xml:space="preserve">The end </w:t>
            </w:r>
            <w:r w:rsidR="00C41AA7" w:rsidRPr="0061503E">
              <w:rPr>
                <w:sz w:val="24"/>
                <w:szCs w:val="24"/>
              </w:rPr>
              <w:t>user can have the same access control policies as CASOS services to make analyses services also available and shared to other users.</w:t>
            </w:r>
          </w:p>
        </w:tc>
        <w:tc>
          <w:tcPr>
            <w:tcW w:w="4788" w:type="dxa"/>
          </w:tcPr>
          <w:p w:rsidR="00C41AA7" w:rsidRPr="0061503E" w:rsidRDefault="00C41AA7" w:rsidP="00C41AA7">
            <w:pPr>
              <w:jc w:val="left"/>
              <w:rPr>
                <w:b/>
                <w:sz w:val="24"/>
                <w:szCs w:val="24"/>
              </w:rPr>
            </w:pPr>
            <w:r w:rsidRPr="0061503E">
              <w:rPr>
                <w:b/>
                <w:sz w:val="24"/>
                <w:szCs w:val="24"/>
              </w:rPr>
              <w:t>[Bad]</w:t>
            </w:r>
            <w:r w:rsidRPr="0061503E">
              <w:rPr>
                <w:sz w:val="24"/>
                <w:szCs w:val="24"/>
              </w:rPr>
              <w:t xml:space="preserve"> </w:t>
            </w:r>
            <w:r w:rsidRPr="0061503E">
              <w:rPr>
                <w:b/>
                <w:sz w:val="24"/>
                <w:szCs w:val="24"/>
              </w:rPr>
              <w:t>Inhibits maintainability.</w:t>
            </w:r>
          </w:p>
          <w:p w:rsidR="00C41AA7" w:rsidRPr="0061503E" w:rsidRDefault="00C41AA7" w:rsidP="00C41AA7">
            <w:pPr>
              <w:jc w:val="left"/>
              <w:rPr>
                <w:sz w:val="24"/>
                <w:szCs w:val="24"/>
              </w:rPr>
            </w:pPr>
            <w:r w:rsidRPr="0061503E">
              <w:rPr>
                <w:sz w:val="24"/>
                <w:szCs w:val="24"/>
              </w:rPr>
              <w:t xml:space="preserve">If on </w:t>
            </w:r>
            <w:r w:rsidR="00035487" w:rsidRPr="0061503E">
              <w:rPr>
                <w:sz w:val="24"/>
                <w:szCs w:val="24"/>
              </w:rPr>
              <w:t>m</w:t>
            </w:r>
            <w:r w:rsidRPr="0061503E">
              <w:rPr>
                <w:sz w:val="24"/>
                <w:szCs w:val="24"/>
              </w:rPr>
              <w:t>iddle</w:t>
            </w:r>
            <w:r w:rsidR="00035487" w:rsidRPr="0061503E">
              <w:rPr>
                <w:sz w:val="24"/>
                <w:szCs w:val="24"/>
              </w:rPr>
              <w:t xml:space="preserve"> tier,</w:t>
            </w:r>
            <w:r w:rsidRPr="0061503E">
              <w:rPr>
                <w:sz w:val="24"/>
                <w:szCs w:val="24"/>
              </w:rPr>
              <w:t xml:space="preserve"> and </w:t>
            </w:r>
            <w:r w:rsidR="00035487" w:rsidRPr="0061503E">
              <w:rPr>
                <w:sz w:val="24"/>
                <w:szCs w:val="24"/>
              </w:rPr>
              <w:t xml:space="preserve">the </w:t>
            </w:r>
            <w:r w:rsidRPr="0061503E">
              <w:rPr>
                <w:sz w:val="24"/>
                <w:szCs w:val="24"/>
              </w:rPr>
              <w:t xml:space="preserve">implementation is </w:t>
            </w:r>
            <w:r w:rsidR="00035487" w:rsidRPr="0061503E">
              <w:rPr>
                <w:sz w:val="24"/>
                <w:szCs w:val="24"/>
              </w:rPr>
              <w:t xml:space="preserve">the </w:t>
            </w:r>
            <w:r w:rsidRPr="0061503E">
              <w:rPr>
                <w:sz w:val="24"/>
                <w:szCs w:val="24"/>
              </w:rPr>
              <w:t xml:space="preserve">same as </w:t>
            </w:r>
            <w:r w:rsidR="00035487" w:rsidRPr="0061503E">
              <w:rPr>
                <w:sz w:val="24"/>
                <w:szCs w:val="24"/>
              </w:rPr>
              <w:t xml:space="preserve">the </w:t>
            </w:r>
            <w:r w:rsidRPr="0061503E">
              <w:rPr>
                <w:sz w:val="24"/>
                <w:szCs w:val="24"/>
              </w:rPr>
              <w:t>SORASCS service registry</w:t>
            </w:r>
            <w:r w:rsidR="00035487" w:rsidRPr="0061503E">
              <w:rPr>
                <w:sz w:val="24"/>
                <w:szCs w:val="24"/>
              </w:rPr>
              <w:t>,</w:t>
            </w:r>
            <w:r w:rsidRPr="0061503E">
              <w:rPr>
                <w:sz w:val="24"/>
                <w:szCs w:val="24"/>
              </w:rPr>
              <w:t xml:space="preserve"> then this will have to be maintained in two places.</w:t>
            </w:r>
            <w:r w:rsidRPr="0061503E">
              <w:rPr>
                <w:sz w:val="24"/>
                <w:szCs w:val="24"/>
              </w:rPr>
              <w:br/>
            </w:r>
          </w:p>
          <w:p w:rsidR="00C41AA7" w:rsidRPr="0061503E" w:rsidRDefault="00C41AA7" w:rsidP="00C41AA7">
            <w:pPr>
              <w:jc w:val="left"/>
              <w:rPr>
                <w:sz w:val="24"/>
                <w:szCs w:val="24"/>
              </w:rPr>
            </w:pPr>
            <w:r w:rsidRPr="0061503E">
              <w:rPr>
                <w:b/>
                <w:sz w:val="24"/>
                <w:szCs w:val="24"/>
              </w:rPr>
              <w:t>[Bad] Adds complexity.</w:t>
            </w:r>
          </w:p>
          <w:p w:rsidR="00C41AA7" w:rsidRPr="0061503E" w:rsidRDefault="00035487" w:rsidP="00C41AA7">
            <w:pPr>
              <w:jc w:val="left"/>
              <w:rPr>
                <w:sz w:val="24"/>
                <w:szCs w:val="24"/>
              </w:rPr>
            </w:pPr>
            <w:r w:rsidRPr="0061503E">
              <w:rPr>
                <w:sz w:val="24"/>
                <w:szCs w:val="24"/>
              </w:rPr>
              <w:t xml:space="preserve">The </w:t>
            </w:r>
            <w:r w:rsidR="00C41AA7" w:rsidRPr="0061503E">
              <w:rPr>
                <w:sz w:val="24"/>
                <w:szCs w:val="24"/>
              </w:rPr>
              <w:t>FACEO5 team will have to develop user access control if it is desired to make analyses sharable.</w:t>
            </w:r>
          </w:p>
        </w:tc>
      </w:tr>
      <w:tr w:rsidR="00C41AA7" w:rsidRPr="0061503E" w:rsidTr="00C41AA7">
        <w:tc>
          <w:tcPr>
            <w:tcW w:w="9576" w:type="dxa"/>
            <w:gridSpan w:val="2"/>
          </w:tcPr>
          <w:p w:rsidR="00C41AA7" w:rsidRPr="0061503E" w:rsidRDefault="00C41AA7" w:rsidP="00C41AA7">
            <w:pPr>
              <w:jc w:val="left"/>
              <w:rPr>
                <w:b/>
                <w:sz w:val="24"/>
                <w:szCs w:val="24"/>
              </w:rPr>
            </w:pPr>
            <w:r w:rsidRPr="0061503E">
              <w:rPr>
                <w:b/>
                <w:sz w:val="24"/>
                <w:szCs w:val="24"/>
              </w:rPr>
              <w:t>[Neutral] For analyses developer there is no impact.</w:t>
            </w:r>
          </w:p>
          <w:p w:rsidR="00C41AA7" w:rsidRPr="0061503E" w:rsidRDefault="00C41AA7" w:rsidP="00C41AA7">
            <w:pPr>
              <w:jc w:val="left"/>
              <w:rPr>
                <w:b/>
                <w:sz w:val="24"/>
                <w:szCs w:val="24"/>
              </w:rPr>
            </w:pPr>
          </w:p>
          <w:p w:rsidR="00C41AA7" w:rsidRPr="0061503E" w:rsidRDefault="00C41AA7" w:rsidP="00C41AA7">
            <w:pPr>
              <w:jc w:val="left"/>
              <w:rPr>
                <w:sz w:val="24"/>
                <w:szCs w:val="24"/>
              </w:rPr>
            </w:pPr>
            <w:r w:rsidRPr="0061503E">
              <w:rPr>
                <w:b/>
                <w:sz w:val="24"/>
                <w:szCs w:val="24"/>
              </w:rPr>
              <w:t>[Neutral] No impact for execution of analyses for an analyses end-user</w:t>
            </w:r>
          </w:p>
        </w:tc>
      </w:tr>
    </w:tbl>
    <w:p w:rsidR="00633E6A" w:rsidRPr="0061503E" w:rsidRDefault="00633E6A" w:rsidP="00C41AA7">
      <w:pPr>
        <w:jc w:val="left"/>
      </w:pPr>
    </w:p>
    <w:p w:rsidR="00C41AA7" w:rsidRPr="0061503E" w:rsidRDefault="003741C1" w:rsidP="005926AA">
      <w:pPr>
        <w:jc w:val="left"/>
        <w:rPr>
          <w:b/>
          <w:szCs w:val="24"/>
        </w:rPr>
      </w:pPr>
      <w:r w:rsidRPr="0061503E">
        <w:rPr>
          <w:b/>
          <w:szCs w:val="24"/>
        </w:rPr>
        <w:t>Question: Is this plug-in extensibility supported by Wire IT web graphical framework?</w:t>
      </w:r>
    </w:p>
    <w:p w:rsidR="003741C1" w:rsidRPr="0061503E" w:rsidRDefault="003741C1" w:rsidP="005926AA">
      <w:pPr>
        <w:jc w:val="left"/>
        <w:rPr>
          <w:szCs w:val="24"/>
        </w:rPr>
      </w:pPr>
      <w:r w:rsidRPr="0061503E">
        <w:rPr>
          <w:szCs w:val="24"/>
        </w:rPr>
        <w:t>Yes. Based on</w:t>
      </w:r>
      <w:r w:rsidR="00633E6A" w:rsidRPr="0061503E">
        <w:rPr>
          <w:szCs w:val="24"/>
        </w:rPr>
        <w:t xml:space="preserve"> the experimentation using Wire</w:t>
      </w:r>
      <w:r w:rsidRPr="0061503E">
        <w:rPr>
          <w:szCs w:val="24"/>
        </w:rPr>
        <w:t>I</w:t>
      </w:r>
      <w:r w:rsidR="00633E6A" w:rsidRPr="0061503E">
        <w:rPr>
          <w:szCs w:val="24"/>
        </w:rPr>
        <w:t>t</w:t>
      </w:r>
      <w:r w:rsidRPr="0061503E">
        <w:rPr>
          <w:szCs w:val="24"/>
        </w:rPr>
        <w:t xml:space="preserve"> to access</w:t>
      </w:r>
      <w:r w:rsidR="00633E6A" w:rsidRPr="0061503E">
        <w:rPr>
          <w:szCs w:val="24"/>
        </w:rPr>
        <w:t xml:space="preserve"> the web </w:t>
      </w:r>
      <w:r w:rsidRPr="0061503E">
        <w:rPr>
          <w:szCs w:val="24"/>
        </w:rPr>
        <w:t xml:space="preserve">services from SORASCS </w:t>
      </w:r>
      <w:r w:rsidR="00633E6A" w:rsidRPr="0061503E">
        <w:rPr>
          <w:szCs w:val="24"/>
        </w:rPr>
        <w:t xml:space="preserve">we decided to design the </w:t>
      </w:r>
      <w:r w:rsidRPr="0061503E">
        <w:rPr>
          <w:szCs w:val="24"/>
        </w:rPr>
        <w:t xml:space="preserve">analyses as a web-service. </w:t>
      </w:r>
      <w:r w:rsidR="00633E6A" w:rsidRPr="0061503E">
        <w:rPr>
          <w:szCs w:val="24"/>
        </w:rPr>
        <w:t xml:space="preserve"> </w:t>
      </w:r>
      <w:r w:rsidRPr="0061503E">
        <w:rPr>
          <w:szCs w:val="24"/>
        </w:rPr>
        <w:t>Hence, the WireIt graphical framework supports extensibility to add and retrieve analyses during run-time.</w:t>
      </w:r>
    </w:p>
    <w:p w:rsidR="003741C1" w:rsidRPr="0061503E" w:rsidRDefault="003741C1" w:rsidP="005926AA">
      <w:pPr>
        <w:jc w:val="left"/>
        <w:rPr>
          <w:szCs w:val="24"/>
        </w:rPr>
      </w:pPr>
    </w:p>
    <w:p w:rsidR="003741C1" w:rsidRPr="0061503E" w:rsidRDefault="003741C1" w:rsidP="005926AA">
      <w:pPr>
        <w:jc w:val="left"/>
        <w:rPr>
          <w:b/>
          <w:szCs w:val="24"/>
        </w:rPr>
      </w:pPr>
      <w:r w:rsidRPr="0061503E">
        <w:rPr>
          <w:b/>
          <w:szCs w:val="24"/>
        </w:rPr>
        <w:t>Question:</w:t>
      </w:r>
      <w:r w:rsidRPr="0061503E">
        <w:rPr>
          <w:szCs w:val="24"/>
        </w:rPr>
        <w:t xml:space="preserve"> </w:t>
      </w:r>
      <w:r w:rsidRPr="0061503E">
        <w:rPr>
          <w:b/>
          <w:szCs w:val="24"/>
        </w:rPr>
        <w:t xml:space="preserve">How are user permissions controlled (who can see what analyses)? </w:t>
      </w:r>
      <w:r w:rsidR="00D41014">
        <w:rPr>
          <w:b/>
          <w:szCs w:val="24"/>
        </w:rPr>
        <w:t xml:space="preserve"> Are a</w:t>
      </w:r>
      <w:r w:rsidRPr="0061503E">
        <w:rPr>
          <w:b/>
          <w:szCs w:val="24"/>
        </w:rPr>
        <w:t>ll analyses seen by all users?</w:t>
      </w:r>
    </w:p>
    <w:p w:rsidR="003741C1" w:rsidRPr="0061503E" w:rsidRDefault="00633E6A" w:rsidP="005926AA">
      <w:pPr>
        <w:jc w:val="left"/>
        <w:rPr>
          <w:b/>
          <w:szCs w:val="24"/>
        </w:rPr>
      </w:pPr>
      <w:r w:rsidRPr="0061503E">
        <w:rPr>
          <w:szCs w:val="24"/>
        </w:rPr>
        <w:t>We can u</w:t>
      </w:r>
      <w:r w:rsidR="003741C1" w:rsidRPr="0061503E">
        <w:rPr>
          <w:szCs w:val="24"/>
        </w:rPr>
        <w:t>se the same SORASCS access control mechanism where admin controls user access of other services.</w:t>
      </w:r>
    </w:p>
    <w:p w:rsidR="005926AA" w:rsidRPr="0061503E" w:rsidRDefault="005926AA" w:rsidP="005926AA">
      <w:pPr>
        <w:pStyle w:val="Heading3"/>
      </w:pPr>
      <w:bookmarkStart w:id="103" w:name="_Toc260218949"/>
      <w:r w:rsidRPr="0061503E">
        <w:lastRenderedPageBreak/>
        <w:t>Analysis</w:t>
      </w:r>
      <w:bookmarkEnd w:id="103"/>
    </w:p>
    <w:p w:rsidR="005926AA" w:rsidRPr="0061503E" w:rsidRDefault="005926AA" w:rsidP="005926AA">
      <w:r w:rsidRPr="0061503E">
        <w:t xml:space="preserve">Based on </w:t>
      </w:r>
      <w:r w:rsidR="00633E6A" w:rsidRPr="0061503E">
        <w:t xml:space="preserve">the above </w:t>
      </w:r>
      <w:r w:rsidRPr="0061503E">
        <w:t>trade-off discussion</w:t>
      </w:r>
      <w:r w:rsidR="00633E6A" w:rsidRPr="0061503E">
        <w:t>,</w:t>
      </w:r>
      <w:r w:rsidRPr="0061503E">
        <w:t xml:space="preserve"> </w:t>
      </w:r>
      <w:r w:rsidR="00633E6A" w:rsidRPr="0061503E">
        <w:t>following</w:t>
      </w:r>
      <w:r w:rsidRPr="0061503E">
        <w:t xml:space="preserve"> are the decisions that will address our a</w:t>
      </w:r>
      <w:r w:rsidR="00633E6A" w:rsidRPr="0061503E">
        <w:t>rchitectural driver concerns:</w:t>
      </w:r>
    </w:p>
    <w:p w:rsidR="00633E6A" w:rsidRPr="0061503E" w:rsidRDefault="005926AA" w:rsidP="000F250D">
      <w:pPr>
        <w:pStyle w:val="ListParagraph"/>
        <w:numPr>
          <w:ilvl w:val="0"/>
          <w:numId w:val="7"/>
        </w:numPr>
        <w:ind w:left="360"/>
        <w:rPr>
          <w:szCs w:val="24"/>
        </w:rPr>
      </w:pPr>
      <w:r w:rsidRPr="0061503E">
        <w:rPr>
          <w:szCs w:val="24"/>
        </w:rPr>
        <w:t>Analyses will be web-service</w:t>
      </w:r>
      <w:r w:rsidR="00633E6A" w:rsidRPr="0061503E">
        <w:rPr>
          <w:szCs w:val="24"/>
        </w:rPr>
        <w:t>.</w:t>
      </w:r>
    </w:p>
    <w:p w:rsidR="00633E6A" w:rsidRPr="0061503E" w:rsidRDefault="005926AA" w:rsidP="000F250D">
      <w:pPr>
        <w:pStyle w:val="ListParagraph"/>
        <w:numPr>
          <w:ilvl w:val="0"/>
          <w:numId w:val="7"/>
        </w:numPr>
        <w:ind w:left="360"/>
        <w:rPr>
          <w:szCs w:val="24"/>
        </w:rPr>
      </w:pPr>
      <w:r w:rsidRPr="0061503E">
        <w:rPr>
          <w:szCs w:val="24"/>
        </w:rPr>
        <w:t>Analyses registry and execution will reside on SORASCS</w:t>
      </w:r>
      <w:r w:rsidR="00633E6A" w:rsidRPr="0061503E">
        <w:rPr>
          <w:szCs w:val="24"/>
        </w:rPr>
        <w:t>, and u</w:t>
      </w:r>
      <w:r w:rsidRPr="0061503E">
        <w:rPr>
          <w:szCs w:val="24"/>
        </w:rPr>
        <w:t>se the existing service registry and execution framework on SORASCS for analyses service discovery and execution.</w:t>
      </w:r>
    </w:p>
    <w:p w:rsidR="005926AA" w:rsidRPr="0061503E" w:rsidRDefault="005926AA" w:rsidP="000F250D">
      <w:pPr>
        <w:pStyle w:val="ListParagraph"/>
        <w:numPr>
          <w:ilvl w:val="0"/>
          <w:numId w:val="7"/>
        </w:numPr>
        <w:ind w:left="360"/>
        <w:rPr>
          <w:szCs w:val="24"/>
        </w:rPr>
      </w:pPr>
      <w:r w:rsidRPr="0061503E">
        <w:rPr>
          <w:szCs w:val="24"/>
        </w:rPr>
        <w:t xml:space="preserve">This plug-in extensibility capability is supported by </w:t>
      </w:r>
      <w:r w:rsidR="00633E6A" w:rsidRPr="0061503E">
        <w:rPr>
          <w:szCs w:val="24"/>
        </w:rPr>
        <w:t xml:space="preserve">the </w:t>
      </w:r>
      <w:r w:rsidR="00E61280" w:rsidRPr="0061503E">
        <w:rPr>
          <w:szCs w:val="24"/>
        </w:rPr>
        <w:t>WireIt</w:t>
      </w:r>
      <w:r w:rsidRPr="0061503E">
        <w:rPr>
          <w:szCs w:val="24"/>
        </w:rPr>
        <w:t xml:space="preserve"> web graphical framework.</w:t>
      </w:r>
    </w:p>
    <w:p w:rsidR="00633E6A" w:rsidRPr="0061503E" w:rsidRDefault="00633E6A" w:rsidP="00633E6A">
      <w:pPr>
        <w:rPr>
          <w:szCs w:val="24"/>
        </w:rPr>
      </w:pPr>
    </w:p>
    <w:p w:rsidR="005926AA" w:rsidRPr="0061503E" w:rsidRDefault="005926AA" w:rsidP="005926AA">
      <w:r w:rsidRPr="0061503E">
        <w:t>There is forward work on answering some of the detailed questions regarding analysis plug-in framework</w:t>
      </w:r>
      <w:r w:rsidR="00633E6A" w:rsidRPr="0061503E">
        <w:t>,</w:t>
      </w:r>
      <w:r w:rsidRPr="0061503E">
        <w:t xml:space="preserve"> but they will not impact our architecture choice above. </w:t>
      </w:r>
      <w:r w:rsidR="00633E6A" w:rsidRPr="0061503E">
        <w:t xml:space="preserve"> An example of one of these questions is: </w:t>
      </w:r>
      <w:r w:rsidRPr="0061503E">
        <w:t>how do we distinguish analyses from the other servic</w:t>
      </w:r>
      <w:r w:rsidR="00633E6A" w:rsidRPr="0061503E">
        <w:t>es that are deployed?  Two possible answers are tagging  and t</w:t>
      </w:r>
      <w:r w:rsidRPr="0061503E">
        <w:t>ype of service - analyses vs. user defined deploy</w:t>
      </w:r>
      <w:r w:rsidR="00633E6A" w:rsidRPr="0061503E">
        <w:t>ed workflow (service).  Two other questions are: What interface</w:t>
      </w:r>
      <w:r w:rsidRPr="0061503E">
        <w:t xml:space="preserve"> </w:t>
      </w:r>
      <w:r w:rsidR="00633E6A" w:rsidRPr="0061503E">
        <w:t>and</w:t>
      </w:r>
      <w:r w:rsidRPr="0061503E">
        <w:t xml:space="preserve"> data do we require from analyses and provide to analyses? What data do we expose to/from SORASCS?</w:t>
      </w:r>
    </w:p>
    <w:p w:rsidR="002126B9" w:rsidRPr="0061503E" w:rsidRDefault="002126B9" w:rsidP="002126B9">
      <w:pPr>
        <w:pStyle w:val="Heading2"/>
        <w:jc w:val="left"/>
        <w:rPr>
          <w:sz w:val="26"/>
        </w:rPr>
      </w:pPr>
      <w:bookmarkStart w:id="104" w:name="_Toc259825267"/>
      <w:bookmarkStart w:id="105" w:name="_Ref260180695"/>
      <w:bookmarkStart w:id="106" w:name="_Ref260180699"/>
      <w:bookmarkStart w:id="107" w:name="_Toc260218950"/>
      <w:bookmarkStart w:id="108" w:name="_Ref260220919"/>
      <w:bookmarkStart w:id="109" w:name="_Ref260220924"/>
      <w:bookmarkEnd w:id="83"/>
      <w:bookmarkEnd w:id="84"/>
      <w:r w:rsidRPr="0061503E">
        <w:rPr>
          <w:sz w:val="26"/>
        </w:rPr>
        <w:t>Google Gears</w:t>
      </w:r>
      <w:bookmarkEnd w:id="104"/>
      <w:bookmarkEnd w:id="105"/>
      <w:bookmarkEnd w:id="106"/>
      <w:bookmarkEnd w:id="107"/>
      <w:bookmarkEnd w:id="108"/>
      <w:bookmarkEnd w:id="109"/>
    </w:p>
    <w:p w:rsidR="002126B9" w:rsidRPr="0061503E" w:rsidRDefault="006D501C" w:rsidP="008277F2">
      <w:pPr>
        <w:rPr>
          <w:bCs/>
          <w:szCs w:val="24"/>
        </w:rPr>
      </w:pPr>
      <w:r w:rsidRPr="0061503E">
        <w:t xml:space="preserve">As listed in </w:t>
      </w:r>
      <w:r w:rsidRPr="0061503E">
        <w:rPr>
          <w:i/>
        </w:rPr>
        <w:t>Section</w:t>
      </w:r>
      <w:r w:rsidR="008277F2">
        <w:rPr>
          <w:i/>
        </w:rPr>
        <w:t xml:space="preserve"> </w:t>
      </w:r>
      <w:r w:rsidR="008277F2">
        <w:rPr>
          <w:i/>
        </w:rPr>
        <w:fldChar w:fldCharType="begin"/>
      </w:r>
      <w:r w:rsidR="008277F2">
        <w:rPr>
          <w:i/>
        </w:rPr>
        <w:instrText xml:space="preserve"> REF _Ref260220770 \w \h </w:instrText>
      </w:r>
      <w:r w:rsidR="008277F2">
        <w:rPr>
          <w:i/>
        </w:rPr>
      </w:r>
      <w:r w:rsidR="008277F2">
        <w:rPr>
          <w:i/>
        </w:rPr>
        <w:fldChar w:fldCharType="separate"/>
      </w:r>
      <w:r w:rsidR="008277F2">
        <w:rPr>
          <w:i/>
        </w:rPr>
        <w:t>2</w:t>
      </w:r>
      <w:r w:rsidR="008277F2">
        <w:rPr>
          <w:i/>
        </w:rPr>
        <w:fldChar w:fldCharType="end"/>
      </w:r>
      <w:r w:rsidR="008277F2">
        <w:rPr>
          <w:i/>
        </w:rPr>
        <w:t xml:space="preserve"> </w:t>
      </w:r>
      <w:fldSimple w:instr=" REF _Ref260220775 \h  \* MERGEFORMAT ">
        <w:r w:rsidR="008277F2" w:rsidRPr="008277F2">
          <w:rPr>
            <w:i/>
            <w:szCs w:val="24"/>
          </w:rPr>
          <w:t>Architectural Drivers</w:t>
        </w:r>
      </w:fldSimple>
      <w:r w:rsidR="002126B9" w:rsidRPr="0061503E">
        <w:t xml:space="preserve">, </w:t>
      </w:r>
      <w:r w:rsidR="002126B9" w:rsidRPr="0061503E">
        <w:rPr>
          <w:rFonts w:eastAsia="Times New Roman"/>
        </w:rPr>
        <w:t>an analyst should be able to perform workflow construction and save</w:t>
      </w:r>
      <w:r w:rsidR="00FF7F0D" w:rsidRPr="0061503E">
        <w:rPr>
          <w:rFonts w:eastAsia="Times New Roman"/>
        </w:rPr>
        <w:t xml:space="preserve"> operations</w:t>
      </w:r>
      <w:r w:rsidR="002126B9" w:rsidRPr="0061503E">
        <w:rPr>
          <w:rFonts w:eastAsia="Times New Roman"/>
        </w:rPr>
        <w:t xml:space="preserve"> independent of whether SORASCS is offline or online. Also, choosing </w:t>
      </w:r>
      <w:r w:rsidR="00FF7F0D" w:rsidRPr="0061503E">
        <w:rPr>
          <w:rFonts w:eastAsia="Times New Roman"/>
        </w:rPr>
        <w:t xml:space="preserve">a </w:t>
      </w:r>
      <w:r w:rsidR="002126B9" w:rsidRPr="0061503E">
        <w:rPr>
          <w:rFonts w:eastAsia="Times New Roman"/>
        </w:rPr>
        <w:t>3-tier architectural style introduced inhibiting performance characteristics to the overall system. To address this</w:t>
      </w:r>
      <w:r w:rsidR="00FF7F0D" w:rsidRPr="0061503E">
        <w:rPr>
          <w:rFonts w:eastAsia="Times New Roman"/>
        </w:rPr>
        <w:t xml:space="preserve"> problem</w:t>
      </w:r>
      <w:r w:rsidR="002126B9" w:rsidRPr="0061503E">
        <w:rPr>
          <w:rFonts w:eastAsia="Times New Roman"/>
        </w:rPr>
        <w:t>, there was a need to work on a strategy to have “some” data available locally</w:t>
      </w:r>
      <w:r w:rsidR="00496938" w:rsidRPr="0061503E">
        <w:rPr>
          <w:rFonts w:eastAsia="Times New Roman"/>
        </w:rPr>
        <w:t>.  This will allow</w:t>
      </w:r>
      <w:r w:rsidR="002126B9" w:rsidRPr="0061503E">
        <w:rPr>
          <w:rFonts w:eastAsia="Times New Roman"/>
        </w:rPr>
        <w:t xml:space="preserve"> </w:t>
      </w:r>
      <w:r w:rsidR="00496938" w:rsidRPr="0061503E">
        <w:rPr>
          <w:rFonts w:eastAsia="Times New Roman"/>
        </w:rPr>
        <w:t>the</w:t>
      </w:r>
      <w:r w:rsidR="002126B9" w:rsidRPr="0061503E">
        <w:rPr>
          <w:rFonts w:eastAsia="Times New Roman"/>
        </w:rPr>
        <w:t xml:space="preserve"> analyst </w:t>
      </w:r>
      <w:r w:rsidR="00496938" w:rsidRPr="0061503E">
        <w:rPr>
          <w:rFonts w:eastAsia="Times New Roman"/>
        </w:rPr>
        <w:t>to</w:t>
      </w:r>
      <w:r w:rsidR="0097682B" w:rsidRPr="0061503E">
        <w:rPr>
          <w:rFonts w:eastAsia="Times New Roman"/>
        </w:rPr>
        <w:t xml:space="preserve"> continue </w:t>
      </w:r>
      <w:r w:rsidR="002126B9" w:rsidRPr="0061503E">
        <w:rPr>
          <w:rFonts w:eastAsia="Times New Roman"/>
        </w:rPr>
        <w:t xml:space="preserve">the workflow construction activities during SORASCS unavailability and provide a faster user response while loading the tool with </w:t>
      </w:r>
      <w:r w:rsidR="00496938" w:rsidRPr="0061503E">
        <w:rPr>
          <w:rFonts w:eastAsia="Times New Roman"/>
        </w:rPr>
        <w:t xml:space="preserve">a </w:t>
      </w:r>
      <w:r w:rsidR="002126B9" w:rsidRPr="0061503E">
        <w:rPr>
          <w:rFonts w:eastAsia="Times New Roman"/>
        </w:rPr>
        <w:t xml:space="preserve">growing number of services. </w:t>
      </w:r>
      <w:r w:rsidR="00496938" w:rsidRPr="0061503E">
        <w:rPr>
          <w:rFonts w:eastAsia="Times New Roman"/>
        </w:rPr>
        <w:t xml:space="preserve"> </w:t>
      </w:r>
      <w:r w:rsidR="002126B9" w:rsidRPr="0061503E">
        <w:rPr>
          <w:rFonts w:eastAsia="Times New Roman"/>
        </w:rPr>
        <w:t xml:space="preserve">However, </w:t>
      </w:r>
      <w:r w:rsidR="00496938" w:rsidRPr="0061503E">
        <w:rPr>
          <w:rFonts w:eastAsia="Times New Roman"/>
        </w:rPr>
        <w:t xml:space="preserve">the </w:t>
      </w:r>
      <w:r w:rsidR="002126B9" w:rsidRPr="0061503E">
        <w:rPr>
          <w:rFonts w:eastAsia="Times New Roman"/>
        </w:rPr>
        <w:t xml:space="preserve">addition of a local data access layer brings in the dimension of increased “complexity” to the system because now </w:t>
      </w:r>
      <w:r w:rsidR="00496938" w:rsidRPr="0061503E">
        <w:rPr>
          <w:bCs/>
          <w:szCs w:val="24"/>
        </w:rPr>
        <w:t>we need to decide what data</w:t>
      </w:r>
      <w:r w:rsidR="002126B9" w:rsidRPr="0061503E">
        <w:rPr>
          <w:bCs/>
          <w:szCs w:val="24"/>
        </w:rPr>
        <w:t xml:space="preserve"> needs to be present locally</w:t>
      </w:r>
      <w:r w:rsidR="00496938" w:rsidRPr="0061503E">
        <w:rPr>
          <w:bCs/>
          <w:szCs w:val="24"/>
        </w:rPr>
        <w:t>,</w:t>
      </w:r>
      <w:r w:rsidR="002126B9" w:rsidRPr="0061503E">
        <w:rPr>
          <w:bCs/>
          <w:szCs w:val="24"/>
        </w:rPr>
        <w:t xml:space="preserve"> and </w:t>
      </w:r>
      <w:r w:rsidR="00496938" w:rsidRPr="0061503E">
        <w:rPr>
          <w:bCs/>
          <w:szCs w:val="24"/>
        </w:rPr>
        <w:t xml:space="preserve">we also </w:t>
      </w:r>
      <w:r w:rsidR="002126B9" w:rsidRPr="0061503E">
        <w:rPr>
          <w:bCs/>
          <w:szCs w:val="24"/>
        </w:rPr>
        <w:t xml:space="preserve">need to </w:t>
      </w:r>
      <w:r w:rsidR="00496938" w:rsidRPr="0061503E">
        <w:rPr>
          <w:bCs/>
          <w:szCs w:val="24"/>
        </w:rPr>
        <w:t xml:space="preserve">periodically </w:t>
      </w:r>
      <w:r w:rsidR="002126B9" w:rsidRPr="0061503E">
        <w:rPr>
          <w:bCs/>
          <w:szCs w:val="24"/>
        </w:rPr>
        <w:t>synchronize the local data store with the data on the server.</w:t>
      </w:r>
    </w:p>
    <w:p w:rsidR="002126B9" w:rsidRPr="0061503E" w:rsidRDefault="002126B9" w:rsidP="002126B9">
      <w:pPr>
        <w:rPr>
          <w:rFonts w:eastAsia="Times New Roman"/>
        </w:rPr>
      </w:pPr>
    </w:p>
    <w:p w:rsidR="002126B9" w:rsidRPr="0061503E" w:rsidRDefault="002126B9" w:rsidP="002126B9">
      <w:pPr>
        <w:jc w:val="left"/>
        <w:rPr>
          <w:bCs/>
          <w:szCs w:val="24"/>
        </w:rPr>
      </w:pPr>
      <w:r w:rsidRPr="0061503E">
        <w:rPr>
          <w:rFonts w:eastAsia="Times New Roman"/>
        </w:rPr>
        <w:t xml:space="preserve">Given this, </w:t>
      </w:r>
      <w:r w:rsidR="00496938" w:rsidRPr="0061503E">
        <w:rPr>
          <w:rFonts w:eastAsia="Times New Roman"/>
        </w:rPr>
        <w:t xml:space="preserve">the team performed </w:t>
      </w:r>
      <w:r w:rsidRPr="0061503E">
        <w:rPr>
          <w:rFonts w:eastAsia="Times New Roman"/>
        </w:rPr>
        <w:t>research into what options are available</w:t>
      </w:r>
      <w:r w:rsidRPr="0061503E">
        <w:rPr>
          <w:bCs/>
          <w:szCs w:val="24"/>
        </w:rPr>
        <w:t xml:space="preserve"> to cache the service and workflow data locally on the user’s machine. Possible web</w:t>
      </w:r>
      <w:r w:rsidR="00496938" w:rsidRPr="0061503E">
        <w:rPr>
          <w:bCs/>
          <w:szCs w:val="24"/>
        </w:rPr>
        <w:t>-</w:t>
      </w:r>
      <w:r w:rsidRPr="0061503E">
        <w:rPr>
          <w:bCs/>
          <w:szCs w:val="24"/>
        </w:rPr>
        <w:t>based frameworks were looked into that can provide an API to store and retrieve data locally. During this exercise</w:t>
      </w:r>
      <w:r w:rsidR="00496938" w:rsidRPr="0061503E">
        <w:rPr>
          <w:bCs/>
          <w:szCs w:val="24"/>
        </w:rPr>
        <w:t>,</w:t>
      </w:r>
      <w:r w:rsidRPr="0061503E">
        <w:rPr>
          <w:bCs/>
          <w:szCs w:val="24"/>
        </w:rPr>
        <w:t xml:space="preserve"> </w:t>
      </w:r>
      <w:r w:rsidR="00496938" w:rsidRPr="0061503E">
        <w:rPr>
          <w:bCs/>
          <w:szCs w:val="24"/>
        </w:rPr>
        <w:t xml:space="preserve">the </w:t>
      </w:r>
      <w:r w:rsidRPr="0061503E">
        <w:rPr>
          <w:bCs/>
          <w:szCs w:val="24"/>
        </w:rPr>
        <w:t xml:space="preserve">Google </w:t>
      </w:r>
      <w:r w:rsidR="00496938" w:rsidRPr="0061503E">
        <w:rPr>
          <w:bCs/>
          <w:szCs w:val="24"/>
        </w:rPr>
        <w:t>G</w:t>
      </w:r>
      <w:r w:rsidRPr="0061503E">
        <w:rPr>
          <w:bCs/>
          <w:szCs w:val="24"/>
        </w:rPr>
        <w:t>ears framework</w:t>
      </w:r>
      <w:r w:rsidR="00496938" w:rsidRPr="0061503E">
        <w:rPr>
          <w:bCs/>
          <w:szCs w:val="24"/>
        </w:rPr>
        <w:t xml:space="preserve"> </w:t>
      </w:r>
      <w:sdt>
        <w:sdtPr>
          <w:rPr>
            <w:bCs/>
            <w:szCs w:val="24"/>
          </w:rPr>
          <w:id w:val="7638433"/>
          <w:citation/>
        </w:sdtPr>
        <w:sdtContent>
          <w:r w:rsidR="00970C78" w:rsidRPr="0061503E">
            <w:rPr>
              <w:bCs/>
              <w:szCs w:val="24"/>
            </w:rPr>
            <w:fldChar w:fldCharType="begin"/>
          </w:r>
          <w:r w:rsidR="00496938" w:rsidRPr="0061503E">
            <w:rPr>
              <w:bCs/>
              <w:szCs w:val="24"/>
            </w:rPr>
            <w:instrText xml:space="preserve"> CITATION Goo08 \l 1033 </w:instrText>
          </w:r>
          <w:r w:rsidR="00970C78" w:rsidRPr="0061503E">
            <w:rPr>
              <w:bCs/>
              <w:szCs w:val="24"/>
            </w:rPr>
            <w:fldChar w:fldCharType="separate"/>
          </w:r>
          <w:r w:rsidR="0061503E" w:rsidRPr="0061503E">
            <w:rPr>
              <w:noProof/>
              <w:szCs w:val="24"/>
            </w:rPr>
            <w:t>[</w:t>
          </w:r>
          <w:hyperlink w:anchor="Goo08" w:history="1">
            <w:r w:rsidR="0061503E" w:rsidRPr="0061503E">
              <w:rPr>
                <w:rStyle w:val="Heading2Char"/>
                <w:rFonts w:asciiTheme="minorHAnsi" w:hAnsiTheme="minorHAnsi"/>
                <w:noProof/>
                <w:color w:val="000000" w:themeColor="text1"/>
                <w:spacing w:val="0"/>
                <w:sz w:val="24"/>
                <w:szCs w:val="24"/>
              </w:rPr>
              <w:t>5</w:t>
            </w:r>
          </w:hyperlink>
          <w:r w:rsidR="0061503E" w:rsidRPr="0061503E">
            <w:rPr>
              <w:noProof/>
              <w:szCs w:val="24"/>
            </w:rPr>
            <w:t>]</w:t>
          </w:r>
          <w:r w:rsidR="00970C78" w:rsidRPr="0061503E">
            <w:rPr>
              <w:bCs/>
              <w:szCs w:val="24"/>
            </w:rPr>
            <w:fldChar w:fldCharType="end"/>
          </w:r>
        </w:sdtContent>
      </w:sdt>
      <w:r w:rsidRPr="0061503E">
        <w:rPr>
          <w:bCs/>
          <w:szCs w:val="24"/>
        </w:rPr>
        <w:t xml:space="preserve"> was found to support this need.</w:t>
      </w:r>
    </w:p>
    <w:p w:rsidR="002126B9" w:rsidRPr="0061503E" w:rsidRDefault="002126B9" w:rsidP="002126B9">
      <w:pPr>
        <w:jc w:val="left"/>
        <w:rPr>
          <w:bCs/>
          <w:szCs w:val="24"/>
        </w:rPr>
      </w:pPr>
    </w:p>
    <w:p w:rsidR="002126B9" w:rsidRPr="0061503E" w:rsidRDefault="002126B9" w:rsidP="002126B9">
      <w:pPr>
        <w:jc w:val="left"/>
        <w:rPr>
          <w:bCs/>
          <w:szCs w:val="24"/>
        </w:rPr>
      </w:pPr>
      <w:r w:rsidRPr="0061503E">
        <w:rPr>
          <w:bCs/>
          <w:szCs w:val="24"/>
        </w:rPr>
        <w:t>Following are the</w:t>
      </w:r>
      <w:r w:rsidR="00496938" w:rsidRPr="0061503E">
        <w:rPr>
          <w:bCs/>
          <w:szCs w:val="24"/>
        </w:rPr>
        <w:t xml:space="preserve"> results of the</w:t>
      </w:r>
      <w:r w:rsidRPr="0061503E">
        <w:rPr>
          <w:bCs/>
          <w:szCs w:val="24"/>
        </w:rPr>
        <w:t xml:space="preserve"> high</w:t>
      </w:r>
      <w:r w:rsidR="00496938" w:rsidRPr="0061503E">
        <w:rPr>
          <w:bCs/>
          <w:szCs w:val="24"/>
        </w:rPr>
        <w:t>-level analysis of Google G</w:t>
      </w:r>
      <w:r w:rsidRPr="0061503E">
        <w:rPr>
          <w:bCs/>
          <w:szCs w:val="24"/>
        </w:rPr>
        <w:t xml:space="preserve">ears </w:t>
      </w:r>
      <w:r w:rsidR="00496938" w:rsidRPr="0061503E">
        <w:rPr>
          <w:bCs/>
          <w:szCs w:val="24"/>
        </w:rPr>
        <w:t>experimentation using</w:t>
      </w:r>
      <w:r w:rsidRPr="0061503E">
        <w:rPr>
          <w:bCs/>
          <w:szCs w:val="24"/>
        </w:rPr>
        <w:t xml:space="preserve"> </w:t>
      </w:r>
      <w:r w:rsidR="00F86918" w:rsidRPr="0061503E">
        <w:rPr>
          <w:bCs/>
          <w:szCs w:val="24"/>
        </w:rPr>
        <w:t>WireIt</w:t>
      </w:r>
      <w:r w:rsidRPr="0061503E">
        <w:rPr>
          <w:bCs/>
          <w:szCs w:val="24"/>
        </w:rPr>
        <w:t xml:space="preserve"> </w:t>
      </w:r>
      <w:r w:rsidR="00496938" w:rsidRPr="0061503E">
        <w:rPr>
          <w:bCs/>
          <w:szCs w:val="24"/>
        </w:rPr>
        <w:t>and the SORASCS interface:</w:t>
      </w:r>
    </w:p>
    <w:p w:rsidR="00496938" w:rsidRPr="0061503E" w:rsidRDefault="002126B9" w:rsidP="000F250D">
      <w:pPr>
        <w:pStyle w:val="ListParagraph"/>
        <w:numPr>
          <w:ilvl w:val="0"/>
          <w:numId w:val="15"/>
        </w:numPr>
        <w:ind w:left="360"/>
        <w:jc w:val="left"/>
        <w:rPr>
          <w:bCs/>
          <w:szCs w:val="24"/>
        </w:rPr>
      </w:pPr>
      <w:r w:rsidRPr="0061503E">
        <w:rPr>
          <w:b/>
          <w:bCs/>
          <w:szCs w:val="24"/>
        </w:rPr>
        <w:t>[Good] Ease of use</w:t>
      </w:r>
      <w:r w:rsidR="00496938" w:rsidRPr="0061503E">
        <w:rPr>
          <w:b/>
          <w:bCs/>
          <w:szCs w:val="24"/>
        </w:rPr>
        <w:t>.</w:t>
      </w:r>
    </w:p>
    <w:p w:rsidR="00077C3D" w:rsidRPr="0061503E" w:rsidRDefault="002126B9" w:rsidP="00077C3D">
      <w:pPr>
        <w:pStyle w:val="ListParagraph"/>
        <w:ind w:left="360"/>
        <w:jc w:val="left"/>
        <w:rPr>
          <w:bCs/>
          <w:szCs w:val="24"/>
        </w:rPr>
      </w:pPr>
      <w:r w:rsidRPr="0061503E">
        <w:rPr>
          <w:bCs/>
          <w:szCs w:val="24"/>
        </w:rPr>
        <w:t>Provides an API to perform CRUD operations on local data. Local data is stored in f</w:t>
      </w:r>
      <w:r w:rsidR="00496938" w:rsidRPr="0061503E">
        <w:rPr>
          <w:bCs/>
          <w:szCs w:val="24"/>
        </w:rPr>
        <w:t>lat file based SQLite database.</w:t>
      </w:r>
    </w:p>
    <w:p w:rsidR="00077C3D" w:rsidRPr="0061503E" w:rsidRDefault="00077C3D" w:rsidP="00077C3D">
      <w:pPr>
        <w:pStyle w:val="ListParagraph"/>
        <w:numPr>
          <w:ilvl w:val="0"/>
          <w:numId w:val="15"/>
        </w:numPr>
        <w:ind w:left="360"/>
        <w:jc w:val="left"/>
        <w:rPr>
          <w:bCs/>
          <w:szCs w:val="24"/>
        </w:rPr>
      </w:pPr>
      <w:r w:rsidRPr="0061503E">
        <w:rPr>
          <w:b/>
          <w:bCs/>
          <w:szCs w:val="24"/>
        </w:rPr>
        <w:t>[Good] Promotes Performance</w:t>
      </w:r>
    </w:p>
    <w:p w:rsidR="00077C3D" w:rsidRPr="0061503E" w:rsidRDefault="00077C3D" w:rsidP="00077C3D">
      <w:pPr>
        <w:pStyle w:val="ListParagraph"/>
        <w:ind w:left="360"/>
        <w:jc w:val="left"/>
        <w:rPr>
          <w:bCs/>
          <w:szCs w:val="24"/>
        </w:rPr>
      </w:pPr>
      <w:r w:rsidRPr="0061503E">
        <w:rPr>
          <w:bCs/>
          <w:szCs w:val="24"/>
        </w:rPr>
        <w:lastRenderedPageBreak/>
        <w:t>For the set of workflow construction steps where the “data” is cached and available locally, the browser does not need to make the call to the server. This would promote performance in the “workflow construction” and “workflow save” scenarios.</w:t>
      </w:r>
    </w:p>
    <w:p w:rsidR="00496938" w:rsidRPr="0061503E" w:rsidRDefault="002126B9" w:rsidP="000F250D">
      <w:pPr>
        <w:pStyle w:val="ListParagraph"/>
        <w:numPr>
          <w:ilvl w:val="0"/>
          <w:numId w:val="15"/>
        </w:numPr>
        <w:ind w:left="360"/>
        <w:jc w:val="left"/>
        <w:rPr>
          <w:bCs/>
          <w:szCs w:val="24"/>
        </w:rPr>
      </w:pPr>
      <w:r w:rsidRPr="0061503E">
        <w:rPr>
          <w:b/>
          <w:bCs/>
          <w:szCs w:val="24"/>
        </w:rPr>
        <w:t>[Good] &amp; [Bad] Discontinued Google Gears development effort to promote HTML5 standardization</w:t>
      </w:r>
      <w:r w:rsidR="00496938" w:rsidRPr="0061503E">
        <w:rPr>
          <w:b/>
          <w:bCs/>
          <w:szCs w:val="24"/>
        </w:rPr>
        <w:t>.</w:t>
      </w:r>
    </w:p>
    <w:p w:rsidR="002126B9" w:rsidRPr="0061503E" w:rsidRDefault="002126B9" w:rsidP="00496938">
      <w:pPr>
        <w:pStyle w:val="ListParagraph"/>
        <w:ind w:left="360"/>
        <w:jc w:val="left"/>
        <w:rPr>
          <w:bCs/>
          <w:szCs w:val="24"/>
        </w:rPr>
      </w:pPr>
      <w:r w:rsidRPr="0061503E">
        <w:rPr>
          <w:bCs/>
          <w:szCs w:val="24"/>
        </w:rPr>
        <w:t>It was found that the Google Gears development was going to stop and its capabilities were going to be transitione</w:t>
      </w:r>
      <w:r w:rsidR="00EB79C4" w:rsidRPr="0061503E">
        <w:rPr>
          <w:bCs/>
          <w:szCs w:val="24"/>
        </w:rPr>
        <w:t>d to the HTML5 standardization</w:t>
      </w:r>
      <w:r w:rsidRPr="0061503E">
        <w:rPr>
          <w:bCs/>
          <w:szCs w:val="24"/>
        </w:rPr>
        <w:t>.</w:t>
      </w:r>
      <w:r w:rsidR="00EB79C4" w:rsidRPr="0061503E">
        <w:rPr>
          <w:bCs/>
          <w:szCs w:val="24"/>
        </w:rPr>
        <w:t xml:space="preserve"> </w:t>
      </w:r>
      <w:sdt>
        <w:sdtPr>
          <w:rPr>
            <w:bCs/>
            <w:szCs w:val="24"/>
          </w:rPr>
          <w:id w:val="27049972"/>
          <w:citation/>
        </w:sdtPr>
        <w:sdtContent>
          <w:r w:rsidR="00970C78" w:rsidRPr="0061503E">
            <w:rPr>
              <w:bCs/>
              <w:szCs w:val="24"/>
            </w:rPr>
            <w:fldChar w:fldCharType="begin"/>
          </w:r>
          <w:r w:rsidR="00EB79C4" w:rsidRPr="0061503E">
            <w:rPr>
              <w:bCs/>
              <w:szCs w:val="24"/>
            </w:rPr>
            <w:instrText xml:space="preserve"> CITATION Goo10 \l 1033 </w:instrText>
          </w:r>
          <w:r w:rsidR="00970C78" w:rsidRPr="0061503E">
            <w:rPr>
              <w:bCs/>
              <w:szCs w:val="24"/>
            </w:rPr>
            <w:fldChar w:fldCharType="separate"/>
          </w:r>
          <w:r w:rsidR="0061503E" w:rsidRPr="0061503E">
            <w:rPr>
              <w:noProof/>
              <w:szCs w:val="24"/>
            </w:rPr>
            <w:t>[</w:t>
          </w:r>
          <w:hyperlink w:anchor="Goo10" w:history="1">
            <w:r w:rsidR="0061503E" w:rsidRPr="0061503E">
              <w:rPr>
                <w:rStyle w:val="Heading2Char"/>
                <w:rFonts w:asciiTheme="minorHAnsi" w:hAnsiTheme="minorHAnsi"/>
                <w:noProof/>
                <w:color w:val="000000" w:themeColor="text1"/>
                <w:spacing w:val="0"/>
                <w:sz w:val="24"/>
                <w:szCs w:val="24"/>
              </w:rPr>
              <w:t>17</w:t>
            </w:r>
          </w:hyperlink>
          <w:r w:rsidR="0061503E" w:rsidRPr="0061503E">
            <w:rPr>
              <w:noProof/>
              <w:szCs w:val="24"/>
            </w:rPr>
            <w:t>]</w:t>
          </w:r>
          <w:r w:rsidR="00970C78" w:rsidRPr="0061503E">
            <w:rPr>
              <w:bCs/>
              <w:szCs w:val="24"/>
            </w:rPr>
            <w:fldChar w:fldCharType="end"/>
          </w:r>
        </w:sdtContent>
      </w:sdt>
      <w:r w:rsidRPr="0061503E">
        <w:rPr>
          <w:bCs/>
          <w:szCs w:val="24"/>
        </w:rPr>
        <w:t xml:space="preserve"> This is good in a sense that there is going to be a standardized way to add capabilities to browsers to work offline. </w:t>
      </w:r>
      <w:r w:rsidR="00496938" w:rsidRPr="0061503E">
        <w:rPr>
          <w:bCs/>
          <w:szCs w:val="24"/>
        </w:rPr>
        <w:t xml:space="preserve"> However, i</w:t>
      </w:r>
      <w:r w:rsidRPr="0061503E">
        <w:rPr>
          <w:bCs/>
          <w:szCs w:val="24"/>
        </w:rPr>
        <w:t>t is bad in a sense that this might not be ready in the time that the project needs to have it running</w:t>
      </w:r>
      <w:r w:rsidR="00496938" w:rsidRPr="0061503E">
        <w:rPr>
          <w:bCs/>
          <w:szCs w:val="24"/>
        </w:rPr>
        <w:t xml:space="preserve">; also, </w:t>
      </w:r>
      <w:r w:rsidRPr="0061503E">
        <w:rPr>
          <w:bCs/>
          <w:szCs w:val="24"/>
        </w:rPr>
        <w:t>the browser support with HTML5 is right now limited to Chrome, IE8 or above, and Firefox.</w:t>
      </w:r>
    </w:p>
    <w:p w:rsidR="002126B9" w:rsidRPr="0061503E" w:rsidRDefault="002126B9" w:rsidP="002126B9">
      <w:pPr>
        <w:jc w:val="left"/>
        <w:rPr>
          <w:bCs/>
          <w:szCs w:val="24"/>
        </w:rPr>
      </w:pPr>
    </w:p>
    <w:p w:rsidR="002126B9" w:rsidRPr="0061503E" w:rsidRDefault="002126B9" w:rsidP="002126B9">
      <w:pPr>
        <w:rPr>
          <w:szCs w:val="24"/>
        </w:rPr>
      </w:pPr>
      <w:r w:rsidRPr="0061503E">
        <w:rPr>
          <w:bCs/>
          <w:szCs w:val="24"/>
        </w:rPr>
        <w:t xml:space="preserve">As a result of </w:t>
      </w:r>
      <w:r w:rsidRPr="0061503E">
        <w:rPr>
          <w:szCs w:val="24"/>
        </w:rPr>
        <w:t xml:space="preserve">doing a prototype to store and retrieve data locally from </w:t>
      </w:r>
      <w:r w:rsidR="00496938" w:rsidRPr="0061503E">
        <w:rPr>
          <w:szCs w:val="24"/>
        </w:rPr>
        <w:t xml:space="preserve">a </w:t>
      </w:r>
      <w:r w:rsidRPr="0061503E">
        <w:rPr>
          <w:szCs w:val="24"/>
        </w:rPr>
        <w:t>browser environment</w:t>
      </w:r>
      <w:r w:rsidR="00496938" w:rsidRPr="0061503E">
        <w:rPr>
          <w:szCs w:val="24"/>
        </w:rPr>
        <w:t>,</w:t>
      </w:r>
      <w:r w:rsidRPr="0061503E">
        <w:rPr>
          <w:szCs w:val="24"/>
        </w:rPr>
        <w:t xml:space="preserve"> </w:t>
      </w:r>
      <w:r w:rsidR="00496938" w:rsidRPr="0061503E">
        <w:rPr>
          <w:szCs w:val="24"/>
        </w:rPr>
        <w:t>we</w:t>
      </w:r>
      <w:r w:rsidRPr="0061503E">
        <w:rPr>
          <w:szCs w:val="24"/>
        </w:rPr>
        <w:t xml:space="preserve"> found that Google </w:t>
      </w:r>
      <w:r w:rsidR="00496938" w:rsidRPr="0061503E">
        <w:rPr>
          <w:szCs w:val="24"/>
        </w:rPr>
        <w:t>G</w:t>
      </w:r>
      <w:r w:rsidRPr="0061503E">
        <w:rPr>
          <w:szCs w:val="24"/>
        </w:rPr>
        <w:t xml:space="preserve">ears is a possible framework for local data access. </w:t>
      </w:r>
      <w:r w:rsidR="00496938" w:rsidRPr="0061503E">
        <w:rPr>
          <w:szCs w:val="24"/>
        </w:rPr>
        <w:t xml:space="preserve"> </w:t>
      </w:r>
      <w:r w:rsidRPr="0061503E">
        <w:rPr>
          <w:szCs w:val="24"/>
        </w:rPr>
        <w:t xml:space="preserve">However, </w:t>
      </w:r>
      <w:r w:rsidR="00496938" w:rsidRPr="0061503E">
        <w:rPr>
          <w:szCs w:val="24"/>
        </w:rPr>
        <w:t>the usage of Google G</w:t>
      </w:r>
      <w:r w:rsidRPr="0061503E">
        <w:rPr>
          <w:szCs w:val="24"/>
        </w:rPr>
        <w:t>ears is left as an open option based on following things:</w:t>
      </w:r>
    </w:p>
    <w:p w:rsidR="002126B9" w:rsidRPr="0061503E" w:rsidRDefault="002126B9" w:rsidP="000F250D">
      <w:pPr>
        <w:pStyle w:val="ListParagraph"/>
        <w:numPr>
          <w:ilvl w:val="0"/>
          <w:numId w:val="16"/>
        </w:numPr>
        <w:ind w:left="360"/>
        <w:rPr>
          <w:bCs/>
          <w:szCs w:val="24"/>
        </w:rPr>
      </w:pPr>
      <w:r w:rsidRPr="0061503E">
        <w:rPr>
          <w:bCs/>
          <w:szCs w:val="24"/>
        </w:rPr>
        <w:t>Evolution of HTML5 standardization.</w:t>
      </w:r>
    </w:p>
    <w:p w:rsidR="002126B9" w:rsidRPr="0061503E" w:rsidRDefault="002126B9" w:rsidP="000F250D">
      <w:pPr>
        <w:pStyle w:val="ListParagraph"/>
        <w:numPr>
          <w:ilvl w:val="0"/>
          <w:numId w:val="16"/>
        </w:numPr>
        <w:ind w:left="360"/>
        <w:rPr>
          <w:bCs/>
          <w:szCs w:val="24"/>
        </w:rPr>
      </w:pPr>
      <w:r w:rsidRPr="0061503E">
        <w:rPr>
          <w:szCs w:val="24"/>
        </w:rPr>
        <w:t xml:space="preserve">Analysis </w:t>
      </w:r>
      <w:r w:rsidR="00496938" w:rsidRPr="0061503E">
        <w:rPr>
          <w:szCs w:val="24"/>
        </w:rPr>
        <w:t>of</w:t>
      </w:r>
      <w:r w:rsidRPr="0061503E">
        <w:rPr>
          <w:szCs w:val="24"/>
        </w:rPr>
        <w:t xml:space="preserve"> what data will be stored locally and what </w:t>
      </w:r>
      <w:r w:rsidR="00496938" w:rsidRPr="0061503E">
        <w:rPr>
          <w:szCs w:val="24"/>
        </w:rPr>
        <w:t xml:space="preserve">data will be stored </w:t>
      </w:r>
      <w:r w:rsidRPr="0061503E">
        <w:rPr>
          <w:szCs w:val="24"/>
        </w:rPr>
        <w:t xml:space="preserve">remotely, </w:t>
      </w:r>
      <w:r w:rsidR="00496938" w:rsidRPr="0061503E">
        <w:rPr>
          <w:szCs w:val="24"/>
        </w:rPr>
        <w:t>along with the</w:t>
      </w:r>
      <w:r w:rsidRPr="0061503E">
        <w:rPr>
          <w:szCs w:val="24"/>
        </w:rPr>
        <w:t xml:space="preserve"> frequency of data synchronization.</w:t>
      </w:r>
    </w:p>
    <w:p w:rsidR="00C5648B" w:rsidRPr="0061503E" w:rsidRDefault="00496938" w:rsidP="000F250D">
      <w:pPr>
        <w:pStyle w:val="ListParagraph"/>
        <w:numPr>
          <w:ilvl w:val="0"/>
          <w:numId w:val="16"/>
        </w:numPr>
        <w:ind w:left="360"/>
        <w:rPr>
          <w:szCs w:val="24"/>
        </w:rPr>
        <w:sectPr w:rsidR="00C5648B" w:rsidRPr="0061503E" w:rsidSect="0061503E">
          <w:footerReference w:type="even" r:id="rId41"/>
          <w:footerReference w:type="default" r:id="rId42"/>
          <w:type w:val="continuous"/>
          <w:pgSz w:w="12240" w:h="15840" w:code="1"/>
          <w:pgMar w:top="1325" w:right="1325" w:bottom="1325" w:left="1325" w:header="720" w:footer="720" w:gutter="0"/>
          <w:pgNumType w:start="0"/>
          <w:cols w:space="360"/>
          <w:titlePg/>
          <w:docGrid w:type="lines" w:linePitch="360"/>
        </w:sectPr>
      </w:pPr>
      <w:r w:rsidRPr="0061503E">
        <w:rPr>
          <w:szCs w:val="24"/>
        </w:rPr>
        <w:t>Decision on w</w:t>
      </w:r>
      <w:r w:rsidR="002126B9" w:rsidRPr="0061503E">
        <w:rPr>
          <w:szCs w:val="24"/>
        </w:rPr>
        <w:t>hat steps of workflow orchestration should be allowe</w:t>
      </w:r>
      <w:r w:rsidRPr="0061503E">
        <w:rPr>
          <w:szCs w:val="24"/>
        </w:rPr>
        <w:t>d when SORASCS is unavailable.</w:t>
      </w:r>
    </w:p>
    <w:p w:rsidR="0061503E" w:rsidRDefault="0061503E">
      <w:pPr>
        <w:spacing w:after="200" w:line="276" w:lineRule="auto"/>
        <w:jc w:val="left"/>
      </w:pPr>
      <w:r>
        <w:lastRenderedPageBreak/>
        <w:br w:type="page"/>
      </w:r>
    </w:p>
    <w:p w:rsidR="00464CB8" w:rsidRPr="0061503E" w:rsidRDefault="008A5F69" w:rsidP="008A5F69">
      <w:pPr>
        <w:pStyle w:val="Heading1"/>
        <w:rPr>
          <w:sz w:val="30"/>
        </w:rPr>
      </w:pPr>
      <w:bookmarkStart w:id="110" w:name="_Ref259916144"/>
      <w:bookmarkStart w:id="111" w:name="_Toc260218951"/>
      <w:bookmarkStart w:id="112" w:name="_Ref259842342"/>
      <w:r w:rsidRPr="0061503E">
        <w:rPr>
          <w:sz w:val="30"/>
        </w:rPr>
        <w:lastRenderedPageBreak/>
        <w:t>Appendix A: Technical Glossary</w:t>
      </w:r>
      <w:bookmarkEnd w:id="110"/>
      <w:bookmarkEnd w:id="111"/>
    </w:p>
    <w:p w:rsidR="00464CB8" w:rsidRPr="0061503E" w:rsidRDefault="00464CB8" w:rsidP="00464CB8">
      <w:pPr>
        <w:pStyle w:val="Heading2"/>
        <w:rPr>
          <w:sz w:val="26"/>
        </w:rPr>
      </w:pPr>
      <w:bookmarkStart w:id="113" w:name="_Toc260218952"/>
      <w:r w:rsidRPr="0061503E">
        <w:rPr>
          <w:sz w:val="26"/>
        </w:rPr>
        <w:t>Data Formats</w:t>
      </w:r>
      <w:bookmarkEnd w:id="113"/>
    </w:p>
    <w:tbl>
      <w:tblPr>
        <w:tblStyle w:val="TableGrid"/>
        <w:tblW w:w="0" w:type="auto"/>
        <w:tblLayout w:type="fixed"/>
        <w:tblLook w:val="04A0"/>
      </w:tblPr>
      <w:tblGrid>
        <w:gridCol w:w="851"/>
        <w:gridCol w:w="6637"/>
        <w:gridCol w:w="2088"/>
      </w:tblGrid>
      <w:tr w:rsidR="00464CB8" w:rsidRPr="0061503E" w:rsidTr="00464CB8">
        <w:tc>
          <w:tcPr>
            <w:tcW w:w="851"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Term</w:t>
            </w:r>
          </w:p>
        </w:tc>
        <w:tc>
          <w:tcPr>
            <w:tcW w:w="6637"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Description</w:t>
            </w:r>
          </w:p>
        </w:tc>
        <w:tc>
          <w:tcPr>
            <w:tcW w:w="208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References</w:t>
            </w:r>
          </w:p>
        </w:tc>
      </w:tr>
      <w:tr w:rsidR="00464CB8" w:rsidRPr="0061503E" w:rsidTr="00464CB8">
        <w:tc>
          <w:tcPr>
            <w:tcW w:w="851" w:type="dxa"/>
          </w:tcPr>
          <w:p w:rsidR="00464CB8" w:rsidRPr="0061503E" w:rsidRDefault="00464CB8">
            <w:pPr>
              <w:rPr>
                <w:rFonts w:cs="Calibri"/>
                <w:color w:val="000000"/>
                <w:sz w:val="24"/>
                <w:szCs w:val="24"/>
              </w:rPr>
            </w:pPr>
            <w:r w:rsidRPr="0061503E">
              <w:rPr>
                <w:rFonts w:cs="Calibri"/>
                <w:color w:val="000000"/>
                <w:sz w:val="24"/>
                <w:szCs w:val="24"/>
              </w:rPr>
              <w:t>XML</w:t>
            </w:r>
          </w:p>
        </w:tc>
        <w:tc>
          <w:tcPr>
            <w:tcW w:w="6637" w:type="dxa"/>
          </w:tcPr>
          <w:p w:rsidR="00464CB8" w:rsidRPr="0061503E" w:rsidRDefault="00464CB8" w:rsidP="00450375">
            <w:pPr>
              <w:jc w:val="left"/>
              <w:rPr>
                <w:sz w:val="24"/>
                <w:szCs w:val="24"/>
              </w:rPr>
            </w:pPr>
            <w:r w:rsidRPr="0061503E">
              <w:rPr>
                <w:sz w:val="24"/>
                <w:szCs w:val="24"/>
              </w:rPr>
              <w:t>XML (Extensible Markup Language) is a set of rules for encoding documents electronically. It is defined in the XML 1.0 Specification produced by the W3C and several other related specifications; all are fee-free open standards.</w:t>
            </w:r>
          </w:p>
          <w:p w:rsidR="00464CB8" w:rsidRPr="0061503E" w:rsidRDefault="00464CB8" w:rsidP="00450375">
            <w:pPr>
              <w:jc w:val="left"/>
              <w:rPr>
                <w:sz w:val="24"/>
                <w:szCs w:val="24"/>
              </w:rPr>
            </w:pPr>
            <w:r w:rsidRPr="0061503E">
              <w:rPr>
                <w:sz w:val="24"/>
                <w:szCs w:val="24"/>
              </w:rPr>
              <w:br/>
              <w:t>XML’s design goals emphasize simplicity, generality, and</w:t>
            </w:r>
            <w:r w:rsidR="00450375" w:rsidRPr="0061503E">
              <w:rPr>
                <w:sz w:val="24"/>
                <w:szCs w:val="24"/>
              </w:rPr>
              <w:t xml:space="preserve"> usability over the Internet.</w:t>
            </w:r>
            <w:r w:rsidRPr="0061503E">
              <w:rPr>
                <w:sz w:val="24"/>
                <w:szCs w:val="24"/>
              </w:rPr>
              <w:t xml:space="preserve"> It is a textual data format, with strong support via Unicode for the languages of the world. Although XML’s design focuses on documents, it is widely used for the representation of arbitrary data structures, for example in web services.</w:t>
            </w:r>
          </w:p>
          <w:p w:rsidR="00464CB8" w:rsidRPr="0061503E" w:rsidRDefault="00464CB8" w:rsidP="00450375">
            <w:pPr>
              <w:jc w:val="left"/>
              <w:rPr>
                <w:sz w:val="24"/>
                <w:szCs w:val="24"/>
              </w:rPr>
            </w:pPr>
            <w:r w:rsidRPr="0061503E">
              <w:rPr>
                <w:sz w:val="24"/>
                <w:szCs w:val="24"/>
              </w:rPr>
              <w:t>There are many programming interfaces that software developers may use to access XML data, and several schema systems designed to aid in the definition of XML-based languages.</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http://en.wikipedia.org/wiki/XML</w:t>
            </w:r>
          </w:p>
        </w:tc>
      </w:tr>
      <w:tr w:rsidR="00464CB8" w:rsidRPr="0061503E" w:rsidTr="00464CB8">
        <w:tc>
          <w:tcPr>
            <w:tcW w:w="851" w:type="dxa"/>
          </w:tcPr>
          <w:p w:rsidR="00464CB8" w:rsidRPr="0061503E" w:rsidRDefault="00464CB8">
            <w:pPr>
              <w:rPr>
                <w:rFonts w:cs="Calibri"/>
                <w:color w:val="000000"/>
                <w:sz w:val="24"/>
                <w:szCs w:val="24"/>
              </w:rPr>
            </w:pPr>
            <w:r w:rsidRPr="0061503E">
              <w:rPr>
                <w:rFonts w:cs="Calibri"/>
                <w:color w:val="000000"/>
                <w:sz w:val="24"/>
                <w:szCs w:val="24"/>
              </w:rPr>
              <w:t>JSON</w:t>
            </w:r>
          </w:p>
        </w:tc>
        <w:tc>
          <w:tcPr>
            <w:tcW w:w="6637" w:type="dxa"/>
          </w:tcPr>
          <w:p w:rsidR="00464CB8" w:rsidRPr="0061503E" w:rsidRDefault="00464CB8" w:rsidP="00464CB8">
            <w:pPr>
              <w:jc w:val="left"/>
              <w:rPr>
                <w:sz w:val="24"/>
                <w:szCs w:val="24"/>
              </w:rPr>
            </w:pPr>
            <w:r w:rsidRPr="0061503E">
              <w:rPr>
                <w:sz w:val="24"/>
                <w:szCs w:val="24"/>
              </w:rPr>
              <w:t>JSON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Pr="0061503E">
              <w:rPr>
                <w:sz w:val="24"/>
                <w:szCs w:val="24"/>
              </w:rPr>
              <w:br/>
            </w:r>
            <w:r w:rsidRPr="0061503E">
              <w:rPr>
                <w:sz w:val="24"/>
                <w:szCs w:val="24"/>
              </w:rPr>
              <w:br/>
              <w:t>JSON is built on two structures:</w:t>
            </w:r>
          </w:p>
          <w:p w:rsidR="00464CB8" w:rsidRPr="0061503E" w:rsidRDefault="00464CB8" w:rsidP="00464CB8">
            <w:pPr>
              <w:jc w:val="left"/>
              <w:rPr>
                <w:sz w:val="24"/>
                <w:szCs w:val="24"/>
              </w:rPr>
            </w:pPr>
            <w:r w:rsidRPr="0061503E">
              <w:rPr>
                <w:sz w:val="24"/>
                <w:szCs w:val="24"/>
              </w:rPr>
              <w:t>A collection of name/value pairs. In various languages, this is realized as an object, record, struct, dictionary, hash table, keyed list, or associative array.</w:t>
            </w:r>
          </w:p>
          <w:p w:rsidR="00464CB8" w:rsidRPr="0061503E" w:rsidRDefault="00464CB8" w:rsidP="00464CB8">
            <w:pPr>
              <w:jc w:val="left"/>
              <w:rPr>
                <w:sz w:val="24"/>
                <w:szCs w:val="24"/>
              </w:rPr>
            </w:pPr>
            <w:r w:rsidRPr="0061503E">
              <w:rPr>
                <w:sz w:val="24"/>
                <w:szCs w:val="24"/>
              </w:rPr>
              <w:t xml:space="preserve">An ordered list of values. In most languages, this is realized as an array, vector, list, or sequence. </w:t>
            </w:r>
          </w:p>
        </w:tc>
        <w:tc>
          <w:tcPr>
            <w:tcW w:w="2088" w:type="dxa"/>
          </w:tcPr>
          <w:p w:rsidR="00464CB8" w:rsidRPr="0061503E" w:rsidRDefault="00970C78" w:rsidP="00450375">
            <w:pPr>
              <w:jc w:val="left"/>
              <w:rPr>
                <w:rFonts w:cs="Calibri"/>
                <w:color w:val="000000"/>
                <w:sz w:val="24"/>
                <w:szCs w:val="24"/>
              </w:rPr>
            </w:pPr>
            <w:hyperlink r:id="rId43" w:history="1">
              <w:r w:rsidR="00D41014" w:rsidRPr="005B5A5D">
                <w:rPr>
                  <w:rStyle w:val="Hyperlink"/>
                  <w:rFonts w:cs="Calibri"/>
                  <w:szCs w:val="24"/>
                </w:rPr>
                <w:t>http://www.json.org</w:t>
              </w:r>
            </w:hyperlink>
          </w:p>
        </w:tc>
      </w:tr>
      <w:tr w:rsidR="00464CB8" w:rsidRPr="0061503E" w:rsidTr="00464CB8">
        <w:tc>
          <w:tcPr>
            <w:tcW w:w="851" w:type="dxa"/>
          </w:tcPr>
          <w:p w:rsidR="00464CB8" w:rsidRPr="0061503E" w:rsidRDefault="00464CB8">
            <w:pPr>
              <w:rPr>
                <w:rFonts w:cs="Calibri"/>
                <w:color w:val="000000"/>
                <w:sz w:val="24"/>
                <w:szCs w:val="24"/>
              </w:rPr>
            </w:pPr>
            <w:r w:rsidRPr="0061503E">
              <w:rPr>
                <w:rFonts w:cs="Calibri"/>
                <w:color w:val="000000"/>
                <w:sz w:val="24"/>
                <w:szCs w:val="24"/>
              </w:rPr>
              <w:t>WSDL</w:t>
            </w:r>
          </w:p>
        </w:tc>
        <w:tc>
          <w:tcPr>
            <w:tcW w:w="6637" w:type="dxa"/>
          </w:tcPr>
          <w:p w:rsidR="00464CB8" w:rsidRPr="0061503E" w:rsidRDefault="00464CB8" w:rsidP="00450375">
            <w:pPr>
              <w:jc w:val="left"/>
              <w:rPr>
                <w:sz w:val="24"/>
                <w:szCs w:val="24"/>
              </w:rPr>
            </w:pPr>
            <w:r w:rsidRPr="0061503E">
              <w:rPr>
                <w:sz w:val="24"/>
                <w:szCs w:val="24"/>
              </w:rPr>
              <w:t>WSDL is an XML format for describing network services as a set of endpoints operating on messages containing either document-oriented or procedure-oriented information. The operations and messages are described abstractly, and then bound to a concrete network protocol and message format to define an endpoint. Related concrete endpoints are combined into abstract endpoints (services). WSDL is extensible to allow description of endpoints and their messages regardless of what message formats or network protocols are used to communicate, however, the only bindings described in this document describe how to use WSDL in conjunction with SOAP 1.1, HTTP GET/POST, and MIME.</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http://www.w3.org/TR/wsdl</w:t>
            </w:r>
            <w:r w:rsidRPr="0061503E">
              <w:rPr>
                <w:rFonts w:cs="Calibri"/>
                <w:color w:val="000000"/>
                <w:sz w:val="24"/>
                <w:szCs w:val="24"/>
              </w:rPr>
              <w:br/>
              <w:t>http://en.wikipedia.org/wiki/Web_Services_Description_Language</w:t>
            </w:r>
          </w:p>
        </w:tc>
      </w:tr>
    </w:tbl>
    <w:p w:rsidR="00464CB8" w:rsidRPr="0061503E" w:rsidRDefault="00464CB8" w:rsidP="00464CB8">
      <w:pPr>
        <w:pStyle w:val="Heading2"/>
        <w:rPr>
          <w:sz w:val="26"/>
        </w:rPr>
      </w:pPr>
      <w:bookmarkStart w:id="114" w:name="_Toc260218953"/>
      <w:r w:rsidRPr="0061503E">
        <w:rPr>
          <w:sz w:val="26"/>
        </w:rPr>
        <w:t>Protocols</w:t>
      </w:r>
      <w:bookmarkEnd w:id="114"/>
    </w:p>
    <w:tbl>
      <w:tblPr>
        <w:tblStyle w:val="TableGrid"/>
        <w:tblW w:w="0" w:type="auto"/>
        <w:tblLayout w:type="fixed"/>
        <w:tblLook w:val="04A0"/>
      </w:tblPr>
      <w:tblGrid>
        <w:gridCol w:w="814"/>
        <w:gridCol w:w="37"/>
        <w:gridCol w:w="6637"/>
        <w:gridCol w:w="2070"/>
        <w:gridCol w:w="18"/>
      </w:tblGrid>
      <w:tr w:rsidR="00464CB8" w:rsidRPr="0061503E" w:rsidTr="00450375">
        <w:tc>
          <w:tcPr>
            <w:tcW w:w="851" w:type="dxa"/>
            <w:gridSpan w:val="2"/>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lastRenderedPageBreak/>
              <w:t>Term</w:t>
            </w:r>
          </w:p>
        </w:tc>
        <w:tc>
          <w:tcPr>
            <w:tcW w:w="6637"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Description</w:t>
            </w:r>
          </w:p>
        </w:tc>
        <w:tc>
          <w:tcPr>
            <w:tcW w:w="2088" w:type="dxa"/>
            <w:gridSpan w:val="2"/>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References</w:t>
            </w:r>
          </w:p>
        </w:tc>
      </w:tr>
      <w:tr w:rsidR="00464CB8" w:rsidRPr="0061503E" w:rsidTr="00450375">
        <w:trPr>
          <w:gridAfter w:val="1"/>
          <w:wAfter w:w="18" w:type="dxa"/>
        </w:trPr>
        <w:tc>
          <w:tcPr>
            <w:tcW w:w="814" w:type="dxa"/>
          </w:tcPr>
          <w:p w:rsidR="00464CB8" w:rsidRPr="0061503E" w:rsidRDefault="00464CB8">
            <w:pPr>
              <w:rPr>
                <w:rFonts w:cs="Calibri"/>
                <w:color w:val="000000"/>
                <w:sz w:val="24"/>
                <w:szCs w:val="24"/>
              </w:rPr>
            </w:pPr>
            <w:r w:rsidRPr="0061503E">
              <w:rPr>
                <w:rFonts w:cs="Calibri"/>
                <w:color w:val="000000"/>
                <w:sz w:val="24"/>
                <w:szCs w:val="24"/>
              </w:rPr>
              <w:t>HTTP</w:t>
            </w:r>
          </w:p>
        </w:tc>
        <w:tc>
          <w:tcPr>
            <w:tcW w:w="6674" w:type="dxa"/>
            <w:gridSpan w:val="2"/>
          </w:tcPr>
          <w:p w:rsidR="00464CB8" w:rsidRPr="0061503E" w:rsidRDefault="00464CB8" w:rsidP="00450375">
            <w:pPr>
              <w:jc w:val="left"/>
              <w:rPr>
                <w:sz w:val="24"/>
                <w:szCs w:val="24"/>
              </w:rPr>
            </w:pPr>
            <w:r w:rsidRPr="0061503E">
              <w:rPr>
                <w:sz w:val="24"/>
                <w:szCs w:val="24"/>
              </w:rPr>
              <w:t>The Hypertext Transfer Protocol (HTTP) is an Application Layer protocol for distributed, collaborative, hypermedia information systems.</w:t>
            </w:r>
            <w:r w:rsidRPr="0061503E">
              <w:rPr>
                <w:sz w:val="24"/>
                <w:szCs w:val="24"/>
              </w:rPr>
              <w:br/>
            </w:r>
            <w:r w:rsidRPr="0061503E">
              <w:rPr>
                <w:sz w:val="24"/>
                <w:szCs w:val="24"/>
              </w:rPr>
              <w:br/>
              <w:t>HTTP is a request-response standard typical of client-server computing. In HTTP, web browsers or spiders typically act as clients, while an application running on the computer hosting the web site acts as a server. The client, which submits HTTP requests, is also referred to as the user agent. The responding server, which stores or creates resources such as HTML files and images, may be called the origin server. In between the user agent and origin server may be several intermediaries, such as proxies, gateways, and tunnels.</w:t>
            </w:r>
          </w:p>
        </w:tc>
        <w:tc>
          <w:tcPr>
            <w:tcW w:w="2070" w:type="dxa"/>
          </w:tcPr>
          <w:p w:rsidR="00464CB8" w:rsidRPr="0061503E" w:rsidRDefault="00464CB8" w:rsidP="00450375">
            <w:pPr>
              <w:jc w:val="left"/>
              <w:rPr>
                <w:rFonts w:cs="Calibri"/>
                <w:color w:val="000000"/>
                <w:sz w:val="24"/>
                <w:szCs w:val="24"/>
              </w:rPr>
            </w:pPr>
            <w:r w:rsidRPr="0061503E">
              <w:rPr>
                <w:rFonts w:cs="Calibri"/>
                <w:color w:val="000000"/>
                <w:sz w:val="24"/>
                <w:szCs w:val="24"/>
              </w:rPr>
              <w:t>http://en.wikipedia.org/wiki/Hypertext_Transfer_Protocol</w:t>
            </w:r>
          </w:p>
        </w:tc>
      </w:tr>
      <w:tr w:rsidR="00464CB8" w:rsidRPr="0061503E" w:rsidTr="00450375">
        <w:trPr>
          <w:gridAfter w:val="1"/>
          <w:wAfter w:w="18" w:type="dxa"/>
        </w:trPr>
        <w:tc>
          <w:tcPr>
            <w:tcW w:w="814" w:type="dxa"/>
          </w:tcPr>
          <w:p w:rsidR="00464CB8" w:rsidRPr="0061503E" w:rsidRDefault="00464CB8">
            <w:pPr>
              <w:rPr>
                <w:rFonts w:cs="Calibri"/>
                <w:color w:val="000000"/>
                <w:sz w:val="24"/>
                <w:szCs w:val="24"/>
              </w:rPr>
            </w:pPr>
            <w:r w:rsidRPr="0061503E">
              <w:rPr>
                <w:rFonts w:cs="Calibri"/>
                <w:color w:val="000000"/>
                <w:sz w:val="24"/>
                <w:szCs w:val="24"/>
              </w:rPr>
              <w:t>SOAP</w:t>
            </w:r>
          </w:p>
        </w:tc>
        <w:tc>
          <w:tcPr>
            <w:tcW w:w="6674" w:type="dxa"/>
            <w:gridSpan w:val="2"/>
          </w:tcPr>
          <w:p w:rsidR="00464CB8" w:rsidRPr="0061503E" w:rsidRDefault="00464CB8" w:rsidP="00450375">
            <w:pPr>
              <w:jc w:val="left"/>
              <w:rPr>
                <w:sz w:val="24"/>
                <w:szCs w:val="24"/>
              </w:rPr>
            </w:pPr>
            <w:r w:rsidRPr="0061503E">
              <w:rPr>
                <w:sz w:val="24"/>
                <w:szCs w:val="24"/>
              </w:rPr>
              <w:t xml:space="preserve">SOAP, originally defined as Simple Object Access Protocol, is a protocol specification for exchanging structured information in the implementation of Web Services in computer networks. It relies on eXtensible Markup Language (XML) as its message format, and usually relies on other Application Layer protocols (most notably Remote Procedure Call (RPC) and HTTP) for message negotiation and transmission. SOAP can form the foundation layer of a web services protocol stack, providing a basic messaging framework upon which web services can be built. </w:t>
            </w:r>
          </w:p>
        </w:tc>
        <w:tc>
          <w:tcPr>
            <w:tcW w:w="2070" w:type="dxa"/>
          </w:tcPr>
          <w:p w:rsidR="00464CB8" w:rsidRPr="0061503E" w:rsidRDefault="00464CB8" w:rsidP="00450375">
            <w:pPr>
              <w:jc w:val="left"/>
              <w:rPr>
                <w:rFonts w:cs="Calibri"/>
                <w:color w:val="000000"/>
                <w:sz w:val="24"/>
                <w:szCs w:val="24"/>
              </w:rPr>
            </w:pPr>
            <w:r w:rsidRPr="0061503E">
              <w:rPr>
                <w:rFonts w:cs="Calibri"/>
                <w:color w:val="000000"/>
                <w:sz w:val="24"/>
                <w:szCs w:val="24"/>
              </w:rPr>
              <w:t>http://en.wikipedia.org/wiki/SOAP_(protocol)</w:t>
            </w:r>
          </w:p>
        </w:tc>
      </w:tr>
    </w:tbl>
    <w:p w:rsidR="00464CB8" w:rsidRPr="0061503E" w:rsidRDefault="00464CB8" w:rsidP="00464CB8">
      <w:pPr>
        <w:pStyle w:val="Heading2"/>
        <w:rPr>
          <w:sz w:val="26"/>
        </w:rPr>
      </w:pPr>
      <w:bookmarkStart w:id="115" w:name="_Toc260218954"/>
      <w:r w:rsidRPr="0061503E">
        <w:rPr>
          <w:sz w:val="26"/>
        </w:rPr>
        <w:t>Languages</w:t>
      </w:r>
      <w:bookmarkEnd w:id="115"/>
    </w:p>
    <w:tbl>
      <w:tblPr>
        <w:tblStyle w:val="TableGrid"/>
        <w:tblW w:w="0" w:type="auto"/>
        <w:tblLayout w:type="fixed"/>
        <w:tblLook w:val="04A0"/>
      </w:tblPr>
      <w:tblGrid>
        <w:gridCol w:w="1107"/>
        <w:gridCol w:w="6381"/>
        <w:gridCol w:w="2088"/>
      </w:tblGrid>
      <w:tr w:rsidR="00464CB8" w:rsidRPr="0061503E" w:rsidTr="00450375">
        <w:tc>
          <w:tcPr>
            <w:tcW w:w="1107"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Term</w:t>
            </w:r>
          </w:p>
        </w:tc>
        <w:tc>
          <w:tcPr>
            <w:tcW w:w="6381"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Description</w:t>
            </w:r>
          </w:p>
        </w:tc>
        <w:tc>
          <w:tcPr>
            <w:tcW w:w="208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References</w:t>
            </w:r>
          </w:p>
        </w:tc>
      </w:tr>
      <w:tr w:rsidR="00464CB8" w:rsidRPr="0061503E" w:rsidTr="00450375">
        <w:tc>
          <w:tcPr>
            <w:tcW w:w="1107" w:type="dxa"/>
          </w:tcPr>
          <w:p w:rsidR="00464CB8" w:rsidRPr="0061503E" w:rsidRDefault="00464CB8" w:rsidP="00464CB8">
            <w:pPr>
              <w:rPr>
                <w:rFonts w:cs="Calibri"/>
                <w:color w:val="000000"/>
                <w:sz w:val="24"/>
                <w:szCs w:val="24"/>
              </w:rPr>
            </w:pPr>
            <w:r w:rsidRPr="0061503E">
              <w:rPr>
                <w:rFonts w:cs="Calibri"/>
                <w:color w:val="000000"/>
                <w:sz w:val="24"/>
                <w:szCs w:val="24"/>
              </w:rPr>
              <w:t>JavaScript</w:t>
            </w:r>
          </w:p>
        </w:tc>
        <w:tc>
          <w:tcPr>
            <w:tcW w:w="6381" w:type="dxa"/>
          </w:tcPr>
          <w:p w:rsidR="00464CB8" w:rsidRPr="0061503E" w:rsidRDefault="00464CB8" w:rsidP="00450375">
            <w:pPr>
              <w:jc w:val="left"/>
              <w:rPr>
                <w:sz w:val="24"/>
                <w:szCs w:val="24"/>
              </w:rPr>
            </w:pPr>
            <w:r w:rsidRPr="0061503E">
              <w:rPr>
                <w:sz w:val="24"/>
                <w:szCs w:val="24"/>
              </w:rPr>
              <w:t>JavaScript is an object-oriented scripting language used to enable programmatic access to computational objects within a host environment. Although also used in other applications, it is primarily used in the form of client-side JavaScript, implemented as part of a web browser, providing enhanced user interfaces and dynamic websites. JavaScript is a dialect of the ECMAScript standard and is characterized as a dynamic, weakly typed, prototype-based language with first-class functions. JavaScript was influenced by many languages and was designed to look like Java, but to be easier for non-programmers to work with.</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http://en.wikipedia.org/wiki/JavaScript</w:t>
            </w:r>
          </w:p>
        </w:tc>
      </w:tr>
      <w:tr w:rsidR="00464CB8" w:rsidRPr="0061503E" w:rsidTr="00450375">
        <w:tc>
          <w:tcPr>
            <w:tcW w:w="1107" w:type="dxa"/>
          </w:tcPr>
          <w:p w:rsidR="00464CB8" w:rsidRPr="0061503E" w:rsidRDefault="00464CB8">
            <w:pPr>
              <w:rPr>
                <w:rFonts w:cs="Calibri"/>
                <w:color w:val="000000"/>
                <w:sz w:val="24"/>
                <w:szCs w:val="24"/>
              </w:rPr>
            </w:pPr>
            <w:r w:rsidRPr="0061503E">
              <w:rPr>
                <w:rFonts w:cs="Calibri"/>
                <w:color w:val="000000"/>
                <w:sz w:val="24"/>
                <w:szCs w:val="24"/>
              </w:rPr>
              <w:t>BPEL</w:t>
            </w:r>
          </w:p>
        </w:tc>
        <w:tc>
          <w:tcPr>
            <w:tcW w:w="6381" w:type="dxa"/>
          </w:tcPr>
          <w:p w:rsidR="00464CB8" w:rsidRPr="0061503E" w:rsidRDefault="00464CB8" w:rsidP="00450375">
            <w:pPr>
              <w:jc w:val="left"/>
              <w:rPr>
                <w:rFonts w:cs="Calibri"/>
                <w:color w:val="000000"/>
                <w:sz w:val="24"/>
                <w:szCs w:val="24"/>
              </w:rPr>
            </w:pPr>
            <w:r w:rsidRPr="0061503E">
              <w:rPr>
                <w:rFonts w:cs="Calibri"/>
                <w:color w:val="000000"/>
                <w:sz w:val="24"/>
                <w:szCs w:val="24"/>
              </w:rPr>
              <w:t>Business Process Execution Language (BPEL), short for Web Services Business Process Execution L</w:t>
            </w:r>
            <w:r w:rsidR="00450375" w:rsidRPr="0061503E">
              <w:rPr>
                <w:rFonts w:cs="Calibri"/>
                <w:color w:val="000000"/>
                <w:sz w:val="24"/>
                <w:szCs w:val="24"/>
              </w:rPr>
              <w:t>anguage (WS-BPEL) is an OASIS</w:t>
            </w:r>
            <w:r w:rsidRPr="0061503E">
              <w:rPr>
                <w:rFonts w:cs="Calibri"/>
                <w:color w:val="000000"/>
                <w:sz w:val="24"/>
                <w:szCs w:val="24"/>
              </w:rPr>
              <w:t xml:space="preserve"> standard executable language for specifying interactions with Web Services. Processes in Business Process Execution Language export and import information by using Web Service interfaces exclusively. BPEL is an Orchestration language, not a choreography language (see Web Service Choreography). The primary difference between orchestration and choreography is executability and control. An orchestration specifies an executable process that involves message exchanges with other systems, such that the message exchange sequences are controlled by the orchestration designer.</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http://en.wikipedia.org/wiki/BPEL</w:t>
            </w:r>
          </w:p>
        </w:tc>
      </w:tr>
    </w:tbl>
    <w:p w:rsidR="00464CB8" w:rsidRPr="0061503E" w:rsidRDefault="00464CB8" w:rsidP="00464CB8">
      <w:pPr>
        <w:pStyle w:val="Heading2"/>
        <w:rPr>
          <w:sz w:val="26"/>
        </w:rPr>
      </w:pPr>
      <w:bookmarkStart w:id="116" w:name="_Toc260218955"/>
      <w:r w:rsidRPr="0061503E">
        <w:rPr>
          <w:sz w:val="26"/>
        </w:rPr>
        <w:t>Message Passing</w:t>
      </w:r>
      <w:bookmarkEnd w:id="116"/>
    </w:p>
    <w:tbl>
      <w:tblPr>
        <w:tblStyle w:val="TableGrid"/>
        <w:tblW w:w="0" w:type="auto"/>
        <w:tblLayout w:type="fixed"/>
        <w:tblLook w:val="04A0"/>
      </w:tblPr>
      <w:tblGrid>
        <w:gridCol w:w="1188"/>
        <w:gridCol w:w="6300"/>
        <w:gridCol w:w="2088"/>
      </w:tblGrid>
      <w:tr w:rsidR="00464CB8" w:rsidRPr="0061503E" w:rsidTr="00450375">
        <w:tc>
          <w:tcPr>
            <w:tcW w:w="118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lastRenderedPageBreak/>
              <w:t>Term</w:t>
            </w:r>
          </w:p>
        </w:tc>
        <w:tc>
          <w:tcPr>
            <w:tcW w:w="6300"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Description</w:t>
            </w:r>
          </w:p>
        </w:tc>
        <w:tc>
          <w:tcPr>
            <w:tcW w:w="208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References</w:t>
            </w:r>
          </w:p>
        </w:tc>
      </w:tr>
      <w:tr w:rsidR="00464CB8" w:rsidRPr="0061503E" w:rsidTr="00450375">
        <w:tc>
          <w:tcPr>
            <w:tcW w:w="1188" w:type="dxa"/>
          </w:tcPr>
          <w:p w:rsidR="00464CB8" w:rsidRPr="0061503E" w:rsidRDefault="00464CB8">
            <w:pPr>
              <w:rPr>
                <w:rFonts w:cs="Calibri"/>
                <w:color w:val="000000"/>
                <w:sz w:val="24"/>
                <w:szCs w:val="24"/>
              </w:rPr>
            </w:pPr>
            <w:r w:rsidRPr="0061503E">
              <w:rPr>
                <w:rFonts w:cs="Calibri"/>
                <w:color w:val="000000"/>
                <w:sz w:val="24"/>
                <w:szCs w:val="24"/>
              </w:rPr>
              <w:t>PiggyBack Technique</w:t>
            </w:r>
          </w:p>
        </w:tc>
        <w:tc>
          <w:tcPr>
            <w:tcW w:w="6300" w:type="dxa"/>
          </w:tcPr>
          <w:p w:rsidR="00464CB8" w:rsidRPr="0061503E" w:rsidRDefault="00464CB8" w:rsidP="00450375">
            <w:pPr>
              <w:jc w:val="left"/>
              <w:rPr>
                <w:sz w:val="24"/>
                <w:szCs w:val="24"/>
              </w:rPr>
            </w:pPr>
            <w:r w:rsidRPr="0061503E">
              <w:rPr>
                <w:sz w:val="24"/>
                <w:szCs w:val="24"/>
              </w:rPr>
              <w:t xml:space="preserve"> Here the server, having an update to send, waits for the next time the browser asks it a question and… pounce, sends the answer and the update. This technique is well understood in long term relationships and is usually preceded by ‘and another thing.’ You know, you ask what you thought was a straight forward question and get a lot more than you bargained for. </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http://ajaxian.com/archives/reverse-ajax-with-dwr</w:t>
            </w:r>
          </w:p>
        </w:tc>
      </w:tr>
      <w:tr w:rsidR="00464CB8" w:rsidRPr="0061503E" w:rsidTr="00450375">
        <w:tc>
          <w:tcPr>
            <w:tcW w:w="1188" w:type="dxa"/>
          </w:tcPr>
          <w:p w:rsidR="00464CB8" w:rsidRPr="0061503E" w:rsidRDefault="00464CB8">
            <w:pPr>
              <w:rPr>
                <w:rFonts w:cs="Calibri"/>
                <w:color w:val="000000"/>
                <w:sz w:val="24"/>
                <w:szCs w:val="24"/>
              </w:rPr>
            </w:pPr>
            <w:r w:rsidRPr="0061503E">
              <w:rPr>
                <w:rFonts w:cs="Calibri"/>
                <w:color w:val="000000"/>
                <w:sz w:val="24"/>
                <w:szCs w:val="24"/>
              </w:rPr>
              <w:t>Comet, long lived Http, or the slow load technique:</w:t>
            </w:r>
          </w:p>
        </w:tc>
        <w:tc>
          <w:tcPr>
            <w:tcW w:w="6300" w:type="dxa"/>
          </w:tcPr>
          <w:p w:rsidR="00464CB8" w:rsidRPr="0061503E" w:rsidRDefault="00464CB8" w:rsidP="00450375">
            <w:pPr>
              <w:jc w:val="left"/>
              <w:rPr>
                <w:rFonts w:cs="Calibri"/>
                <w:color w:val="000000"/>
                <w:sz w:val="24"/>
                <w:szCs w:val="24"/>
              </w:rPr>
            </w:pPr>
            <w:r w:rsidRPr="0061503E">
              <w:rPr>
                <w:rFonts w:cs="Calibri"/>
                <w:color w:val="000000"/>
                <w:sz w:val="24"/>
                <w:szCs w:val="24"/>
              </w:rPr>
              <w:t xml:space="preserve"> Are all names for the same thing. As already mentioned, the server has to wait for the browser to make contact. But this technique allows the server to start answering the browser’s request for information very slowly. Extremely slowly. Actually in the same way I used to answer my French teachers at school, it starts the reply but never actually finishes. This allows the server to keep a communications channel open (unlike me and my French teacher) to pass down additional information when the time comes. The closest we currently get to a server push. See Alex Russell’s article for the coining of the phrase and outline of definition of Comet. See Bryce Nesbitt’s for a brief description and simple demo of slow-load. </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http://ajaxian.com/archives/reverse-ajax-with-dwr</w:t>
            </w:r>
          </w:p>
        </w:tc>
      </w:tr>
      <w:tr w:rsidR="00464CB8" w:rsidRPr="0061503E" w:rsidTr="00450375">
        <w:tc>
          <w:tcPr>
            <w:tcW w:w="1188" w:type="dxa"/>
          </w:tcPr>
          <w:p w:rsidR="00464CB8" w:rsidRPr="0061503E" w:rsidRDefault="00464CB8">
            <w:pPr>
              <w:rPr>
                <w:rFonts w:cs="Calibri"/>
                <w:color w:val="000000"/>
                <w:sz w:val="24"/>
                <w:szCs w:val="24"/>
              </w:rPr>
            </w:pPr>
            <w:r w:rsidRPr="0061503E">
              <w:rPr>
                <w:rFonts w:cs="Calibri"/>
                <w:color w:val="000000"/>
                <w:sz w:val="24"/>
                <w:szCs w:val="24"/>
              </w:rPr>
              <w:t>Polling</w:t>
            </w:r>
          </w:p>
        </w:tc>
        <w:tc>
          <w:tcPr>
            <w:tcW w:w="6300" w:type="dxa"/>
          </w:tcPr>
          <w:p w:rsidR="00464CB8" w:rsidRPr="0061503E" w:rsidRDefault="00464CB8" w:rsidP="00450375">
            <w:pPr>
              <w:jc w:val="left"/>
              <w:rPr>
                <w:rFonts w:cs="Calibri"/>
                <w:color w:val="000000"/>
                <w:sz w:val="24"/>
                <w:szCs w:val="24"/>
              </w:rPr>
            </w:pPr>
            <w:r w:rsidRPr="0061503E">
              <w:rPr>
                <w:rFonts w:cs="Calibri"/>
                <w:color w:val="000000"/>
                <w:sz w:val="24"/>
                <w:szCs w:val="24"/>
              </w:rPr>
              <w:t>This is where the browser makes a request of the server at regular and frequent intervals, say every 3 seconds to see if there has been an update to the page. To illustrate imagine a 5 year old (or a donkey) in the back of the car shouting ‘are we there yet?’ every few seconds and you get the picture.</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http://ajaxian.com/archives/reverse-ajax-with-dwr</w:t>
            </w:r>
          </w:p>
        </w:tc>
      </w:tr>
    </w:tbl>
    <w:p w:rsidR="00464CB8" w:rsidRPr="0061503E" w:rsidRDefault="00464CB8" w:rsidP="00464CB8"/>
    <w:p w:rsidR="00464CB8" w:rsidRPr="0061503E" w:rsidRDefault="00464CB8" w:rsidP="00464CB8">
      <w:pPr>
        <w:pStyle w:val="Heading2"/>
        <w:rPr>
          <w:sz w:val="26"/>
        </w:rPr>
      </w:pPr>
      <w:bookmarkStart w:id="117" w:name="_Toc260218956"/>
      <w:r w:rsidRPr="0061503E">
        <w:rPr>
          <w:sz w:val="26"/>
        </w:rPr>
        <w:t>Other</w:t>
      </w:r>
      <w:bookmarkEnd w:id="117"/>
    </w:p>
    <w:tbl>
      <w:tblPr>
        <w:tblStyle w:val="TableGrid"/>
        <w:tblW w:w="0" w:type="auto"/>
        <w:tblLayout w:type="fixed"/>
        <w:tblLook w:val="04A0"/>
      </w:tblPr>
      <w:tblGrid>
        <w:gridCol w:w="1278"/>
        <w:gridCol w:w="6210"/>
        <w:gridCol w:w="2088"/>
      </w:tblGrid>
      <w:tr w:rsidR="00464CB8" w:rsidRPr="0061503E" w:rsidTr="00464CB8">
        <w:tc>
          <w:tcPr>
            <w:tcW w:w="127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Term</w:t>
            </w:r>
          </w:p>
        </w:tc>
        <w:tc>
          <w:tcPr>
            <w:tcW w:w="6210"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Description</w:t>
            </w:r>
          </w:p>
        </w:tc>
        <w:tc>
          <w:tcPr>
            <w:tcW w:w="2088" w:type="dxa"/>
            <w:shd w:val="clear" w:color="auto" w:fill="000000" w:themeFill="text1"/>
          </w:tcPr>
          <w:p w:rsidR="00464CB8" w:rsidRPr="0061503E" w:rsidRDefault="00464CB8" w:rsidP="00464CB8">
            <w:pPr>
              <w:rPr>
                <w:b/>
                <w:color w:val="FFFFFF" w:themeColor="background1"/>
                <w:sz w:val="24"/>
                <w:szCs w:val="24"/>
              </w:rPr>
            </w:pPr>
            <w:r w:rsidRPr="0061503E">
              <w:rPr>
                <w:b/>
                <w:color w:val="FFFFFF" w:themeColor="background1"/>
                <w:sz w:val="24"/>
                <w:szCs w:val="24"/>
              </w:rPr>
              <w:t>References</w:t>
            </w: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t>SOA</w:t>
            </w:r>
          </w:p>
        </w:tc>
        <w:tc>
          <w:tcPr>
            <w:tcW w:w="6210" w:type="dxa"/>
          </w:tcPr>
          <w:p w:rsidR="00464CB8" w:rsidRPr="0061503E" w:rsidRDefault="00464CB8" w:rsidP="00464CB8">
            <w:pPr>
              <w:rPr>
                <w:sz w:val="24"/>
                <w:szCs w:val="24"/>
              </w:rPr>
            </w:pP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http://www.service-architecture.com/web-services/articles/service-oriented_architecture_soa_definition.html</w:t>
            </w:r>
          </w:p>
          <w:p w:rsidR="00464CB8" w:rsidRPr="0061503E" w:rsidRDefault="00464CB8" w:rsidP="00464CB8">
            <w:pPr>
              <w:rPr>
                <w:sz w:val="24"/>
                <w:szCs w:val="24"/>
              </w:rPr>
            </w:pP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t>Webservice</w:t>
            </w:r>
          </w:p>
          <w:p w:rsidR="00464CB8" w:rsidRPr="0061503E" w:rsidRDefault="00464CB8" w:rsidP="00464CB8">
            <w:pPr>
              <w:rPr>
                <w:rFonts w:cs="Calibri"/>
                <w:color w:val="000000"/>
                <w:sz w:val="24"/>
                <w:szCs w:val="24"/>
              </w:rPr>
            </w:pPr>
          </w:p>
        </w:tc>
        <w:tc>
          <w:tcPr>
            <w:tcW w:w="6210" w:type="dxa"/>
          </w:tcPr>
          <w:p w:rsidR="00464CB8" w:rsidRPr="0061503E" w:rsidRDefault="00464CB8" w:rsidP="00450375">
            <w:pPr>
              <w:jc w:val="left"/>
              <w:rPr>
                <w:rFonts w:cs="Calibri"/>
                <w:color w:val="000000"/>
                <w:sz w:val="24"/>
                <w:szCs w:val="24"/>
              </w:rPr>
            </w:pPr>
            <w:r w:rsidRPr="0061503E">
              <w:rPr>
                <w:rFonts w:cs="Calibri"/>
                <w:color w:val="000000"/>
                <w:sz w:val="24"/>
                <w:szCs w:val="24"/>
              </w:rPr>
              <w:t>Web services are typically application programming interfaces (API) or web APIs that can be accessed over a network, such as the Internet, and executed on a remote system hosting the requested services.</w:t>
            </w:r>
            <w:r w:rsidRPr="0061503E">
              <w:rPr>
                <w:rFonts w:cs="Calibri"/>
                <w:color w:val="000000"/>
                <w:sz w:val="24"/>
                <w:szCs w:val="24"/>
              </w:rPr>
              <w:br/>
            </w:r>
            <w:r w:rsidRPr="0061503E">
              <w:rPr>
                <w:rFonts w:cs="Calibri"/>
                <w:color w:val="000000"/>
                <w:sz w:val="24"/>
                <w:szCs w:val="24"/>
              </w:rPr>
              <w:br/>
              <w:t>In common usage the term refers to clients and servers that communicate over the Hypertext Transfer Protocol (HTTP) protocol used on the web.</w:t>
            </w:r>
          </w:p>
        </w:tc>
        <w:tc>
          <w:tcPr>
            <w:tcW w:w="2088" w:type="dxa"/>
          </w:tcPr>
          <w:p w:rsidR="00464CB8" w:rsidRPr="0061503E" w:rsidRDefault="00450375" w:rsidP="00464CB8">
            <w:pPr>
              <w:rPr>
                <w:rFonts w:cs="Calibri"/>
                <w:color w:val="000000"/>
                <w:sz w:val="24"/>
                <w:szCs w:val="24"/>
              </w:rPr>
            </w:pPr>
            <w:r w:rsidRPr="0061503E">
              <w:rPr>
                <w:rFonts w:cs="Calibri"/>
                <w:color w:val="000000"/>
                <w:sz w:val="24"/>
                <w:szCs w:val="24"/>
              </w:rPr>
              <w:t>http://en.wikipedia.org/wiki/Web_servics</w:t>
            </w:r>
          </w:p>
          <w:p w:rsidR="00464CB8" w:rsidRPr="0061503E" w:rsidRDefault="00464CB8" w:rsidP="00450375">
            <w:pPr>
              <w:jc w:val="left"/>
              <w:rPr>
                <w:rFonts w:cs="Calibri"/>
                <w:color w:val="000000"/>
                <w:sz w:val="24"/>
                <w:szCs w:val="24"/>
              </w:rPr>
            </w:pP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t>DWR</w:t>
            </w:r>
          </w:p>
        </w:tc>
        <w:tc>
          <w:tcPr>
            <w:tcW w:w="6210" w:type="dxa"/>
          </w:tcPr>
          <w:p w:rsidR="00464CB8" w:rsidRPr="0061503E" w:rsidRDefault="00464CB8" w:rsidP="00450375">
            <w:pPr>
              <w:jc w:val="left"/>
              <w:rPr>
                <w:rFonts w:cs="Calibri"/>
                <w:color w:val="000000"/>
                <w:sz w:val="24"/>
                <w:szCs w:val="24"/>
              </w:rPr>
            </w:pPr>
            <w:r w:rsidRPr="0061503E">
              <w:rPr>
                <w:rFonts w:cs="Calibri"/>
                <w:color w:val="000000"/>
                <w:sz w:val="24"/>
                <w:szCs w:val="24"/>
              </w:rPr>
              <w:t xml:space="preserve">DWR will generate the JavaScript to allow web browsers to securely </w:t>
            </w:r>
            <w:r w:rsidRPr="0061503E">
              <w:rPr>
                <w:rFonts w:cs="Calibri"/>
                <w:color w:val="000000"/>
                <w:sz w:val="24"/>
                <w:szCs w:val="24"/>
              </w:rPr>
              <w:lastRenderedPageBreak/>
              <w:t>call into Java code almost as if it was running locally. It can marshal virtually any data including collections, POJOs, XML and binary data like images and PDF files. All that is required is a security policy that defines what is allowed.</w:t>
            </w:r>
            <w:r w:rsidRPr="0061503E">
              <w:rPr>
                <w:rFonts w:cs="Calibri"/>
                <w:color w:val="000000"/>
                <w:sz w:val="24"/>
                <w:szCs w:val="24"/>
              </w:rPr>
              <w:br/>
            </w:r>
            <w:r w:rsidRPr="0061503E">
              <w:rPr>
                <w:rFonts w:cs="Calibri"/>
                <w:color w:val="000000"/>
                <w:sz w:val="24"/>
                <w:szCs w:val="24"/>
              </w:rPr>
              <w:br/>
              <w:t>With Reverse Ajax, DWR allows Java code running on a server to use client side APIs to publish updates to arbitrary groups of browsers. This allows interaction 2 ways - browser calling server and server calling browser. DWR supports Comet, Polling and Piggyback (sending data in with normal requests) as ways to publish to browsers.</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lastRenderedPageBreak/>
              <w:t>http://directwebre</w:t>
            </w:r>
            <w:r w:rsidRPr="0061503E">
              <w:rPr>
                <w:rFonts w:cs="Calibri"/>
                <w:color w:val="000000"/>
                <w:sz w:val="24"/>
                <w:szCs w:val="24"/>
              </w:rPr>
              <w:lastRenderedPageBreak/>
              <w:t>moting.org/dwr/index.html</w:t>
            </w:r>
          </w:p>
          <w:p w:rsidR="00464CB8" w:rsidRPr="0061503E" w:rsidRDefault="00464CB8" w:rsidP="00464CB8">
            <w:pPr>
              <w:rPr>
                <w:rFonts w:cs="Calibri"/>
                <w:color w:val="000000"/>
                <w:sz w:val="24"/>
                <w:szCs w:val="24"/>
              </w:rPr>
            </w:pP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lastRenderedPageBreak/>
              <w:t>Google Gears</w:t>
            </w:r>
          </w:p>
          <w:p w:rsidR="00464CB8" w:rsidRPr="0061503E" w:rsidRDefault="00464CB8" w:rsidP="00464CB8">
            <w:pPr>
              <w:rPr>
                <w:rFonts w:cs="Calibri"/>
                <w:color w:val="000000"/>
                <w:sz w:val="24"/>
                <w:szCs w:val="24"/>
              </w:rPr>
            </w:pPr>
          </w:p>
        </w:tc>
        <w:tc>
          <w:tcPr>
            <w:tcW w:w="6210" w:type="dxa"/>
          </w:tcPr>
          <w:p w:rsidR="00464CB8" w:rsidRPr="0061503E" w:rsidRDefault="00464CB8" w:rsidP="00450375">
            <w:pPr>
              <w:jc w:val="left"/>
              <w:rPr>
                <w:sz w:val="24"/>
                <w:szCs w:val="24"/>
              </w:rPr>
            </w:pPr>
            <w:r w:rsidRPr="0061503E">
              <w:rPr>
                <w:sz w:val="24"/>
                <w:szCs w:val="24"/>
              </w:rPr>
              <w:t>Gears is an open source project that enables more powerful web applications, by adding new features to your web browser:</w:t>
            </w:r>
            <w:r w:rsidRPr="0061503E">
              <w:rPr>
                <w:sz w:val="24"/>
                <w:szCs w:val="24"/>
              </w:rPr>
              <w:br/>
              <w:t xml:space="preserve">  Let web applications interact naturally with your desktop  </w:t>
            </w:r>
            <w:r w:rsidRPr="0061503E">
              <w:rPr>
                <w:sz w:val="24"/>
                <w:szCs w:val="24"/>
              </w:rPr>
              <w:br/>
              <w:t xml:space="preserve">  Store data locally in a fully-searchable database  </w:t>
            </w:r>
            <w:r w:rsidRPr="0061503E">
              <w:rPr>
                <w:sz w:val="24"/>
                <w:szCs w:val="24"/>
              </w:rPr>
              <w:br/>
              <w:t xml:space="preserve">  Run JavaScript in the background to improve performance. </w:t>
            </w:r>
            <w:r w:rsidRPr="0061503E">
              <w:rPr>
                <w:sz w:val="24"/>
                <w:szCs w:val="24"/>
              </w:rPr>
              <w:br/>
            </w:r>
            <w:r w:rsidRPr="0061503E">
              <w:rPr>
                <w:sz w:val="24"/>
                <w:szCs w:val="24"/>
              </w:rPr>
              <w:br/>
              <w:t xml:space="preserve">Gears is a plug-in that extends your browser to create a richer platform for web applications. For example, webmasters can use Gears on their websites to let users access information offline or provide you with content based on your geographical location. To install Gears, visit http://gears.google.com </w:t>
            </w:r>
            <w:r w:rsidRPr="0061503E">
              <w:rPr>
                <w:sz w:val="24"/>
                <w:szCs w:val="24"/>
              </w:rPr>
              <w:br/>
            </w:r>
            <w:r w:rsidRPr="0061503E">
              <w:rPr>
                <w:sz w:val="24"/>
                <w:szCs w:val="24"/>
              </w:rPr>
              <w:br/>
              <w:t>Gears was designed to be used on both Google and non-Google sites. A number of web applications currently make use of Gears, including two Google products: Google Reader and Google Docs. Additionally, Zoho and Remember the Milk have been using Gears since its original launch. If you're running Windows Mobile on your cellphone, Picasa Web Albums also makes use of Gears.</w:t>
            </w:r>
          </w:p>
        </w:tc>
        <w:tc>
          <w:tcPr>
            <w:tcW w:w="2088" w:type="dxa"/>
          </w:tcPr>
          <w:p w:rsidR="00464CB8" w:rsidRPr="0061503E" w:rsidRDefault="00464CB8" w:rsidP="00450375">
            <w:pPr>
              <w:rPr>
                <w:rFonts w:cs="Calibri"/>
                <w:color w:val="000000"/>
                <w:sz w:val="24"/>
                <w:szCs w:val="24"/>
              </w:rPr>
            </w:pPr>
            <w:r w:rsidRPr="0061503E">
              <w:rPr>
                <w:rFonts w:cs="Calibri"/>
                <w:color w:val="000000"/>
                <w:sz w:val="24"/>
                <w:szCs w:val="24"/>
              </w:rPr>
              <w:t>http://gears.google.com/</w:t>
            </w:r>
          </w:p>
          <w:p w:rsidR="00464CB8" w:rsidRPr="0061503E" w:rsidRDefault="00464CB8" w:rsidP="00464CB8">
            <w:pPr>
              <w:rPr>
                <w:rFonts w:cs="Calibri"/>
                <w:color w:val="000000"/>
                <w:sz w:val="24"/>
                <w:szCs w:val="24"/>
              </w:rPr>
            </w:pP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t>AJAX</w:t>
            </w:r>
          </w:p>
          <w:p w:rsidR="00464CB8" w:rsidRPr="0061503E" w:rsidRDefault="00464CB8" w:rsidP="00464CB8">
            <w:pPr>
              <w:rPr>
                <w:rFonts w:cs="Calibri"/>
                <w:color w:val="000000"/>
                <w:sz w:val="24"/>
                <w:szCs w:val="24"/>
              </w:rPr>
            </w:pPr>
          </w:p>
        </w:tc>
        <w:tc>
          <w:tcPr>
            <w:tcW w:w="6210" w:type="dxa"/>
          </w:tcPr>
          <w:p w:rsidR="00464CB8" w:rsidRPr="0061503E" w:rsidRDefault="00464CB8" w:rsidP="00450375">
            <w:pPr>
              <w:jc w:val="left"/>
              <w:rPr>
                <w:sz w:val="24"/>
                <w:szCs w:val="24"/>
              </w:rPr>
            </w:pPr>
            <w:r w:rsidRPr="0061503E">
              <w:rPr>
                <w:sz w:val="24"/>
                <w:szCs w:val="24"/>
              </w:rPr>
              <w:t>AJAX = Asynchronous JavaScript and XML.</w:t>
            </w:r>
            <w:r w:rsidRPr="0061503E">
              <w:rPr>
                <w:sz w:val="24"/>
                <w:szCs w:val="24"/>
              </w:rPr>
              <w:br/>
            </w:r>
            <w:r w:rsidRPr="0061503E">
              <w:rPr>
                <w:sz w:val="24"/>
                <w:szCs w:val="24"/>
              </w:rPr>
              <w:br/>
              <w:t>AJAX is not a new programming language, but a new way to use existing standards.</w:t>
            </w:r>
            <w:r w:rsidRPr="0061503E">
              <w:rPr>
                <w:sz w:val="24"/>
                <w:szCs w:val="24"/>
              </w:rPr>
              <w:br/>
            </w:r>
            <w:r w:rsidRPr="0061503E">
              <w:rPr>
                <w:sz w:val="24"/>
                <w:szCs w:val="24"/>
              </w:rPr>
              <w:br/>
              <w:t>AJAX is the art of exchanging data with a server, and update parts of a web page - without reloading the whole page.</w:t>
            </w:r>
          </w:p>
        </w:tc>
        <w:tc>
          <w:tcPr>
            <w:tcW w:w="2088" w:type="dxa"/>
          </w:tcPr>
          <w:p w:rsidR="00464CB8" w:rsidRPr="0061503E" w:rsidRDefault="00464CB8" w:rsidP="00450375">
            <w:pPr>
              <w:jc w:val="left"/>
              <w:rPr>
                <w:rFonts w:cs="Calibri"/>
                <w:color w:val="000000"/>
                <w:sz w:val="24"/>
                <w:szCs w:val="24"/>
              </w:rPr>
            </w:pPr>
            <w:r w:rsidRPr="0061503E">
              <w:rPr>
                <w:rFonts w:cs="Calibri"/>
                <w:color w:val="000000"/>
                <w:sz w:val="24"/>
                <w:szCs w:val="24"/>
              </w:rPr>
              <w:t>http://www.w3schools.com/Ajax/Default.Asp</w:t>
            </w:r>
            <w:r w:rsidRPr="0061503E">
              <w:rPr>
                <w:rFonts w:cs="Calibri"/>
                <w:color w:val="000000"/>
                <w:sz w:val="24"/>
                <w:szCs w:val="24"/>
              </w:rPr>
              <w:br/>
              <w:t>http://en.wikipedia.org/wiki/Ajax_(programming)</w:t>
            </w:r>
          </w:p>
          <w:p w:rsidR="00464CB8" w:rsidRPr="0061503E" w:rsidRDefault="00464CB8" w:rsidP="00464CB8">
            <w:pPr>
              <w:rPr>
                <w:rFonts w:cs="Calibri"/>
                <w:color w:val="000000"/>
                <w:sz w:val="24"/>
                <w:szCs w:val="24"/>
              </w:rPr>
            </w:pPr>
          </w:p>
        </w:tc>
      </w:tr>
      <w:tr w:rsidR="00464CB8" w:rsidRPr="0061503E" w:rsidTr="00464CB8">
        <w:tc>
          <w:tcPr>
            <w:tcW w:w="1278" w:type="dxa"/>
          </w:tcPr>
          <w:p w:rsidR="00464CB8" w:rsidRPr="0061503E" w:rsidRDefault="00464CB8" w:rsidP="00464CB8">
            <w:pPr>
              <w:rPr>
                <w:rFonts w:cs="Calibri"/>
                <w:color w:val="000000"/>
                <w:sz w:val="24"/>
                <w:szCs w:val="24"/>
              </w:rPr>
            </w:pPr>
            <w:r w:rsidRPr="0061503E">
              <w:rPr>
                <w:rFonts w:cs="Calibri"/>
                <w:color w:val="000000"/>
                <w:sz w:val="24"/>
                <w:szCs w:val="24"/>
              </w:rPr>
              <w:t>Reverse AJAX</w:t>
            </w:r>
          </w:p>
          <w:p w:rsidR="00464CB8" w:rsidRPr="0061503E" w:rsidRDefault="00464CB8" w:rsidP="00464CB8">
            <w:pPr>
              <w:rPr>
                <w:rFonts w:cs="Calibri"/>
                <w:color w:val="000000"/>
                <w:sz w:val="24"/>
                <w:szCs w:val="24"/>
              </w:rPr>
            </w:pPr>
          </w:p>
        </w:tc>
        <w:tc>
          <w:tcPr>
            <w:tcW w:w="6210" w:type="dxa"/>
          </w:tcPr>
          <w:p w:rsidR="00464CB8" w:rsidRPr="0061503E" w:rsidRDefault="00464CB8" w:rsidP="00450375">
            <w:pPr>
              <w:jc w:val="left"/>
              <w:rPr>
                <w:sz w:val="24"/>
                <w:szCs w:val="24"/>
              </w:rPr>
            </w:pPr>
            <w:r w:rsidRPr="0061503E">
              <w:rPr>
                <w:sz w:val="24"/>
                <w:szCs w:val="24"/>
              </w:rPr>
              <w:t>Reverse Ajax refers to an Ajax design pattern that uses long-lived HTTP connections to enable low-latency communication between a web server and a browser. Basically it is a way of sending data from client to server and a mechanism for pushing server</w:t>
            </w:r>
            <w:r w:rsidR="00450375" w:rsidRPr="0061503E">
              <w:rPr>
                <w:sz w:val="24"/>
                <w:szCs w:val="24"/>
              </w:rPr>
              <w:t xml:space="preserve"> data back to the browser.</w:t>
            </w:r>
            <w:r w:rsidRPr="0061503E">
              <w:rPr>
                <w:sz w:val="24"/>
                <w:szCs w:val="24"/>
              </w:rPr>
              <w:br/>
            </w:r>
            <w:r w:rsidRPr="0061503E">
              <w:rPr>
                <w:sz w:val="24"/>
                <w:szCs w:val="24"/>
              </w:rPr>
              <w:br/>
              <w:t>This server–client communication takes one of two forms:</w:t>
            </w:r>
            <w:r w:rsidRPr="0061503E">
              <w:rPr>
                <w:sz w:val="24"/>
                <w:szCs w:val="24"/>
              </w:rPr>
              <w:br/>
            </w:r>
            <w:r w:rsidRPr="0061503E">
              <w:rPr>
                <w:sz w:val="24"/>
                <w:szCs w:val="24"/>
              </w:rPr>
              <w:br/>
              <w:t xml:space="preserve">Client polling: the client repeatedly queries (polls) the server and waits for an answer. </w:t>
            </w:r>
            <w:r w:rsidRPr="0061503E">
              <w:rPr>
                <w:sz w:val="24"/>
                <w:szCs w:val="24"/>
              </w:rPr>
              <w:br/>
            </w:r>
            <w:r w:rsidRPr="0061503E">
              <w:rPr>
                <w:sz w:val="24"/>
                <w:szCs w:val="24"/>
              </w:rPr>
              <w:lastRenderedPageBreak/>
              <w:t xml:space="preserve">Server pushing: a connection between a server and client is kept open and the server sends data when available. </w:t>
            </w:r>
            <w:r w:rsidRPr="0061503E">
              <w:rPr>
                <w:sz w:val="24"/>
                <w:szCs w:val="24"/>
              </w:rPr>
              <w:br/>
              <w:t>Reverse Ajax describes the implementation of either of these models, or a combination of both. The design pattern is also known as Ajax Push, Full Duplex Ajax and Streaming Ajax.</w:t>
            </w:r>
            <w:r w:rsidRPr="0061503E">
              <w:rPr>
                <w:sz w:val="24"/>
                <w:szCs w:val="24"/>
              </w:rPr>
              <w:br/>
              <w:t>Less traffic is generated with Reverse Ajax and messages are transferred with less delay (low-latency).</w:t>
            </w:r>
          </w:p>
        </w:tc>
        <w:tc>
          <w:tcPr>
            <w:tcW w:w="2088" w:type="dxa"/>
          </w:tcPr>
          <w:p w:rsidR="00464CB8" w:rsidRPr="0061503E" w:rsidRDefault="00464CB8" w:rsidP="00464CB8">
            <w:pPr>
              <w:rPr>
                <w:rFonts w:cs="Calibri"/>
                <w:color w:val="000000"/>
                <w:sz w:val="24"/>
                <w:szCs w:val="24"/>
              </w:rPr>
            </w:pPr>
            <w:r w:rsidRPr="0061503E">
              <w:rPr>
                <w:rFonts w:cs="Calibri"/>
                <w:color w:val="000000"/>
                <w:sz w:val="24"/>
                <w:szCs w:val="24"/>
              </w:rPr>
              <w:lastRenderedPageBreak/>
              <w:t>http://en.wikipedia.org/wiki/Reverse_Ajax</w:t>
            </w:r>
          </w:p>
          <w:p w:rsidR="00464CB8" w:rsidRPr="0061503E" w:rsidRDefault="00464CB8" w:rsidP="00464CB8">
            <w:pPr>
              <w:rPr>
                <w:rFonts w:cs="Calibri"/>
                <w:color w:val="000000"/>
                <w:sz w:val="24"/>
                <w:szCs w:val="24"/>
              </w:rPr>
            </w:pPr>
          </w:p>
        </w:tc>
      </w:tr>
    </w:tbl>
    <w:p w:rsidR="008A5F69" w:rsidRPr="0061503E" w:rsidRDefault="008A5F69" w:rsidP="00464CB8">
      <w:pPr>
        <w:rPr>
          <w:rFonts w:asciiTheme="majorHAnsi" w:hAnsiTheme="majorHAnsi"/>
          <w:color w:val="525A7D" w:themeColor="accent1" w:themeShade="BF"/>
          <w:spacing w:val="20"/>
          <w:sz w:val="30"/>
          <w:szCs w:val="32"/>
        </w:rPr>
      </w:pPr>
      <w:r w:rsidRPr="0061503E">
        <w:lastRenderedPageBreak/>
        <w:br w:type="page"/>
      </w:r>
    </w:p>
    <w:p w:rsidR="00117558" w:rsidRPr="0061503E" w:rsidRDefault="00117558" w:rsidP="00117558">
      <w:pPr>
        <w:pStyle w:val="Heading1"/>
        <w:rPr>
          <w:sz w:val="30"/>
        </w:rPr>
      </w:pPr>
      <w:bookmarkStart w:id="118" w:name="_Ref259916039"/>
      <w:bookmarkStart w:id="119" w:name="_Ref259916046"/>
      <w:bookmarkStart w:id="120" w:name="_Toc260218957"/>
      <w:r w:rsidRPr="0061503E">
        <w:rPr>
          <w:sz w:val="30"/>
        </w:rPr>
        <w:lastRenderedPageBreak/>
        <w:t xml:space="preserve">Appendix </w:t>
      </w:r>
      <w:r w:rsidR="008A5F69" w:rsidRPr="0061503E">
        <w:rPr>
          <w:sz w:val="30"/>
        </w:rPr>
        <w:t>B</w:t>
      </w:r>
      <w:r w:rsidRPr="0061503E">
        <w:rPr>
          <w:sz w:val="30"/>
        </w:rPr>
        <w:t>: Complete Utility Tree</w:t>
      </w:r>
      <w:bookmarkEnd w:id="112"/>
      <w:bookmarkEnd w:id="118"/>
      <w:bookmarkEnd w:id="119"/>
      <w:bookmarkEnd w:id="120"/>
    </w:p>
    <w:tbl>
      <w:tblPr>
        <w:tblStyle w:val="TableGrid"/>
        <w:tblW w:w="955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tblPr>
      <w:tblGrid>
        <w:gridCol w:w="1368"/>
        <w:gridCol w:w="1564"/>
        <w:gridCol w:w="3836"/>
        <w:gridCol w:w="1530"/>
        <w:gridCol w:w="1260"/>
      </w:tblGrid>
      <w:tr w:rsidR="007969E9" w:rsidRPr="0061503E" w:rsidTr="007969E9">
        <w:tc>
          <w:tcPr>
            <w:tcW w:w="1368" w:type="dxa"/>
            <w:shd w:val="clear" w:color="auto" w:fill="000000" w:themeFill="text1"/>
            <w:hideMark/>
          </w:tcPr>
          <w:p w:rsidR="007969E9" w:rsidRPr="0061503E" w:rsidRDefault="007969E9" w:rsidP="0046514B">
            <w:pPr>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Quality Attribute </w:t>
            </w:r>
          </w:p>
        </w:tc>
        <w:tc>
          <w:tcPr>
            <w:tcW w:w="1564" w:type="dxa"/>
            <w:shd w:val="clear" w:color="auto" w:fill="000000" w:themeFill="text1"/>
            <w:hideMark/>
          </w:tcPr>
          <w:p w:rsidR="007969E9" w:rsidRPr="0061503E" w:rsidRDefault="007969E9" w:rsidP="0046514B">
            <w:pPr>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Attribute Refinement </w:t>
            </w:r>
          </w:p>
        </w:tc>
        <w:tc>
          <w:tcPr>
            <w:tcW w:w="3836" w:type="dxa"/>
            <w:shd w:val="clear" w:color="auto" w:fill="000000" w:themeFill="text1"/>
            <w:hideMark/>
          </w:tcPr>
          <w:p w:rsidR="007969E9" w:rsidRPr="0061503E" w:rsidRDefault="007969E9" w:rsidP="0046514B">
            <w:pPr>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Scenario </w:t>
            </w:r>
          </w:p>
        </w:tc>
        <w:tc>
          <w:tcPr>
            <w:tcW w:w="1530" w:type="dxa"/>
            <w:shd w:val="clear" w:color="auto" w:fill="000000" w:themeFill="text1"/>
            <w:hideMark/>
          </w:tcPr>
          <w:p w:rsidR="007969E9" w:rsidRPr="0061503E" w:rsidRDefault="007969E9" w:rsidP="0046514B">
            <w:pPr>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Stakeholder Priority </w:t>
            </w:r>
          </w:p>
        </w:tc>
        <w:tc>
          <w:tcPr>
            <w:tcW w:w="1260" w:type="dxa"/>
            <w:shd w:val="clear" w:color="auto" w:fill="000000" w:themeFill="text1"/>
            <w:hideMark/>
          </w:tcPr>
          <w:p w:rsidR="007969E9" w:rsidRPr="0061503E" w:rsidRDefault="007969E9" w:rsidP="0046514B">
            <w:pPr>
              <w:jc w:val="left"/>
              <w:rPr>
                <w:rFonts w:eastAsia="Times New Roman"/>
                <w:b/>
                <w:color w:val="FFFFFF" w:themeColor="background1"/>
                <w:sz w:val="24"/>
                <w:szCs w:val="24"/>
              </w:rPr>
            </w:pPr>
            <w:r w:rsidRPr="0061503E">
              <w:rPr>
                <w:rFonts w:eastAsia="Times New Roman"/>
                <w:b/>
                <w:color w:val="FFFFFF" w:themeColor="background1"/>
                <w:sz w:val="24"/>
                <w:szCs w:val="24"/>
              </w:rPr>
              <w:t xml:space="preserve">Perceived Difficulty </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Performance</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Backend interaction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The tool should be able to load and save a workflow of 50 services in no more than five seconds.</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H</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Extensibility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Analysis Extension Framework</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 SORASCS developer has a new analysis to use on workflows. Given that they have developed the algorithms for this analysis, they should be able to write and register the new workflow analysis in the tool in less than one week.</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H</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Palette</w:t>
            </w:r>
            <w:r w:rsidRPr="0061503E">
              <w:rPr>
                <w:color w:val="000000"/>
                <w:sz w:val="24"/>
                <w:szCs w:val="24"/>
                <w:lang w:eastAsia="ja-JP"/>
              </w:rPr>
              <w:t xml:space="preserve"> Extension Framework</w:t>
            </w:r>
          </w:p>
        </w:tc>
        <w:tc>
          <w:tcPr>
            <w:tcW w:w="3836"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 xml:space="preserve">An analyst has a new workflow service organization plug-in that they want to add to the services palette. Given they have developed the logic for the plug in, they should be able to write and register a new service organization plug in with the tool in less one week. </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M </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Modifiability</w:t>
            </w:r>
          </w:p>
        </w:tc>
        <w:tc>
          <w:tcPr>
            <w:tcW w:w="1564" w:type="dxa"/>
            <w:hideMark/>
          </w:tcPr>
          <w:p w:rsidR="007969E9" w:rsidRPr="0061503E" w:rsidRDefault="007969E9" w:rsidP="0046514B">
            <w:pPr>
              <w:jc w:val="left"/>
              <w:rPr>
                <w:color w:val="000000"/>
                <w:sz w:val="24"/>
                <w:szCs w:val="24"/>
                <w:lang w:eastAsia="ja-JP"/>
              </w:rPr>
            </w:pPr>
            <w:r w:rsidRPr="0061503E">
              <w:rPr>
                <w:color w:val="000000"/>
                <w:sz w:val="24"/>
                <w:szCs w:val="24"/>
                <w:lang w:eastAsia="ja-JP"/>
              </w:rPr>
              <w:t>SORASCS Workflow description language modification</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 SORASCS developer wants</w:t>
            </w:r>
            <w:r w:rsidRPr="0061503E">
              <w:rPr>
                <w:color w:val="000000"/>
                <w:sz w:val="24"/>
                <w:szCs w:val="24"/>
                <w:lang w:eastAsia="ja-JP"/>
              </w:rPr>
              <w:t xml:space="preserve"> to change </w:t>
            </w:r>
            <w:r w:rsidRPr="0061503E">
              <w:rPr>
                <w:rFonts w:eastAsia="Times New Roman"/>
                <w:color w:val="000000"/>
                <w:sz w:val="24"/>
                <w:szCs w:val="24"/>
              </w:rPr>
              <w:t>the workflow</w:t>
            </w:r>
            <w:r w:rsidRPr="0061503E">
              <w:rPr>
                <w:color w:val="000000"/>
                <w:sz w:val="24"/>
                <w:szCs w:val="24"/>
                <w:lang w:eastAsia="ja-JP"/>
              </w:rPr>
              <w:t xml:space="preserve"> description language which is generated from the </w:t>
            </w:r>
            <w:r w:rsidRPr="0061503E">
              <w:rPr>
                <w:rFonts w:eastAsia="Times New Roman"/>
                <w:color w:val="000000"/>
                <w:sz w:val="24"/>
                <w:szCs w:val="24"/>
              </w:rPr>
              <w:t>intermediate language</w:t>
            </w:r>
            <w:r w:rsidRPr="0061503E">
              <w:rPr>
                <w:color w:val="000000"/>
                <w:sz w:val="24"/>
                <w:szCs w:val="24"/>
                <w:lang w:eastAsia="ja-JP"/>
              </w:rPr>
              <w:t>. They can develop and test the new language generation logic without changing/affecting the existing front end implementation of the workflow tool.</w:t>
            </w:r>
          </w:p>
        </w:tc>
        <w:tc>
          <w:tcPr>
            <w:tcW w:w="1530"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M</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M</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Scalability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Fast load and backend interaction.</w:t>
            </w:r>
          </w:p>
        </w:tc>
        <w:tc>
          <w:tcPr>
            <w:tcW w:w="3836"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An analyst launches the tool. They can see the organized palette with components that are only available for the analyst in no more than 10 seconds.</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H</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Usability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Easy packaging and sharing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Given that an analyst has a syntactically valid workflow that they want to share with other users as a service, the workflow can be packaged, parameterized, have meta-data entered, deployed, and available for others users to use within one hour. </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H </w:t>
            </w:r>
          </w:p>
        </w:tc>
        <w:tc>
          <w:tcPr>
            <w:tcW w:w="1260"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 M</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Sensible organization</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SORASCS has 1000 services registered for it. An analyst should be able to locate a service to add to a workflow in no more than five seconds. </w:t>
            </w:r>
          </w:p>
        </w:tc>
        <w:tc>
          <w:tcPr>
            <w:tcW w:w="1530"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H</w:t>
            </w:r>
            <w:r w:rsidRPr="0061503E">
              <w:rPr>
                <w:color w:val="000000"/>
                <w:sz w:val="24"/>
                <w:szCs w:val="24"/>
                <w:lang w:eastAsia="ja-JP"/>
              </w:rPr>
              <w:t xml:space="preserve">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M</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Easy re-execution</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An analyst wants to re-execute a workflow with a new dataset. He or she should be able to do this with less than </w:t>
            </w:r>
            <w:r w:rsidRPr="0061503E">
              <w:rPr>
                <w:rFonts w:eastAsia="Times New Roman"/>
                <w:color w:val="000000"/>
                <w:sz w:val="24"/>
                <w:szCs w:val="24"/>
              </w:rPr>
              <w:lastRenderedPageBreak/>
              <w:t xml:space="preserve">ten seconds of effort. </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lastRenderedPageBreak/>
              <w:t xml:space="preserve">H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L</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lastRenderedPageBreak/>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Feedback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An analyst should get feedback of “SORASCS not available” within 3 seconds during any of the workflow lifecycle stages in case of SORASCS outage. </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L</w:t>
            </w:r>
          </w:p>
        </w:tc>
      </w:tr>
      <w:tr w:rsidR="007969E9" w:rsidRPr="0061503E" w:rsidTr="00F353B1">
        <w:trPr>
          <w:trHeight w:val="2727"/>
        </w:trPr>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Easy to install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The tool should be installable with less than 3 steps, and it should be apparent to the analyst whether his or her system's requirements meet the minimum requirements.  If an analyst tries to install the workflow tool on a system that is not compatible, the installer recommends and can optionally download all the prerequisites.</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L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L</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p>
        </w:tc>
        <w:tc>
          <w:tcPr>
            <w:tcW w:w="1564" w:type="dxa"/>
            <w:hideMark/>
          </w:tcPr>
          <w:p w:rsidR="007969E9" w:rsidRPr="0061503E" w:rsidRDefault="007969E9" w:rsidP="0046514B">
            <w:pPr>
              <w:jc w:val="left"/>
              <w:rPr>
                <w:rFonts w:eastAsia="Times New Roman"/>
                <w:color w:val="000000"/>
                <w:sz w:val="24"/>
                <w:szCs w:val="24"/>
              </w:rPr>
            </w:pPr>
          </w:p>
        </w:tc>
        <w:tc>
          <w:tcPr>
            <w:tcW w:w="3836" w:type="dxa"/>
            <w:hideMark/>
          </w:tcPr>
          <w:p w:rsidR="007969E9" w:rsidRPr="0061503E" w:rsidRDefault="007969E9" w:rsidP="0046514B">
            <w:pPr>
              <w:jc w:val="left"/>
              <w:rPr>
                <w:rFonts w:eastAsia="Times New Roman"/>
                <w:color w:val="000000"/>
                <w:sz w:val="24"/>
                <w:szCs w:val="24"/>
              </w:rPr>
            </w:pPr>
          </w:p>
        </w:tc>
        <w:tc>
          <w:tcPr>
            <w:tcW w:w="1530" w:type="dxa"/>
            <w:hideMark/>
          </w:tcPr>
          <w:p w:rsidR="007969E9" w:rsidRPr="0061503E" w:rsidRDefault="007969E9" w:rsidP="0046514B">
            <w:pPr>
              <w:jc w:val="left"/>
              <w:rPr>
                <w:rFonts w:eastAsia="Times New Roman"/>
                <w:color w:val="000000"/>
                <w:sz w:val="24"/>
                <w:szCs w:val="24"/>
              </w:rPr>
            </w:pPr>
          </w:p>
        </w:tc>
        <w:tc>
          <w:tcPr>
            <w:tcW w:w="1260" w:type="dxa"/>
            <w:hideMark/>
          </w:tcPr>
          <w:p w:rsidR="007969E9" w:rsidRPr="0061503E" w:rsidRDefault="007969E9" w:rsidP="0046514B">
            <w:pPr>
              <w:jc w:val="left"/>
              <w:rPr>
                <w:rFonts w:eastAsia="Times New Roman"/>
                <w:color w:val="000000"/>
                <w:sz w:val="24"/>
                <w:szCs w:val="24"/>
              </w:rPr>
            </w:pP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Offer suggestions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An analyst tries to load a workflow for which they do not have access to some of the services or files. The system will suggest comparable services and will provide advice (appropriate to the analyst's experience) about the impact of the substitution. When providing advice about substituting or tailoring services, that advice is understood by the analyst 99% of the time.</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L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M</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Easy to learn </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An analyst who is experienced with the current CASOS tools wants to construct a workflow from scratch using services that currently exist. He or she is able to construct and test the workflow with a small data set within two hours.</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H </w:t>
            </w:r>
          </w:p>
        </w:tc>
        <w:tc>
          <w:tcPr>
            <w:tcW w:w="126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H</w:t>
            </w:r>
          </w:p>
        </w:tc>
      </w:tr>
      <w:tr w:rsidR="007969E9" w:rsidRPr="0061503E" w:rsidTr="00F353B1">
        <w:trPr>
          <w:trHeight w:val="1526"/>
        </w:trPr>
        <w:tc>
          <w:tcPr>
            <w:tcW w:w="1368" w:type="dxa"/>
            <w:tcBorders>
              <w:bottom w:val="single" w:sz="4" w:space="0" w:color="auto"/>
            </w:tcBorders>
            <w:hideMark/>
          </w:tcPr>
          <w:p w:rsidR="007969E9" w:rsidRPr="0061503E" w:rsidRDefault="007969E9" w:rsidP="0046514B">
            <w:pPr>
              <w:jc w:val="left"/>
              <w:rPr>
                <w:rFonts w:eastAsia="Times New Roman"/>
                <w:color w:val="000000"/>
                <w:sz w:val="24"/>
                <w:szCs w:val="24"/>
              </w:rPr>
            </w:pPr>
          </w:p>
        </w:tc>
        <w:tc>
          <w:tcPr>
            <w:tcW w:w="1564" w:type="dxa"/>
            <w:tcBorders>
              <w:bottom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Non-blocking</w:t>
            </w:r>
          </w:p>
        </w:tc>
        <w:tc>
          <w:tcPr>
            <w:tcW w:w="3836" w:type="dxa"/>
            <w:tcBorders>
              <w:bottom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The tool interacts with SORASCS</w:t>
            </w:r>
            <w:r w:rsidRPr="0061503E">
              <w:rPr>
                <w:color w:val="000000"/>
                <w:sz w:val="24"/>
                <w:szCs w:val="24"/>
                <w:lang w:eastAsia="ja-JP"/>
              </w:rPr>
              <w:t xml:space="preserve"> </w:t>
            </w:r>
            <w:r w:rsidRPr="0061503E">
              <w:rPr>
                <w:rFonts w:eastAsia="Times New Roman"/>
                <w:color w:val="000000"/>
                <w:sz w:val="24"/>
                <w:szCs w:val="24"/>
              </w:rPr>
              <w:t>server at various points of time. At every point of time during server interaction, UI should be responsive within less than 2 seconds.</w:t>
            </w:r>
          </w:p>
        </w:tc>
        <w:tc>
          <w:tcPr>
            <w:tcW w:w="1530" w:type="dxa"/>
            <w:tcBorders>
              <w:bottom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H</w:t>
            </w:r>
          </w:p>
        </w:tc>
        <w:tc>
          <w:tcPr>
            <w:tcW w:w="1260" w:type="dxa"/>
            <w:tcBorders>
              <w:bottom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H</w:t>
            </w:r>
          </w:p>
        </w:tc>
      </w:tr>
      <w:tr w:rsidR="007969E9" w:rsidRPr="0061503E" w:rsidTr="00F353B1">
        <w:trPr>
          <w:trHeight w:val="130"/>
        </w:trPr>
        <w:tc>
          <w:tcPr>
            <w:tcW w:w="1368" w:type="dxa"/>
            <w:tcBorders>
              <w:top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Availability</w:t>
            </w:r>
          </w:p>
        </w:tc>
        <w:tc>
          <w:tcPr>
            <w:tcW w:w="1564" w:type="dxa"/>
            <w:tcBorders>
              <w:top w:val="single" w:sz="4" w:space="0" w:color="auto"/>
            </w:tcBorders>
            <w:hideMark/>
          </w:tcPr>
          <w:p w:rsidR="007969E9" w:rsidRPr="0061503E" w:rsidRDefault="007969E9" w:rsidP="0046514B">
            <w:pPr>
              <w:jc w:val="left"/>
              <w:rPr>
                <w:color w:val="000000"/>
                <w:sz w:val="24"/>
                <w:szCs w:val="24"/>
                <w:lang w:eastAsia="ja-JP"/>
              </w:rPr>
            </w:pPr>
            <w:r w:rsidRPr="0061503E">
              <w:rPr>
                <w:color w:val="000000"/>
                <w:sz w:val="24"/>
                <w:szCs w:val="24"/>
                <w:lang w:eastAsia="ja-JP"/>
              </w:rPr>
              <w:t>Tool usage with local SORASCS</w:t>
            </w:r>
          </w:p>
        </w:tc>
        <w:tc>
          <w:tcPr>
            <w:tcW w:w="3836" w:type="dxa"/>
            <w:tcBorders>
              <w:top w:val="single" w:sz="4" w:space="0" w:color="auto"/>
            </w:tcBorders>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 xml:space="preserve">Users who have SORASCS installed locally should be able to use the workflow tool </w:t>
            </w:r>
            <w:r w:rsidRPr="0061503E">
              <w:rPr>
                <w:color w:val="000000"/>
                <w:sz w:val="24"/>
                <w:szCs w:val="24"/>
                <w:lang w:eastAsia="ja-JP"/>
              </w:rPr>
              <w:t>without connecting to the remote SORASCS serve.</w:t>
            </w:r>
          </w:p>
        </w:tc>
        <w:tc>
          <w:tcPr>
            <w:tcW w:w="1530" w:type="dxa"/>
            <w:tcBorders>
              <w:top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L </w:t>
            </w:r>
          </w:p>
        </w:tc>
        <w:tc>
          <w:tcPr>
            <w:tcW w:w="1260" w:type="dxa"/>
            <w:tcBorders>
              <w:top w:val="single" w:sz="4" w:space="0" w:color="auto"/>
            </w:tcBorders>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L</w:t>
            </w:r>
          </w:p>
        </w:tc>
      </w:tr>
      <w:tr w:rsidR="007969E9" w:rsidRPr="0061503E" w:rsidTr="00F353B1">
        <w:tc>
          <w:tcPr>
            <w:tcW w:w="1368"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Security </w:t>
            </w:r>
          </w:p>
        </w:tc>
        <w:tc>
          <w:tcPr>
            <w:tcW w:w="1564"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Secured communication</w:t>
            </w:r>
          </w:p>
        </w:tc>
        <w:tc>
          <w:tcPr>
            <w:tcW w:w="3836"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When the tool communicates over the network, the information given by the analyst is securely protected and not picked up by other person via network. </w:t>
            </w:r>
          </w:p>
        </w:tc>
        <w:tc>
          <w:tcPr>
            <w:tcW w:w="1530" w:type="dxa"/>
            <w:hideMark/>
          </w:tcPr>
          <w:p w:rsidR="007969E9" w:rsidRPr="0061503E" w:rsidRDefault="007969E9" w:rsidP="0046514B">
            <w:pPr>
              <w:jc w:val="left"/>
              <w:rPr>
                <w:rFonts w:eastAsia="Times New Roman"/>
                <w:color w:val="000000"/>
                <w:sz w:val="24"/>
                <w:szCs w:val="24"/>
              </w:rPr>
            </w:pPr>
            <w:r w:rsidRPr="0061503E">
              <w:rPr>
                <w:rFonts w:eastAsia="Times New Roman"/>
                <w:color w:val="000000"/>
                <w:sz w:val="24"/>
                <w:szCs w:val="24"/>
              </w:rPr>
              <w:t xml:space="preserve">M </w:t>
            </w:r>
          </w:p>
        </w:tc>
        <w:tc>
          <w:tcPr>
            <w:tcW w:w="1260" w:type="dxa"/>
            <w:hideMark/>
          </w:tcPr>
          <w:p w:rsidR="007969E9" w:rsidRPr="0061503E" w:rsidRDefault="007969E9" w:rsidP="0046514B">
            <w:pPr>
              <w:jc w:val="left"/>
              <w:rPr>
                <w:color w:val="000000"/>
                <w:sz w:val="24"/>
                <w:szCs w:val="24"/>
                <w:lang w:eastAsia="ja-JP"/>
              </w:rPr>
            </w:pPr>
            <w:r w:rsidRPr="0061503E">
              <w:rPr>
                <w:rFonts w:eastAsia="Times New Roman"/>
                <w:color w:val="000000"/>
                <w:sz w:val="24"/>
                <w:szCs w:val="24"/>
              </w:rPr>
              <w:t> L</w:t>
            </w:r>
          </w:p>
        </w:tc>
      </w:tr>
    </w:tbl>
    <w:p w:rsidR="003D437D" w:rsidRPr="0061503E" w:rsidRDefault="003D437D">
      <w:pPr>
        <w:spacing w:after="200" w:line="276" w:lineRule="auto"/>
        <w:jc w:val="left"/>
      </w:pPr>
      <w:bookmarkStart w:id="121" w:name="_Ref259916432"/>
    </w:p>
    <w:p w:rsidR="006D501C" w:rsidRPr="0061503E" w:rsidRDefault="006D501C" w:rsidP="006D501C">
      <w:pPr>
        <w:pStyle w:val="Heading1"/>
        <w:rPr>
          <w:sz w:val="30"/>
        </w:rPr>
      </w:pPr>
      <w:bookmarkStart w:id="122" w:name="_Toc260218958"/>
      <w:r w:rsidRPr="0061503E">
        <w:rPr>
          <w:sz w:val="30"/>
        </w:rPr>
        <w:lastRenderedPageBreak/>
        <w:t>Appendix D: DWR Technical Notes</w:t>
      </w:r>
      <w:bookmarkEnd w:id="121"/>
      <w:bookmarkEnd w:id="122"/>
    </w:p>
    <w:p w:rsidR="00E61280" w:rsidRPr="0061503E" w:rsidRDefault="00E61280" w:rsidP="00E61280">
      <w:r w:rsidRPr="0061503E">
        <w:t xml:space="preserve">Direct Web Remoting (DWR) is a Java open source library that helps developers write web applications that include Ajax technology. It allows code in a web browser to use Java functions running on a web server as if those functions were within the browser. </w:t>
      </w:r>
    </w:p>
    <w:p w:rsidR="00E61280" w:rsidRPr="0061503E" w:rsidRDefault="00E61280" w:rsidP="00E61280">
      <w:r w:rsidRPr="0061503E">
        <w:t>DWR consists of two main parts:</w:t>
      </w:r>
    </w:p>
    <w:p w:rsidR="00E61280" w:rsidRPr="0061503E" w:rsidRDefault="00E61280" w:rsidP="000F250D">
      <w:pPr>
        <w:pStyle w:val="ListParagraph"/>
        <w:numPr>
          <w:ilvl w:val="0"/>
          <w:numId w:val="18"/>
        </w:numPr>
        <w:spacing w:after="200" w:line="276" w:lineRule="auto"/>
        <w:jc w:val="left"/>
      </w:pPr>
      <w:r w:rsidRPr="0061503E">
        <w:t>A Java Servlet running on the server that processes requests and sends responses back to the browser.</w:t>
      </w:r>
    </w:p>
    <w:p w:rsidR="00E61280" w:rsidRPr="0061503E" w:rsidRDefault="00E61280" w:rsidP="000F250D">
      <w:pPr>
        <w:pStyle w:val="ListParagraph"/>
        <w:numPr>
          <w:ilvl w:val="0"/>
          <w:numId w:val="18"/>
        </w:numPr>
        <w:spacing w:after="200" w:line="276" w:lineRule="auto"/>
        <w:jc w:val="left"/>
      </w:pPr>
      <w:r w:rsidRPr="0061503E">
        <w:t>JavaScript running in the browser that sends requests and can dynamically update the webpage.</w:t>
      </w:r>
    </w:p>
    <w:p w:rsidR="00E61280" w:rsidRPr="0061503E" w:rsidRDefault="00E61280" w:rsidP="00E61280"/>
    <w:p w:rsidR="00E61280" w:rsidRPr="0061503E" w:rsidRDefault="00E61280" w:rsidP="00E61280">
      <w:r w:rsidRPr="0061503E">
        <w:t>DWR works by dynamically generating JavaScript based on Java classes.</w:t>
      </w:r>
    </w:p>
    <w:p w:rsidR="00E61280" w:rsidRPr="0061503E" w:rsidRDefault="00E61280" w:rsidP="00E61280">
      <w:r w:rsidRPr="0061503E">
        <w:t xml:space="preserve">Here is a cartoon from DWR web site explaining its functionality. </w:t>
      </w:r>
    </w:p>
    <w:p w:rsidR="00E61280" w:rsidRPr="0061503E" w:rsidRDefault="00E61280" w:rsidP="00E61280">
      <w:pPr>
        <w:rPr>
          <w:b/>
        </w:rPr>
      </w:pPr>
      <w:r w:rsidRPr="0061503E">
        <w:rPr>
          <w:b/>
          <w:noProof/>
        </w:rPr>
        <w:drawing>
          <wp:inline distT="0" distB="0" distL="0" distR="0">
            <wp:extent cx="4962525" cy="26765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962525" cy="2676525"/>
                    </a:xfrm>
                    <a:prstGeom prst="rect">
                      <a:avLst/>
                    </a:prstGeom>
                    <a:noFill/>
                    <a:ln w="9525">
                      <a:noFill/>
                      <a:miter lim="800000"/>
                      <a:headEnd/>
                      <a:tailEnd/>
                    </a:ln>
                  </pic:spPr>
                </pic:pic>
              </a:graphicData>
            </a:graphic>
          </wp:inline>
        </w:drawing>
      </w:r>
    </w:p>
    <w:p w:rsidR="00E61280" w:rsidRPr="0061503E" w:rsidRDefault="00E61280" w:rsidP="00E61280">
      <w:r w:rsidRPr="0061503E">
        <w:t xml:space="preserve">Here the </w:t>
      </w:r>
      <w:r w:rsidR="00F86918" w:rsidRPr="0061503E">
        <w:t>JavaScript</w:t>
      </w:r>
      <w:r w:rsidRPr="0061503E">
        <w:t xml:space="preserve"> code is dynamically generated from the Java code by DWR.  DWR t</w:t>
      </w:r>
      <w:r w:rsidR="00173072" w:rsidRPr="0061503E">
        <w:t>akes care of marshalling and un-</w:t>
      </w:r>
      <w:r w:rsidRPr="0061503E">
        <w:t>marshalling the data types from JavaScript to Java and vice versa.</w:t>
      </w:r>
    </w:p>
    <w:p w:rsidR="00ED1D65" w:rsidRPr="0061503E" w:rsidRDefault="00E61280" w:rsidP="003D437D">
      <w:r w:rsidRPr="0061503E">
        <w:t xml:space="preserve">More details can be found DWR’s web site </w:t>
      </w:r>
      <w:sdt>
        <w:sdtPr>
          <w:id w:val="24626875"/>
          <w:citation/>
        </w:sdtPr>
        <w:sdtContent>
          <w:r w:rsidR="00970C78" w:rsidRPr="0061503E">
            <w:fldChar w:fldCharType="begin"/>
          </w:r>
          <w:r w:rsidR="00C608A2" w:rsidRPr="0061503E">
            <w:instrText xml:space="preserve"> CITATION Dir10 \l 1033 </w:instrText>
          </w:r>
          <w:r w:rsidR="00970C78" w:rsidRPr="0061503E">
            <w:fldChar w:fldCharType="separate"/>
          </w:r>
          <w:r w:rsidR="0061503E" w:rsidRPr="0061503E">
            <w:rPr>
              <w:noProof/>
            </w:rPr>
            <w:t>[</w:t>
          </w:r>
          <w:hyperlink w:anchor="Dir10" w:history="1">
            <w:r w:rsidR="0061503E" w:rsidRPr="0061503E">
              <w:rPr>
                <w:rStyle w:val="Heading2Char"/>
                <w:rFonts w:asciiTheme="minorHAnsi" w:hAnsiTheme="minorHAnsi"/>
                <w:noProof/>
                <w:color w:val="000000" w:themeColor="text1"/>
                <w:spacing w:val="0"/>
                <w:sz w:val="24"/>
                <w:szCs w:val="20"/>
              </w:rPr>
              <w:t>12</w:t>
            </w:r>
          </w:hyperlink>
          <w:r w:rsidR="0061503E" w:rsidRPr="0061503E">
            <w:rPr>
              <w:noProof/>
            </w:rPr>
            <w:t>]</w:t>
          </w:r>
          <w:r w:rsidR="00970C78" w:rsidRPr="0061503E">
            <w:fldChar w:fldCharType="end"/>
          </w:r>
        </w:sdtContent>
      </w:sdt>
      <w:r w:rsidR="00EB79C4" w:rsidRPr="0061503E">
        <w:t>.</w:t>
      </w:r>
    </w:p>
    <w:p w:rsidR="003D437D" w:rsidRPr="0061503E" w:rsidRDefault="003D437D">
      <w:pPr>
        <w:spacing w:after="200" w:line="276" w:lineRule="auto"/>
        <w:jc w:val="left"/>
      </w:pPr>
      <w:r w:rsidRPr="0061503E">
        <w:br w:type="page"/>
      </w:r>
    </w:p>
    <w:p w:rsidR="00DC5E97" w:rsidRPr="0061503E" w:rsidRDefault="006D501C" w:rsidP="00CA20B0">
      <w:pPr>
        <w:pStyle w:val="Heading1"/>
        <w:rPr>
          <w:sz w:val="30"/>
        </w:rPr>
      </w:pPr>
      <w:bookmarkStart w:id="123" w:name="_Toc260218959"/>
      <w:r w:rsidRPr="0061503E">
        <w:rPr>
          <w:sz w:val="30"/>
        </w:rPr>
        <w:lastRenderedPageBreak/>
        <w:t>Appendix F</w:t>
      </w:r>
      <w:r w:rsidR="008A5F69" w:rsidRPr="0061503E">
        <w:rPr>
          <w:sz w:val="30"/>
        </w:rPr>
        <w:t>: Links t</w:t>
      </w:r>
      <w:r w:rsidR="00DC5E97" w:rsidRPr="0061503E">
        <w:rPr>
          <w:sz w:val="30"/>
        </w:rPr>
        <w:t xml:space="preserve">o </w:t>
      </w:r>
      <w:r w:rsidR="008A5F69" w:rsidRPr="0061503E">
        <w:rPr>
          <w:sz w:val="30"/>
        </w:rPr>
        <w:t>O</w:t>
      </w:r>
      <w:r w:rsidR="00DC5E97" w:rsidRPr="0061503E">
        <w:rPr>
          <w:sz w:val="30"/>
        </w:rPr>
        <w:t xml:space="preserve">ther </w:t>
      </w:r>
      <w:r w:rsidR="008A5F69" w:rsidRPr="0061503E">
        <w:rPr>
          <w:sz w:val="30"/>
        </w:rPr>
        <w:t>R</w:t>
      </w:r>
      <w:r w:rsidR="00DC5E97" w:rsidRPr="0061503E">
        <w:rPr>
          <w:sz w:val="30"/>
        </w:rPr>
        <w:t>esources</w:t>
      </w:r>
      <w:bookmarkEnd w:id="123"/>
    </w:p>
    <w:p w:rsidR="00B309DD" w:rsidRPr="0061503E" w:rsidRDefault="00B309DD" w:rsidP="000F250D">
      <w:pPr>
        <w:pStyle w:val="ListParagraph"/>
        <w:numPr>
          <w:ilvl w:val="0"/>
          <w:numId w:val="17"/>
        </w:numPr>
        <w:ind w:left="360"/>
      </w:pPr>
      <w:r w:rsidRPr="0061503E">
        <w:t>Sequence diagrams</w:t>
      </w:r>
    </w:p>
    <w:p w:rsidR="00DC5E97" w:rsidRPr="0061503E" w:rsidRDefault="00970C78" w:rsidP="00D34629">
      <w:pPr>
        <w:pStyle w:val="ListParagraph"/>
        <w:ind w:left="360" w:hanging="360"/>
      </w:pPr>
      <w:hyperlink r:id="rId45" w:history="1">
        <w:r w:rsidR="00B309DD" w:rsidRPr="0061503E">
          <w:rPr>
            <w:rStyle w:val="Hyperlink"/>
          </w:rPr>
          <w:t>http://msesrv2a.mse.cs.cmu.edu:7080/download/attachments/2064473/SequenceDiagrams.pdf</w:t>
        </w:r>
      </w:hyperlink>
    </w:p>
    <w:p w:rsidR="00B309DD" w:rsidRPr="0061503E" w:rsidRDefault="00B309DD" w:rsidP="000F250D">
      <w:pPr>
        <w:pStyle w:val="ListParagraph"/>
        <w:numPr>
          <w:ilvl w:val="0"/>
          <w:numId w:val="17"/>
        </w:numPr>
        <w:ind w:left="360"/>
      </w:pPr>
      <w:r w:rsidRPr="0061503E">
        <w:t>Architectural drivers to key challenges and experiments mapping</w:t>
      </w:r>
    </w:p>
    <w:p w:rsidR="00B309DD" w:rsidRPr="0061503E" w:rsidRDefault="00970C78" w:rsidP="00D34629">
      <w:pPr>
        <w:pStyle w:val="ListParagraph"/>
        <w:ind w:left="360" w:hanging="360"/>
      </w:pPr>
      <w:hyperlink r:id="rId46" w:history="1">
        <w:r w:rsidR="00B309DD" w:rsidRPr="0061503E">
          <w:rPr>
            <w:rStyle w:val="Hyperlink"/>
          </w:rPr>
          <w:t>http://msesrv2a.mse.cs.cmu.edu:7080/display/archwiki/Architectural+Drivers+To+Key+Challenges+To+Experiments+Mapping</w:t>
        </w:r>
      </w:hyperlink>
    </w:p>
    <w:p w:rsidR="00B309DD" w:rsidRPr="0061503E" w:rsidRDefault="00982730" w:rsidP="000F250D">
      <w:pPr>
        <w:pStyle w:val="ListParagraph"/>
        <w:numPr>
          <w:ilvl w:val="0"/>
          <w:numId w:val="17"/>
        </w:numPr>
        <w:ind w:left="360"/>
      </w:pPr>
      <w:r w:rsidRPr="0061503E">
        <w:t>Graphical framework investigation</w:t>
      </w:r>
    </w:p>
    <w:p w:rsidR="00982730" w:rsidRPr="0061503E" w:rsidRDefault="00970C78" w:rsidP="00D34629">
      <w:pPr>
        <w:pStyle w:val="ListParagraph"/>
        <w:ind w:left="360" w:hanging="360"/>
      </w:pPr>
      <w:hyperlink r:id="rId47" w:history="1">
        <w:r w:rsidR="00051DC5" w:rsidRPr="0061503E">
          <w:rPr>
            <w:rStyle w:val="Hyperlink"/>
          </w:rPr>
          <w:t>http://msesrv2a.mse.cs.cmu.edu:7080/display/archwiki/Graphical+framework+investigation</w:t>
        </w:r>
      </w:hyperlink>
    </w:p>
    <w:p w:rsidR="00051DC5" w:rsidRPr="0061503E" w:rsidRDefault="00051DC5" w:rsidP="00051DC5"/>
    <w:p w:rsidR="008A5F69" w:rsidRPr="0061503E" w:rsidRDefault="008A5F69">
      <w:pPr>
        <w:spacing w:after="200" w:line="276" w:lineRule="auto"/>
        <w:jc w:val="left"/>
      </w:pPr>
      <w:r w:rsidRPr="0061503E">
        <w:br w:type="page"/>
      </w:r>
    </w:p>
    <w:sdt>
      <w:sdtPr>
        <w:rPr>
          <w:rFonts w:asciiTheme="minorHAnsi" w:hAnsiTheme="minorHAnsi"/>
          <w:b w:val="0"/>
          <w:smallCaps w:val="0"/>
          <w:color w:val="000000" w:themeColor="text1"/>
          <w:spacing w:val="0"/>
          <w:sz w:val="24"/>
          <w:szCs w:val="20"/>
          <w:u w:val="single"/>
        </w:rPr>
        <w:id w:val="16499307"/>
        <w:docPartObj>
          <w:docPartGallery w:val="Bibliographies"/>
          <w:docPartUnique/>
        </w:docPartObj>
      </w:sdtPr>
      <w:sdtContent>
        <w:bookmarkStart w:id="124" w:name="_Toc260218960" w:displacedByCustomXml="prev"/>
        <w:p w:rsidR="00EC5651" w:rsidRPr="0061503E" w:rsidRDefault="000345D2" w:rsidP="00117558">
          <w:pPr>
            <w:pStyle w:val="Heading1"/>
            <w:rPr>
              <w:sz w:val="30"/>
            </w:rPr>
          </w:pPr>
          <w:r w:rsidRPr="0061503E">
            <w:rPr>
              <w:sz w:val="30"/>
            </w:rPr>
            <w:t>References</w:t>
          </w:r>
          <w:bookmarkEnd w:id="124"/>
        </w:p>
        <w:p w:rsidR="0061503E" w:rsidRPr="0061503E" w:rsidRDefault="00970C78" w:rsidP="0061503E">
          <w:pPr>
            <w:pStyle w:val="Bibliography"/>
            <w:rPr>
              <w:noProof/>
              <w:vanish/>
              <w:sz w:val="28"/>
            </w:rPr>
          </w:pPr>
          <w:r w:rsidRPr="0061503E">
            <w:fldChar w:fldCharType="begin"/>
          </w:r>
          <w:r w:rsidR="00EC5651" w:rsidRPr="0061503E">
            <w:instrText xml:space="preserve"> BIBLIOGRAPHY </w:instrText>
          </w:r>
          <w:r w:rsidRPr="0061503E">
            <w:fldChar w:fldCharType="separate"/>
          </w:r>
          <w:r w:rsidR="0061503E" w:rsidRPr="0061503E">
            <w:rPr>
              <w:noProof/>
              <w:vanish/>
              <w:sz w:val="28"/>
            </w:rPr>
            <w:t>x</w:t>
          </w:r>
        </w:p>
        <w:tbl>
          <w:tblPr>
            <w:tblW w:w="5000" w:type="pct"/>
            <w:tblCellSpacing w:w="15" w:type="dxa"/>
            <w:tblCellMar>
              <w:top w:w="15" w:type="dxa"/>
              <w:left w:w="15" w:type="dxa"/>
              <w:bottom w:w="15" w:type="dxa"/>
              <w:right w:w="15" w:type="dxa"/>
            </w:tblCellMar>
            <w:tblLook w:val="04A0"/>
          </w:tblPr>
          <w:tblGrid>
            <w:gridCol w:w="477"/>
            <w:gridCol w:w="8973"/>
          </w:tblGrid>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25" w:name="Gar09"/>
                <w:r w:rsidRPr="0061503E">
                  <w:rPr>
                    <w:noProof/>
                    <w:sz w:val="28"/>
                  </w:rPr>
                  <w:t>[1]</w:t>
                </w:r>
                <w:bookmarkEnd w:id="125"/>
              </w:p>
            </w:tc>
            <w:tc>
              <w:tcPr>
                <w:tcW w:w="0" w:type="auto"/>
                <w:hideMark/>
              </w:tcPr>
              <w:p w:rsidR="0061503E" w:rsidRPr="0061503E" w:rsidRDefault="0061503E">
                <w:pPr>
                  <w:pStyle w:val="Bibliography"/>
                  <w:rPr>
                    <w:noProof/>
                    <w:sz w:val="28"/>
                  </w:rPr>
                </w:pPr>
                <w:r w:rsidRPr="0061503E">
                  <w:rPr>
                    <w:noProof/>
                    <w:sz w:val="28"/>
                  </w:rPr>
                  <w:t xml:space="preserve">David Garlan, Kathleen M. Carley, Bradley Schmerl, Michael Bigrigg, and Orieta Celiku, "Using Service-Oriented Architectures for Socio-Cultural Analysis," in </w:t>
                </w:r>
                <w:r w:rsidRPr="0061503E">
                  <w:rPr>
                    <w:i/>
                    <w:iCs/>
                    <w:noProof/>
                    <w:sz w:val="28"/>
                  </w:rPr>
                  <w:t>Proceedings of the 21st International Conference on Software Engineering and Knowledge Engineering</w:t>
                </w:r>
                <w:r w:rsidRPr="0061503E">
                  <w:rPr>
                    <w:noProof/>
                    <w:sz w:val="28"/>
                  </w:rPr>
                  <w:t>, Boston, USA, 2009.</w:t>
                </w:r>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26" w:name="IBM07"/>
                <w:r w:rsidRPr="0061503E">
                  <w:rPr>
                    <w:noProof/>
                    <w:sz w:val="28"/>
                  </w:rPr>
                  <w:t>[2]</w:t>
                </w:r>
                <w:bookmarkEnd w:id="126"/>
              </w:p>
            </w:tc>
            <w:tc>
              <w:tcPr>
                <w:tcW w:w="0" w:type="auto"/>
                <w:hideMark/>
              </w:tcPr>
              <w:p w:rsidR="0061503E" w:rsidRPr="0061503E" w:rsidRDefault="0061503E">
                <w:pPr>
                  <w:pStyle w:val="Bibliography"/>
                  <w:rPr>
                    <w:noProof/>
                    <w:sz w:val="28"/>
                  </w:rPr>
                </w:pPr>
                <w:r w:rsidRPr="0061503E">
                  <w:rPr>
                    <w:noProof/>
                    <w:sz w:val="28"/>
                  </w:rPr>
                  <w:t xml:space="preserve">IBM. (2007, Feb) Business Process Execution Language for Web Services version 1.1. [Online]. </w:t>
                </w:r>
                <w:hyperlink r:id="rId48" w:history="1">
                  <w:r w:rsidRPr="0061503E">
                    <w:rPr>
                      <w:rStyle w:val="Hyperlink"/>
                      <w:noProof/>
                      <w:sz w:val="28"/>
                    </w:rPr>
                    <w:t>http://www.ibm.com/developerworks/library/specification/ws-bpel/</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27" w:name="The101"/>
                <w:r w:rsidRPr="0061503E">
                  <w:rPr>
                    <w:noProof/>
                    <w:sz w:val="28"/>
                  </w:rPr>
                  <w:t>[3]</w:t>
                </w:r>
                <w:bookmarkEnd w:id="127"/>
              </w:p>
            </w:tc>
            <w:tc>
              <w:tcPr>
                <w:tcW w:w="0" w:type="auto"/>
                <w:hideMark/>
              </w:tcPr>
              <w:p w:rsidR="0061503E" w:rsidRPr="0061503E" w:rsidRDefault="0061503E">
                <w:pPr>
                  <w:pStyle w:val="Bibliography"/>
                  <w:rPr>
                    <w:noProof/>
                    <w:sz w:val="28"/>
                  </w:rPr>
                </w:pPr>
                <w:r w:rsidRPr="0061503E">
                  <w:rPr>
                    <w:noProof/>
                    <w:sz w:val="28"/>
                  </w:rPr>
                  <w:t xml:space="preserve">The Apache Software Foundation. (2010) Apache ODE. [Online]. </w:t>
                </w:r>
                <w:hyperlink r:id="rId49" w:history="1">
                  <w:r w:rsidRPr="0061503E">
                    <w:rPr>
                      <w:rStyle w:val="Hyperlink"/>
                      <w:noProof/>
                      <w:sz w:val="28"/>
                    </w:rPr>
                    <w:t>http://ode.apache.org/</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[4]</w:t>
                </w:r>
              </w:p>
            </w:tc>
            <w:tc>
              <w:tcPr>
                <w:tcW w:w="0" w:type="auto"/>
                <w:hideMark/>
              </w:tcPr>
              <w:p w:rsidR="0061503E" w:rsidRPr="0061503E" w:rsidRDefault="0061503E">
                <w:pPr>
                  <w:pStyle w:val="Bibliography"/>
                  <w:rPr>
                    <w:noProof/>
                    <w:sz w:val="28"/>
                  </w:rPr>
                </w:pPr>
                <w:r w:rsidRPr="0061503E">
                  <w:rPr>
                    <w:noProof/>
                    <w:sz w:val="28"/>
                  </w:rPr>
                  <w:t xml:space="preserve">The Apache Software Foundation. (2010) Apache Tomcat. [Online]. </w:t>
                </w:r>
                <w:hyperlink r:id="rId50" w:history="1">
                  <w:r w:rsidRPr="0061503E">
                    <w:rPr>
                      <w:rStyle w:val="Hyperlink"/>
                      <w:noProof/>
                      <w:sz w:val="28"/>
                    </w:rPr>
                    <w:t>http://tomcat.apache.org/</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28" w:name="Goo08"/>
                <w:r w:rsidRPr="0061503E">
                  <w:rPr>
                    <w:noProof/>
                    <w:sz w:val="28"/>
                  </w:rPr>
                  <w:t>[5]</w:t>
                </w:r>
                <w:bookmarkEnd w:id="128"/>
              </w:p>
            </w:tc>
            <w:tc>
              <w:tcPr>
                <w:tcW w:w="0" w:type="auto"/>
                <w:hideMark/>
              </w:tcPr>
              <w:p w:rsidR="0061503E" w:rsidRPr="0061503E" w:rsidRDefault="0061503E">
                <w:pPr>
                  <w:pStyle w:val="Bibliography"/>
                  <w:rPr>
                    <w:noProof/>
                    <w:sz w:val="28"/>
                  </w:rPr>
                </w:pPr>
                <w:r w:rsidRPr="0061503E">
                  <w:rPr>
                    <w:noProof/>
                    <w:sz w:val="28"/>
                  </w:rPr>
                  <w:t xml:space="preserve">Google. (2008) Gears. [Online]. </w:t>
                </w:r>
                <w:hyperlink r:id="rId51" w:history="1">
                  <w:r w:rsidRPr="0061503E">
                    <w:rPr>
                      <w:rStyle w:val="Hyperlink"/>
                      <w:noProof/>
                      <w:sz w:val="28"/>
                    </w:rPr>
                    <w:t>http://gears.google.com/</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[6]</w:t>
                </w:r>
              </w:p>
            </w:tc>
            <w:tc>
              <w:tcPr>
                <w:tcW w:w="0" w:type="auto"/>
                <w:hideMark/>
              </w:tcPr>
              <w:p w:rsidR="0061503E" w:rsidRPr="0061503E" w:rsidRDefault="0061503E">
                <w:pPr>
                  <w:pStyle w:val="Bibliography"/>
                  <w:rPr>
                    <w:noProof/>
                    <w:sz w:val="28"/>
                  </w:rPr>
                </w:pPr>
                <w:r w:rsidRPr="0061503E">
                  <w:rPr>
                    <w:noProof/>
                    <w:sz w:val="28"/>
                  </w:rPr>
                  <w:t xml:space="preserve">SQLite. SQLite Home Page. [Online]. </w:t>
                </w:r>
                <w:hyperlink r:id="rId52" w:history="1">
                  <w:r w:rsidRPr="0061503E">
                    <w:rPr>
                      <w:rStyle w:val="Hyperlink"/>
                      <w:noProof/>
                      <w:sz w:val="28"/>
                    </w:rPr>
                    <w:t>http://sqlite.org/</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[7]</w:t>
                </w:r>
              </w:p>
            </w:tc>
            <w:tc>
              <w:tcPr>
                <w:tcW w:w="0" w:type="auto"/>
                <w:hideMark/>
              </w:tcPr>
              <w:p w:rsidR="0061503E" w:rsidRPr="0061503E" w:rsidRDefault="0061503E">
                <w:pPr>
                  <w:pStyle w:val="Bibliography"/>
                  <w:rPr>
                    <w:noProof/>
                    <w:sz w:val="28"/>
                  </w:rPr>
                </w:pPr>
                <w:r w:rsidRPr="0061503E">
                  <w:rPr>
                    <w:noProof/>
                    <w:sz w:val="28"/>
                  </w:rPr>
                  <w:t xml:space="preserve">Oracle Corporation. (2010) JDK 6 Java Database Connectivity (JDBC)-related APIs &amp; Developer Guides. [Online]. </w:t>
                </w:r>
                <w:hyperlink r:id="rId53" w:history="1">
                  <w:r w:rsidRPr="0061503E">
                    <w:rPr>
                      <w:rStyle w:val="Hyperlink"/>
                      <w:noProof/>
                      <w:sz w:val="28"/>
                    </w:rPr>
                    <w:t>http://java.sun.com/javase/6/docs/technotes/guides/jdbc/</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[8]</w:t>
                </w:r>
              </w:p>
            </w:tc>
            <w:tc>
              <w:tcPr>
                <w:tcW w:w="0" w:type="auto"/>
                <w:hideMark/>
              </w:tcPr>
              <w:p w:rsidR="0061503E" w:rsidRPr="0061503E" w:rsidRDefault="0061503E">
                <w:pPr>
                  <w:pStyle w:val="Bibliography"/>
                  <w:rPr>
                    <w:noProof/>
                    <w:sz w:val="28"/>
                  </w:rPr>
                </w:pPr>
                <w:r w:rsidRPr="0061503E">
                  <w:rPr>
                    <w:noProof/>
                    <w:sz w:val="28"/>
                  </w:rPr>
                  <w:t xml:space="preserve">WireIt. (2010) WireIt - a Javascript Wiring Library. [Online]. </w:t>
                </w:r>
                <w:hyperlink r:id="rId54" w:history="1">
                  <w:r w:rsidRPr="0061503E">
                    <w:rPr>
                      <w:rStyle w:val="Hyperlink"/>
                      <w:noProof/>
                      <w:sz w:val="28"/>
                    </w:rPr>
                    <w:t>http://javascript.neyric.com/wireit/</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[9]</w:t>
                </w:r>
              </w:p>
            </w:tc>
            <w:tc>
              <w:tcPr>
                <w:tcW w:w="0" w:type="auto"/>
                <w:hideMark/>
              </w:tcPr>
              <w:p w:rsidR="0061503E" w:rsidRPr="0061503E" w:rsidRDefault="0061503E">
                <w:pPr>
                  <w:pStyle w:val="Bibliography"/>
                  <w:rPr>
                    <w:noProof/>
                    <w:sz w:val="28"/>
                  </w:rPr>
                </w:pPr>
                <w:r w:rsidRPr="0061503E">
                  <w:rPr>
                    <w:noProof/>
                    <w:sz w:val="28"/>
                  </w:rPr>
                  <w:t xml:space="preserve">Andreas Herz. (2010) Open-jACOB Draw2D. [Online]. </w:t>
                </w:r>
                <w:hyperlink r:id="rId55" w:history="1">
                  <w:r w:rsidRPr="0061503E">
                    <w:rPr>
                      <w:rStyle w:val="Hyperlink"/>
                      <w:noProof/>
                      <w:sz w:val="28"/>
                    </w:rPr>
                    <w:t>http://www.draw2d.org/draw2d/</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[10]</w:t>
                </w:r>
              </w:p>
            </w:tc>
            <w:tc>
              <w:tcPr>
                <w:tcW w:w="0" w:type="auto"/>
                <w:hideMark/>
              </w:tcPr>
              <w:p w:rsidR="0061503E" w:rsidRPr="0061503E" w:rsidRDefault="0061503E">
                <w:pPr>
                  <w:pStyle w:val="Bibliography"/>
                  <w:rPr>
                    <w:noProof/>
                    <w:sz w:val="28"/>
                  </w:rPr>
                </w:pPr>
                <w:r w:rsidRPr="0061503E">
                  <w:rPr>
                    <w:noProof/>
                    <w:sz w:val="28"/>
                  </w:rPr>
                  <w:t xml:space="preserve">Yahoo! Inc. (2010) Pipes: Rewire the web. [Online]. </w:t>
                </w:r>
                <w:hyperlink r:id="rId56" w:history="1">
                  <w:r w:rsidRPr="0061503E">
                    <w:rPr>
                      <w:rStyle w:val="Hyperlink"/>
                      <w:noProof/>
                      <w:sz w:val="28"/>
                    </w:rPr>
                    <w:t>http://pipes.yahoo.com/pipes/</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[11]</w:t>
                </w:r>
              </w:p>
            </w:tc>
            <w:tc>
              <w:tcPr>
                <w:tcW w:w="0" w:type="auto"/>
                <w:hideMark/>
              </w:tcPr>
              <w:p w:rsidR="0061503E" w:rsidRPr="0061503E" w:rsidRDefault="0061503E">
                <w:pPr>
                  <w:pStyle w:val="Bibliography"/>
                  <w:rPr>
                    <w:noProof/>
                    <w:sz w:val="28"/>
                  </w:rPr>
                </w:pPr>
                <w:r w:rsidRPr="0061503E">
                  <w:rPr>
                    <w:noProof/>
                    <w:sz w:val="28"/>
                  </w:rPr>
                  <w:t xml:space="preserve">(2010) JSON. [Online]. </w:t>
                </w:r>
                <w:hyperlink r:id="rId57" w:history="1">
                  <w:r w:rsidRPr="0061503E">
                    <w:rPr>
                      <w:rStyle w:val="Hyperlink"/>
                      <w:noProof/>
                      <w:sz w:val="28"/>
                    </w:rPr>
                    <w:t>http://www.json.org/</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[12]</w:t>
                </w:r>
              </w:p>
            </w:tc>
            <w:tc>
              <w:tcPr>
                <w:tcW w:w="0" w:type="auto"/>
                <w:hideMark/>
              </w:tcPr>
              <w:p w:rsidR="0061503E" w:rsidRPr="0061503E" w:rsidRDefault="0061503E">
                <w:pPr>
                  <w:pStyle w:val="Bibliography"/>
                  <w:rPr>
                    <w:noProof/>
                    <w:sz w:val="28"/>
                  </w:rPr>
                </w:pPr>
                <w:r w:rsidRPr="0061503E">
                  <w:rPr>
                    <w:noProof/>
                    <w:sz w:val="28"/>
                  </w:rPr>
                  <w:t xml:space="preserve">Direct Web Remoting. (2010) DWR - Easy Ajax for JAVA. [Online]. </w:t>
                </w:r>
                <w:hyperlink r:id="rId58" w:history="1">
                  <w:r w:rsidRPr="0061503E">
                    <w:rPr>
                      <w:rStyle w:val="Hyperlink"/>
                      <w:noProof/>
                      <w:sz w:val="28"/>
                    </w:rPr>
                    <w:t>http://directwebremoting.org/dwr/index.html</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29" w:name="Goo101"/>
                <w:r w:rsidRPr="0061503E">
                  <w:rPr>
                    <w:noProof/>
                    <w:sz w:val="28"/>
                  </w:rPr>
                  <w:t>[13]</w:t>
                </w:r>
                <w:bookmarkEnd w:id="129"/>
              </w:p>
            </w:tc>
            <w:tc>
              <w:tcPr>
                <w:tcW w:w="0" w:type="auto"/>
                <w:hideMark/>
              </w:tcPr>
              <w:p w:rsidR="0061503E" w:rsidRPr="0061503E" w:rsidRDefault="0061503E">
                <w:pPr>
                  <w:pStyle w:val="Bibliography"/>
                  <w:rPr>
                    <w:noProof/>
                    <w:sz w:val="28"/>
                  </w:rPr>
                </w:pPr>
                <w:r w:rsidRPr="0061503E">
                  <w:rPr>
                    <w:noProof/>
                    <w:sz w:val="28"/>
                  </w:rPr>
                  <w:t xml:space="preserve">Google. (2010) Google Web Toolkit Overview. [Online]. </w:t>
                </w:r>
                <w:hyperlink r:id="rId59" w:history="1">
                  <w:r w:rsidRPr="0061503E">
                    <w:rPr>
                      <w:rStyle w:val="Hyperlink"/>
                      <w:noProof/>
                      <w:sz w:val="28"/>
                    </w:rPr>
                    <w:t>http://code.google.com/webtoolkit/overview.html</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r w:rsidRPr="0061503E">
                  <w:rPr>
                    <w:noProof/>
                    <w:sz w:val="28"/>
                  </w:rPr>
                  <w:t>[14]</w:t>
                </w:r>
              </w:p>
            </w:tc>
            <w:tc>
              <w:tcPr>
                <w:tcW w:w="0" w:type="auto"/>
                <w:hideMark/>
              </w:tcPr>
              <w:p w:rsidR="0061503E" w:rsidRPr="0061503E" w:rsidRDefault="0061503E">
                <w:pPr>
                  <w:pStyle w:val="Bibliography"/>
                  <w:rPr>
                    <w:noProof/>
                    <w:sz w:val="28"/>
                  </w:rPr>
                </w:pPr>
                <w:r w:rsidRPr="0061503E">
                  <w:rPr>
                    <w:noProof/>
                    <w:sz w:val="28"/>
                  </w:rPr>
                  <w:t xml:space="preserve">Mozilla. (2010) Firebug. [Online]. </w:t>
                </w:r>
                <w:hyperlink r:id="rId60" w:history="1">
                  <w:r w:rsidRPr="0061503E">
                    <w:rPr>
                      <w:rStyle w:val="Hyperlink"/>
                      <w:noProof/>
                      <w:sz w:val="28"/>
                    </w:rPr>
                    <w:t>http://getfirebug.com/</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30" w:name="CAS10"/>
                <w:r w:rsidRPr="0061503E">
                  <w:rPr>
                    <w:noProof/>
                    <w:sz w:val="28"/>
                  </w:rPr>
                  <w:t>[15]</w:t>
                </w:r>
                <w:bookmarkEnd w:id="130"/>
              </w:p>
            </w:tc>
            <w:tc>
              <w:tcPr>
                <w:tcW w:w="0" w:type="auto"/>
                <w:hideMark/>
              </w:tcPr>
              <w:p w:rsidR="0061503E" w:rsidRPr="0061503E" w:rsidRDefault="0061503E">
                <w:pPr>
                  <w:pStyle w:val="Bibliography"/>
                  <w:rPr>
                    <w:noProof/>
                    <w:sz w:val="28"/>
                  </w:rPr>
                </w:pPr>
                <w:r w:rsidRPr="0061503E">
                  <w:rPr>
                    <w:noProof/>
                    <w:sz w:val="28"/>
                  </w:rPr>
                  <w:t xml:space="preserve">CASOS. (2010) Automap: Project. [Online]. </w:t>
                </w:r>
                <w:hyperlink r:id="rId61" w:history="1">
                  <w:r w:rsidRPr="0061503E">
                    <w:rPr>
                      <w:rStyle w:val="Hyperlink"/>
                      <w:noProof/>
                      <w:sz w:val="28"/>
                    </w:rPr>
                    <w:t>http://www.casos.cs.cmu.edu/projects/automap/</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31" w:name="Arc09"/>
                <w:r w:rsidRPr="0061503E">
                  <w:rPr>
                    <w:noProof/>
                    <w:sz w:val="28"/>
                  </w:rPr>
                  <w:t>[16]</w:t>
                </w:r>
                <w:bookmarkEnd w:id="131"/>
              </w:p>
            </w:tc>
            <w:tc>
              <w:tcPr>
                <w:tcW w:w="0" w:type="auto"/>
                <w:hideMark/>
              </w:tcPr>
              <w:p w:rsidR="0061503E" w:rsidRPr="0061503E" w:rsidRDefault="0061503E">
                <w:pPr>
                  <w:pStyle w:val="Bibliography"/>
                  <w:rPr>
                    <w:noProof/>
                    <w:sz w:val="28"/>
                  </w:rPr>
                </w:pPr>
                <w:r w:rsidRPr="0061503E">
                  <w:rPr>
                    <w:noProof/>
                    <w:sz w:val="28"/>
                  </w:rPr>
                  <w:t xml:space="preserve">Architecture Based Languages and Environments group. (2009) Acme - The Acme Architectural Description Language and Design Environment. [Online]. </w:t>
                </w:r>
                <w:hyperlink r:id="rId62" w:history="1">
                  <w:r w:rsidRPr="0061503E">
                    <w:rPr>
                      <w:rStyle w:val="Hyperlink"/>
                      <w:noProof/>
                      <w:sz w:val="28"/>
                    </w:rPr>
                    <w:t>http://www.cs.cmu.edu/~acme/</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32" w:name="Goo10"/>
                <w:r w:rsidRPr="0061503E">
                  <w:rPr>
                    <w:noProof/>
                    <w:sz w:val="28"/>
                  </w:rPr>
                  <w:t>[17]</w:t>
                </w:r>
                <w:bookmarkEnd w:id="132"/>
              </w:p>
            </w:tc>
            <w:tc>
              <w:tcPr>
                <w:tcW w:w="0" w:type="auto"/>
                <w:hideMark/>
              </w:tcPr>
              <w:p w:rsidR="0061503E" w:rsidRPr="0061503E" w:rsidRDefault="0061503E">
                <w:pPr>
                  <w:pStyle w:val="Bibliography"/>
                  <w:rPr>
                    <w:noProof/>
                    <w:sz w:val="28"/>
                  </w:rPr>
                </w:pPr>
                <w:r w:rsidRPr="0061503E">
                  <w:rPr>
                    <w:noProof/>
                    <w:sz w:val="28"/>
                  </w:rPr>
                  <w:t xml:space="preserve">Google Inc. (2010, February) Gears API Blog: Hello HTML5. [Online]. </w:t>
                </w:r>
                <w:hyperlink r:id="rId63" w:history="1">
                  <w:r w:rsidRPr="0061503E">
                    <w:rPr>
                      <w:rStyle w:val="Hyperlink"/>
                      <w:noProof/>
                      <w:sz w:val="28"/>
                    </w:rPr>
                    <w:t>http://gearsblog.blogspot.com/2010/02/hello-html5.html</w:t>
                  </w:r>
                </w:hyperlink>
              </w:p>
            </w:tc>
          </w:tr>
          <w:tr w:rsidR="0061503E" w:rsidRPr="0061503E" w:rsidTr="0061503E">
            <w:trPr>
              <w:tblCellSpacing w:w="15" w:type="dxa"/>
            </w:trPr>
            <w:tc>
              <w:tcPr>
                <w:tcW w:w="0" w:type="auto"/>
                <w:hideMark/>
              </w:tcPr>
              <w:p w:rsidR="0061503E" w:rsidRPr="0061503E" w:rsidRDefault="0061503E">
                <w:pPr>
                  <w:pStyle w:val="Bibliography"/>
                  <w:jc w:val="right"/>
                  <w:rPr>
                    <w:noProof/>
                    <w:sz w:val="28"/>
                  </w:rPr>
                </w:pPr>
                <w:bookmarkStart w:id="133" w:name="Gar04"/>
                <w:r w:rsidRPr="0061503E">
                  <w:rPr>
                    <w:noProof/>
                    <w:sz w:val="28"/>
                  </w:rPr>
                  <w:lastRenderedPageBreak/>
                  <w:t>[18]</w:t>
                </w:r>
                <w:bookmarkEnd w:id="133"/>
              </w:p>
            </w:tc>
            <w:tc>
              <w:tcPr>
                <w:tcW w:w="0" w:type="auto"/>
                <w:hideMark/>
              </w:tcPr>
              <w:p w:rsidR="0061503E" w:rsidRPr="0061503E" w:rsidRDefault="0061503E">
                <w:pPr>
                  <w:pStyle w:val="Bibliography"/>
                  <w:rPr>
                    <w:noProof/>
                    <w:sz w:val="28"/>
                  </w:rPr>
                </w:pPr>
                <w:r w:rsidRPr="0061503E">
                  <w:rPr>
                    <w:noProof/>
                    <w:sz w:val="28"/>
                  </w:rPr>
                  <w:t xml:space="preserve">David Garlan and Bradley Schmerl, "AcmeStudio: Supporting Style-Centered Architecture Development," in </w:t>
                </w:r>
                <w:r w:rsidRPr="0061503E">
                  <w:rPr>
                    <w:i/>
                    <w:iCs/>
                    <w:noProof/>
                    <w:sz w:val="28"/>
                  </w:rPr>
                  <w:t>International Conference on Software Engineering</w:t>
                </w:r>
                <w:r w:rsidRPr="0061503E">
                  <w:rPr>
                    <w:noProof/>
                    <w:sz w:val="28"/>
                  </w:rPr>
                  <w:t>, Edinburgh, Scotland, 2004.</w:t>
                </w:r>
              </w:p>
            </w:tc>
          </w:tr>
        </w:tbl>
        <w:p w:rsidR="0061503E" w:rsidRPr="0061503E" w:rsidRDefault="0061503E" w:rsidP="0061503E">
          <w:pPr>
            <w:pStyle w:val="Bibliography"/>
            <w:rPr>
              <w:noProof/>
              <w:vanish/>
              <w:sz w:val="28"/>
            </w:rPr>
          </w:pPr>
          <w:r w:rsidRPr="0061503E">
            <w:rPr>
              <w:noProof/>
              <w:vanish/>
              <w:sz w:val="28"/>
            </w:rPr>
            <w:t>x</w:t>
          </w:r>
        </w:p>
        <w:p w:rsidR="002A4204" w:rsidRPr="0061503E" w:rsidRDefault="00970C78" w:rsidP="0061503E">
          <w:pPr>
            <w:spacing w:after="160"/>
            <w:jc w:val="left"/>
          </w:pPr>
          <w:r w:rsidRPr="0061503E">
            <w:fldChar w:fldCharType="end"/>
          </w:r>
        </w:p>
      </w:sdtContent>
    </w:sdt>
    <w:sectPr w:rsidR="002A4204" w:rsidRPr="0061503E" w:rsidSect="00C5648B">
      <w:footerReference w:type="even" r:id="rId64"/>
      <w:footerReference w:type="default" r:id="rId65"/>
      <w:type w:val="continuous"/>
      <w:pgSz w:w="12240" w:h="15840" w:code="1"/>
      <w:pgMar w:top="1440" w:right="1440" w:bottom="1440" w:left="1440" w:header="720" w:footer="720" w:gutter="0"/>
      <w:pgNumType w:fmt="upperRoman"/>
      <w:cols w:space="360"/>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621" w:rsidRDefault="00320621">
      <w:r>
        <w:separator/>
      </w:r>
    </w:p>
  </w:endnote>
  <w:endnote w:type="continuationSeparator" w:id="0">
    <w:p w:rsidR="00320621" w:rsidRDefault="00320621">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altName w:val="Corbe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pStyle w:val="Footer"/>
    </w:pPr>
    <w:r>
      <w:rPr>
        <w:noProof/>
        <w:lang w:eastAsia="ja-JP"/>
      </w:rPr>
      <w:pict>
        <v:rect id="_x0000_s2071" style="position:absolute;left:0;text-align:left;margin-left:0;margin-top:0;width:41.85pt;height:9in;z-index:251673600;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71" inset=",,8.64pt,10.8pt">
            <w:txbxContent>
              <w:p w:rsidR="0061503E" w:rsidRDefault="00970C78">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28129135"/>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txbxContent>
          </v:textbox>
          <w10:wrap anchorx="page" anchory="margin"/>
        </v:rect>
      </w:pict>
    </w:r>
    <w:r>
      <w:rPr>
        <w:noProof/>
        <w:lang w:eastAsia="ja-JP"/>
      </w:rPr>
      <w:pict>
        <v:roundrect id="_x0000_s2072" style="position:absolute;left:0;text-align:left;margin-left:0;margin-top:0;width:562.05pt;height:743.45pt;z-index:25167462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lang w:eastAsia="ja-JP"/>
      </w:rPr>
      <w:pict>
        <v:oval id="_x0000_s2070" style="position:absolute;left:0;text-align:left;margin-left:0;margin-top:0;width:41pt;height:41pt;z-index:251672576;mso-position-horizontal:left;mso-position-horizontal-relative:right-margin-area;mso-position-vertical:top;mso-position-vertical-relative:bottom-margin-area;v-text-anchor:middle" o:allowincell="f" fillcolor="#727ca3 [3204]" stroked="f">
          <v:textbox style="mso-next-textbox:#_x0000_s2070" inset="0,0,0,0">
            <w:txbxContent>
              <w:p w:rsidR="0061503E" w:rsidRDefault="00970C78">
                <w:pPr>
                  <w:pStyle w:val="NoSpacing"/>
                  <w:jc w:val="center"/>
                  <w:rPr>
                    <w:color w:val="FFFFFF" w:themeColor="background1"/>
                    <w:sz w:val="40"/>
                    <w:szCs w:val="40"/>
                  </w:rPr>
                </w:pPr>
                <w:r>
                  <w:rPr>
                    <w:color w:val="FFFFFF" w:themeColor="background1"/>
                    <w:sz w:val="40"/>
                    <w:szCs w:val="40"/>
                  </w:rPr>
                  <w:fldChar w:fldCharType="begin"/>
                </w:r>
                <w:r w:rsidR="0061503E">
                  <w:rPr>
                    <w:color w:val="FFFFFF" w:themeColor="background1"/>
                    <w:sz w:val="40"/>
                    <w:szCs w:val="40"/>
                  </w:rPr>
                  <w:instrText xml:space="preserve"> PAGE  \* ROMAN  \* MERGEFORMAT </w:instrText>
                </w:r>
                <w:r>
                  <w:rPr>
                    <w:color w:val="FFFFFF" w:themeColor="background1"/>
                    <w:sz w:val="40"/>
                    <w:szCs w:val="40"/>
                  </w:rPr>
                  <w:fldChar w:fldCharType="separate"/>
                </w:r>
                <w:r w:rsidR="00920FE8">
                  <w:rPr>
                    <w:noProof/>
                    <w:color w:val="FFFFFF" w:themeColor="background1"/>
                    <w:sz w:val="40"/>
                    <w:szCs w:val="40"/>
                  </w:rPr>
                  <w:t>IV</w:t>
                </w:r>
                <w:r>
                  <w:rPr>
                    <w:color w:val="FFFFFF" w:themeColor="background1"/>
                    <w:sz w:val="40"/>
                    <w:szCs w:val="40"/>
                  </w:rPr>
                  <w:fldChar w:fldCharType="end"/>
                </w:r>
              </w:p>
            </w:txbxContent>
          </v:textbox>
          <w10:wrap anchorx="page" anchory="page"/>
        </v:oval>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rPr>
        <w:sz w:val="20"/>
      </w:rPr>
    </w:pPr>
    <w:r w:rsidRPr="00970C78">
      <w:rPr>
        <w:noProof/>
        <w:sz w:val="10"/>
        <w:szCs w:val="10"/>
      </w:rPr>
      <w:pict>
        <v:rect id="_x0000_s2069" style="position:absolute;left:0;text-align:left;margin-left:326.6pt;margin-top:0;width:46.85pt;height:9in;z-index:251670528;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69" inset=",,8.64pt,10.8pt">
            <w:txbxContent>
              <w:p w:rsidR="0061503E" w:rsidRPr="00831E1E" w:rsidRDefault="00970C78" w:rsidP="00831E1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26972699"/>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p w:rsidR="0061503E" w:rsidRDefault="0061503E">
                <w:pPr>
                  <w:pStyle w:val="NoSpacing"/>
                  <w:rPr>
                    <w:rFonts w:asciiTheme="majorHAnsi" w:hAnsiTheme="majorHAnsi"/>
                    <w:color w:val="7F7F7F" w:themeColor="text1" w:themeTint="80"/>
                    <w:sz w:val="20"/>
                  </w:rPr>
                </w:pPr>
              </w:p>
            </w:txbxContent>
          </v:textbox>
          <w10:wrap anchorx="margin" anchory="margin"/>
        </v:rect>
      </w:pict>
    </w:r>
    <w:r>
      <w:rPr>
        <w:noProof/>
        <w:sz w:val="20"/>
        <w:lang w:eastAsia="ja-JP"/>
      </w:rPr>
      <w:pict>
        <v:roundrect id="_x0000_s2068" style="position:absolute;left:0;text-align:left;margin-left:0;margin-top:0;width:562.05pt;height:743.45pt;z-index:25166950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sz w:val="20"/>
        <w:lang w:eastAsia="ja-JP"/>
      </w:rPr>
      <w:pict>
        <v:oval id="_x0000_s2067" style="position:absolute;left:0;text-align:left;margin-left:159.45pt;margin-top:0;width:41pt;height:41pt;z-index:251668480;mso-position-horizontal:right;mso-position-horizontal-relative:left-margin-area;mso-position-vertical:top;mso-position-vertical-relative:bottom-margin-area;v-text-anchor:middle" o:allowincell="f" fillcolor="#727ca3 [3204]" stroked="f">
          <v:textbox style="mso-next-textbox:#_x0000_s2067" inset="0,0,0,0">
            <w:txbxContent>
              <w:p w:rsidR="0061503E" w:rsidRPr="0053177A" w:rsidRDefault="00970C78" w:rsidP="00114934">
                <w:pPr>
                  <w:pStyle w:val="NoSpacing"/>
                  <w:jc w:val="center"/>
                  <w:rPr>
                    <w:color w:val="FFFFFF" w:themeColor="background1"/>
                    <w:sz w:val="40"/>
                    <w:szCs w:val="40"/>
                  </w:rPr>
                </w:pPr>
                <w:r>
                  <w:rPr>
                    <w:color w:val="FFFFFF" w:themeColor="background1"/>
                    <w:sz w:val="40"/>
                    <w:szCs w:val="40"/>
                  </w:rPr>
                  <w:fldChar w:fldCharType="begin"/>
                </w:r>
                <w:r w:rsidR="0061503E">
                  <w:rPr>
                    <w:color w:val="FFFFFF" w:themeColor="background1"/>
                    <w:sz w:val="40"/>
                    <w:szCs w:val="40"/>
                  </w:rPr>
                  <w:instrText xml:space="preserve"> PAGE  \* ROMAN  \* MERGEFORMAT </w:instrText>
                </w:r>
                <w:r>
                  <w:rPr>
                    <w:color w:val="FFFFFF" w:themeColor="background1"/>
                    <w:sz w:val="40"/>
                    <w:szCs w:val="40"/>
                  </w:rPr>
                  <w:fldChar w:fldCharType="separate"/>
                </w:r>
                <w:r w:rsidR="008277F2">
                  <w:rPr>
                    <w:noProof/>
                    <w:color w:val="FFFFFF" w:themeColor="background1"/>
                    <w:sz w:val="40"/>
                    <w:szCs w:val="40"/>
                  </w:rPr>
                  <w:t>III</w:t>
                </w:r>
                <w:r>
                  <w:rPr>
                    <w:color w:val="FFFFFF" w:themeColor="background1"/>
                    <w:sz w:val="40"/>
                    <w:szCs w:val="40"/>
                  </w:rPr>
                  <w:fldChar w:fldCharType="end"/>
                </w:r>
              </w:p>
            </w:txbxContent>
          </v:textbox>
          <w10:wrap anchorx="margin" anchory="page"/>
        </v:oval>
      </w:pict>
    </w:r>
  </w:p>
  <w:p w:rsidR="0061503E" w:rsidRDefault="0061503E">
    <w:pPr>
      <w:pStyle w:val="Footer"/>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pStyle w:val="Footer"/>
    </w:pPr>
    <w:r>
      <w:rPr>
        <w:noProof/>
        <w:lang w:eastAsia="ja-JP"/>
      </w:rPr>
      <w:pict>
        <v:rect id="_x0000_s2079" style="position:absolute;left:0;text-align:left;margin-left:0;margin-top:0;width:41.85pt;height:9in;z-index:251681792;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79" inset=",,8.64pt,10.8pt">
            <w:txbxContent>
              <w:p w:rsidR="0061503E" w:rsidRDefault="00970C78">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18322346"/>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18322347"/>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txbxContent>
          </v:textbox>
          <w10:wrap anchorx="page" anchory="margin"/>
        </v:rect>
      </w:pict>
    </w:r>
    <w:r>
      <w:rPr>
        <w:noProof/>
        <w:lang w:eastAsia="ja-JP"/>
      </w:rPr>
      <w:pict>
        <v:roundrect id="_x0000_s2080" style="position:absolute;left:0;text-align:left;margin-left:0;margin-top:0;width:562.05pt;height:743.45pt;z-index:251682816;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lang w:eastAsia="ja-JP"/>
      </w:rPr>
      <w:pict>
        <v:oval id="_x0000_s2078" style="position:absolute;left:0;text-align:left;margin-left:0;margin-top:0;width:41pt;height:41pt;z-index:251680768;mso-position-horizontal:left;mso-position-horizontal-relative:right-margin-area;mso-position-vertical:top;mso-position-vertical-relative:bottom-margin-area;v-text-anchor:middle" o:allowincell="f" fillcolor="#727ca3 [3204]" stroked="f">
          <v:textbox style="mso-next-textbox:#_x0000_s2078" inset="0,0,0,0">
            <w:txbxContent>
              <w:p w:rsidR="0061503E" w:rsidRDefault="00970C78">
                <w:pPr>
                  <w:pStyle w:val="NoSpacing"/>
                  <w:jc w:val="center"/>
                  <w:rPr>
                    <w:color w:val="FFFFFF" w:themeColor="background1"/>
                    <w:sz w:val="40"/>
                    <w:szCs w:val="40"/>
                  </w:rPr>
                </w:pPr>
                <w:r>
                  <w:rPr>
                    <w:color w:val="FFFFFF" w:themeColor="background1"/>
                    <w:sz w:val="40"/>
                    <w:szCs w:val="40"/>
                  </w:rPr>
                  <w:fldChar w:fldCharType="begin"/>
                </w:r>
                <w:r w:rsidR="0061503E">
                  <w:rPr>
                    <w:color w:val="FFFFFF" w:themeColor="background1"/>
                    <w:sz w:val="40"/>
                    <w:szCs w:val="40"/>
                  </w:rPr>
                  <w:instrText xml:space="preserve"> PAGE  \* Arabic  \* MERGEFORMAT </w:instrText>
                </w:r>
                <w:r>
                  <w:rPr>
                    <w:color w:val="FFFFFF" w:themeColor="background1"/>
                    <w:sz w:val="40"/>
                    <w:szCs w:val="40"/>
                  </w:rPr>
                  <w:fldChar w:fldCharType="separate"/>
                </w:r>
                <w:r w:rsidR="00920FE8">
                  <w:rPr>
                    <w:noProof/>
                    <w:color w:val="FFFFFF" w:themeColor="background1"/>
                    <w:sz w:val="40"/>
                    <w:szCs w:val="40"/>
                  </w:rPr>
                  <w:t>28</w:t>
                </w:r>
                <w:r>
                  <w:rPr>
                    <w:color w:val="FFFFFF" w:themeColor="background1"/>
                    <w:sz w:val="40"/>
                    <w:szCs w:val="40"/>
                  </w:rPr>
                  <w:fldChar w:fldCharType="end"/>
                </w:r>
              </w:p>
            </w:txbxContent>
          </v:textbox>
          <w10:wrap anchorx="page" anchory="page"/>
        </v:oval>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rPr>
        <w:sz w:val="20"/>
      </w:rPr>
    </w:pPr>
    <w:r w:rsidRPr="00970C78">
      <w:rPr>
        <w:noProof/>
        <w:sz w:val="10"/>
        <w:szCs w:val="10"/>
      </w:rPr>
      <w:pict>
        <v:rect id="_x0000_s2077" style="position:absolute;left:0;text-align:left;margin-left:326.6pt;margin-top:0;width:46.85pt;height:9in;z-index:251678720;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77" inset=",,8.64pt,10.8pt">
            <w:txbxContent>
              <w:p w:rsidR="0061503E" w:rsidRPr="00831E1E" w:rsidRDefault="00970C78" w:rsidP="00831E1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18322344"/>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18322345"/>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p w:rsidR="0061503E" w:rsidRDefault="0061503E">
                <w:pPr>
                  <w:pStyle w:val="NoSpacing"/>
                  <w:rPr>
                    <w:rFonts w:asciiTheme="majorHAnsi" w:hAnsiTheme="majorHAnsi"/>
                    <w:color w:val="7F7F7F" w:themeColor="text1" w:themeTint="80"/>
                    <w:sz w:val="20"/>
                  </w:rPr>
                </w:pPr>
              </w:p>
            </w:txbxContent>
          </v:textbox>
          <w10:wrap anchorx="margin" anchory="margin"/>
        </v:rect>
      </w:pict>
    </w:r>
    <w:r>
      <w:rPr>
        <w:noProof/>
        <w:sz w:val="20"/>
        <w:lang w:eastAsia="ja-JP"/>
      </w:rPr>
      <w:pict>
        <v:roundrect id="_x0000_s2076" style="position:absolute;left:0;text-align:left;margin-left:0;margin-top:0;width:562.05pt;height:743.45pt;z-index:251677696;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sz w:val="20"/>
        <w:lang w:eastAsia="ja-JP"/>
      </w:rPr>
      <w:pict>
        <v:oval id="_x0000_s2075" style="position:absolute;left:0;text-align:left;margin-left:159.45pt;margin-top:0;width:41pt;height:41pt;z-index:251676672;mso-position-horizontal:right;mso-position-horizontal-relative:left-margin-area;mso-position-vertical:top;mso-position-vertical-relative:bottom-margin-area;v-text-anchor:middle" o:allowincell="f" fillcolor="#727ca3 [3204]" stroked="f">
          <v:textbox style="mso-next-textbox:#_x0000_s2075" inset="0,0,0,0">
            <w:txbxContent>
              <w:p w:rsidR="0061503E" w:rsidRPr="0053177A" w:rsidRDefault="00970C78" w:rsidP="00114934">
                <w:pPr>
                  <w:pStyle w:val="NoSpacing"/>
                  <w:jc w:val="center"/>
                  <w:rPr>
                    <w:color w:val="FFFFFF" w:themeColor="background1"/>
                    <w:sz w:val="40"/>
                    <w:szCs w:val="40"/>
                  </w:rPr>
                </w:pPr>
                <w:r>
                  <w:rPr>
                    <w:color w:val="FFFFFF" w:themeColor="background1"/>
                    <w:sz w:val="40"/>
                    <w:szCs w:val="40"/>
                  </w:rPr>
                  <w:fldChar w:fldCharType="begin"/>
                </w:r>
                <w:r w:rsidR="0061503E">
                  <w:rPr>
                    <w:color w:val="FFFFFF" w:themeColor="background1"/>
                    <w:sz w:val="40"/>
                    <w:szCs w:val="40"/>
                  </w:rPr>
                  <w:instrText xml:space="preserve"> PAGE  \* Arabic  \* MERGEFORMAT </w:instrText>
                </w:r>
                <w:r>
                  <w:rPr>
                    <w:color w:val="FFFFFF" w:themeColor="background1"/>
                    <w:sz w:val="40"/>
                    <w:szCs w:val="40"/>
                  </w:rPr>
                  <w:fldChar w:fldCharType="separate"/>
                </w:r>
                <w:r w:rsidR="00920FE8">
                  <w:rPr>
                    <w:noProof/>
                    <w:color w:val="FFFFFF" w:themeColor="background1"/>
                    <w:sz w:val="40"/>
                    <w:szCs w:val="40"/>
                  </w:rPr>
                  <w:t>1</w:t>
                </w:r>
                <w:r>
                  <w:rPr>
                    <w:color w:val="FFFFFF" w:themeColor="background1"/>
                    <w:sz w:val="40"/>
                    <w:szCs w:val="40"/>
                  </w:rPr>
                  <w:fldChar w:fldCharType="end"/>
                </w:r>
              </w:p>
            </w:txbxContent>
          </v:textbox>
          <w10:wrap anchorx="margin" anchory="page"/>
        </v:oval>
      </w:pict>
    </w:r>
  </w:p>
  <w:p w:rsidR="0061503E" w:rsidRDefault="0061503E">
    <w:pPr>
      <w:pStyle w:val="Footer"/>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pStyle w:val="Footer"/>
    </w:pPr>
    <w:r>
      <w:rPr>
        <w:noProof/>
        <w:lang w:eastAsia="ja-JP"/>
      </w:rPr>
      <w:pict>
        <v:rect id="_x0000_s2085" style="position:absolute;left:0;text-align:left;margin-left:0;margin-top:0;width:41.85pt;height:9in;z-index:251689984;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85" inset=",,8.64pt,10.8pt">
            <w:txbxContent>
              <w:p w:rsidR="0061503E" w:rsidRDefault="00970C78">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18322350"/>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18322351"/>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txbxContent>
          </v:textbox>
          <w10:wrap anchorx="page" anchory="margin"/>
        </v:rect>
      </w:pict>
    </w:r>
    <w:r>
      <w:rPr>
        <w:noProof/>
        <w:lang w:eastAsia="ja-JP"/>
      </w:rPr>
      <w:pict>
        <v:roundrect id="_x0000_s2086" style="position:absolute;left:0;text-align:left;margin-left:0;margin-top:0;width:562.05pt;height:743.45pt;z-index:251691008;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lang w:eastAsia="ja-JP"/>
      </w:rPr>
      <w:pict>
        <v:oval id="_x0000_s2084" style="position:absolute;left:0;text-align:left;margin-left:0;margin-top:0;width:41pt;height:41pt;z-index:251688960;mso-position-horizontal:left;mso-position-horizontal-relative:right-margin-area;mso-position-vertical:top;mso-position-vertical-relative:bottom-margin-area;v-text-anchor:middle" o:allowincell="f" fillcolor="#727ca3 [3204]" stroked="f">
          <v:textbox style="mso-next-textbox:#_x0000_s2084" inset="0,0,0,0">
            <w:txbxContent>
              <w:p w:rsidR="0061503E" w:rsidRPr="0053177A" w:rsidRDefault="00970C78">
                <w:pPr>
                  <w:pStyle w:val="NoSpacing"/>
                  <w:jc w:val="center"/>
                  <w:rPr>
                    <w:color w:val="FFFFFF" w:themeColor="background1"/>
                    <w:szCs w:val="24"/>
                  </w:rPr>
                </w:pPr>
                <w:r w:rsidRPr="0053177A">
                  <w:rPr>
                    <w:color w:val="FFFFFF" w:themeColor="background1"/>
                    <w:szCs w:val="24"/>
                  </w:rPr>
                  <w:fldChar w:fldCharType="begin"/>
                </w:r>
                <w:r w:rsidR="0061503E" w:rsidRPr="0053177A">
                  <w:rPr>
                    <w:color w:val="FFFFFF" w:themeColor="background1"/>
                    <w:szCs w:val="24"/>
                  </w:rPr>
                  <w:instrText xml:space="preserve"> PAGE  \* ROMAN  \* MERGEFORMAT </w:instrText>
                </w:r>
                <w:r w:rsidRPr="0053177A">
                  <w:rPr>
                    <w:color w:val="FFFFFF" w:themeColor="background1"/>
                    <w:szCs w:val="24"/>
                  </w:rPr>
                  <w:fldChar w:fldCharType="separate"/>
                </w:r>
                <w:r w:rsidR="008F68AE">
                  <w:rPr>
                    <w:noProof/>
                    <w:color w:val="FFFFFF" w:themeColor="background1"/>
                    <w:szCs w:val="24"/>
                  </w:rPr>
                  <w:t>XL</w:t>
                </w:r>
                <w:r w:rsidRPr="0053177A">
                  <w:rPr>
                    <w:color w:val="FFFFFF" w:themeColor="background1"/>
                    <w:szCs w:val="24"/>
                  </w:rPr>
                  <w:fldChar w:fldCharType="end"/>
                </w:r>
              </w:p>
            </w:txbxContent>
          </v:textbox>
          <w10:wrap anchorx="page" anchory="page"/>
        </v:oval>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03E" w:rsidRDefault="00970C78">
    <w:pPr>
      <w:rPr>
        <w:sz w:val="20"/>
      </w:rPr>
    </w:pPr>
    <w:r w:rsidRPr="00970C78">
      <w:rPr>
        <w:noProof/>
        <w:sz w:val="10"/>
        <w:szCs w:val="10"/>
      </w:rPr>
      <w:pict>
        <v:rect id="_x0000_s2083" style="position:absolute;left:0;text-align:left;margin-left:326.6pt;margin-top:0;width:46.85pt;height:9in;z-index:251686912;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83" inset=",,8.64pt,10.8pt">
            <w:txbxContent>
              <w:p w:rsidR="0061503E" w:rsidRPr="00831E1E" w:rsidRDefault="00970C78" w:rsidP="00831E1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18322348"/>
                    <w:dataBinding w:prefixMappings="xmlns:ns0='http://schemas.openxmlformats.org/package/2006/metadata/core-properties' xmlns:ns1='http://purl.org/dc/elements/1.1/'" w:xpath="/ns0:coreProperties[1]/ns1:title[1]" w:storeItemID="{6C3C8BC8-F283-45AE-878A-BAB7291924A1}"/>
                    <w:text/>
                  </w:sdtPr>
                  <w:sdtContent>
                    <w:r w:rsidR="0061503E">
                      <w:rPr>
                        <w:rFonts w:asciiTheme="majorHAnsi" w:hAnsiTheme="majorHAnsi"/>
                        <w:color w:val="7F7F7F" w:themeColor="text1" w:themeTint="80"/>
                        <w:sz w:val="20"/>
                      </w:rPr>
                      <w:t>FACEO5 Workflow Tool Software Architecture Document</w:t>
                    </w:r>
                  </w:sdtContent>
                </w:sdt>
                <w:r w:rsidR="0061503E">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id w:val="18322349"/>
                    <w:dataBinding w:prefixMappings="xmlns:ns0='http://schemas.openxmlformats.org/package/2006/metadata/core-properties' xmlns:ns1='http://purl.org/dc/elements/1.1/'" w:xpath="/ns0:coreProperties[1]/ns1:subject[1]" w:storeItemID="{6C3C8BC8-F283-45AE-878A-BAB7291924A1}"/>
                    <w:text/>
                  </w:sdtPr>
                  <w:sdtContent>
                    <w:r w:rsidR="0061503E">
                      <w:rPr>
                        <w:rFonts w:asciiTheme="majorHAnsi" w:hAnsiTheme="majorHAnsi"/>
                        <w:color w:val="7F7F7F" w:themeColor="text1" w:themeTint="80"/>
                        <w:sz w:val="20"/>
                      </w:rPr>
                      <w:t>Architectures for Software Systems, Spring 2010</w:t>
                    </w:r>
                  </w:sdtContent>
                </w:sdt>
              </w:p>
              <w:p w:rsidR="0061503E" w:rsidRDefault="0061503E">
                <w:pPr>
                  <w:pStyle w:val="NoSpacing"/>
                  <w:rPr>
                    <w:rFonts w:asciiTheme="majorHAnsi" w:hAnsiTheme="majorHAnsi"/>
                    <w:color w:val="7F7F7F" w:themeColor="text1" w:themeTint="80"/>
                    <w:sz w:val="20"/>
                  </w:rPr>
                </w:pPr>
              </w:p>
            </w:txbxContent>
          </v:textbox>
          <w10:wrap anchorx="margin" anchory="margin"/>
        </v:rect>
      </w:pict>
    </w:r>
    <w:r>
      <w:rPr>
        <w:noProof/>
        <w:sz w:val="20"/>
        <w:lang w:eastAsia="ja-JP"/>
      </w:rPr>
      <w:pict>
        <v:roundrect id="_x0000_s2082" style="position:absolute;left:0;text-align:left;margin-left:0;margin-top:0;width:562.05pt;height:743.45pt;z-index:251685888;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sz w:val="20"/>
        <w:lang w:eastAsia="ja-JP"/>
      </w:rPr>
      <w:pict>
        <v:oval id="_x0000_s2081" style="position:absolute;left:0;text-align:left;margin-left:159.45pt;margin-top:0;width:41pt;height:41pt;z-index:251684864;mso-position-horizontal:right;mso-position-horizontal-relative:left-margin-area;mso-position-vertical:top;mso-position-vertical-relative:bottom-margin-area;v-text-anchor:middle" o:allowincell="f" fillcolor="#727ca3 [3204]" stroked="f">
          <v:textbox style="mso-next-textbox:#_x0000_s2081" inset="0,0,0,0">
            <w:txbxContent>
              <w:p w:rsidR="0061503E" w:rsidRPr="0053177A" w:rsidRDefault="00970C78" w:rsidP="00114934">
                <w:pPr>
                  <w:pStyle w:val="NoSpacing"/>
                  <w:jc w:val="center"/>
                  <w:rPr>
                    <w:color w:val="FFFFFF" w:themeColor="background1"/>
                    <w:szCs w:val="24"/>
                  </w:rPr>
                </w:pPr>
                <w:r w:rsidRPr="0053177A">
                  <w:rPr>
                    <w:color w:val="FFFFFF" w:themeColor="background1"/>
                    <w:szCs w:val="24"/>
                  </w:rPr>
                  <w:fldChar w:fldCharType="begin"/>
                </w:r>
                <w:r w:rsidR="0061503E" w:rsidRPr="0053177A">
                  <w:rPr>
                    <w:color w:val="FFFFFF" w:themeColor="background1"/>
                    <w:szCs w:val="24"/>
                  </w:rPr>
                  <w:instrText xml:space="preserve"> PAGE  \* ROMAN  \* MERGEFORMAT </w:instrText>
                </w:r>
                <w:r w:rsidRPr="0053177A">
                  <w:rPr>
                    <w:color w:val="FFFFFF" w:themeColor="background1"/>
                    <w:szCs w:val="24"/>
                  </w:rPr>
                  <w:fldChar w:fldCharType="separate"/>
                </w:r>
                <w:r w:rsidR="008F68AE">
                  <w:rPr>
                    <w:noProof/>
                    <w:color w:val="FFFFFF" w:themeColor="background1"/>
                    <w:szCs w:val="24"/>
                  </w:rPr>
                  <w:t>XLI</w:t>
                </w:r>
                <w:r w:rsidRPr="0053177A">
                  <w:rPr>
                    <w:color w:val="FFFFFF" w:themeColor="background1"/>
                    <w:szCs w:val="24"/>
                  </w:rPr>
                  <w:fldChar w:fldCharType="end"/>
                </w:r>
              </w:p>
            </w:txbxContent>
          </v:textbox>
          <w10:wrap anchorx="margin" anchory="page"/>
        </v:oval>
      </w:pict>
    </w:r>
  </w:p>
  <w:p w:rsidR="0061503E" w:rsidRDefault="0061503E">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621" w:rsidRDefault="00320621">
      <w:r>
        <w:separator/>
      </w:r>
    </w:p>
  </w:footnote>
  <w:footnote w:type="continuationSeparator" w:id="0">
    <w:p w:rsidR="00320621" w:rsidRDefault="003206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D2DA7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D2DA7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AAB0C7"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727CA3"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525A7D" w:themeColor="accent1" w:themeShade="BF"/>
      </w:rPr>
    </w:lvl>
  </w:abstractNum>
  <w:abstractNum w:abstractNumId="5">
    <w:nsid w:val="016413EC"/>
    <w:multiLevelType w:val="hybridMultilevel"/>
    <w:tmpl w:val="F4D6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06AD3"/>
    <w:multiLevelType w:val="hybridMultilevel"/>
    <w:tmpl w:val="EEF0F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3301A0"/>
    <w:multiLevelType w:val="hybridMultilevel"/>
    <w:tmpl w:val="FC5C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6A4140"/>
    <w:multiLevelType w:val="hybridMultilevel"/>
    <w:tmpl w:val="6E369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373A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52376A7"/>
    <w:multiLevelType w:val="hybridMultilevel"/>
    <w:tmpl w:val="22603C60"/>
    <w:lvl w:ilvl="0" w:tplc="78327FCC">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nsid w:val="2AFA6549"/>
    <w:multiLevelType w:val="hybridMultilevel"/>
    <w:tmpl w:val="BF1E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F1B0A"/>
    <w:multiLevelType w:val="hybridMultilevel"/>
    <w:tmpl w:val="2ED64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431A4C"/>
    <w:multiLevelType w:val="hybridMultilevel"/>
    <w:tmpl w:val="060A0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5713A3"/>
    <w:multiLevelType w:val="hybridMultilevel"/>
    <w:tmpl w:val="F572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F00296"/>
    <w:multiLevelType w:val="hybridMultilevel"/>
    <w:tmpl w:val="BA1EA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400EB"/>
    <w:multiLevelType w:val="hybridMultilevel"/>
    <w:tmpl w:val="E864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205615"/>
    <w:multiLevelType w:val="hybridMultilevel"/>
    <w:tmpl w:val="FA146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7031EE"/>
    <w:multiLevelType w:val="hybridMultilevel"/>
    <w:tmpl w:val="6D36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423C31"/>
    <w:multiLevelType w:val="hybridMultilevel"/>
    <w:tmpl w:val="A40C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8"/>
  </w:num>
  <w:num w:numId="8">
    <w:abstractNumId w:val="15"/>
  </w:num>
  <w:num w:numId="9">
    <w:abstractNumId w:val="13"/>
  </w:num>
  <w:num w:numId="10">
    <w:abstractNumId w:val="18"/>
  </w:num>
  <w:num w:numId="11">
    <w:abstractNumId w:val="7"/>
  </w:num>
  <w:num w:numId="12">
    <w:abstractNumId w:val="14"/>
  </w:num>
  <w:num w:numId="13">
    <w:abstractNumId w:val="5"/>
  </w:num>
  <w:num w:numId="14">
    <w:abstractNumId w:val="16"/>
  </w:num>
  <w:num w:numId="15">
    <w:abstractNumId w:val="17"/>
  </w:num>
  <w:num w:numId="16">
    <w:abstractNumId w:val="19"/>
  </w:num>
  <w:num w:numId="17">
    <w:abstractNumId w:val="6"/>
  </w:num>
  <w:num w:numId="18">
    <w:abstractNumId w:val="10"/>
  </w:num>
  <w:num w:numId="19">
    <w:abstractNumId w:val="1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5"/>
  <w:removeDateAndTime/>
  <w:bordersDoNotSurroundHeader/>
  <w:bordersDoNotSurroundFooter/>
  <w:attachedTemplate r:id="rId1"/>
  <w:defaultTabStop w:val="720"/>
  <w:evenAndOddHeaders/>
  <w:drawingGridHorizontalSpacing w:val="120"/>
  <w:displayHorizontalDrawingGridEvery w:val="2"/>
  <w:displayVerticalDrawingGridEvery w:val="2"/>
  <w:characterSpacingControl w:val="doNotCompress"/>
  <w:hdrShapeDefaults>
    <o:shapedefaults v:ext="edit" spidmax="194562">
      <v:textbox inset="5.85pt,.7pt,5.85pt,.7pt"/>
      <o:colormru v:ext="edit" colors="#500000"/>
      <o:colormenu v:ext="edit" fillcolor="none" strokecolor="#c00000"/>
    </o:shapedefaults>
    <o:shapelayout v:ext="edit">
      <o:idmap v:ext="edit" data="2"/>
    </o:shapelayout>
  </w:hdrShapeDefaults>
  <w:footnotePr>
    <w:footnote w:id="-1"/>
    <w:footnote w:id="0"/>
  </w:footnotePr>
  <w:endnotePr>
    <w:endnote w:id="-1"/>
    <w:endnote w:id="0"/>
  </w:endnotePr>
  <w:compat>
    <w:useFELayout/>
  </w:compat>
  <w:rsids>
    <w:rsidRoot w:val="0095696F"/>
    <w:rsid w:val="00003CF3"/>
    <w:rsid w:val="00004523"/>
    <w:rsid w:val="00006DB7"/>
    <w:rsid w:val="00011826"/>
    <w:rsid w:val="000130E2"/>
    <w:rsid w:val="00015D69"/>
    <w:rsid w:val="00016FE7"/>
    <w:rsid w:val="00023318"/>
    <w:rsid w:val="00027118"/>
    <w:rsid w:val="000345D2"/>
    <w:rsid w:val="000347BB"/>
    <w:rsid w:val="00035457"/>
    <w:rsid w:val="00035487"/>
    <w:rsid w:val="00037BBC"/>
    <w:rsid w:val="0004006D"/>
    <w:rsid w:val="00047BA0"/>
    <w:rsid w:val="00047E00"/>
    <w:rsid w:val="00051DC5"/>
    <w:rsid w:val="00053694"/>
    <w:rsid w:val="00054786"/>
    <w:rsid w:val="000562DA"/>
    <w:rsid w:val="0005635F"/>
    <w:rsid w:val="000563C5"/>
    <w:rsid w:val="000623CA"/>
    <w:rsid w:val="00065F1D"/>
    <w:rsid w:val="00071A36"/>
    <w:rsid w:val="00073046"/>
    <w:rsid w:val="00077C3D"/>
    <w:rsid w:val="00080DF3"/>
    <w:rsid w:val="00082358"/>
    <w:rsid w:val="00090A5A"/>
    <w:rsid w:val="00092178"/>
    <w:rsid w:val="00093F24"/>
    <w:rsid w:val="00094733"/>
    <w:rsid w:val="00094E3A"/>
    <w:rsid w:val="00095190"/>
    <w:rsid w:val="00095899"/>
    <w:rsid w:val="00096E56"/>
    <w:rsid w:val="00097716"/>
    <w:rsid w:val="000A645E"/>
    <w:rsid w:val="000B6C16"/>
    <w:rsid w:val="000C1158"/>
    <w:rsid w:val="000C30C0"/>
    <w:rsid w:val="000C3C84"/>
    <w:rsid w:val="000D217F"/>
    <w:rsid w:val="000E1FFD"/>
    <w:rsid w:val="000E41F6"/>
    <w:rsid w:val="000E4389"/>
    <w:rsid w:val="000F10A1"/>
    <w:rsid w:val="000F250D"/>
    <w:rsid w:val="000F3A73"/>
    <w:rsid w:val="000F66C0"/>
    <w:rsid w:val="001069C1"/>
    <w:rsid w:val="0011446B"/>
    <w:rsid w:val="00114934"/>
    <w:rsid w:val="00117558"/>
    <w:rsid w:val="0013052E"/>
    <w:rsid w:val="00142044"/>
    <w:rsid w:val="00145564"/>
    <w:rsid w:val="00155FC7"/>
    <w:rsid w:val="001611CB"/>
    <w:rsid w:val="00161310"/>
    <w:rsid w:val="00163692"/>
    <w:rsid w:val="00163982"/>
    <w:rsid w:val="0016665D"/>
    <w:rsid w:val="001675C6"/>
    <w:rsid w:val="00170101"/>
    <w:rsid w:val="00173072"/>
    <w:rsid w:val="0017517A"/>
    <w:rsid w:val="00177289"/>
    <w:rsid w:val="001803BB"/>
    <w:rsid w:val="001816D1"/>
    <w:rsid w:val="00185378"/>
    <w:rsid w:val="00186343"/>
    <w:rsid w:val="00190546"/>
    <w:rsid w:val="001A368F"/>
    <w:rsid w:val="001A60CD"/>
    <w:rsid w:val="001A7B82"/>
    <w:rsid w:val="001C0C9F"/>
    <w:rsid w:val="001C5C55"/>
    <w:rsid w:val="001D05FB"/>
    <w:rsid w:val="001D16DF"/>
    <w:rsid w:val="001D3852"/>
    <w:rsid w:val="001D773D"/>
    <w:rsid w:val="001F21CD"/>
    <w:rsid w:val="001F37E7"/>
    <w:rsid w:val="001F4389"/>
    <w:rsid w:val="001F51EC"/>
    <w:rsid w:val="00201872"/>
    <w:rsid w:val="00204AD4"/>
    <w:rsid w:val="002053A4"/>
    <w:rsid w:val="00206F25"/>
    <w:rsid w:val="0021102F"/>
    <w:rsid w:val="002126B9"/>
    <w:rsid w:val="00222CFE"/>
    <w:rsid w:val="00223B0B"/>
    <w:rsid w:val="00227047"/>
    <w:rsid w:val="00236F9F"/>
    <w:rsid w:val="00246D34"/>
    <w:rsid w:val="00246F0A"/>
    <w:rsid w:val="002501ED"/>
    <w:rsid w:val="00252AA2"/>
    <w:rsid w:val="00253C17"/>
    <w:rsid w:val="002563C8"/>
    <w:rsid w:val="0026271B"/>
    <w:rsid w:val="00262766"/>
    <w:rsid w:val="002649A8"/>
    <w:rsid w:val="002707FD"/>
    <w:rsid w:val="00280D1F"/>
    <w:rsid w:val="002816BC"/>
    <w:rsid w:val="00284832"/>
    <w:rsid w:val="0029307D"/>
    <w:rsid w:val="00297247"/>
    <w:rsid w:val="002A06C1"/>
    <w:rsid w:val="002A4204"/>
    <w:rsid w:val="002B00F5"/>
    <w:rsid w:val="002C57C1"/>
    <w:rsid w:val="002C61FA"/>
    <w:rsid w:val="002C669C"/>
    <w:rsid w:val="002C7614"/>
    <w:rsid w:val="002D4096"/>
    <w:rsid w:val="002E0EBB"/>
    <w:rsid w:val="002E4E9E"/>
    <w:rsid w:val="002F6BFB"/>
    <w:rsid w:val="002F776B"/>
    <w:rsid w:val="002F7AC7"/>
    <w:rsid w:val="003011AE"/>
    <w:rsid w:val="0030188A"/>
    <w:rsid w:val="003021C0"/>
    <w:rsid w:val="00303F23"/>
    <w:rsid w:val="00311553"/>
    <w:rsid w:val="003137D2"/>
    <w:rsid w:val="00313B16"/>
    <w:rsid w:val="00320621"/>
    <w:rsid w:val="00320F2F"/>
    <w:rsid w:val="00325237"/>
    <w:rsid w:val="0033408A"/>
    <w:rsid w:val="00352AB7"/>
    <w:rsid w:val="0036163D"/>
    <w:rsid w:val="00365840"/>
    <w:rsid w:val="00370DE7"/>
    <w:rsid w:val="00371BE8"/>
    <w:rsid w:val="003741C1"/>
    <w:rsid w:val="0037547A"/>
    <w:rsid w:val="003849D0"/>
    <w:rsid w:val="0038788D"/>
    <w:rsid w:val="003937FD"/>
    <w:rsid w:val="003975E1"/>
    <w:rsid w:val="003A1EBF"/>
    <w:rsid w:val="003A260E"/>
    <w:rsid w:val="003A460E"/>
    <w:rsid w:val="003A4CC1"/>
    <w:rsid w:val="003B2688"/>
    <w:rsid w:val="003B787D"/>
    <w:rsid w:val="003C0BE6"/>
    <w:rsid w:val="003C2D06"/>
    <w:rsid w:val="003C31ED"/>
    <w:rsid w:val="003D1F64"/>
    <w:rsid w:val="003D1FD9"/>
    <w:rsid w:val="003D437D"/>
    <w:rsid w:val="003D6495"/>
    <w:rsid w:val="003D77C2"/>
    <w:rsid w:val="003E05AE"/>
    <w:rsid w:val="003E0F63"/>
    <w:rsid w:val="003E31DF"/>
    <w:rsid w:val="003E5AC7"/>
    <w:rsid w:val="003E6A52"/>
    <w:rsid w:val="003E7B01"/>
    <w:rsid w:val="003F0DA9"/>
    <w:rsid w:val="003F17FD"/>
    <w:rsid w:val="003F215F"/>
    <w:rsid w:val="003F6185"/>
    <w:rsid w:val="00403CF6"/>
    <w:rsid w:val="004054B8"/>
    <w:rsid w:val="004126B9"/>
    <w:rsid w:val="00412B75"/>
    <w:rsid w:val="0041372B"/>
    <w:rsid w:val="00416F0C"/>
    <w:rsid w:val="00423A0B"/>
    <w:rsid w:val="0042620C"/>
    <w:rsid w:val="004311B1"/>
    <w:rsid w:val="00436824"/>
    <w:rsid w:val="00437771"/>
    <w:rsid w:val="00437D1C"/>
    <w:rsid w:val="00443F8F"/>
    <w:rsid w:val="0044588D"/>
    <w:rsid w:val="004479E7"/>
    <w:rsid w:val="00450375"/>
    <w:rsid w:val="004505DD"/>
    <w:rsid w:val="00450A03"/>
    <w:rsid w:val="00452C94"/>
    <w:rsid w:val="00453E1F"/>
    <w:rsid w:val="00454FC4"/>
    <w:rsid w:val="004559DE"/>
    <w:rsid w:val="00464CB8"/>
    <w:rsid w:val="0046514B"/>
    <w:rsid w:val="00474C63"/>
    <w:rsid w:val="004751D2"/>
    <w:rsid w:val="00480EB4"/>
    <w:rsid w:val="00481676"/>
    <w:rsid w:val="00486392"/>
    <w:rsid w:val="00487593"/>
    <w:rsid w:val="00493295"/>
    <w:rsid w:val="00496938"/>
    <w:rsid w:val="004972A3"/>
    <w:rsid w:val="004A1FF5"/>
    <w:rsid w:val="004B6C7C"/>
    <w:rsid w:val="004D118D"/>
    <w:rsid w:val="004D506E"/>
    <w:rsid w:val="004D674B"/>
    <w:rsid w:val="004D6CA9"/>
    <w:rsid w:val="004D7AE6"/>
    <w:rsid w:val="004E19E0"/>
    <w:rsid w:val="004E741A"/>
    <w:rsid w:val="004E7D74"/>
    <w:rsid w:val="004F44B8"/>
    <w:rsid w:val="004F7FF9"/>
    <w:rsid w:val="0050361B"/>
    <w:rsid w:val="005055B7"/>
    <w:rsid w:val="00505F5E"/>
    <w:rsid w:val="00506DCA"/>
    <w:rsid w:val="005110EE"/>
    <w:rsid w:val="00515DD6"/>
    <w:rsid w:val="00517605"/>
    <w:rsid w:val="00517FF6"/>
    <w:rsid w:val="00522A3B"/>
    <w:rsid w:val="00524BD9"/>
    <w:rsid w:val="00527996"/>
    <w:rsid w:val="0053177A"/>
    <w:rsid w:val="00532029"/>
    <w:rsid w:val="00535467"/>
    <w:rsid w:val="005370B7"/>
    <w:rsid w:val="00542486"/>
    <w:rsid w:val="00542911"/>
    <w:rsid w:val="00543F28"/>
    <w:rsid w:val="00547749"/>
    <w:rsid w:val="00552A99"/>
    <w:rsid w:val="005539DB"/>
    <w:rsid w:val="00564085"/>
    <w:rsid w:val="0056617A"/>
    <w:rsid w:val="005738BE"/>
    <w:rsid w:val="00575D34"/>
    <w:rsid w:val="00580665"/>
    <w:rsid w:val="00584C2B"/>
    <w:rsid w:val="005926AA"/>
    <w:rsid w:val="00593FBA"/>
    <w:rsid w:val="005969E2"/>
    <w:rsid w:val="005A036E"/>
    <w:rsid w:val="005A0447"/>
    <w:rsid w:val="005A0BC1"/>
    <w:rsid w:val="005A55F7"/>
    <w:rsid w:val="005A6556"/>
    <w:rsid w:val="005A7C98"/>
    <w:rsid w:val="005B1351"/>
    <w:rsid w:val="005B3A83"/>
    <w:rsid w:val="005B4EC1"/>
    <w:rsid w:val="005B748B"/>
    <w:rsid w:val="005C3A02"/>
    <w:rsid w:val="005C48C8"/>
    <w:rsid w:val="005C4C5A"/>
    <w:rsid w:val="005D4591"/>
    <w:rsid w:val="005D646E"/>
    <w:rsid w:val="005D6A2B"/>
    <w:rsid w:val="005E0044"/>
    <w:rsid w:val="005E63E7"/>
    <w:rsid w:val="005F2556"/>
    <w:rsid w:val="005F3F91"/>
    <w:rsid w:val="005F4B37"/>
    <w:rsid w:val="005F4E92"/>
    <w:rsid w:val="00604048"/>
    <w:rsid w:val="00604F33"/>
    <w:rsid w:val="00606608"/>
    <w:rsid w:val="00611DFC"/>
    <w:rsid w:val="0061503E"/>
    <w:rsid w:val="0061648A"/>
    <w:rsid w:val="00620AAA"/>
    <w:rsid w:val="00621B5B"/>
    <w:rsid w:val="00621BCA"/>
    <w:rsid w:val="00630820"/>
    <w:rsid w:val="006323DD"/>
    <w:rsid w:val="00633E6A"/>
    <w:rsid w:val="006419D0"/>
    <w:rsid w:val="0064701C"/>
    <w:rsid w:val="00650E2B"/>
    <w:rsid w:val="00653817"/>
    <w:rsid w:val="00654768"/>
    <w:rsid w:val="00664FEE"/>
    <w:rsid w:val="00666319"/>
    <w:rsid w:val="00667FE3"/>
    <w:rsid w:val="006717E9"/>
    <w:rsid w:val="00671861"/>
    <w:rsid w:val="00674122"/>
    <w:rsid w:val="006778A1"/>
    <w:rsid w:val="00685657"/>
    <w:rsid w:val="006940AD"/>
    <w:rsid w:val="00695207"/>
    <w:rsid w:val="006958BF"/>
    <w:rsid w:val="006A1B05"/>
    <w:rsid w:val="006A255C"/>
    <w:rsid w:val="006A7B82"/>
    <w:rsid w:val="006B1F99"/>
    <w:rsid w:val="006B3A7A"/>
    <w:rsid w:val="006C3532"/>
    <w:rsid w:val="006D191A"/>
    <w:rsid w:val="006D501C"/>
    <w:rsid w:val="006E1DBE"/>
    <w:rsid w:val="006E2215"/>
    <w:rsid w:val="006E3268"/>
    <w:rsid w:val="006E74E9"/>
    <w:rsid w:val="006E7767"/>
    <w:rsid w:val="006E795A"/>
    <w:rsid w:val="006F3003"/>
    <w:rsid w:val="006F3158"/>
    <w:rsid w:val="006F4DEA"/>
    <w:rsid w:val="006F7620"/>
    <w:rsid w:val="0070253B"/>
    <w:rsid w:val="00703823"/>
    <w:rsid w:val="00703FAB"/>
    <w:rsid w:val="0070533B"/>
    <w:rsid w:val="007054E3"/>
    <w:rsid w:val="00706886"/>
    <w:rsid w:val="00707009"/>
    <w:rsid w:val="00707E19"/>
    <w:rsid w:val="0071131E"/>
    <w:rsid w:val="0071285A"/>
    <w:rsid w:val="00714C98"/>
    <w:rsid w:val="00716A13"/>
    <w:rsid w:val="00721164"/>
    <w:rsid w:val="00726727"/>
    <w:rsid w:val="00730998"/>
    <w:rsid w:val="00736230"/>
    <w:rsid w:val="00745EC2"/>
    <w:rsid w:val="007524AE"/>
    <w:rsid w:val="00754155"/>
    <w:rsid w:val="00756269"/>
    <w:rsid w:val="00762856"/>
    <w:rsid w:val="0076663E"/>
    <w:rsid w:val="007675EA"/>
    <w:rsid w:val="007746D3"/>
    <w:rsid w:val="0077777E"/>
    <w:rsid w:val="007820CC"/>
    <w:rsid w:val="007830E0"/>
    <w:rsid w:val="00791A7A"/>
    <w:rsid w:val="007969E9"/>
    <w:rsid w:val="007A16C9"/>
    <w:rsid w:val="007A446B"/>
    <w:rsid w:val="007A7EFD"/>
    <w:rsid w:val="007B12F2"/>
    <w:rsid w:val="007B3999"/>
    <w:rsid w:val="007B4F9D"/>
    <w:rsid w:val="007C2318"/>
    <w:rsid w:val="007C4BDB"/>
    <w:rsid w:val="007D2F4C"/>
    <w:rsid w:val="007D4873"/>
    <w:rsid w:val="007D7634"/>
    <w:rsid w:val="007D7F28"/>
    <w:rsid w:val="007E265C"/>
    <w:rsid w:val="007E4978"/>
    <w:rsid w:val="007E6F6A"/>
    <w:rsid w:val="007F14B0"/>
    <w:rsid w:val="007F49AD"/>
    <w:rsid w:val="008004D1"/>
    <w:rsid w:val="00806DAC"/>
    <w:rsid w:val="0081484E"/>
    <w:rsid w:val="00814C6D"/>
    <w:rsid w:val="0081507F"/>
    <w:rsid w:val="008157BE"/>
    <w:rsid w:val="00815ECE"/>
    <w:rsid w:val="0081797E"/>
    <w:rsid w:val="00824EE4"/>
    <w:rsid w:val="00825485"/>
    <w:rsid w:val="00825785"/>
    <w:rsid w:val="00826C29"/>
    <w:rsid w:val="008277F2"/>
    <w:rsid w:val="00830861"/>
    <w:rsid w:val="00831E1E"/>
    <w:rsid w:val="00834199"/>
    <w:rsid w:val="0083585E"/>
    <w:rsid w:val="0083622D"/>
    <w:rsid w:val="0083629A"/>
    <w:rsid w:val="00840553"/>
    <w:rsid w:val="00844C1C"/>
    <w:rsid w:val="008609F0"/>
    <w:rsid w:val="008621E5"/>
    <w:rsid w:val="008623C3"/>
    <w:rsid w:val="00872227"/>
    <w:rsid w:val="00875376"/>
    <w:rsid w:val="0088345E"/>
    <w:rsid w:val="00892902"/>
    <w:rsid w:val="00895554"/>
    <w:rsid w:val="00895CE8"/>
    <w:rsid w:val="00895EE1"/>
    <w:rsid w:val="008A0222"/>
    <w:rsid w:val="008A2783"/>
    <w:rsid w:val="008A2D77"/>
    <w:rsid w:val="008A5C0D"/>
    <w:rsid w:val="008A5F69"/>
    <w:rsid w:val="008C4CC7"/>
    <w:rsid w:val="008D01E0"/>
    <w:rsid w:val="008D137B"/>
    <w:rsid w:val="008E6F72"/>
    <w:rsid w:val="008F625F"/>
    <w:rsid w:val="008F68AE"/>
    <w:rsid w:val="00900832"/>
    <w:rsid w:val="00903DA8"/>
    <w:rsid w:val="0091535C"/>
    <w:rsid w:val="009203AD"/>
    <w:rsid w:val="00920FE8"/>
    <w:rsid w:val="00922C90"/>
    <w:rsid w:val="009237BD"/>
    <w:rsid w:val="009242DA"/>
    <w:rsid w:val="00924548"/>
    <w:rsid w:val="009250CB"/>
    <w:rsid w:val="00930977"/>
    <w:rsid w:val="00935BC6"/>
    <w:rsid w:val="009421F8"/>
    <w:rsid w:val="00942771"/>
    <w:rsid w:val="00950D80"/>
    <w:rsid w:val="00950ECD"/>
    <w:rsid w:val="00953866"/>
    <w:rsid w:val="00955740"/>
    <w:rsid w:val="009567B5"/>
    <w:rsid w:val="0095696F"/>
    <w:rsid w:val="00963F94"/>
    <w:rsid w:val="009658F7"/>
    <w:rsid w:val="00970C78"/>
    <w:rsid w:val="0097373A"/>
    <w:rsid w:val="00973EFD"/>
    <w:rsid w:val="009745FD"/>
    <w:rsid w:val="0097682B"/>
    <w:rsid w:val="00976DEE"/>
    <w:rsid w:val="0098111B"/>
    <w:rsid w:val="00982730"/>
    <w:rsid w:val="00985D0A"/>
    <w:rsid w:val="00985DE7"/>
    <w:rsid w:val="00986C76"/>
    <w:rsid w:val="00987922"/>
    <w:rsid w:val="00991875"/>
    <w:rsid w:val="00993796"/>
    <w:rsid w:val="009B24D7"/>
    <w:rsid w:val="009C2238"/>
    <w:rsid w:val="009C2A37"/>
    <w:rsid w:val="009C2E01"/>
    <w:rsid w:val="009C5373"/>
    <w:rsid w:val="009C56DA"/>
    <w:rsid w:val="009C6F3E"/>
    <w:rsid w:val="009D0ADA"/>
    <w:rsid w:val="009D1259"/>
    <w:rsid w:val="009D12C2"/>
    <w:rsid w:val="009D4B00"/>
    <w:rsid w:val="009D4DEF"/>
    <w:rsid w:val="009D618C"/>
    <w:rsid w:val="009D6D2F"/>
    <w:rsid w:val="009D729D"/>
    <w:rsid w:val="009D74E6"/>
    <w:rsid w:val="009E1A47"/>
    <w:rsid w:val="009E3BBF"/>
    <w:rsid w:val="009F0814"/>
    <w:rsid w:val="009F621D"/>
    <w:rsid w:val="009F65B8"/>
    <w:rsid w:val="00A069CC"/>
    <w:rsid w:val="00A103F2"/>
    <w:rsid w:val="00A149A6"/>
    <w:rsid w:val="00A17FF2"/>
    <w:rsid w:val="00A2164F"/>
    <w:rsid w:val="00A22172"/>
    <w:rsid w:val="00A23DB6"/>
    <w:rsid w:val="00A275F6"/>
    <w:rsid w:val="00A27FA9"/>
    <w:rsid w:val="00A33280"/>
    <w:rsid w:val="00A367B5"/>
    <w:rsid w:val="00A4206D"/>
    <w:rsid w:val="00A42850"/>
    <w:rsid w:val="00A47B73"/>
    <w:rsid w:val="00A47BC1"/>
    <w:rsid w:val="00A51378"/>
    <w:rsid w:val="00A5767F"/>
    <w:rsid w:val="00A63A6C"/>
    <w:rsid w:val="00A81579"/>
    <w:rsid w:val="00AA0D5A"/>
    <w:rsid w:val="00AA3EC5"/>
    <w:rsid w:val="00AA60BC"/>
    <w:rsid w:val="00AB1025"/>
    <w:rsid w:val="00AB4D85"/>
    <w:rsid w:val="00AB599B"/>
    <w:rsid w:val="00AB6EB7"/>
    <w:rsid w:val="00AB7BF8"/>
    <w:rsid w:val="00AC031E"/>
    <w:rsid w:val="00AC327D"/>
    <w:rsid w:val="00AC68FF"/>
    <w:rsid w:val="00AD397E"/>
    <w:rsid w:val="00AD6862"/>
    <w:rsid w:val="00AE3527"/>
    <w:rsid w:val="00AF6863"/>
    <w:rsid w:val="00B0195D"/>
    <w:rsid w:val="00B10694"/>
    <w:rsid w:val="00B140A3"/>
    <w:rsid w:val="00B15809"/>
    <w:rsid w:val="00B15E78"/>
    <w:rsid w:val="00B20E04"/>
    <w:rsid w:val="00B217EE"/>
    <w:rsid w:val="00B22F45"/>
    <w:rsid w:val="00B24440"/>
    <w:rsid w:val="00B268F6"/>
    <w:rsid w:val="00B309DD"/>
    <w:rsid w:val="00B41B6A"/>
    <w:rsid w:val="00B43E07"/>
    <w:rsid w:val="00B4523C"/>
    <w:rsid w:val="00B47360"/>
    <w:rsid w:val="00B50885"/>
    <w:rsid w:val="00B515F2"/>
    <w:rsid w:val="00B53C44"/>
    <w:rsid w:val="00B55239"/>
    <w:rsid w:val="00B55574"/>
    <w:rsid w:val="00B605B8"/>
    <w:rsid w:val="00B60647"/>
    <w:rsid w:val="00B7019C"/>
    <w:rsid w:val="00B7075A"/>
    <w:rsid w:val="00B719A7"/>
    <w:rsid w:val="00B8186C"/>
    <w:rsid w:val="00B83EA6"/>
    <w:rsid w:val="00B902A9"/>
    <w:rsid w:val="00B918D6"/>
    <w:rsid w:val="00B924A4"/>
    <w:rsid w:val="00B93487"/>
    <w:rsid w:val="00BA10A2"/>
    <w:rsid w:val="00BA26D3"/>
    <w:rsid w:val="00BC5112"/>
    <w:rsid w:val="00BC674A"/>
    <w:rsid w:val="00BC6F6C"/>
    <w:rsid w:val="00BD0B7F"/>
    <w:rsid w:val="00BD3570"/>
    <w:rsid w:val="00BD4C1C"/>
    <w:rsid w:val="00BD7F0F"/>
    <w:rsid w:val="00BE0D5F"/>
    <w:rsid w:val="00BE1958"/>
    <w:rsid w:val="00BE2354"/>
    <w:rsid w:val="00BE3245"/>
    <w:rsid w:val="00BE4303"/>
    <w:rsid w:val="00BE456D"/>
    <w:rsid w:val="00BF0B1D"/>
    <w:rsid w:val="00BF42C3"/>
    <w:rsid w:val="00BF6CC5"/>
    <w:rsid w:val="00BF71E6"/>
    <w:rsid w:val="00C000C1"/>
    <w:rsid w:val="00C06483"/>
    <w:rsid w:val="00C07131"/>
    <w:rsid w:val="00C15AC9"/>
    <w:rsid w:val="00C15CFF"/>
    <w:rsid w:val="00C17366"/>
    <w:rsid w:val="00C22C10"/>
    <w:rsid w:val="00C3296C"/>
    <w:rsid w:val="00C36AE8"/>
    <w:rsid w:val="00C378E5"/>
    <w:rsid w:val="00C4031D"/>
    <w:rsid w:val="00C41AA7"/>
    <w:rsid w:val="00C4793A"/>
    <w:rsid w:val="00C5040E"/>
    <w:rsid w:val="00C50ABC"/>
    <w:rsid w:val="00C51960"/>
    <w:rsid w:val="00C554B8"/>
    <w:rsid w:val="00C558DA"/>
    <w:rsid w:val="00C5648B"/>
    <w:rsid w:val="00C608A2"/>
    <w:rsid w:val="00C63F5D"/>
    <w:rsid w:val="00C70569"/>
    <w:rsid w:val="00C8014C"/>
    <w:rsid w:val="00C808A3"/>
    <w:rsid w:val="00C81A29"/>
    <w:rsid w:val="00C841F4"/>
    <w:rsid w:val="00C84225"/>
    <w:rsid w:val="00C8531C"/>
    <w:rsid w:val="00C861DE"/>
    <w:rsid w:val="00C872AB"/>
    <w:rsid w:val="00C87AFE"/>
    <w:rsid w:val="00C915A2"/>
    <w:rsid w:val="00C93DC9"/>
    <w:rsid w:val="00CA20B0"/>
    <w:rsid w:val="00CA336A"/>
    <w:rsid w:val="00CA33C8"/>
    <w:rsid w:val="00CA5D12"/>
    <w:rsid w:val="00CA70EA"/>
    <w:rsid w:val="00CB1124"/>
    <w:rsid w:val="00CB29FA"/>
    <w:rsid w:val="00CB3E5E"/>
    <w:rsid w:val="00CC0F5F"/>
    <w:rsid w:val="00CC456E"/>
    <w:rsid w:val="00CD0AE3"/>
    <w:rsid w:val="00CD0BA9"/>
    <w:rsid w:val="00CD1F63"/>
    <w:rsid w:val="00CE1B4C"/>
    <w:rsid w:val="00CE6BD7"/>
    <w:rsid w:val="00CE7448"/>
    <w:rsid w:val="00CE7A1B"/>
    <w:rsid w:val="00CF0C57"/>
    <w:rsid w:val="00CF276F"/>
    <w:rsid w:val="00CF5362"/>
    <w:rsid w:val="00D03BB3"/>
    <w:rsid w:val="00D04BE2"/>
    <w:rsid w:val="00D131DE"/>
    <w:rsid w:val="00D15434"/>
    <w:rsid w:val="00D22E06"/>
    <w:rsid w:val="00D23D6F"/>
    <w:rsid w:val="00D26DFE"/>
    <w:rsid w:val="00D34629"/>
    <w:rsid w:val="00D37D47"/>
    <w:rsid w:val="00D403D1"/>
    <w:rsid w:val="00D41014"/>
    <w:rsid w:val="00D451B1"/>
    <w:rsid w:val="00D47948"/>
    <w:rsid w:val="00D517C2"/>
    <w:rsid w:val="00D51D40"/>
    <w:rsid w:val="00D54304"/>
    <w:rsid w:val="00D67200"/>
    <w:rsid w:val="00D765E4"/>
    <w:rsid w:val="00D772A7"/>
    <w:rsid w:val="00D82F0A"/>
    <w:rsid w:val="00D83A33"/>
    <w:rsid w:val="00D84E02"/>
    <w:rsid w:val="00D85C54"/>
    <w:rsid w:val="00D87AD8"/>
    <w:rsid w:val="00D9605A"/>
    <w:rsid w:val="00D97183"/>
    <w:rsid w:val="00D9747C"/>
    <w:rsid w:val="00D97AC7"/>
    <w:rsid w:val="00DA332F"/>
    <w:rsid w:val="00DB2356"/>
    <w:rsid w:val="00DB3D05"/>
    <w:rsid w:val="00DB6EC2"/>
    <w:rsid w:val="00DB7B92"/>
    <w:rsid w:val="00DC266A"/>
    <w:rsid w:val="00DC5E97"/>
    <w:rsid w:val="00DC7277"/>
    <w:rsid w:val="00DD2F49"/>
    <w:rsid w:val="00DD710B"/>
    <w:rsid w:val="00DE3F3E"/>
    <w:rsid w:val="00DE4900"/>
    <w:rsid w:val="00DE4D88"/>
    <w:rsid w:val="00DE5861"/>
    <w:rsid w:val="00DE61F9"/>
    <w:rsid w:val="00DF2215"/>
    <w:rsid w:val="00DF5AA5"/>
    <w:rsid w:val="00DF5D9F"/>
    <w:rsid w:val="00E01466"/>
    <w:rsid w:val="00E02C48"/>
    <w:rsid w:val="00E02F92"/>
    <w:rsid w:val="00E049C0"/>
    <w:rsid w:val="00E07AF9"/>
    <w:rsid w:val="00E16B10"/>
    <w:rsid w:val="00E22591"/>
    <w:rsid w:val="00E26681"/>
    <w:rsid w:val="00E319A4"/>
    <w:rsid w:val="00E31EF5"/>
    <w:rsid w:val="00E32E3D"/>
    <w:rsid w:val="00E3301A"/>
    <w:rsid w:val="00E36637"/>
    <w:rsid w:val="00E44B1B"/>
    <w:rsid w:val="00E45E4E"/>
    <w:rsid w:val="00E6028F"/>
    <w:rsid w:val="00E61280"/>
    <w:rsid w:val="00E66A61"/>
    <w:rsid w:val="00E67FB5"/>
    <w:rsid w:val="00E701C1"/>
    <w:rsid w:val="00E72137"/>
    <w:rsid w:val="00E77BA6"/>
    <w:rsid w:val="00E90B79"/>
    <w:rsid w:val="00E93541"/>
    <w:rsid w:val="00E95488"/>
    <w:rsid w:val="00E963F0"/>
    <w:rsid w:val="00EA16B5"/>
    <w:rsid w:val="00EA1BC7"/>
    <w:rsid w:val="00EA7993"/>
    <w:rsid w:val="00EB30B6"/>
    <w:rsid w:val="00EB3F12"/>
    <w:rsid w:val="00EB42C7"/>
    <w:rsid w:val="00EB5159"/>
    <w:rsid w:val="00EB79C4"/>
    <w:rsid w:val="00EC0133"/>
    <w:rsid w:val="00EC14ED"/>
    <w:rsid w:val="00EC3FDE"/>
    <w:rsid w:val="00EC5651"/>
    <w:rsid w:val="00EC62FD"/>
    <w:rsid w:val="00ED1D65"/>
    <w:rsid w:val="00ED24F5"/>
    <w:rsid w:val="00ED28F7"/>
    <w:rsid w:val="00ED3404"/>
    <w:rsid w:val="00EE05F4"/>
    <w:rsid w:val="00EE45AF"/>
    <w:rsid w:val="00EE78F9"/>
    <w:rsid w:val="00EF680E"/>
    <w:rsid w:val="00EF6E00"/>
    <w:rsid w:val="00F00017"/>
    <w:rsid w:val="00F0759E"/>
    <w:rsid w:val="00F1643B"/>
    <w:rsid w:val="00F22045"/>
    <w:rsid w:val="00F22F99"/>
    <w:rsid w:val="00F30031"/>
    <w:rsid w:val="00F33921"/>
    <w:rsid w:val="00F339E1"/>
    <w:rsid w:val="00F33B26"/>
    <w:rsid w:val="00F3475C"/>
    <w:rsid w:val="00F34E50"/>
    <w:rsid w:val="00F353B1"/>
    <w:rsid w:val="00F36A61"/>
    <w:rsid w:val="00F36AD2"/>
    <w:rsid w:val="00F43893"/>
    <w:rsid w:val="00F4599A"/>
    <w:rsid w:val="00F45C6E"/>
    <w:rsid w:val="00F52FB8"/>
    <w:rsid w:val="00F566D5"/>
    <w:rsid w:val="00F607E1"/>
    <w:rsid w:val="00F646AF"/>
    <w:rsid w:val="00F65624"/>
    <w:rsid w:val="00F7327E"/>
    <w:rsid w:val="00F86918"/>
    <w:rsid w:val="00F94864"/>
    <w:rsid w:val="00F94D37"/>
    <w:rsid w:val="00F95C75"/>
    <w:rsid w:val="00F96C3B"/>
    <w:rsid w:val="00F97922"/>
    <w:rsid w:val="00FA2FD1"/>
    <w:rsid w:val="00FA5E7F"/>
    <w:rsid w:val="00FB1741"/>
    <w:rsid w:val="00FB3D44"/>
    <w:rsid w:val="00FB58D7"/>
    <w:rsid w:val="00FC7CA4"/>
    <w:rsid w:val="00FC7F4E"/>
    <w:rsid w:val="00FD15F9"/>
    <w:rsid w:val="00FE0282"/>
    <w:rsid w:val="00FE09D4"/>
    <w:rsid w:val="00FE18A0"/>
    <w:rsid w:val="00FE2D9B"/>
    <w:rsid w:val="00FE369D"/>
    <w:rsid w:val="00FE483E"/>
    <w:rsid w:val="00FE53A6"/>
    <w:rsid w:val="00FE62FB"/>
    <w:rsid w:val="00FE683F"/>
    <w:rsid w:val="00FF1216"/>
    <w:rsid w:val="00FF155B"/>
    <w:rsid w:val="00FF5060"/>
    <w:rsid w:val="00FF7AF5"/>
    <w:rsid w:val="00FF7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62">
      <v:textbox inset="5.85pt,.7pt,5.85pt,.7pt"/>
      <o:colormru v:ext="edit" colors="#500000"/>
      <o:colormenu v:ext="edit" fillcolor="none" strokecolor="#c00000"/>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DFE"/>
    <w:pPr>
      <w:spacing w:after="0" w:line="240" w:lineRule="auto"/>
      <w:jc w:val="both"/>
    </w:pPr>
    <w:rPr>
      <w:rFonts w:cs="Times New Roman"/>
      <w:color w:val="000000" w:themeColor="text1"/>
      <w:sz w:val="24"/>
      <w:szCs w:val="20"/>
    </w:rPr>
  </w:style>
  <w:style w:type="paragraph" w:styleId="Heading1">
    <w:name w:val="heading 1"/>
    <w:basedOn w:val="Normal"/>
    <w:next w:val="Normal"/>
    <w:link w:val="Heading1Char"/>
    <w:uiPriority w:val="9"/>
    <w:qFormat/>
    <w:rsid w:val="00955740"/>
    <w:pPr>
      <w:numPr>
        <w:numId w:val="6"/>
      </w:numPr>
      <w:spacing w:before="300" w:after="300"/>
      <w:outlineLvl w:val="0"/>
    </w:pPr>
    <w:rPr>
      <w:rFonts w:asciiTheme="majorHAnsi" w:hAnsiTheme="majorHAnsi"/>
      <w:b/>
      <w:smallCaps/>
      <w:color w:val="525A7D" w:themeColor="accent1" w:themeShade="BF"/>
      <w:spacing w:val="20"/>
      <w:sz w:val="32"/>
      <w:szCs w:val="32"/>
    </w:rPr>
  </w:style>
  <w:style w:type="paragraph" w:styleId="Heading2">
    <w:name w:val="heading 2"/>
    <w:basedOn w:val="Normal"/>
    <w:next w:val="Normal"/>
    <w:link w:val="Heading2Char"/>
    <w:uiPriority w:val="9"/>
    <w:qFormat/>
    <w:rsid w:val="00955740"/>
    <w:pPr>
      <w:numPr>
        <w:ilvl w:val="1"/>
        <w:numId w:val="6"/>
      </w:numPr>
      <w:spacing w:before="240" w:after="40"/>
      <w:outlineLvl w:val="1"/>
    </w:pPr>
    <w:rPr>
      <w:rFonts w:asciiTheme="majorHAnsi" w:hAnsiTheme="majorHAnsi"/>
      <w:b/>
      <w:color w:val="525A7D" w:themeColor="accent1" w:themeShade="BF"/>
      <w:spacing w:val="20"/>
      <w:sz w:val="28"/>
      <w:szCs w:val="28"/>
    </w:rPr>
  </w:style>
  <w:style w:type="paragraph" w:styleId="Heading3">
    <w:name w:val="heading 3"/>
    <w:basedOn w:val="Normal"/>
    <w:next w:val="Normal"/>
    <w:link w:val="Heading3Char"/>
    <w:uiPriority w:val="9"/>
    <w:unhideWhenUsed/>
    <w:qFormat/>
    <w:rsid w:val="00955740"/>
    <w:pPr>
      <w:numPr>
        <w:ilvl w:val="2"/>
        <w:numId w:val="6"/>
      </w:numPr>
      <w:spacing w:before="200" w:after="40"/>
      <w:outlineLvl w:val="2"/>
    </w:pPr>
    <w:rPr>
      <w:rFonts w:asciiTheme="majorHAnsi" w:hAnsiTheme="majorHAnsi"/>
      <w:b/>
      <w:color w:val="727CA3" w:themeColor="accent1"/>
      <w:spacing w:val="20"/>
      <w:szCs w:val="24"/>
    </w:rPr>
  </w:style>
  <w:style w:type="paragraph" w:styleId="Heading4">
    <w:name w:val="heading 4"/>
    <w:basedOn w:val="Normal"/>
    <w:next w:val="Normal"/>
    <w:link w:val="Heading4Char"/>
    <w:uiPriority w:val="9"/>
    <w:unhideWhenUsed/>
    <w:qFormat/>
    <w:rsid w:val="00955740"/>
    <w:pPr>
      <w:numPr>
        <w:ilvl w:val="3"/>
        <w:numId w:val="6"/>
      </w:numPr>
      <w:spacing w:before="240"/>
      <w:outlineLvl w:val="3"/>
    </w:pPr>
    <w:rPr>
      <w:rFonts w:asciiTheme="majorHAnsi" w:hAnsiTheme="majorHAnsi"/>
      <w:b/>
      <w:color w:val="727CA3" w:themeColor="accent1"/>
      <w:spacing w:val="20"/>
      <w:szCs w:val="22"/>
    </w:rPr>
  </w:style>
  <w:style w:type="paragraph" w:styleId="Heading5">
    <w:name w:val="heading 5"/>
    <w:basedOn w:val="Normal"/>
    <w:next w:val="Normal"/>
    <w:link w:val="Heading5Char"/>
    <w:uiPriority w:val="9"/>
    <w:unhideWhenUsed/>
    <w:qFormat/>
    <w:rsid w:val="008621E5"/>
    <w:pPr>
      <w:numPr>
        <w:ilvl w:val="4"/>
        <w:numId w:val="6"/>
      </w:numPr>
      <w:spacing w:before="200"/>
      <w:outlineLvl w:val="4"/>
    </w:pPr>
    <w:rPr>
      <w:rFonts w:asciiTheme="majorHAnsi" w:hAnsiTheme="majorHAnsi"/>
      <w:b/>
      <w:i/>
      <w:color w:val="BAC737" w:themeColor="accent3" w:themeShade="BF"/>
      <w:spacing w:val="20"/>
      <w:szCs w:val="26"/>
    </w:rPr>
  </w:style>
  <w:style w:type="paragraph" w:styleId="Heading6">
    <w:name w:val="heading 6"/>
    <w:basedOn w:val="Normal"/>
    <w:next w:val="Normal"/>
    <w:link w:val="Heading6Char"/>
    <w:uiPriority w:val="9"/>
    <w:unhideWhenUsed/>
    <w:qFormat/>
    <w:rsid w:val="008621E5"/>
    <w:pPr>
      <w:numPr>
        <w:ilvl w:val="5"/>
        <w:numId w:val="6"/>
      </w:numPr>
      <w:spacing w:before="200"/>
      <w:outlineLvl w:val="5"/>
    </w:pPr>
    <w:rPr>
      <w:rFonts w:asciiTheme="majorHAnsi" w:hAnsiTheme="majorHAnsi"/>
      <w:color w:val="7C8425" w:themeColor="accent3" w:themeShade="7F"/>
      <w:spacing w:val="10"/>
    </w:rPr>
  </w:style>
  <w:style w:type="paragraph" w:styleId="Heading7">
    <w:name w:val="heading 7"/>
    <w:basedOn w:val="Normal"/>
    <w:next w:val="Normal"/>
    <w:link w:val="Heading7Char"/>
    <w:uiPriority w:val="9"/>
    <w:unhideWhenUsed/>
    <w:qFormat/>
    <w:rsid w:val="008621E5"/>
    <w:pPr>
      <w:numPr>
        <w:ilvl w:val="6"/>
        <w:numId w:val="6"/>
      </w:numPr>
      <w:spacing w:before="200"/>
      <w:outlineLvl w:val="6"/>
    </w:pPr>
    <w:rPr>
      <w:rFonts w:asciiTheme="majorHAnsi" w:hAnsiTheme="majorHAnsi"/>
      <w:i/>
      <w:color w:val="7C8425" w:themeColor="accent3" w:themeShade="7F"/>
      <w:spacing w:val="10"/>
    </w:rPr>
  </w:style>
  <w:style w:type="paragraph" w:styleId="Heading8">
    <w:name w:val="heading 8"/>
    <w:basedOn w:val="Normal"/>
    <w:next w:val="Normal"/>
    <w:link w:val="Heading8Char"/>
    <w:uiPriority w:val="9"/>
    <w:unhideWhenUsed/>
    <w:qFormat/>
    <w:rsid w:val="008621E5"/>
    <w:pPr>
      <w:numPr>
        <w:ilvl w:val="7"/>
        <w:numId w:val="6"/>
      </w:numPr>
      <w:spacing w:before="200"/>
      <w:outlineLvl w:val="7"/>
    </w:pPr>
    <w:rPr>
      <w:rFonts w:asciiTheme="majorHAnsi" w:hAnsiTheme="majorHAnsi"/>
      <w:color w:val="727CA3" w:themeColor="accent1"/>
      <w:spacing w:val="10"/>
    </w:rPr>
  </w:style>
  <w:style w:type="paragraph" w:styleId="Heading9">
    <w:name w:val="heading 9"/>
    <w:basedOn w:val="Normal"/>
    <w:next w:val="Normal"/>
    <w:link w:val="Heading9Char"/>
    <w:uiPriority w:val="9"/>
    <w:unhideWhenUsed/>
    <w:qFormat/>
    <w:rsid w:val="008621E5"/>
    <w:pPr>
      <w:numPr>
        <w:ilvl w:val="8"/>
        <w:numId w:val="6"/>
      </w:numPr>
      <w:spacing w:before="200"/>
      <w:outlineLvl w:val="8"/>
    </w:pPr>
    <w:rPr>
      <w:rFonts w:asciiTheme="majorHAnsi" w:hAnsiTheme="majorHAnsi"/>
      <w:i/>
      <w:color w:val="727CA3"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740"/>
    <w:rPr>
      <w:rFonts w:asciiTheme="majorHAnsi" w:hAnsiTheme="majorHAnsi" w:cs="Times New Roman"/>
      <w:b/>
      <w:smallCaps/>
      <w:color w:val="525A7D" w:themeColor="accent1" w:themeShade="BF"/>
      <w:spacing w:val="20"/>
      <w:sz w:val="32"/>
      <w:szCs w:val="32"/>
    </w:rPr>
  </w:style>
  <w:style w:type="character" w:customStyle="1" w:styleId="Heading2Char">
    <w:name w:val="Heading 2 Char"/>
    <w:basedOn w:val="DefaultParagraphFont"/>
    <w:link w:val="Heading2"/>
    <w:uiPriority w:val="9"/>
    <w:rsid w:val="00955740"/>
    <w:rPr>
      <w:rFonts w:asciiTheme="majorHAnsi" w:hAnsiTheme="majorHAnsi" w:cs="Times New Roman"/>
      <w:b/>
      <w:color w:val="525A7D" w:themeColor="accent1" w:themeShade="BF"/>
      <w:spacing w:val="20"/>
      <w:sz w:val="28"/>
      <w:szCs w:val="28"/>
    </w:rPr>
  </w:style>
  <w:style w:type="character" w:customStyle="1" w:styleId="Heading3Char">
    <w:name w:val="Heading 3 Char"/>
    <w:basedOn w:val="DefaultParagraphFont"/>
    <w:link w:val="Heading3"/>
    <w:uiPriority w:val="9"/>
    <w:rsid w:val="00955740"/>
    <w:rPr>
      <w:rFonts w:asciiTheme="majorHAnsi" w:hAnsiTheme="majorHAnsi" w:cs="Times New Roman"/>
      <w:b/>
      <w:color w:val="727CA3" w:themeColor="accent1"/>
      <w:spacing w:val="20"/>
      <w:sz w:val="24"/>
      <w:szCs w:val="24"/>
    </w:rPr>
  </w:style>
  <w:style w:type="paragraph" w:styleId="Title">
    <w:name w:val="Title"/>
    <w:basedOn w:val="Normal"/>
    <w:link w:val="TitleChar"/>
    <w:uiPriority w:val="10"/>
    <w:qFormat/>
    <w:rsid w:val="008621E5"/>
    <w:pPr>
      <w:pBdr>
        <w:bottom w:val="single" w:sz="8" w:space="4" w:color="727CA3" w:themeColor="accent1"/>
      </w:pBdr>
      <w:contextualSpacing/>
      <w:jc w:val="center"/>
    </w:pPr>
    <w:rPr>
      <w:rFonts w:asciiTheme="majorHAnsi" w:hAnsiTheme="majorHAnsi"/>
      <w:b/>
      <w:smallCaps/>
      <w:color w:val="727CA3" w:themeColor="accent1"/>
      <w:sz w:val="48"/>
      <w:szCs w:val="48"/>
    </w:rPr>
  </w:style>
  <w:style w:type="character" w:customStyle="1" w:styleId="TitleChar">
    <w:name w:val="Title Char"/>
    <w:basedOn w:val="DefaultParagraphFont"/>
    <w:link w:val="Title"/>
    <w:uiPriority w:val="10"/>
    <w:rsid w:val="008621E5"/>
    <w:rPr>
      <w:rFonts w:asciiTheme="majorHAnsi" w:hAnsiTheme="majorHAnsi" w:cs="Times New Roman"/>
      <w:b/>
      <w:smallCaps/>
      <w:color w:val="727CA3" w:themeColor="accent1"/>
      <w:sz w:val="48"/>
      <w:szCs w:val="48"/>
    </w:rPr>
  </w:style>
  <w:style w:type="paragraph" w:styleId="Subtitle">
    <w:name w:val="Subtitle"/>
    <w:basedOn w:val="Normal"/>
    <w:link w:val="SubtitleChar"/>
    <w:uiPriority w:val="11"/>
    <w:qFormat/>
    <w:rsid w:val="008621E5"/>
    <w:pPr>
      <w:spacing w:after="480"/>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8621E5"/>
    <w:rPr>
      <w:rFonts w:asciiTheme="majorHAnsi" w:hAnsiTheme="majorHAnsi" w:cstheme="minorHAnsi"/>
      <w:sz w:val="28"/>
      <w:szCs w:val="24"/>
    </w:rPr>
  </w:style>
  <w:style w:type="paragraph" w:styleId="Footer">
    <w:name w:val="footer"/>
    <w:basedOn w:val="Normal"/>
    <w:link w:val="FooterChar"/>
    <w:uiPriority w:val="99"/>
    <w:semiHidden/>
    <w:unhideWhenUsed/>
    <w:rsid w:val="008621E5"/>
    <w:pPr>
      <w:tabs>
        <w:tab w:val="center" w:pos="4320"/>
        <w:tab w:val="right" w:pos="8640"/>
      </w:tabs>
    </w:pPr>
  </w:style>
  <w:style w:type="character" w:customStyle="1" w:styleId="FooterChar">
    <w:name w:val="Footer Char"/>
    <w:basedOn w:val="DefaultParagraphFont"/>
    <w:link w:val="Footer"/>
    <w:uiPriority w:val="99"/>
    <w:semiHidden/>
    <w:rsid w:val="008621E5"/>
    <w:rPr>
      <w:rFonts w:cs="Times New Roman"/>
      <w:color w:val="000000" w:themeColor="text1"/>
      <w:szCs w:val="20"/>
    </w:rPr>
  </w:style>
  <w:style w:type="paragraph" w:styleId="Caption">
    <w:name w:val="caption"/>
    <w:basedOn w:val="Normal"/>
    <w:next w:val="Normal"/>
    <w:uiPriority w:val="35"/>
    <w:unhideWhenUsed/>
    <w:qFormat/>
    <w:rsid w:val="008621E5"/>
    <w:rPr>
      <w:bCs/>
      <w:smallCaps/>
      <w:color w:val="628BAD" w:themeColor="accent2" w:themeShade="BF"/>
      <w:spacing w:val="10"/>
      <w:sz w:val="18"/>
      <w:szCs w:val="18"/>
    </w:rPr>
  </w:style>
  <w:style w:type="paragraph" w:styleId="BalloonText">
    <w:name w:val="Balloon Text"/>
    <w:basedOn w:val="Normal"/>
    <w:link w:val="BalloonTextChar"/>
    <w:uiPriority w:val="99"/>
    <w:semiHidden/>
    <w:unhideWhenUsed/>
    <w:rsid w:val="008621E5"/>
    <w:rPr>
      <w:rFonts w:ascii="Tahoma" w:hAnsi="Tahoma" w:cs="Tahoma"/>
      <w:sz w:val="16"/>
      <w:szCs w:val="16"/>
    </w:rPr>
  </w:style>
  <w:style w:type="character" w:customStyle="1" w:styleId="BalloonTextChar">
    <w:name w:val="Balloon Text Char"/>
    <w:basedOn w:val="DefaultParagraphFont"/>
    <w:link w:val="BalloonText"/>
    <w:uiPriority w:val="99"/>
    <w:semiHidden/>
    <w:rsid w:val="008621E5"/>
    <w:rPr>
      <w:rFonts w:ascii="Tahoma" w:hAnsi="Tahoma" w:cs="Tahoma"/>
      <w:color w:val="000000" w:themeColor="text1"/>
      <w:sz w:val="16"/>
      <w:szCs w:val="16"/>
    </w:rPr>
  </w:style>
  <w:style w:type="paragraph" w:styleId="BlockText">
    <w:name w:val="Block Text"/>
    <w:aliases w:val="Block Quote"/>
    <w:uiPriority w:val="40"/>
    <w:rsid w:val="008621E5"/>
    <w:pPr>
      <w:pBdr>
        <w:top w:val="single" w:sz="2" w:space="10" w:color="AAB0C7" w:themeColor="accent1" w:themeTint="99"/>
        <w:bottom w:val="single" w:sz="24" w:space="10" w:color="AAB0C7"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8621E5"/>
    <w:rPr>
      <w:rFonts w:asciiTheme="majorHAnsi" w:hAnsiTheme="majorHAnsi" w:cs="Times New Roman"/>
      <w:i/>
      <w:color w:val="8E736A" w:themeColor="accent6"/>
      <w:sz w:val="20"/>
      <w:szCs w:val="20"/>
    </w:rPr>
  </w:style>
  <w:style w:type="character" w:styleId="Emphasis">
    <w:name w:val="Emphasis"/>
    <w:uiPriority w:val="20"/>
    <w:qFormat/>
    <w:rsid w:val="008621E5"/>
    <w:rPr>
      <w:b/>
      <w:i/>
      <w:color w:val="404040" w:themeColor="text1" w:themeTint="BF"/>
      <w:spacing w:val="2"/>
      <w:w w:val="100"/>
    </w:rPr>
  </w:style>
  <w:style w:type="paragraph" w:styleId="Header">
    <w:name w:val="header"/>
    <w:basedOn w:val="Normal"/>
    <w:link w:val="HeaderChar"/>
    <w:uiPriority w:val="99"/>
    <w:unhideWhenUsed/>
    <w:rsid w:val="008621E5"/>
    <w:pPr>
      <w:tabs>
        <w:tab w:val="center" w:pos="4320"/>
        <w:tab w:val="right" w:pos="8640"/>
      </w:tabs>
    </w:pPr>
  </w:style>
  <w:style w:type="character" w:customStyle="1" w:styleId="HeaderChar">
    <w:name w:val="Header Char"/>
    <w:basedOn w:val="DefaultParagraphFont"/>
    <w:link w:val="Header"/>
    <w:uiPriority w:val="99"/>
    <w:rsid w:val="008621E5"/>
    <w:rPr>
      <w:rFonts w:cs="Times New Roman"/>
      <w:color w:val="000000" w:themeColor="text1"/>
      <w:szCs w:val="20"/>
    </w:rPr>
  </w:style>
  <w:style w:type="character" w:customStyle="1" w:styleId="Heading4Char">
    <w:name w:val="Heading 4 Char"/>
    <w:basedOn w:val="DefaultParagraphFont"/>
    <w:link w:val="Heading4"/>
    <w:uiPriority w:val="9"/>
    <w:rsid w:val="00955740"/>
    <w:rPr>
      <w:rFonts w:asciiTheme="majorHAnsi" w:hAnsiTheme="majorHAnsi" w:cs="Times New Roman"/>
      <w:b/>
      <w:color w:val="727CA3" w:themeColor="accent1"/>
      <w:spacing w:val="20"/>
      <w:sz w:val="24"/>
    </w:rPr>
  </w:style>
  <w:style w:type="character" w:customStyle="1" w:styleId="Heading5Char">
    <w:name w:val="Heading 5 Char"/>
    <w:basedOn w:val="DefaultParagraphFont"/>
    <w:link w:val="Heading5"/>
    <w:uiPriority w:val="9"/>
    <w:rsid w:val="008621E5"/>
    <w:rPr>
      <w:rFonts w:asciiTheme="majorHAnsi" w:hAnsiTheme="majorHAnsi" w:cs="Times New Roman"/>
      <w:b/>
      <w:i/>
      <w:color w:val="BAC737" w:themeColor="accent3" w:themeShade="BF"/>
      <w:spacing w:val="20"/>
      <w:sz w:val="24"/>
      <w:szCs w:val="26"/>
    </w:rPr>
  </w:style>
  <w:style w:type="character" w:customStyle="1" w:styleId="Heading6Char">
    <w:name w:val="Heading 6 Char"/>
    <w:basedOn w:val="DefaultParagraphFont"/>
    <w:link w:val="Heading6"/>
    <w:uiPriority w:val="9"/>
    <w:rsid w:val="008621E5"/>
    <w:rPr>
      <w:rFonts w:asciiTheme="majorHAnsi" w:hAnsiTheme="majorHAnsi" w:cs="Times New Roman"/>
      <w:color w:val="7C8425" w:themeColor="accent3" w:themeShade="7F"/>
      <w:spacing w:val="10"/>
      <w:sz w:val="24"/>
      <w:szCs w:val="20"/>
    </w:rPr>
  </w:style>
  <w:style w:type="character" w:customStyle="1" w:styleId="Heading7Char">
    <w:name w:val="Heading 7 Char"/>
    <w:basedOn w:val="DefaultParagraphFont"/>
    <w:link w:val="Heading7"/>
    <w:uiPriority w:val="9"/>
    <w:rsid w:val="008621E5"/>
    <w:rPr>
      <w:rFonts w:asciiTheme="majorHAnsi" w:hAnsiTheme="majorHAnsi" w:cs="Times New Roman"/>
      <w:i/>
      <w:color w:val="7C8425" w:themeColor="accent3" w:themeShade="7F"/>
      <w:spacing w:val="10"/>
      <w:sz w:val="24"/>
      <w:szCs w:val="20"/>
    </w:rPr>
  </w:style>
  <w:style w:type="character" w:customStyle="1" w:styleId="Heading8Char">
    <w:name w:val="Heading 8 Char"/>
    <w:basedOn w:val="DefaultParagraphFont"/>
    <w:link w:val="Heading8"/>
    <w:uiPriority w:val="9"/>
    <w:rsid w:val="008621E5"/>
    <w:rPr>
      <w:rFonts w:asciiTheme="majorHAnsi" w:hAnsiTheme="majorHAnsi" w:cs="Times New Roman"/>
      <w:color w:val="727CA3" w:themeColor="accent1"/>
      <w:spacing w:val="10"/>
      <w:sz w:val="24"/>
      <w:szCs w:val="20"/>
    </w:rPr>
  </w:style>
  <w:style w:type="character" w:customStyle="1" w:styleId="Heading9Char">
    <w:name w:val="Heading 9 Char"/>
    <w:basedOn w:val="DefaultParagraphFont"/>
    <w:link w:val="Heading9"/>
    <w:uiPriority w:val="9"/>
    <w:rsid w:val="008621E5"/>
    <w:rPr>
      <w:rFonts w:asciiTheme="majorHAnsi" w:hAnsiTheme="majorHAnsi" w:cs="Times New Roman"/>
      <w:i/>
      <w:color w:val="727CA3" w:themeColor="accent1"/>
      <w:spacing w:val="10"/>
      <w:sz w:val="24"/>
      <w:szCs w:val="20"/>
    </w:rPr>
  </w:style>
  <w:style w:type="character" w:styleId="IntenseEmphasis">
    <w:name w:val="Intense Emphasis"/>
    <w:basedOn w:val="DefaultParagraphFont"/>
    <w:uiPriority w:val="21"/>
    <w:qFormat/>
    <w:rsid w:val="008621E5"/>
    <w:rPr>
      <w:rFonts w:asciiTheme="minorHAnsi" w:hAnsiTheme="minorHAnsi" w:cs="Times New Roman"/>
      <w:b/>
      <w:i/>
      <w:smallCaps/>
      <w:color w:val="9FB8CD" w:themeColor="accent2"/>
      <w:spacing w:val="2"/>
      <w:w w:val="100"/>
      <w:sz w:val="20"/>
      <w:szCs w:val="20"/>
    </w:rPr>
  </w:style>
  <w:style w:type="paragraph" w:styleId="IntenseQuote">
    <w:name w:val="Intense Quote"/>
    <w:basedOn w:val="Normal"/>
    <w:link w:val="IntenseQuoteChar"/>
    <w:uiPriority w:val="30"/>
    <w:qFormat/>
    <w:rsid w:val="008621E5"/>
    <w:pPr>
      <w:pBdr>
        <w:top w:val="single" w:sz="36" w:space="10" w:color="AAB0C7" w:themeColor="accent1" w:themeTint="99"/>
        <w:left w:val="single" w:sz="24" w:space="10" w:color="727CA3" w:themeColor="accent1"/>
        <w:bottom w:val="single" w:sz="36" w:space="10" w:color="D2DA7A" w:themeColor="accent3"/>
        <w:right w:val="single" w:sz="24" w:space="10" w:color="727CA3" w:themeColor="accent1"/>
      </w:pBdr>
      <w:shd w:val="clear" w:color="auto" w:fill="727CA3"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8621E5"/>
    <w:rPr>
      <w:rFonts w:asciiTheme="majorHAnsi" w:hAnsiTheme="majorHAnsi" w:cs="Times New Roman"/>
      <w:i/>
      <w:color w:val="FFFFFF" w:themeColor="background1"/>
      <w:sz w:val="32"/>
      <w:szCs w:val="20"/>
      <w:shd w:val="clear" w:color="auto" w:fill="727CA3" w:themeFill="accent1"/>
    </w:rPr>
  </w:style>
  <w:style w:type="character" w:styleId="IntenseReference">
    <w:name w:val="Intense Reference"/>
    <w:basedOn w:val="DefaultParagraphFont"/>
    <w:uiPriority w:val="32"/>
    <w:qFormat/>
    <w:rsid w:val="008621E5"/>
    <w:rPr>
      <w:rFonts w:cs="Times New Roman"/>
      <w:b/>
      <w:color w:val="727CA3" w:themeColor="accent1"/>
      <w:sz w:val="22"/>
      <w:szCs w:val="20"/>
      <w:u w:val="single"/>
    </w:rPr>
  </w:style>
  <w:style w:type="paragraph" w:styleId="ListBullet">
    <w:name w:val="List Bullet"/>
    <w:basedOn w:val="Normal"/>
    <w:uiPriority w:val="36"/>
    <w:unhideWhenUsed/>
    <w:qFormat/>
    <w:rsid w:val="008621E5"/>
    <w:pPr>
      <w:numPr>
        <w:numId w:val="1"/>
      </w:numPr>
      <w:contextualSpacing/>
    </w:pPr>
  </w:style>
  <w:style w:type="paragraph" w:styleId="ListBullet2">
    <w:name w:val="List Bullet 2"/>
    <w:basedOn w:val="Normal"/>
    <w:uiPriority w:val="36"/>
    <w:unhideWhenUsed/>
    <w:qFormat/>
    <w:rsid w:val="008621E5"/>
    <w:pPr>
      <w:numPr>
        <w:numId w:val="2"/>
      </w:numPr>
    </w:pPr>
  </w:style>
  <w:style w:type="paragraph" w:styleId="ListBullet3">
    <w:name w:val="List Bullet 3"/>
    <w:basedOn w:val="Normal"/>
    <w:uiPriority w:val="36"/>
    <w:unhideWhenUsed/>
    <w:qFormat/>
    <w:rsid w:val="008621E5"/>
    <w:pPr>
      <w:numPr>
        <w:numId w:val="3"/>
      </w:numPr>
    </w:pPr>
  </w:style>
  <w:style w:type="paragraph" w:styleId="ListBullet4">
    <w:name w:val="List Bullet 4"/>
    <w:basedOn w:val="Normal"/>
    <w:uiPriority w:val="36"/>
    <w:unhideWhenUsed/>
    <w:qFormat/>
    <w:rsid w:val="008621E5"/>
    <w:pPr>
      <w:numPr>
        <w:numId w:val="4"/>
      </w:numPr>
    </w:pPr>
  </w:style>
  <w:style w:type="paragraph" w:styleId="ListBullet5">
    <w:name w:val="List Bullet 5"/>
    <w:basedOn w:val="Normal"/>
    <w:uiPriority w:val="36"/>
    <w:unhideWhenUsed/>
    <w:qFormat/>
    <w:rsid w:val="008621E5"/>
    <w:pPr>
      <w:numPr>
        <w:numId w:val="5"/>
      </w:numPr>
    </w:pPr>
  </w:style>
  <w:style w:type="paragraph" w:styleId="NoSpacing">
    <w:name w:val="No Spacing"/>
    <w:basedOn w:val="Normal"/>
    <w:uiPriority w:val="1"/>
    <w:qFormat/>
    <w:rsid w:val="008621E5"/>
  </w:style>
  <w:style w:type="character" w:styleId="PlaceholderText">
    <w:name w:val="Placeholder Text"/>
    <w:basedOn w:val="DefaultParagraphFont"/>
    <w:uiPriority w:val="99"/>
    <w:semiHidden/>
    <w:rsid w:val="008621E5"/>
    <w:rPr>
      <w:color w:val="808080"/>
    </w:rPr>
  </w:style>
  <w:style w:type="paragraph" w:styleId="Quote">
    <w:name w:val="Quote"/>
    <w:basedOn w:val="Normal"/>
    <w:link w:val="QuoteChar"/>
    <w:uiPriority w:val="29"/>
    <w:qFormat/>
    <w:rsid w:val="008621E5"/>
    <w:rPr>
      <w:i/>
      <w:color w:val="7F7F7F" w:themeColor="background1" w:themeShade="7F"/>
    </w:rPr>
  </w:style>
  <w:style w:type="character" w:customStyle="1" w:styleId="QuoteChar">
    <w:name w:val="Quote Char"/>
    <w:basedOn w:val="DefaultParagraphFont"/>
    <w:link w:val="Quote"/>
    <w:uiPriority w:val="29"/>
    <w:rsid w:val="008621E5"/>
    <w:rPr>
      <w:rFonts w:cs="Times New Roman"/>
      <w:i/>
      <w:color w:val="7F7F7F" w:themeColor="background1" w:themeShade="7F"/>
      <w:sz w:val="24"/>
      <w:szCs w:val="20"/>
    </w:rPr>
  </w:style>
  <w:style w:type="character" w:styleId="Strong">
    <w:name w:val="Strong"/>
    <w:uiPriority w:val="22"/>
    <w:qFormat/>
    <w:rsid w:val="008621E5"/>
    <w:rPr>
      <w:rFonts w:asciiTheme="minorHAnsi" w:hAnsiTheme="minorHAnsi"/>
      <w:b/>
      <w:color w:val="9FB8CD" w:themeColor="accent2"/>
    </w:rPr>
  </w:style>
  <w:style w:type="character" w:styleId="SubtleEmphasis">
    <w:name w:val="Subtle Emphasis"/>
    <w:basedOn w:val="DefaultParagraphFont"/>
    <w:uiPriority w:val="19"/>
    <w:qFormat/>
    <w:rsid w:val="008621E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8621E5"/>
    <w:rPr>
      <w:rFonts w:cs="Times New Roman"/>
      <w:color w:val="737373" w:themeColor="text1" w:themeTint="8C"/>
      <w:sz w:val="22"/>
      <w:szCs w:val="20"/>
      <w:u w:val="single"/>
    </w:rPr>
  </w:style>
  <w:style w:type="table" w:styleId="TableGrid">
    <w:name w:val="Table Grid"/>
    <w:basedOn w:val="TableNormal"/>
    <w:uiPriority w:val="59"/>
    <w:rsid w:val="008621E5"/>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4054B8"/>
    <w:pPr>
      <w:tabs>
        <w:tab w:val="left" w:pos="446"/>
        <w:tab w:val="right" w:leader="dot" w:pos="9360"/>
      </w:tabs>
      <w:spacing w:after="40"/>
    </w:pPr>
    <w:rPr>
      <w:smallCaps/>
      <w:noProof/>
      <w:color w:val="auto"/>
    </w:rPr>
  </w:style>
  <w:style w:type="paragraph" w:styleId="TOC2">
    <w:name w:val="toc 2"/>
    <w:basedOn w:val="Normal"/>
    <w:next w:val="Normal"/>
    <w:autoRedefine/>
    <w:uiPriority w:val="39"/>
    <w:unhideWhenUsed/>
    <w:qFormat/>
    <w:rsid w:val="00C84225"/>
    <w:pPr>
      <w:tabs>
        <w:tab w:val="right" w:leader="dot" w:pos="9360"/>
      </w:tabs>
      <w:spacing w:after="40"/>
      <w:ind w:left="216"/>
    </w:pPr>
    <w:rPr>
      <w:smallCaps/>
      <w:noProof/>
    </w:rPr>
  </w:style>
  <w:style w:type="paragraph" w:styleId="TOC3">
    <w:name w:val="toc 3"/>
    <w:basedOn w:val="Normal"/>
    <w:next w:val="Normal"/>
    <w:autoRedefine/>
    <w:uiPriority w:val="39"/>
    <w:unhideWhenUsed/>
    <w:qFormat/>
    <w:rsid w:val="006E2215"/>
    <w:pPr>
      <w:tabs>
        <w:tab w:val="right" w:leader="dot" w:pos="9360"/>
      </w:tabs>
      <w:spacing w:after="40"/>
      <w:ind w:left="446"/>
    </w:pPr>
    <w:rPr>
      <w:smallCaps/>
      <w:noProof/>
    </w:rPr>
  </w:style>
  <w:style w:type="paragraph" w:styleId="TOC4">
    <w:name w:val="toc 4"/>
    <w:basedOn w:val="Normal"/>
    <w:next w:val="Normal"/>
    <w:autoRedefine/>
    <w:uiPriority w:val="99"/>
    <w:semiHidden/>
    <w:unhideWhenUsed/>
    <w:qFormat/>
    <w:rsid w:val="008621E5"/>
    <w:pPr>
      <w:tabs>
        <w:tab w:val="right" w:leader="dot" w:pos="8630"/>
      </w:tabs>
      <w:spacing w:after="40"/>
      <w:ind w:left="662"/>
    </w:pPr>
    <w:rPr>
      <w:smallCaps/>
      <w:noProof/>
    </w:rPr>
  </w:style>
  <w:style w:type="paragraph" w:styleId="TOC5">
    <w:name w:val="toc 5"/>
    <w:basedOn w:val="Normal"/>
    <w:next w:val="Normal"/>
    <w:autoRedefine/>
    <w:uiPriority w:val="99"/>
    <w:semiHidden/>
    <w:unhideWhenUsed/>
    <w:qFormat/>
    <w:rsid w:val="008621E5"/>
    <w:pPr>
      <w:tabs>
        <w:tab w:val="right" w:leader="dot" w:pos="8630"/>
      </w:tabs>
      <w:spacing w:after="40"/>
      <w:ind w:left="878"/>
    </w:pPr>
    <w:rPr>
      <w:smallCaps/>
      <w:noProof/>
    </w:rPr>
  </w:style>
  <w:style w:type="paragraph" w:styleId="TOC6">
    <w:name w:val="toc 6"/>
    <w:basedOn w:val="Normal"/>
    <w:next w:val="Normal"/>
    <w:autoRedefine/>
    <w:uiPriority w:val="99"/>
    <w:semiHidden/>
    <w:unhideWhenUsed/>
    <w:qFormat/>
    <w:rsid w:val="008621E5"/>
    <w:pPr>
      <w:tabs>
        <w:tab w:val="right" w:leader="dot" w:pos="8630"/>
      </w:tabs>
      <w:spacing w:after="40"/>
      <w:ind w:left="1094"/>
    </w:pPr>
    <w:rPr>
      <w:smallCaps/>
      <w:noProof/>
    </w:rPr>
  </w:style>
  <w:style w:type="paragraph" w:styleId="TOC7">
    <w:name w:val="toc 7"/>
    <w:basedOn w:val="Normal"/>
    <w:next w:val="Normal"/>
    <w:autoRedefine/>
    <w:uiPriority w:val="99"/>
    <w:semiHidden/>
    <w:unhideWhenUsed/>
    <w:qFormat/>
    <w:rsid w:val="008621E5"/>
    <w:pPr>
      <w:tabs>
        <w:tab w:val="right" w:leader="dot" w:pos="8630"/>
      </w:tabs>
      <w:spacing w:after="40"/>
      <w:ind w:left="1325"/>
    </w:pPr>
    <w:rPr>
      <w:smallCaps/>
      <w:noProof/>
    </w:rPr>
  </w:style>
  <w:style w:type="paragraph" w:styleId="TOC8">
    <w:name w:val="toc 8"/>
    <w:basedOn w:val="Normal"/>
    <w:next w:val="Normal"/>
    <w:autoRedefine/>
    <w:uiPriority w:val="99"/>
    <w:semiHidden/>
    <w:unhideWhenUsed/>
    <w:qFormat/>
    <w:rsid w:val="008621E5"/>
    <w:pPr>
      <w:tabs>
        <w:tab w:val="right" w:leader="dot" w:pos="8630"/>
      </w:tabs>
      <w:spacing w:after="40"/>
      <w:ind w:left="1540"/>
    </w:pPr>
    <w:rPr>
      <w:smallCaps/>
      <w:noProof/>
    </w:rPr>
  </w:style>
  <w:style w:type="paragraph" w:styleId="TOC9">
    <w:name w:val="toc 9"/>
    <w:basedOn w:val="Normal"/>
    <w:next w:val="Normal"/>
    <w:autoRedefine/>
    <w:uiPriority w:val="99"/>
    <w:semiHidden/>
    <w:unhideWhenUsed/>
    <w:qFormat/>
    <w:rsid w:val="008621E5"/>
    <w:pPr>
      <w:tabs>
        <w:tab w:val="right" w:leader="dot" w:pos="8630"/>
      </w:tabs>
      <w:spacing w:after="40"/>
      <w:ind w:left="1760"/>
    </w:pPr>
    <w:rPr>
      <w:smallCaps/>
      <w:noProof/>
    </w:rPr>
  </w:style>
  <w:style w:type="character" w:styleId="Hyperlink">
    <w:name w:val="Hyperlink"/>
    <w:basedOn w:val="DefaultParagraphFont"/>
    <w:uiPriority w:val="99"/>
    <w:unhideWhenUsed/>
    <w:rsid w:val="008621E5"/>
    <w:rPr>
      <w:color w:val="518592" w:themeColor="hyperlink"/>
      <w:u w:val="single"/>
    </w:rPr>
  </w:style>
  <w:style w:type="paragraph" w:styleId="TOCHeading">
    <w:name w:val="TOC Heading"/>
    <w:basedOn w:val="Heading1"/>
    <w:next w:val="Normal"/>
    <w:uiPriority w:val="39"/>
    <w:unhideWhenUsed/>
    <w:qFormat/>
    <w:rsid w:val="004559DE"/>
    <w:pPr>
      <w:keepNext/>
      <w:keepLines/>
      <w:spacing w:before="480" w:after="0" w:line="276" w:lineRule="auto"/>
      <w:outlineLvl w:val="9"/>
    </w:pPr>
    <w:rPr>
      <w:rFonts w:eastAsiaTheme="majorEastAsia" w:cstheme="majorBidi"/>
      <w:bCs/>
      <w:spacing w:val="0"/>
      <w:szCs w:val="28"/>
    </w:rPr>
  </w:style>
  <w:style w:type="table" w:customStyle="1" w:styleId="FACEO5Table">
    <w:name w:val="FACEO5 Table"/>
    <w:basedOn w:val="TableProfessional"/>
    <w:uiPriority w:val="99"/>
    <w:qFormat/>
    <w:rsid w:val="000563C5"/>
    <w:rPr>
      <w:sz w:val="24"/>
      <w:szCs w:val="20"/>
      <w:lang w:eastAsia="ja-JP"/>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rFonts w:asciiTheme="minorHAnsi" w:hAnsiTheme="minorHAnsi"/>
        <w:b/>
        <w:bCs/>
        <w:color w:val="FFFFFF"/>
        <w:sz w:val="24"/>
      </w:rPr>
      <w:tblPr/>
      <w:tcPr>
        <w:tcBorders>
          <w:tl2br w:val="none" w:sz="0" w:space="0" w:color="auto"/>
          <w:tr2bl w:val="none" w:sz="0" w:space="0" w:color="auto"/>
        </w:tcBorders>
        <w:shd w:val="clear" w:color="auto" w:fill="000000" w:themeFill="text1"/>
      </w:tcPr>
    </w:tblStylePr>
  </w:style>
  <w:style w:type="table" w:styleId="TableProfessional">
    <w:name w:val="Table Professional"/>
    <w:basedOn w:val="TableNormal"/>
    <w:uiPriority w:val="99"/>
    <w:semiHidden/>
    <w:unhideWhenUsed/>
    <w:rsid w:val="000563C5"/>
    <w:pPr>
      <w:spacing w:after="0" w:line="24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6E2215"/>
    <w:pPr>
      <w:ind w:left="720"/>
      <w:contextualSpacing/>
    </w:pPr>
  </w:style>
  <w:style w:type="character" w:styleId="CommentReference">
    <w:name w:val="annotation reference"/>
    <w:basedOn w:val="DefaultParagraphFont"/>
    <w:uiPriority w:val="99"/>
    <w:semiHidden/>
    <w:unhideWhenUsed/>
    <w:rsid w:val="00ED28F7"/>
    <w:rPr>
      <w:sz w:val="16"/>
      <w:szCs w:val="16"/>
    </w:rPr>
  </w:style>
  <w:style w:type="paragraph" w:styleId="CommentText">
    <w:name w:val="annotation text"/>
    <w:basedOn w:val="Normal"/>
    <w:link w:val="CommentTextChar"/>
    <w:uiPriority w:val="99"/>
    <w:semiHidden/>
    <w:unhideWhenUsed/>
    <w:rsid w:val="00ED28F7"/>
    <w:rPr>
      <w:sz w:val="20"/>
    </w:rPr>
  </w:style>
  <w:style w:type="character" w:customStyle="1" w:styleId="CommentTextChar">
    <w:name w:val="Comment Text Char"/>
    <w:basedOn w:val="DefaultParagraphFont"/>
    <w:link w:val="CommentText"/>
    <w:uiPriority w:val="99"/>
    <w:semiHidden/>
    <w:rsid w:val="00ED28F7"/>
    <w:rPr>
      <w:rFonts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D28F7"/>
    <w:rPr>
      <w:b/>
      <w:bCs/>
    </w:rPr>
  </w:style>
  <w:style w:type="character" w:customStyle="1" w:styleId="CommentSubjectChar">
    <w:name w:val="Comment Subject Char"/>
    <w:basedOn w:val="CommentTextChar"/>
    <w:link w:val="CommentSubject"/>
    <w:uiPriority w:val="99"/>
    <w:semiHidden/>
    <w:rsid w:val="00ED28F7"/>
    <w:rPr>
      <w:b/>
      <w:bCs/>
    </w:rPr>
  </w:style>
  <w:style w:type="paragraph" w:styleId="Bibliography">
    <w:name w:val="Bibliography"/>
    <w:basedOn w:val="Normal"/>
    <w:next w:val="Normal"/>
    <w:uiPriority w:val="37"/>
    <w:unhideWhenUsed/>
    <w:rsid w:val="00EC5651"/>
  </w:style>
  <w:style w:type="paragraph" w:styleId="TableofFigures">
    <w:name w:val="table of figures"/>
    <w:basedOn w:val="Normal"/>
    <w:next w:val="Normal"/>
    <w:uiPriority w:val="99"/>
    <w:unhideWhenUsed/>
    <w:rsid w:val="008A5F69"/>
  </w:style>
  <w:style w:type="paragraph" w:styleId="NormalWeb">
    <w:name w:val="Normal (Web)"/>
    <w:basedOn w:val="Normal"/>
    <w:uiPriority w:val="99"/>
    <w:semiHidden/>
    <w:unhideWhenUsed/>
    <w:rsid w:val="00FE369D"/>
    <w:pPr>
      <w:spacing w:before="100" w:beforeAutospacing="1" w:after="100" w:afterAutospacing="1" w:line="358" w:lineRule="atLeast"/>
      <w:jc w:val="left"/>
    </w:pPr>
    <w:rPr>
      <w:rFonts w:ascii="Times New Roman" w:eastAsia="Times New Roman" w:hAnsi="Times New Roman"/>
      <w:color w:val="auto"/>
      <w:szCs w:val="24"/>
    </w:rPr>
  </w:style>
</w:styles>
</file>

<file path=word/webSettings.xml><?xml version="1.0" encoding="utf-8"?>
<w:webSettings xmlns:r="http://schemas.openxmlformats.org/officeDocument/2006/relationships" xmlns:w="http://schemas.openxmlformats.org/wordprocessingml/2006/main">
  <w:divs>
    <w:div w:id="70204656">
      <w:bodyDiv w:val="1"/>
      <w:marLeft w:val="0"/>
      <w:marRight w:val="0"/>
      <w:marTop w:val="0"/>
      <w:marBottom w:val="0"/>
      <w:divBdr>
        <w:top w:val="none" w:sz="0" w:space="0" w:color="auto"/>
        <w:left w:val="none" w:sz="0" w:space="0" w:color="auto"/>
        <w:bottom w:val="none" w:sz="0" w:space="0" w:color="auto"/>
        <w:right w:val="none" w:sz="0" w:space="0" w:color="auto"/>
      </w:divBdr>
    </w:div>
    <w:div w:id="122427480">
      <w:bodyDiv w:val="1"/>
      <w:marLeft w:val="0"/>
      <w:marRight w:val="0"/>
      <w:marTop w:val="0"/>
      <w:marBottom w:val="0"/>
      <w:divBdr>
        <w:top w:val="none" w:sz="0" w:space="0" w:color="auto"/>
        <w:left w:val="none" w:sz="0" w:space="0" w:color="auto"/>
        <w:bottom w:val="none" w:sz="0" w:space="0" w:color="auto"/>
        <w:right w:val="none" w:sz="0" w:space="0" w:color="auto"/>
      </w:divBdr>
    </w:div>
    <w:div w:id="238835523">
      <w:bodyDiv w:val="1"/>
      <w:marLeft w:val="0"/>
      <w:marRight w:val="0"/>
      <w:marTop w:val="0"/>
      <w:marBottom w:val="0"/>
      <w:divBdr>
        <w:top w:val="none" w:sz="0" w:space="0" w:color="auto"/>
        <w:left w:val="none" w:sz="0" w:space="0" w:color="auto"/>
        <w:bottom w:val="none" w:sz="0" w:space="0" w:color="auto"/>
        <w:right w:val="none" w:sz="0" w:space="0" w:color="auto"/>
      </w:divBdr>
    </w:div>
    <w:div w:id="336007740">
      <w:bodyDiv w:val="1"/>
      <w:marLeft w:val="0"/>
      <w:marRight w:val="0"/>
      <w:marTop w:val="0"/>
      <w:marBottom w:val="0"/>
      <w:divBdr>
        <w:top w:val="none" w:sz="0" w:space="0" w:color="auto"/>
        <w:left w:val="none" w:sz="0" w:space="0" w:color="auto"/>
        <w:bottom w:val="none" w:sz="0" w:space="0" w:color="auto"/>
        <w:right w:val="none" w:sz="0" w:space="0" w:color="auto"/>
      </w:divBdr>
    </w:div>
    <w:div w:id="362361639">
      <w:bodyDiv w:val="1"/>
      <w:marLeft w:val="0"/>
      <w:marRight w:val="0"/>
      <w:marTop w:val="0"/>
      <w:marBottom w:val="0"/>
      <w:divBdr>
        <w:top w:val="none" w:sz="0" w:space="0" w:color="auto"/>
        <w:left w:val="none" w:sz="0" w:space="0" w:color="auto"/>
        <w:bottom w:val="none" w:sz="0" w:space="0" w:color="auto"/>
        <w:right w:val="none" w:sz="0" w:space="0" w:color="auto"/>
      </w:divBdr>
      <w:divsChild>
        <w:div w:id="63189382">
          <w:marLeft w:val="475"/>
          <w:marRight w:val="0"/>
          <w:marTop w:val="130"/>
          <w:marBottom w:val="0"/>
          <w:divBdr>
            <w:top w:val="none" w:sz="0" w:space="0" w:color="auto"/>
            <w:left w:val="none" w:sz="0" w:space="0" w:color="auto"/>
            <w:bottom w:val="none" w:sz="0" w:space="0" w:color="auto"/>
            <w:right w:val="none" w:sz="0" w:space="0" w:color="auto"/>
          </w:divBdr>
        </w:div>
        <w:div w:id="1958640680">
          <w:marLeft w:val="950"/>
          <w:marRight w:val="0"/>
          <w:marTop w:val="83"/>
          <w:marBottom w:val="0"/>
          <w:divBdr>
            <w:top w:val="none" w:sz="0" w:space="0" w:color="auto"/>
            <w:left w:val="none" w:sz="0" w:space="0" w:color="auto"/>
            <w:bottom w:val="none" w:sz="0" w:space="0" w:color="auto"/>
            <w:right w:val="none" w:sz="0" w:space="0" w:color="auto"/>
          </w:divBdr>
        </w:div>
        <w:div w:id="685330903">
          <w:marLeft w:val="950"/>
          <w:marRight w:val="0"/>
          <w:marTop w:val="83"/>
          <w:marBottom w:val="0"/>
          <w:divBdr>
            <w:top w:val="none" w:sz="0" w:space="0" w:color="auto"/>
            <w:left w:val="none" w:sz="0" w:space="0" w:color="auto"/>
            <w:bottom w:val="none" w:sz="0" w:space="0" w:color="auto"/>
            <w:right w:val="none" w:sz="0" w:space="0" w:color="auto"/>
          </w:divBdr>
        </w:div>
        <w:div w:id="1265114501">
          <w:marLeft w:val="950"/>
          <w:marRight w:val="0"/>
          <w:marTop w:val="83"/>
          <w:marBottom w:val="0"/>
          <w:divBdr>
            <w:top w:val="none" w:sz="0" w:space="0" w:color="auto"/>
            <w:left w:val="none" w:sz="0" w:space="0" w:color="auto"/>
            <w:bottom w:val="none" w:sz="0" w:space="0" w:color="auto"/>
            <w:right w:val="none" w:sz="0" w:space="0" w:color="auto"/>
          </w:divBdr>
        </w:div>
        <w:div w:id="2015300166">
          <w:marLeft w:val="475"/>
          <w:marRight w:val="0"/>
          <w:marTop w:val="130"/>
          <w:marBottom w:val="0"/>
          <w:divBdr>
            <w:top w:val="none" w:sz="0" w:space="0" w:color="auto"/>
            <w:left w:val="none" w:sz="0" w:space="0" w:color="auto"/>
            <w:bottom w:val="none" w:sz="0" w:space="0" w:color="auto"/>
            <w:right w:val="none" w:sz="0" w:space="0" w:color="auto"/>
          </w:divBdr>
        </w:div>
        <w:div w:id="789712017">
          <w:marLeft w:val="950"/>
          <w:marRight w:val="0"/>
          <w:marTop w:val="83"/>
          <w:marBottom w:val="0"/>
          <w:divBdr>
            <w:top w:val="none" w:sz="0" w:space="0" w:color="auto"/>
            <w:left w:val="none" w:sz="0" w:space="0" w:color="auto"/>
            <w:bottom w:val="none" w:sz="0" w:space="0" w:color="auto"/>
            <w:right w:val="none" w:sz="0" w:space="0" w:color="auto"/>
          </w:divBdr>
        </w:div>
      </w:divsChild>
    </w:div>
    <w:div w:id="378557344">
      <w:bodyDiv w:val="1"/>
      <w:marLeft w:val="0"/>
      <w:marRight w:val="0"/>
      <w:marTop w:val="0"/>
      <w:marBottom w:val="0"/>
      <w:divBdr>
        <w:top w:val="none" w:sz="0" w:space="0" w:color="auto"/>
        <w:left w:val="none" w:sz="0" w:space="0" w:color="auto"/>
        <w:bottom w:val="none" w:sz="0" w:space="0" w:color="auto"/>
        <w:right w:val="none" w:sz="0" w:space="0" w:color="auto"/>
      </w:divBdr>
    </w:div>
    <w:div w:id="485392315">
      <w:bodyDiv w:val="1"/>
      <w:marLeft w:val="0"/>
      <w:marRight w:val="0"/>
      <w:marTop w:val="0"/>
      <w:marBottom w:val="0"/>
      <w:divBdr>
        <w:top w:val="none" w:sz="0" w:space="0" w:color="auto"/>
        <w:left w:val="none" w:sz="0" w:space="0" w:color="auto"/>
        <w:bottom w:val="none" w:sz="0" w:space="0" w:color="auto"/>
        <w:right w:val="none" w:sz="0" w:space="0" w:color="auto"/>
      </w:divBdr>
      <w:divsChild>
        <w:div w:id="119736548">
          <w:marLeft w:val="102"/>
          <w:marRight w:val="102"/>
          <w:marTop w:val="100"/>
          <w:marBottom w:val="100"/>
          <w:divBdr>
            <w:top w:val="none" w:sz="0" w:space="0" w:color="auto"/>
            <w:left w:val="none" w:sz="0" w:space="0" w:color="auto"/>
            <w:bottom w:val="none" w:sz="0" w:space="0" w:color="auto"/>
            <w:right w:val="none" w:sz="0" w:space="0" w:color="auto"/>
          </w:divBdr>
          <w:divsChild>
            <w:div w:id="1066995483">
              <w:marLeft w:val="0"/>
              <w:marRight w:val="0"/>
              <w:marTop w:val="0"/>
              <w:marBottom w:val="0"/>
              <w:divBdr>
                <w:top w:val="none" w:sz="0" w:space="0" w:color="auto"/>
                <w:left w:val="none" w:sz="0" w:space="0" w:color="auto"/>
                <w:bottom w:val="none" w:sz="0" w:space="0" w:color="auto"/>
                <w:right w:val="none" w:sz="0" w:space="0" w:color="auto"/>
              </w:divBdr>
              <w:divsChild>
                <w:div w:id="1332754394">
                  <w:marLeft w:val="0"/>
                  <w:marRight w:val="0"/>
                  <w:marTop w:val="0"/>
                  <w:marBottom w:val="0"/>
                  <w:divBdr>
                    <w:top w:val="none" w:sz="0" w:space="0" w:color="auto"/>
                    <w:left w:val="none" w:sz="0" w:space="0" w:color="auto"/>
                    <w:bottom w:val="none" w:sz="0" w:space="0" w:color="auto"/>
                    <w:right w:val="none" w:sz="0" w:space="0" w:color="auto"/>
                  </w:divBdr>
                  <w:divsChild>
                    <w:div w:id="501169515">
                      <w:marLeft w:val="1"/>
                      <w:marRight w:val="0"/>
                      <w:marTop w:val="0"/>
                      <w:marBottom w:val="0"/>
                      <w:divBdr>
                        <w:top w:val="none" w:sz="0" w:space="0" w:color="auto"/>
                        <w:left w:val="none" w:sz="0" w:space="0" w:color="auto"/>
                        <w:bottom w:val="none" w:sz="0" w:space="0" w:color="auto"/>
                        <w:right w:val="none" w:sz="0" w:space="0" w:color="auto"/>
                      </w:divBdr>
                      <w:divsChild>
                        <w:div w:id="535195273">
                          <w:marLeft w:val="0"/>
                          <w:marRight w:val="0"/>
                          <w:marTop w:val="0"/>
                          <w:marBottom w:val="0"/>
                          <w:divBdr>
                            <w:top w:val="none" w:sz="0" w:space="0" w:color="auto"/>
                            <w:left w:val="none" w:sz="0" w:space="0" w:color="auto"/>
                            <w:bottom w:val="none" w:sz="0" w:space="0" w:color="auto"/>
                            <w:right w:val="none" w:sz="0" w:space="0" w:color="auto"/>
                          </w:divBdr>
                          <w:divsChild>
                            <w:div w:id="344285632">
                              <w:marLeft w:val="0"/>
                              <w:marRight w:val="0"/>
                              <w:marTop w:val="0"/>
                              <w:marBottom w:val="0"/>
                              <w:divBdr>
                                <w:top w:val="none" w:sz="0" w:space="0" w:color="auto"/>
                                <w:left w:val="none" w:sz="0" w:space="0" w:color="auto"/>
                                <w:bottom w:val="none" w:sz="0" w:space="0" w:color="auto"/>
                                <w:right w:val="none" w:sz="0" w:space="0" w:color="auto"/>
                              </w:divBdr>
                              <w:divsChild>
                                <w:div w:id="1740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783530">
      <w:bodyDiv w:val="1"/>
      <w:marLeft w:val="0"/>
      <w:marRight w:val="0"/>
      <w:marTop w:val="0"/>
      <w:marBottom w:val="0"/>
      <w:divBdr>
        <w:top w:val="none" w:sz="0" w:space="0" w:color="auto"/>
        <w:left w:val="none" w:sz="0" w:space="0" w:color="auto"/>
        <w:bottom w:val="none" w:sz="0" w:space="0" w:color="auto"/>
        <w:right w:val="none" w:sz="0" w:space="0" w:color="auto"/>
      </w:divBdr>
      <w:divsChild>
        <w:div w:id="43989454">
          <w:marLeft w:val="950"/>
          <w:marRight w:val="0"/>
          <w:marTop w:val="83"/>
          <w:marBottom w:val="0"/>
          <w:divBdr>
            <w:top w:val="none" w:sz="0" w:space="0" w:color="auto"/>
            <w:left w:val="none" w:sz="0" w:space="0" w:color="auto"/>
            <w:bottom w:val="none" w:sz="0" w:space="0" w:color="auto"/>
            <w:right w:val="none" w:sz="0" w:space="0" w:color="auto"/>
          </w:divBdr>
        </w:div>
      </w:divsChild>
    </w:div>
    <w:div w:id="511333128">
      <w:bodyDiv w:val="1"/>
      <w:marLeft w:val="0"/>
      <w:marRight w:val="0"/>
      <w:marTop w:val="0"/>
      <w:marBottom w:val="0"/>
      <w:divBdr>
        <w:top w:val="none" w:sz="0" w:space="0" w:color="auto"/>
        <w:left w:val="none" w:sz="0" w:space="0" w:color="auto"/>
        <w:bottom w:val="none" w:sz="0" w:space="0" w:color="auto"/>
        <w:right w:val="none" w:sz="0" w:space="0" w:color="auto"/>
      </w:divBdr>
    </w:div>
    <w:div w:id="723988273">
      <w:bodyDiv w:val="1"/>
      <w:marLeft w:val="0"/>
      <w:marRight w:val="0"/>
      <w:marTop w:val="0"/>
      <w:marBottom w:val="0"/>
      <w:divBdr>
        <w:top w:val="none" w:sz="0" w:space="0" w:color="auto"/>
        <w:left w:val="none" w:sz="0" w:space="0" w:color="auto"/>
        <w:bottom w:val="none" w:sz="0" w:space="0" w:color="auto"/>
        <w:right w:val="none" w:sz="0" w:space="0" w:color="auto"/>
      </w:divBdr>
      <w:divsChild>
        <w:div w:id="572859115">
          <w:marLeft w:val="648"/>
          <w:marRight w:val="0"/>
          <w:marTop w:val="83"/>
          <w:marBottom w:val="0"/>
          <w:divBdr>
            <w:top w:val="none" w:sz="0" w:space="0" w:color="auto"/>
            <w:left w:val="none" w:sz="0" w:space="0" w:color="auto"/>
            <w:bottom w:val="none" w:sz="0" w:space="0" w:color="auto"/>
            <w:right w:val="none" w:sz="0" w:space="0" w:color="auto"/>
          </w:divBdr>
        </w:div>
        <w:div w:id="506746796">
          <w:marLeft w:val="1368"/>
          <w:marRight w:val="0"/>
          <w:marTop w:val="83"/>
          <w:marBottom w:val="0"/>
          <w:divBdr>
            <w:top w:val="none" w:sz="0" w:space="0" w:color="auto"/>
            <w:left w:val="none" w:sz="0" w:space="0" w:color="auto"/>
            <w:bottom w:val="none" w:sz="0" w:space="0" w:color="auto"/>
            <w:right w:val="none" w:sz="0" w:space="0" w:color="auto"/>
          </w:divBdr>
        </w:div>
        <w:div w:id="317074839">
          <w:marLeft w:val="1843"/>
          <w:marRight w:val="0"/>
          <w:marTop w:val="83"/>
          <w:marBottom w:val="0"/>
          <w:divBdr>
            <w:top w:val="none" w:sz="0" w:space="0" w:color="auto"/>
            <w:left w:val="none" w:sz="0" w:space="0" w:color="auto"/>
            <w:bottom w:val="none" w:sz="0" w:space="0" w:color="auto"/>
            <w:right w:val="none" w:sz="0" w:space="0" w:color="auto"/>
          </w:divBdr>
        </w:div>
        <w:div w:id="447623808">
          <w:marLeft w:val="1843"/>
          <w:marRight w:val="0"/>
          <w:marTop w:val="83"/>
          <w:marBottom w:val="0"/>
          <w:divBdr>
            <w:top w:val="none" w:sz="0" w:space="0" w:color="auto"/>
            <w:left w:val="none" w:sz="0" w:space="0" w:color="auto"/>
            <w:bottom w:val="none" w:sz="0" w:space="0" w:color="auto"/>
            <w:right w:val="none" w:sz="0" w:space="0" w:color="auto"/>
          </w:divBdr>
        </w:div>
        <w:div w:id="2032679980">
          <w:marLeft w:val="1843"/>
          <w:marRight w:val="0"/>
          <w:marTop w:val="83"/>
          <w:marBottom w:val="0"/>
          <w:divBdr>
            <w:top w:val="none" w:sz="0" w:space="0" w:color="auto"/>
            <w:left w:val="none" w:sz="0" w:space="0" w:color="auto"/>
            <w:bottom w:val="none" w:sz="0" w:space="0" w:color="auto"/>
            <w:right w:val="none" w:sz="0" w:space="0" w:color="auto"/>
          </w:divBdr>
        </w:div>
        <w:div w:id="2056267440">
          <w:marLeft w:val="1843"/>
          <w:marRight w:val="0"/>
          <w:marTop w:val="83"/>
          <w:marBottom w:val="0"/>
          <w:divBdr>
            <w:top w:val="none" w:sz="0" w:space="0" w:color="auto"/>
            <w:left w:val="none" w:sz="0" w:space="0" w:color="auto"/>
            <w:bottom w:val="none" w:sz="0" w:space="0" w:color="auto"/>
            <w:right w:val="none" w:sz="0" w:space="0" w:color="auto"/>
          </w:divBdr>
        </w:div>
        <w:div w:id="1191187399">
          <w:marLeft w:val="1123"/>
          <w:marRight w:val="0"/>
          <w:marTop w:val="83"/>
          <w:marBottom w:val="0"/>
          <w:divBdr>
            <w:top w:val="none" w:sz="0" w:space="0" w:color="auto"/>
            <w:left w:val="none" w:sz="0" w:space="0" w:color="auto"/>
            <w:bottom w:val="none" w:sz="0" w:space="0" w:color="auto"/>
            <w:right w:val="none" w:sz="0" w:space="0" w:color="auto"/>
          </w:divBdr>
        </w:div>
        <w:div w:id="1149398703">
          <w:marLeft w:val="1368"/>
          <w:marRight w:val="0"/>
          <w:marTop w:val="83"/>
          <w:marBottom w:val="0"/>
          <w:divBdr>
            <w:top w:val="none" w:sz="0" w:space="0" w:color="auto"/>
            <w:left w:val="none" w:sz="0" w:space="0" w:color="auto"/>
            <w:bottom w:val="none" w:sz="0" w:space="0" w:color="auto"/>
            <w:right w:val="none" w:sz="0" w:space="0" w:color="auto"/>
          </w:divBdr>
        </w:div>
        <w:div w:id="1515730617">
          <w:marLeft w:val="1843"/>
          <w:marRight w:val="0"/>
          <w:marTop w:val="83"/>
          <w:marBottom w:val="0"/>
          <w:divBdr>
            <w:top w:val="none" w:sz="0" w:space="0" w:color="auto"/>
            <w:left w:val="none" w:sz="0" w:space="0" w:color="auto"/>
            <w:bottom w:val="none" w:sz="0" w:space="0" w:color="auto"/>
            <w:right w:val="none" w:sz="0" w:space="0" w:color="auto"/>
          </w:divBdr>
        </w:div>
        <w:div w:id="1667128610">
          <w:marLeft w:val="1843"/>
          <w:marRight w:val="0"/>
          <w:marTop w:val="83"/>
          <w:marBottom w:val="0"/>
          <w:divBdr>
            <w:top w:val="none" w:sz="0" w:space="0" w:color="auto"/>
            <w:left w:val="none" w:sz="0" w:space="0" w:color="auto"/>
            <w:bottom w:val="none" w:sz="0" w:space="0" w:color="auto"/>
            <w:right w:val="none" w:sz="0" w:space="0" w:color="auto"/>
          </w:divBdr>
        </w:div>
        <w:div w:id="1990860607">
          <w:marLeft w:val="1843"/>
          <w:marRight w:val="0"/>
          <w:marTop w:val="83"/>
          <w:marBottom w:val="0"/>
          <w:divBdr>
            <w:top w:val="none" w:sz="0" w:space="0" w:color="auto"/>
            <w:left w:val="none" w:sz="0" w:space="0" w:color="auto"/>
            <w:bottom w:val="none" w:sz="0" w:space="0" w:color="auto"/>
            <w:right w:val="none" w:sz="0" w:space="0" w:color="auto"/>
          </w:divBdr>
        </w:div>
        <w:div w:id="1308701570">
          <w:marLeft w:val="1843"/>
          <w:marRight w:val="0"/>
          <w:marTop w:val="83"/>
          <w:marBottom w:val="0"/>
          <w:divBdr>
            <w:top w:val="none" w:sz="0" w:space="0" w:color="auto"/>
            <w:left w:val="none" w:sz="0" w:space="0" w:color="auto"/>
            <w:bottom w:val="none" w:sz="0" w:space="0" w:color="auto"/>
            <w:right w:val="none" w:sz="0" w:space="0" w:color="auto"/>
          </w:divBdr>
        </w:div>
      </w:divsChild>
    </w:div>
    <w:div w:id="802698803">
      <w:bodyDiv w:val="1"/>
      <w:marLeft w:val="0"/>
      <w:marRight w:val="0"/>
      <w:marTop w:val="0"/>
      <w:marBottom w:val="0"/>
      <w:divBdr>
        <w:top w:val="none" w:sz="0" w:space="0" w:color="auto"/>
        <w:left w:val="none" w:sz="0" w:space="0" w:color="auto"/>
        <w:bottom w:val="none" w:sz="0" w:space="0" w:color="auto"/>
        <w:right w:val="none" w:sz="0" w:space="0" w:color="auto"/>
      </w:divBdr>
      <w:divsChild>
        <w:div w:id="532423788">
          <w:marLeft w:val="893"/>
          <w:marRight w:val="0"/>
          <w:marTop w:val="130"/>
          <w:marBottom w:val="0"/>
          <w:divBdr>
            <w:top w:val="none" w:sz="0" w:space="0" w:color="auto"/>
            <w:left w:val="none" w:sz="0" w:space="0" w:color="auto"/>
            <w:bottom w:val="none" w:sz="0" w:space="0" w:color="auto"/>
            <w:right w:val="none" w:sz="0" w:space="0" w:color="auto"/>
          </w:divBdr>
        </w:div>
        <w:div w:id="1326397894">
          <w:marLeft w:val="1368"/>
          <w:marRight w:val="0"/>
          <w:marTop w:val="83"/>
          <w:marBottom w:val="0"/>
          <w:divBdr>
            <w:top w:val="none" w:sz="0" w:space="0" w:color="auto"/>
            <w:left w:val="none" w:sz="0" w:space="0" w:color="auto"/>
            <w:bottom w:val="none" w:sz="0" w:space="0" w:color="auto"/>
            <w:right w:val="none" w:sz="0" w:space="0" w:color="auto"/>
          </w:divBdr>
        </w:div>
        <w:div w:id="1790857926">
          <w:marLeft w:val="1843"/>
          <w:marRight w:val="0"/>
          <w:marTop w:val="83"/>
          <w:marBottom w:val="0"/>
          <w:divBdr>
            <w:top w:val="none" w:sz="0" w:space="0" w:color="auto"/>
            <w:left w:val="none" w:sz="0" w:space="0" w:color="auto"/>
            <w:bottom w:val="none" w:sz="0" w:space="0" w:color="auto"/>
            <w:right w:val="none" w:sz="0" w:space="0" w:color="auto"/>
          </w:divBdr>
        </w:div>
        <w:div w:id="573977070">
          <w:marLeft w:val="1843"/>
          <w:marRight w:val="0"/>
          <w:marTop w:val="83"/>
          <w:marBottom w:val="0"/>
          <w:divBdr>
            <w:top w:val="none" w:sz="0" w:space="0" w:color="auto"/>
            <w:left w:val="none" w:sz="0" w:space="0" w:color="auto"/>
            <w:bottom w:val="none" w:sz="0" w:space="0" w:color="auto"/>
            <w:right w:val="none" w:sz="0" w:space="0" w:color="auto"/>
          </w:divBdr>
        </w:div>
        <w:div w:id="356347258">
          <w:marLeft w:val="1843"/>
          <w:marRight w:val="0"/>
          <w:marTop w:val="83"/>
          <w:marBottom w:val="0"/>
          <w:divBdr>
            <w:top w:val="none" w:sz="0" w:space="0" w:color="auto"/>
            <w:left w:val="none" w:sz="0" w:space="0" w:color="auto"/>
            <w:bottom w:val="none" w:sz="0" w:space="0" w:color="auto"/>
            <w:right w:val="none" w:sz="0" w:space="0" w:color="auto"/>
          </w:divBdr>
        </w:div>
        <w:div w:id="274531674">
          <w:marLeft w:val="1843"/>
          <w:marRight w:val="0"/>
          <w:marTop w:val="83"/>
          <w:marBottom w:val="0"/>
          <w:divBdr>
            <w:top w:val="none" w:sz="0" w:space="0" w:color="auto"/>
            <w:left w:val="none" w:sz="0" w:space="0" w:color="auto"/>
            <w:bottom w:val="none" w:sz="0" w:space="0" w:color="auto"/>
            <w:right w:val="none" w:sz="0" w:space="0" w:color="auto"/>
          </w:divBdr>
        </w:div>
        <w:div w:id="1150054551">
          <w:marLeft w:val="1368"/>
          <w:marRight w:val="0"/>
          <w:marTop w:val="83"/>
          <w:marBottom w:val="0"/>
          <w:divBdr>
            <w:top w:val="none" w:sz="0" w:space="0" w:color="auto"/>
            <w:left w:val="none" w:sz="0" w:space="0" w:color="auto"/>
            <w:bottom w:val="none" w:sz="0" w:space="0" w:color="auto"/>
            <w:right w:val="none" w:sz="0" w:space="0" w:color="auto"/>
          </w:divBdr>
        </w:div>
        <w:div w:id="175271084">
          <w:marLeft w:val="1843"/>
          <w:marRight w:val="0"/>
          <w:marTop w:val="83"/>
          <w:marBottom w:val="0"/>
          <w:divBdr>
            <w:top w:val="none" w:sz="0" w:space="0" w:color="auto"/>
            <w:left w:val="none" w:sz="0" w:space="0" w:color="auto"/>
            <w:bottom w:val="none" w:sz="0" w:space="0" w:color="auto"/>
            <w:right w:val="none" w:sz="0" w:space="0" w:color="auto"/>
          </w:divBdr>
        </w:div>
      </w:divsChild>
    </w:div>
    <w:div w:id="877936434">
      <w:bodyDiv w:val="1"/>
      <w:marLeft w:val="0"/>
      <w:marRight w:val="0"/>
      <w:marTop w:val="0"/>
      <w:marBottom w:val="0"/>
      <w:divBdr>
        <w:top w:val="none" w:sz="0" w:space="0" w:color="auto"/>
        <w:left w:val="none" w:sz="0" w:space="0" w:color="auto"/>
        <w:bottom w:val="none" w:sz="0" w:space="0" w:color="auto"/>
        <w:right w:val="none" w:sz="0" w:space="0" w:color="auto"/>
      </w:divBdr>
    </w:div>
    <w:div w:id="965428219">
      <w:bodyDiv w:val="1"/>
      <w:marLeft w:val="0"/>
      <w:marRight w:val="0"/>
      <w:marTop w:val="0"/>
      <w:marBottom w:val="0"/>
      <w:divBdr>
        <w:top w:val="none" w:sz="0" w:space="0" w:color="auto"/>
        <w:left w:val="none" w:sz="0" w:space="0" w:color="auto"/>
        <w:bottom w:val="none" w:sz="0" w:space="0" w:color="auto"/>
        <w:right w:val="none" w:sz="0" w:space="0" w:color="auto"/>
      </w:divBdr>
      <w:divsChild>
        <w:div w:id="1634478682">
          <w:marLeft w:val="893"/>
          <w:marRight w:val="0"/>
          <w:marTop w:val="130"/>
          <w:marBottom w:val="0"/>
          <w:divBdr>
            <w:top w:val="none" w:sz="0" w:space="0" w:color="auto"/>
            <w:left w:val="none" w:sz="0" w:space="0" w:color="auto"/>
            <w:bottom w:val="none" w:sz="0" w:space="0" w:color="auto"/>
            <w:right w:val="none" w:sz="0" w:space="0" w:color="auto"/>
          </w:divBdr>
        </w:div>
        <w:div w:id="1480073099">
          <w:marLeft w:val="950"/>
          <w:marRight w:val="0"/>
          <w:marTop w:val="83"/>
          <w:marBottom w:val="0"/>
          <w:divBdr>
            <w:top w:val="none" w:sz="0" w:space="0" w:color="auto"/>
            <w:left w:val="none" w:sz="0" w:space="0" w:color="auto"/>
            <w:bottom w:val="none" w:sz="0" w:space="0" w:color="auto"/>
            <w:right w:val="none" w:sz="0" w:space="0" w:color="auto"/>
          </w:divBdr>
        </w:div>
        <w:div w:id="475227528">
          <w:marLeft w:val="950"/>
          <w:marRight w:val="0"/>
          <w:marTop w:val="83"/>
          <w:marBottom w:val="0"/>
          <w:divBdr>
            <w:top w:val="none" w:sz="0" w:space="0" w:color="auto"/>
            <w:left w:val="none" w:sz="0" w:space="0" w:color="auto"/>
            <w:bottom w:val="none" w:sz="0" w:space="0" w:color="auto"/>
            <w:right w:val="none" w:sz="0" w:space="0" w:color="auto"/>
          </w:divBdr>
        </w:div>
        <w:div w:id="901525772">
          <w:marLeft w:val="806"/>
          <w:marRight w:val="0"/>
          <w:marTop w:val="130"/>
          <w:marBottom w:val="0"/>
          <w:divBdr>
            <w:top w:val="none" w:sz="0" w:space="0" w:color="auto"/>
            <w:left w:val="none" w:sz="0" w:space="0" w:color="auto"/>
            <w:bottom w:val="none" w:sz="0" w:space="0" w:color="auto"/>
            <w:right w:val="none" w:sz="0" w:space="0" w:color="auto"/>
          </w:divBdr>
        </w:div>
        <w:div w:id="652566198">
          <w:marLeft w:val="950"/>
          <w:marRight w:val="0"/>
          <w:marTop w:val="83"/>
          <w:marBottom w:val="0"/>
          <w:divBdr>
            <w:top w:val="none" w:sz="0" w:space="0" w:color="auto"/>
            <w:left w:val="none" w:sz="0" w:space="0" w:color="auto"/>
            <w:bottom w:val="none" w:sz="0" w:space="0" w:color="auto"/>
            <w:right w:val="none" w:sz="0" w:space="0" w:color="auto"/>
          </w:divBdr>
        </w:div>
        <w:div w:id="66151021">
          <w:marLeft w:val="806"/>
          <w:marRight w:val="0"/>
          <w:marTop w:val="130"/>
          <w:marBottom w:val="0"/>
          <w:divBdr>
            <w:top w:val="none" w:sz="0" w:space="0" w:color="auto"/>
            <w:left w:val="none" w:sz="0" w:space="0" w:color="auto"/>
            <w:bottom w:val="none" w:sz="0" w:space="0" w:color="auto"/>
            <w:right w:val="none" w:sz="0" w:space="0" w:color="auto"/>
          </w:divBdr>
        </w:div>
        <w:div w:id="299657692">
          <w:marLeft w:val="950"/>
          <w:marRight w:val="0"/>
          <w:marTop w:val="83"/>
          <w:marBottom w:val="0"/>
          <w:divBdr>
            <w:top w:val="none" w:sz="0" w:space="0" w:color="auto"/>
            <w:left w:val="none" w:sz="0" w:space="0" w:color="auto"/>
            <w:bottom w:val="none" w:sz="0" w:space="0" w:color="auto"/>
            <w:right w:val="none" w:sz="0" w:space="0" w:color="auto"/>
          </w:divBdr>
        </w:div>
      </w:divsChild>
    </w:div>
    <w:div w:id="966622870">
      <w:bodyDiv w:val="1"/>
      <w:marLeft w:val="0"/>
      <w:marRight w:val="0"/>
      <w:marTop w:val="0"/>
      <w:marBottom w:val="0"/>
      <w:divBdr>
        <w:top w:val="none" w:sz="0" w:space="0" w:color="auto"/>
        <w:left w:val="none" w:sz="0" w:space="0" w:color="auto"/>
        <w:bottom w:val="none" w:sz="0" w:space="0" w:color="auto"/>
        <w:right w:val="none" w:sz="0" w:space="0" w:color="auto"/>
      </w:divBdr>
    </w:div>
    <w:div w:id="985207917">
      <w:bodyDiv w:val="1"/>
      <w:marLeft w:val="0"/>
      <w:marRight w:val="0"/>
      <w:marTop w:val="0"/>
      <w:marBottom w:val="0"/>
      <w:divBdr>
        <w:top w:val="none" w:sz="0" w:space="0" w:color="auto"/>
        <w:left w:val="none" w:sz="0" w:space="0" w:color="auto"/>
        <w:bottom w:val="none" w:sz="0" w:space="0" w:color="auto"/>
        <w:right w:val="none" w:sz="0" w:space="0" w:color="auto"/>
      </w:divBdr>
      <w:divsChild>
        <w:div w:id="473761872">
          <w:marLeft w:val="950"/>
          <w:marRight w:val="0"/>
          <w:marTop w:val="83"/>
          <w:marBottom w:val="0"/>
          <w:divBdr>
            <w:top w:val="none" w:sz="0" w:space="0" w:color="auto"/>
            <w:left w:val="none" w:sz="0" w:space="0" w:color="auto"/>
            <w:bottom w:val="none" w:sz="0" w:space="0" w:color="auto"/>
            <w:right w:val="none" w:sz="0" w:space="0" w:color="auto"/>
          </w:divBdr>
        </w:div>
        <w:div w:id="1765606628">
          <w:marLeft w:val="950"/>
          <w:marRight w:val="0"/>
          <w:marTop w:val="83"/>
          <w:marBottom w:val="0"/>
          <w:divBdr>
            <w:top w:val="none" w:sz="0" w:space="0" w:color="auto"/>
            <w:left w:val="none" w:sz="0" w:space="0" w:color="auto"/>
            <w:bottom w:val="none" w:sz="0" w:space="0" w:color="auto"/>
            <w:right w:val="none" w:sz="0" w:space="0" w:color="auto"/>
          </w:divBdr>
        </w:div>
        <w:div w:id="695011216">
          <w:marLeft w:val="950"/>
          <w:marRight w:val="0"/>
          <w:marTop w:val="83"/>
          <w:marBottom w:val="0"/>
          <w:divBdr>
            <w:top w:val="none" w:sz="0" w:space="0" w:color="auto"/>
            <w:left w:val="none" w:sz="0" w:space="0" w:color="auto"/>
            <w:bottom w:val="none" w:sz="0" w:space="0" w:color="auto"/>
            <w:right w:val="none" w:sz="0" w:space="0" w:color="auto"/>
          </w:divBdr>
        </w:div>
      </w:divsChild>
    </w:div>
    <w:div w:id="1120028159">
      <w:bodyDiv w:val="1"/>
      <w:marLeft w:val="0"/>
      <w:marRight w:val="0"/>
      <w:marTop w:val="0"/>
      <w:marBottom w:val="0"/>
      <w:divBdr>
        <w:top w:val="none" w:sz="0" w:space="0" w:color="auto"/>
        <w:left w:val="none" w:sz="0" w:space="0" w:color="auto"/>
        <w:bottom w:val="none" w:sz="0" w:space="0" w:color="auto"/>
        <w:right w:val="none" w:sz="0" w:space="0" w:color="auto"/>
      </w:divBdr>
      <w:divsChild>
        <w:div w:id="1286035491">
          <w:marLeft w:val="0"/>
          <w:marRight w:val="0"/>
          <w:marTop w:val="0"/>
          <w:marBottom w:val="0"/>
          <w:divBdr>
            <w:top w:val="none" w:sz="0" w:space="0" w:color="auto"/>
            <w:left w:val="none" w:sz="0" w:space="0" w:color="auto"/>
            <w:bottom w:val="none" w:sz="0" w:space="0" w:color="auto"/>
            <w:right w:val="none" w:sz="0" w:space="0" w:color="auto"/>
          </w:divBdr>
          <w:divsChild>
            <w:div w:id="2102481771">
              <w:marLeft w:val="0"/>
              <w:marRight w:val="0"/>
              <w:marTop w:val="0"/>
              <w:marBottom w:val="0"/>
              <w:divBdr>
                <w:top w:val="none" w:sz="0" w:space="0" w:color="auto"/>
                <w:left w:val="none" w:sz="0" w:space="0" w:color="auto"/>
                <w:bottom w:val="none" w:sz="0" w:space="0" w:color="auto"/>
                <w:right w:val="none" w:sz="0" w:space="0" w:color="auto"/>
              </w:divBdr>
            </w:div>
          </w:divsChild>
        </w:div>
        <w:div w:id="1248491766">
          <w:marLeft w:val="0"/>
          <w:marRight w:val="0"/>
          <w:marTop w:val="0"/>
          <w:marBottom w:val="0"/>
          <w:divBdr>
            <w:top w:val="none" w:sz="0" w:space="0" w:color="auto"/>
            <w:left w:val="none" w:sz="0" w:space="0" w:color="auto"/>
            <w:bottom w:val="none" w:sz="0" w:space="0" w:color="auto"/>
            <w:right w:val="none" w:sz="0" w:space="0" w:color="auto"/>
          </w:divBdr>
        </w:div>
        <w:div w:id="624969201">
          <w:marLeft w:val="0"/>
          <w:marRight w:val="0"/>
          <w:marTop w:val="0"/>
          <w:marBottom w:val="0"/>
          <w:divBdr>
            <w:top w:val="none" w:sz="0" w:space="0" w:color="auto"/>
            <w:left w:val="none" w:sz="0" w:space="0" w:color="auto"/>
            <w:bottom w:val="none" w:sz="0" w:space="0" w:color="auto"/>
            <w:right w:val="none" w:sz="0" w:space="0" w:color="auto"/>
          </w:divBdr>
        </w:div>
      </w:divsChild>
    </w:div>
    <w:div w:id="1213733181">
      <w:bodyDiv w:val="1"/>
      <w:marLeft w:val="0"/>
      <w:marRight w:val="0"/>
      <w:marTop w:val="0"/>
      <w:marBottom w:val="0"/>
      <w:divBdr>
        <w:top w:val="none" w:sz="0" w:space="0" w:color="auto"/>
        <w:left w:val="none" w:sz="0" w:space="0" w:color="auto"/>
        <w:bottom w:val="none" w:sz="0" w:space="0" w:color="auto"/>
        <w:right w:val="none" w:sz="0" w:space="0" w:color="auto"/>
      </w:divBdr>
    </w:div>
    <w:div w:id="1278755189">
      <w:bodyDiv w:val="1"/>
      <w:marLeft w:val="0"/>
      <w:marRight w:val="0"/>
      <w:marTop w:val="0"/>
      <w:marBottom w:val="0"/>
      <w:divBdr>
        <w:top w:val="none" w:sz="0" w:space="0" w:color="auto"/>
        <w:left w:val="none" w:sz="0" w:space="0" w:color="auto"/>
        <w:bottom w:val="none" w:sz="0" w:space="0" w:color="auto"/>
        <w:right w:val="none" w:sz="0" w:space="0" w:color="auto"/>
      </w:divBdr>
    </w:div>
    <w:div w:id="1314918409">
      <w:bodyDiv w:val="1"/>
      <w:marLeft w:val="0"/>
      <w:marRight w:val="0"/>
      <w:marTop w:val="0"/>
      <w:marBottom w:val="0"/>
      <w:divBdr>
        <w:top w:val="none" w:sz="0" w:space="0" w:color="auto"/>
        <w:left w:val="none" w:sz="0" w:space="0" w:color="auto"/>
        <w:bottom w:val="none" w:sz="0" w:space="0" w:color="auto"/>
        <w:right w:val="none" w:sz="0" w:space="0" w:color="auto"/>
      </w:divBdr>
    </w:div>
    <w:div w:id="1315573320">
      <w:bodyDiv w:val="1"/>
      <w:marLeft w:val="0"/>
      <w:marRight w:val="0"/>
      <w:marTop w:val="0"/>
      <w:marBottom w:val="0"/>
      <w:divBdr>
        <w:top w:val="none" w:sz="0" w:space="0" w:color="auto"/>
        <w:left w:val="none" w:sz="0" w:space="0" w:color="auto"/>
        <w:bottom w:val="none" w:sz="0" w:space="0" w:color="auto"/>
        <w:right w:val="none" w:sz="0" w:space="0" w:color="auto"/>
      </w:divBdr>
      <w:divsChild>
        <w:div w:id="1918440411">
          <w:marLeft w:val="893"/>
          <w:marRight w:val="0"/>
          <w:marTop w:val="130"/>
          <w:marBottom w:val="0"/>
          <w:divBdr>
            <w:top w:val="none" w:sz="0" w:space="0" w:color="auto"/>
            <w:left w:val="none" w:sz="0" w:space="0" w:color="auto"/>
            <w:bottom w:val="none" w:sz="0" w:space="0" w:color="auto"/>
            <w:right w:val="none" w:sz="0" w:space="0" w:color="auto"/>
          </w:divBdr>
        </w:div>
        <w:div w:id="1032001093">
          <w:marLeft w:val="950"/>
          <w:marRight w:val="0"/>
          <w:marTop w:val="83"/>
          <w:marBottom w:val="0"/>
          <w:divBdr>
            <w:top w:val="none" w:sz="0" w:space="0" w:color="auto"/>
            <w:left w:val="none" w:sz="0" w:space="0" w:color="auto"/>
            <w:bottom w:val="none" w:sz="0" w:space="0" w:color="auto"/>
            <w:right w:val="none" w:sz="0" w:space="0" w:color="auto"/>
          </w:divBdr>
        </w:div>
        <w:div w:id="1804075753">
          <w:marLeft w:val="950"/>
          <w:marRight w:val="0"/>
          <w:marTop w:val="83"/>
          <w:marBottom w:val="0"/>
          <w:divBdr>
            <w:top w:val="none" w:sz="0" w:space="0" w:color="auto"/>
            <w:left w:val="none" w:sz="0" w:space="0" w:color="auto"/>
            <w:bottom w:val="none" w:sz="0" w:space="0" w:color="auto"/>
            <w:right w:val="none" w:sz="0" w:space="0" w:color="auto"/>
          </w:divBdr>
        </w:div>
        <w:div w:id="686564762">
          <w:marLeft w:val="806"/>
          <w:marRight w:val="0"/>
          <w:marTop w:val="130"/>
          <w:marBottom w:val="0"/>
          <w:divBdr>
            <w:top w:val="none" w:sz="0" w:space="0" w:color="auto"/>
            <w:left w:val="none" w:sz="0" w:space="0" w:color="auto"/>
            <w:bottom w:val="none" w:sz="0" w:space="0" w:color="auto"/>
            <w:right w:val="none" w:sz="0" w:space="0" w:color="auto"/>
          </w:divBdr>
        </w:div>
        <w:div w:id="220946261">
          <w:marLeft w:val="950"/>
          <w:marRight w:val="0"/>
          <w:marTop w:val="83"/>
          <w:marBottom w:val="0"/>
          <w:divBdr>
            <w:top w:val="none" w:sz="0" w:space="0" w:color="auto"/>
            <w:left w:val="none" w:sz="0" w:space="0" w:color="auto"/>
            <w:bottom w:val="none" w:sz="0" w:space="0" w:color="auto"/>
            <w:right w:val="none" w:sz="0" w:space="0" w:color="auto"/>
          </w:divBdr>
        </w:div>
        <w:div w:id="1609695635">
          <w:marLeft w:val="806"/>
          <w:marRight w:val="0"/>
          <w:marTop w:val="130"/>
          <w:marBottom w:val="0"/>
          <w:divBdr>
            <w:top w:val="none" w:sz="0" w:space="0" w:color="auto"/>
            <w:left w:val="none" w:sz="0" w:space="0" w:color="auto"/>
            <w:bottom w:val="none" w:sz="0" w:space="0" w:color="auto"/>
            <w:right w:val="none" w:sz="0" w:space="0" w:color="auto"/>
          </w:divBdr>
        </w:div>
        <w:div w:id="1583374638">
          <w:marLeft w:val="950"/>
          <w:marRight w:val="0"/>
          <w:marTop w:val="83"/>
          <w:marBottom w:val="0"/>
          <w:divBdr>
            <w:top w:val="none" w:sz="0" w:space="0" w:color="auto"/>
            <w:left w:val="none" w:sz="0" w:space="0" w:color="auto"/>
            <w:bottom w:val="none" w:sz="0" w:space="0" w:color="auto"/>
            <w:right w:val="none" w:sz="0" w:space="0" w:color="auto"/>
          </w:divBdr>
        </w:div>
      </w:divsChild>
    </w:div>
    <w:div w:id="1450859692">
      <w:bodyDiv w:val="1"/>
      <w:marLeft w:val="0"/>
      <w:marRight w:val="0"/>
      <w:marTop w:val="0"/>
      <w:marBottom w:val="0"/>
      <w:divBdr>
        <w:top w:val="none" w:sz="0" w:space="0" w:color="auto"/>
        <w:left w:val="none" w:sz="0" w:space="0" w:color="auto"/>
        <w:bottom w:val="none" w:sz="0" w:space="0" w:color="auto"/>
        <w:right w:val="none" w:sz="0" w:space="0" w:color="auto"/>
      </w:divBdr>
    </w:div>
    <w:div w:id="1469128122">
      <w:bodyDiv w:val="1"/>
      <w:marLeft w:val="0"/>
      <w:marRight w:val="0"/>
      <w:marTop w:val="0"/>
      <w:marBottom w:val="0"/>
      <w:divBdr>
        <w:top w:val="none" w:sz="0" w:space="0" w:color="auto"/>
        <w:left w:val="none" w:sz="0" w:space="0" w:color="auto"/>
        <w:bottom w:val="none" w:sz="0" w:space="0" w:color="auto"/>
        <w:right w:val="none" w:sz="0" w:space="0" w:color="auto"/>
      </w:divBdr>
    </w:div>
    <w:div w:id="1498495125">
      <w:bodyDiv w:val="1"/>
      <w:marLeft w:val="0"/>
      <w:marRight w:val="0"/>
      <w:marTop w:val="0"/>
      <w:marBottom w:val="0"/>
      <w:divBdr>
        <w:top w:val="none" w:sz="0" w:space="0" w:color="auto"/>
        <w:left w:val="none" w:sz="0" w:space="0" w:color="auto"/>
        <w:bottom w:val="none" w:sz="0" w:space="0" w:color="auto"/>
        <w:right w:val="none" w:sz="0" w:space="0" w:color="auto"/>
      </w:divBdr>
    </w:div>
    <w:div w:id="1614943452">
      <w:bodyDiv w:val="1"/>
      <w:marLeft w:val="0"/>
      <w:marRight w:val="0"/>
      <w:marTop w:val="0"/>
      <w:marBottom w:val="0"/>
      <w:divBdr>
        <w:top w:val="none" w:sz="0" w:space="0" w:color="auto"/>
        <w:left w:val="none" w:sz="0" w:space="0" w:color="auto"/>
        <w:bottom w:val="none" w:sz="0" w:space="0" w:color="auto"/>
        <w:right w:val="none" w:sz="0" w:space="0" w:color="auto"/>
      </w:divBdr>
    </w:div>
    <w:div w:id="1734889404">
      <w:bodyDiv w:val="1"/>
      <w:marLeft w:val="0"/>
      <w:marRight w:val="0"/>
      <w:marTop w:val="0"/>
      <w:marBottom w:val="0"/>
      <w:divBdr>
        <w:top w:val="none" w:sz="0" w:space="0" w:color="auto"/>
        <w:left w:val="none" w:sz="0" w:space="0" w:color="auto"/>
        <w:bottom w:val="none" w:sz="0" w:space="0" w:color="auto"/>
        <w:right w:val="none" w:sz="0" w:space="0" w:color="auto"/>
      </w:divBdr>
    </w:div>
    <w:div w:id="1760709018">
      <w:bodyDiv w:val="1"/>
      <w:marLeft w:val="0"/>
      <w:marRight w:val="0"/>
      <w:marTop w:val="0"/>
      <w:marBottom w:val="0"/>
      <w:divBdr>
        <w:top w:val="none" w:sz="0" w:space="0" w:color="auto"/>
        <w:left w:val="none" w:sz="0" w:space="0" w:color="auto"/>
        <w:bottom w:val="none" w:sz="0" w:space="0" w:color="auto"/>
        <w:right w:val="none" w:sz="0" w:space="0" w:color="auto"/>
      </w:divBdr>
    </w:div>
    <w:div w:id="1943107159">
      <w:bodyDiv w:val="1"/>
      <w:marLeft w:val="0"/>
      <w:marRight w:val="0"/>
      <w:marTop w:val="0"/>
      <w:marBottom w:val="0"/>
      <w:divBdr>
        <w:top w:val="none" w:sz="0" w:space="0" w:color="auto"/>
        <w:left w:val="none" w:sz="0" w:space="0" w:color="auto"/>
        <w:bottom w:val="none" w:sz="0" w:space="0" w:color="auto"/>
        <w:right w:val="none" w:sz="0" w:space="0" w:color="auto"/>
      </w:divBdr>
    </w:div>
    <w:div w:id="1951474845">
      <w:bodyDiv w:val="1"/>
      <w:marLeft w:val="0"/>
      <w:marRight w:val="0"/>
      <w:marTop w:val="0"/>
      <w:marBottom w:val="0"/>
      <w:divBdr>
        <w:top w:val="none" w:sz="0" w:space="0" w:color="auto"/>
        <w:left w:val="none" w:sz="0" w:space="0" w:color="auto"/>
        <w:bottom w:val="none" w:sz="0" w:space="0" w:color="auto"/>
        <w:right w:val="none" w:sz="0" w:space="0" w:color="auto"/>
      </w:divBdr>
      <w:divsChild>
        <w:div w:id="862670136">
          <w:marLeft w:val="475"/>
          <w:marRight w:val="0"/>
          <w:marTop w:val="130"/>
          <w:marBottom w:val="0"/>
          <w:divBdr>
            <w:top w:val="none" w:sz="0" w:space="0" w:color="auto"/>
            <w:left w:val="none" w:sz="0" w:space="0" w:color="auto"/>
            <w:bottom w:val="none" w:sz="0" w:space="0" w:color="auto"/>
            <w:right w:val="none" w:sz="0" w:space="0" w:color="auto"/>
          </w:divBdr>
        </w:div>
        <w:div w:id="1795976138">
          <w:marLeft w:val="950"/>
          <w:marRight w:val="0"/>
          <w:marTop w:val="83"/>
          <w:marBottom w:val="0"/>
          <w:divBdr>
            <w:top w:val="none" w:sz="0" w:space="0" w:color="auto"/>
            <w:left w:val="none" w:sz="0" w:space="0" w:color="auto"/>
            <w:bottom w:val="none" w:sz="0" w:space="0" w:color="auto"/>
            <w:right w:val="none" w:sz="0" w:space="0" w:color="auto"/>
          </w:divBdr>
        </w:div>
        <w:div w:id="1245796964">
          <w:marLeft w:val="475"/>
          <w:marRight w:val="0"/>
          <w:marTop w:val="130"/>
          <w:marBottom w:val="0"/>
          <w:divBdr>
            <w:top w:val="none" w:sz="0" w:space="0" w:color="auto"/>
            <w:left w:val="none" w:sz="0" w:space="0" w:color="auto"/>
            <w:bottom w:val="none" w:sz="0" w:space="0" w:color="auto"/>
            <w:right w:val="none" w:sz="0" w:space="0" w:color="auto"/>
          </w:divBdr>
        </w:div>
        <w:div w:id="1506939423">
          <w:marLeft w:val="950"/>
          <w:marRight w:val="0"/>
          <w:marTop w:val="83"/>
          <w:marBottom w:val="0"/>
          <w:divBdr>
            <w:top w:val="none" w:sz="0" w:space="0" w:color="auto"/>
            <w:left w:val="none" w:sz="0" w:space="0" w:color="auto"/>
            <w:bottom w:val="none" w:sz="0" w:space="0" w:color="auto"/>
            <w:right w:val="none" w:sz="0" w:space="0" w:color="auto"/>
          </w:divBdr>
        </w:div>
        <w:div w:id="856622215">
          <w:marLeft w:val="475"/>
          <w:marRight w:val="0"/>
          <w:marTop w:val="130"/>
          <w:marBottom w:val="0"/>
          <w:divBdr>
            <w:top w:val="none" w:sz="0" w:space="0" w:color="auto"/>
            <w:left w:val="none" w:sz="0" w:space="0" w:color="auto"/>
            <w:bottom w:val="none" w:sz="0" w:space="0" w:color="auto"/>
            <w:right w:val="none" w:sz="0" w:space="0" w:color="auto"/>
          </w:divBdr>
        </w:div>
        <w:div w:id="1250845936">
          <w:marLeft w:val="475"/>
          <w:marRight w:val="0"/>
          <w:marTop w:val="130"/>
          <w:marBottom w:val="0"/>
          <w:divBdr>
            <w:top w:val="none" w:sz="0" w:space="0" w:color="auto"/>
            <w:left w:val="none" w:sz="0" w:space="0" w:color="auto"/>
            <w:bottom w:val="none" w:sz="0" w:space="0" w:color="auto"/>
            <w:right w:val="none" w:sz="0" w:space="0" w:color="auto"/>
          </w:divBdr>
        </w:div>
      </w:divsChild>
    </w:div>
    <w:div w:id="2006980650">
      <w:bodyDiv w:val="1"/>
      <w:marLeft w:val="0"/>
      <w:marRight w:val="0"/>
      <w:marTop w:val="0"/>
      <w:marBottom w:val="0"/>
      <w:divBdr>
        <w:top w:val="none" w:sz="0" w:space="0" w:color="auto"/>
        <w:left w:val="none" w:sz="0" w:space="0" w:color="auto"/>
        <w:bottom w:val="none" w:sz="0" w:space="0" w:color="auto"/>
        <w:right w:val="none" w:sz="0" w:space="0" w:color="auto"/>
      </w:divBdr>
    </w:div>
    <w:div w:id="2017343668">
      <w:bodyDiv w:val="1"/>
      <w:marLeft w:val="0"/>
      <w:marRight w:val="0"/>
      <w:marTop w:val="0"/>
      <w:marBottom w:val="0"/>
      <w:divBdr>
        <w:top w:val="none" w:sz="0" w:space="0" w:color="auto"/>
        <w:left w:val="none" w:sz="0" w:space="0" w:color="auto"/>
        <w:bottom w:val="none" w:sz="0" w:space="0" w:color="auto"/>
        <w:right w:val="none" w:sz="0" w:space="0" w:color="auto"/>
      </w:divBdr>
      <w:divsChild>
        <w:div w:id="1431706945">
          <w:marLeft w:val="475"/>
          <w:marRight w:val="0"/>
          <w:marTop w:val="130"/>
          <w:marBottom w:val="0"/>
          <w:divBdr>
            <w:top w:val="none" w:sz="0" w:space="0" w:color="auto"/>
            <w:left w:val="none" w:sz="0" w:space="0" w:color="auto"/>
            <w:bottom w:val="none" w:sz="0" w:space="0" w:color="auto"/>
            <w:right w:val="none" w:sz="0" w:space="0" w:color="auto"/>
          </w:divBdr>
        </w:div>
        <w:div w:id="1348749821">
          <w:marLeft w:val="950"/>
          <w:marRight w:val="0"/>
          <w:marTop w:val="83"/>
          <w:marBottom w:val="0"/>
          <w:divBdr>
            <w:top w:val="none" w:sz="0" w:space="0" w:color="auto"/>
            <w:left w:val="none" w:sz="0" w:space="0" w:color="auto"/>
            <w:bottom w:val="none" w:sz="0" w:space="0" w:color="auto"/>
            <w:right w:val="none" w:sz="0" w:space="0" w:color="auto"/>
          </w:divBdr>
        </w:div>
        <w:div w:id="348606547">
          <w:marLeft w:val="475"/>
          <w:marRight w:val="0"/>
          <w:marTop w:val="130"/>
          <w:marBottom w:val="0"/>
          <w:divBdr>
            <w:top w:val="none" w:sz="0" w:space="0" w:color="auto"/>
            <w:left w:val="none" w:sz="0" w:space="0" w:color="auto"/>
            <w:bottom w:val="none" w:sz="0" w:space="0" w:color="auto"/>
            <w:right w:val="none" w:sz="0" w:space="0" w:color="auto"/>
          </w:divBdr>
        </w:div>
        <w:div w:id="818688308">
          <w:marLeft w:val="950"/>
          <w:marRight w:val="0"/>
          <w:marTop w:val="83"/>
          <w:marBottom w:val="0"/>
          <w:divBdr>
            <w:top w:val="none" w:sz="0" w:space="0" w:color="auto"/>
            <w:left w:val="none" w:sz="0" w:space="0" w:color="auto"/>
            <w:bottom w:val="none" w:sz="0" w:space="0" w:color="auto"/>
            <w:right w:val="none" w:sz="0" w:space="0" w:color="auto"/>
          </w:divBdr>
        </w:div>
        <w:div w:id="715659665">
          <w:marLeft w:val="475"/>
          <w:marRight w:val="0"/>
          <w:marTop w:val="130"/>
          <w:marBottom w:val="0"/>
          <w:divBdr>
            <w:top w:val="none" w:sz="0" w:space="0" w:color="auto"/>
            <w:left w:val="none" w:sz="0" w:space="0" w:color="auto"/>
            <w:bottom w:val="none" w:sz="0" w:space="0" w:color="auto"/>
            <w:right w:val="none" w:sz="0" w:space="0" w:color="auto"/>
          </w:divBdr>
        </w:div>
        <w:div w:id="1711567273">
          <w:marLeft w:val="475"/>
          <w:marRight w:val="0"/>
          <w:marTop w:val="130"/>
          <w:marBottom w:val="0"/>
          <w:divBdr>
            <w:top w:val="none" w:sz="0" w:space="0" w:color="auto"/>
            <w:left w:val="none" w:sz="0" w:space="0" w:color="auto"/>
            <w:bottom w:val="none" w:sz="0" w:space="0" w:color="auto"/>
            <w:right w:val="none" w:sz="0" w:space="0" w:color="auto"/>
          </w:divBdr>
        </w:div>
      </w:divsChild>
    </w:div>
    <w:div w:id="2032756739">
      <w:bodyDiv w:val="1"/>
      <w:marLeft w:val="0"/>
      <w:marRight w:val="0"/>
      <w:marTop w:val="0"/>
      <w:marBottom w:val="0"/>
      <w:divBdr>
        <w:top w:val="none" w:sz="0" w:space="0" w:color="auto"/>
        <w:left w:val="none" w:sz="0" w:space="0" w:color="auto"/>
        <w:bottom w:val="none" w:sz="0" w:space="0" w:color="auto"/>
        <w:right w:val="none" w:sz="0" w:space="0" w:color="auto"/>
      </w:divBdr>
      <w:divsChild>
        <w:div w:id="364410969">
          <w:marLeft w:val="806"/>
          <w:marRight w:val="0"/>
          <w:marTop w:val="130"/>
          <w:marBottom w:val="0"/>
          <w:divBdr>
            <w:top w:val="none" w:sz="0" w:space="0" w:color="auto"/>
            <w:left w:val="none" w:sz="0" w:space="0" w:color="auto"/>
            <w:bottom w:val="none" w:sz="0" w:space="0" w:color="auto"/>
            <w:right w:val="none" w:sz="0" w:space="0" w:color="auto"/>
          </w:divBdr>
        </w:div>
        <w:div w:id="704406911">
          <w:marLeft w:val="950"/>
          <w:marRight w:val="0"/>
          <w:marTop w:val="83"/>
          <w:marBottom w:val="0"/>
          <w:divBdr>
            <w:top w:val="none" w:sz="0" w:space="0" w:color="auto"/>
            <w:left w:val="none" w:sz="0" w:space="0" w:color="auto"/>
            <w:bottom w:val="none" w:sz="0" w:space="0" w:color="auto"/>
            <w:right w:val="none" w:sz="0" w:space="0" w:color="auto"/>
          </w:divBdr>
        </w:div>
        <w:div w:id="1770463264">
          <w:marLeft w:val="806"/>
          <w:marRight w:val="0"/>
          <w:marTop w:val="130"/>
          <w:marBottom w:val="0"/>
          <w:divBdr>
            <w:top w:val="none" w:sz="0" w:space="0" w:color="auto"/>
            <w:left w:val="none" w:sz="0" w:space="0" w:color="auto"/>
            <w:bottom w:val="none" w:sz="0" w:space="0" w:color="auto"/>
            <w:right w:val="none" w:sz="0" w:space="0" w:color="auto"/>
          </w:divBdr>
        </w:div>
        <w:div w:id="85884423">
          <w:marLeft w:val="950"/>
          <w:marRight w:val="0"/>
          <w:marTop w:val="83"/>
          <w:marBottom w:val="0"/>
          <w:divBdr>
            <w:top w:val="none" w:sz="0" w:space="0" w:color="auto"/>
            <w:left w:val="none" w:sz="0" w:space="0" w:color="auto"/>
            <w:bottom w:val="none" w:sz="0" w:space="0" w:color="auto"/>
            <w:right w:val="none" w:sz="0" w:space="0" w:color="auto"/>
          </w:divBdr>
        </w:div>
      </w:divsChild>
    </w:div>
    <w:div w:id="210719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emf"/><Relationship Id="rId26" Type="http://schemas.openxmlformats.org/officeDocument/2006/relationships/image" Target="media/image7.jpeg"/><Relationship Id="rId39" Type="http://schemas.openxmlformats.org/officeDocument/2006/relationships/image" Target="media/image14.jpeg"/><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footer" Target="footer4.xml"/><Relationship Id="rId47" Type="http://schemas.openxmlformats.org/officeDocument/2006/relationships/hyperlink" Target="http://msesrv2a.mse.cs.cmu.edu:7080/display/archwiki/Graphical+framework+investigation" TargetMode="External"/><Relationship Id="rId50" Type="http://schemas.openxmlformats.org/officeDocument/2006/relationships/hyperlink" Target="http://tomcat.apache.org/" TargetMode="External"/><Relationship Id="rId55" Type="http://schemas.openxmlformats.org/officeDocument/2006/relationships/hyperlink" Target="http://www.draw2d.org/draw2d/" TargetMode="External"/><Relationship Id="rId63" Type="http://schemas.openxmlformats.org/officeDocument/2006/relationships/hyperlink" Target="http://gearsblog.blogspot.com/2010/02/hello-html5.html"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emf"/><Relationship Id="rId32" Type="http://schemas.openxmlformats.org/officeDocument/2006/relationships/image" Target="media/image9.emf"/><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msesrv2a.mse.cs.cmu.edu:7080/download/attachments/2064473/SequenceDiagrams.pdf" TargetMode="External"/><Relationship Id="rId53" Type="http://schemas.openxmlformats.org/officeDocument/2006/relationships/hyperlink" Target="http://java.sun.com/javase/6/docs/technotes/guides/jdbc/" TargetMode="External"/><Relationship Id="rId58" Type="http://schemas.openxmlformats.org/officeDocument/2006/relationships/hyperlink" Target="http://directwebremoting.org/dwr/index.html" TargetMode="External"/><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11.jpeg"/><Relationship Id="rId49" Type="http://schemas.openxmlformats.org/officeDocument/2006/relationships/hyperlink" Target="http://ode.apache.org/" TargetMode="External"/><Relationship Id="rId57" Type="http://schemas.openxmlformats.org/officeDocument/2006/relationships/hyperlink" Target="http://www.json.org/" TargetMode="External"/><Relationship Id="rId61" Type="http://schemas.openxmlformats.org/officeDocument/2006/relationships/hyperlink" Target="http://www.casos.cs.cmu.edu/projects/automap/" TargetMode="External"/><Relationship Id="rId10" Type="http://schemas.openxmlformats.org/officeDocument/2006/relationships/settings" Target="settings.xml"/><Relationship Id="rId19"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16.png"/><Relationship Id="rId52" Type="http://schemas.openxmlformats.org/officeDocument/2006/relationships/hyperlink" Target="http://sqlite.org/" TargetMode="External"/><Relationship Id="rId60" Type="http://schemas.openxmlformats.org/officeDocument/2006/relationships/hyperlink" Target="http://getfirebug.com/" TargetMode="External"/><Relationship Id="rId65"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8.jpeg"/><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hyperlink" Target="http://www.json.org" TargetMode="External"/><Relationship Id="rId48" Type="http://schemas.openxmlformats.org/officeDocument/2006/relationships/hyperlink" Target="http://www.ibm.com/developerworks/library/specification/ws-bpel/" TargetMode="External"/><Relationship Id="rId56" Type="http://schemas.openxmlformats.org/officeDocument/2006/relationships/hyperlink" Target="http://pipes.yahoo.com/pipes/" TargetMode="External"/><Relationship Id="rId64"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hyperlink" Target="http://gears.google.com/"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jpeg"/><Relationship Id="rId25"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13.jpeg"/><Relationship Id="rId46" Type="http://schemas.openxmlformats.org/officeDocument/2006/relationships/hyperlink" Target="http://msesrv2a.mse.cs.cmu.edu:7080/display/archwiki/Architectural+Drivers+To+Key+Challenges+To+Experiments+Mapping" TargetMode="External"/><Relationship Id="rId59" Type="http://schemas.openxmlformats.org/officeDocument/2006/relationships/hyperlink" Target="http://code.google.com/webtoolkit/overview.html" TargetMode="External"/><Relationship Id="rId67"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footer" Target="footer3.xml"/><Relationship Id="rId54" Type="http://schemas.openxmlformats.org/officeDocument/2006/relationships/hyperlink" Target="http://javascript.neyric.com/wireit/" TargetMode="External"/><Relationship Id="rId62" Type="http://schemas.openxmlformats.org/officeDocument/2006/relationships/hyperlink" Target="http://www.cs.cmu.edu/~ac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Desktop\Report%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FACEO5">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464653"/>
      </a:accent5>
      <a:accent6>
        <a:srgbClr val="8E736A"/>
      </a:accent6>
      <a:hlink>
        <a:srgbClr val="518592"/>
      </a:hlink>
      <a:folHlink>
        <a:srgbClr val="6B568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emplateProperties xmlns="urn:microsoft.template.properties">
  <_Version/>
  <_LCID/>
</templateProperties>
</file>

<file path=customXml/item5.xml><?xml version="1.0" encoding="utf-8"?>
<p:properties xmlns:p="http://schemas.microsoft.com/office/2006/metadata/properties" xmlns:xsi="http://www.w3.org/2001/XMLSchema-instance">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6A29D1E31F94C04D89E76C1E3BD6A3A2" ma:contentTypeVersion="0" ma:contentTypeDescription="Create a new document." ma:contentTypeScope="" ma:versionID="521b987d1bf77f96edd14ded3787a313">
  <xsd:schema xmlns:xsd="http://www.w3.org/2001/XMLSchema" xmlns:p="http://schemas.microsoft.com/office/2006/metadata/properties" targetNamespace="http://schemas.microsoft.com/office/2006/metadata/properties" ma:root="true" ma:fieldsID="12dddc2d9c79400500fc68ba3994b0e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7.xml><?xml version="1.0" encoding="utf-8"?>
<b:Sources xmlns:b="http://schemas.openxmlformats.org/officeDocument/2006/bibliography" xmlns="http://schemas.openxmlformats.org/officeDocument/2006/bibliography" SelectedStyle="\IEEE_Reference.XSL" StyleName="IEEE - Reference Order">
  <b:Source>
    <b:Tag>Gar09</b:Tag>
    <b:SourceType>ConferenceProceedings</b:SourceType>
    <b:Guid>{12CA3875-92EE-4695-A28B-181DEA3044F8}</b:Guid>
    <b:LCID>0</b:LCID>
    <b:Author>
      <b:Author>
        <b:NameList>
          <b:Person>
            <b:Last>Garlan</b:Last>
            <b:First>David</b:First>
          </b:Person>
          <b:Person>
            <b:Last>Carley</b:Last>
            <b:First>Kathleen</b:First>
            <b:Middle>M.</b:Middle>
          </b:Person>
          <b:Person>
            <b:Last>Schmerl</b:Last>
            <b:First>Bradley</b:First>
          </b:Person>
          <b:Person>
            <b:Last>Bigrigg</b:Last>
            <b:First>Michael</b:First>
          </b:Person>
          <b:Person>
            <b:Last>Celiku</b:Last>
            <b:First>Orieta</b:First>
          </b:Person>
        </b:NameList>
      </b:Author>
    </b:Author>
    <b:Title>Using Service-Oriented Architectures for Socio-Cultural Analysis</b:Title>
    <b:Year>2009</b:Year>
    <b:ConferenceName>Proceedings of the 21st International Conference on Software Engineering and Knowledge Engineering</b:ConferenceName>
    <b:City>Boston, USA</b:City>
    <b:RefOrder>1</b:RefOrder>
  </b:Source>
  <b:Source>
    <b:Tag>Yah101</b:Tag>
    <b:SourceType>InternetSite</b:SourceType>
    <b:Guid>{8DE0CB22-5974-40F4-859D-CC9F3E109658}</b:Guid>
    <b:LCID>0</b:LCID>
    <b:Author>
      <b:Author>
        <b:Corporate>Yahoo! Inc.</b:Corporate>
      </b:Author>
    </b:Author>
    <b:InternetSiteTitle>Pipes: Rewire the web</b:InternetSiteTitle>
    <b:Year>2010</b:Year>
    <b:URL>http://pipes.yahoo.com/pipes/</b:URL>
    <b:RefOrder>10</b:RefOrder>
  </b:Source>
  <b:Source>
    <b:Tag>Gar04</b:Tag>
    <b:SourceType>ConferenceProceedings</b:SourceType>
    <b:Guid>{BDCD52A8-627D-4779-8469-26C7A25107E8}</b:Guid>
    <b:LCID>0</b:LCID>
    <b:Author>
      <b:Author>
        <b:NameList>
          <b:Person>
            <b:Last>Garlan</b:Last>
            <b:First>David</b:First>
          </b:Person>
          <b:Person>
            <b:Last>Schmerl</b:Last>
            <b:First>Bradley</b:First>
          </b:Person>
        </b:NameList>
      </b:Author>
    </b:Author>
    <b:Year>2004</b:Year>
    <b:Title>AcmeStudio: Supporting Style-Centered Architecture Development</b:Title>
    <b:ConferenceName>International Conference on Software Engineering</b:ConferenceName>
    <b:City>Edinburgh, Scotland</b:City>
    <b:RefOrder>18</b:RefOrder>
  </b:Source>
  <b:Source>
    <b:Tag>And10</b:Tag>
    <b:SourceType>InternetSite</b:SourceType>
    <b:Guid>{EE7FC7F8-ED1F-4520-8A96-E68551B08615}</b:Guid>
    <b:LCID>0</b:LCID>
    <b:Author>
      <b:Author>
        <b:NameList>
          <b:Person>
            <b:Last>Herz</b:Last>
            <b:First>Andreas</b:First>
          </b:Person>
        </b:NameList>
      </b:Author>
    </b:Author>
    <b:Year>2010</b:Year>
    <b:InternetSiteTitle>Open-jACOB Draw2D</b:InternetSiteTitle>
    <b:URL>http://www.draw2d.org/draw2d/</b:URL>
    <b:RefOrder>9</b:RefOrder>
  </b:Source>
  <b:Source>
    <b:Tag>Wir10</b:Tag>
    <b:SourceType>InternetSite</b:SourceType>
    <b:Guid>{AC4C2BDA-BB89-4505-8C83-6AC3BAC874D9}</b:Guid>
    <b:LCID>0</b:LCID>
    <b:Author>
      <b:Author>
        <b:Corporate>WireIt</b:Corporate>
      </b:Author>
    </b:Author>
    <b:InternetSiteTitle>WireIt - a Javascript Wiring Library</b:InternetSiteTitle>
    <b:Year>2010</b:Year>
    <b:URL>http://javascript.neyric.com/wireit/</b:URL>
    <b:RefOrder>8</b:RefOrder>
  </b:Source>
  <b:Source>
    <b:Tag>Goo08</b:Tag>
    <b:SourceType>InternetSite</b:SourceType>
    <b:Guid>{FD4A9376-1C70-459D-AD99-0B96CA50D91C}</b:Guid>
    <b:LCID>0</b:LCID>
    <b:Author>
      <b:Author>
        <b:Corporate>Google</b:Corporate>
      </b:Author>
    </b:Author>
    <b:InternetSiteTitle>Gears</b:InternetSiteTitle>
    <b:Year>2008</b:Year>
    <b:URL>http://gears.google.com/</b:URL>
    <b:RefOrder>5</b:RefOrder>
  </b:Source>
  <b:Source>
    <b:Tag>Dir10</b:Tag>
    <b:SourceType>InternetSite</b:SourceType>
    <b:Guid>{5D7D53D4-75A3-44B1-880A-A5FAA6F5B56B}</b:Guid>
    <b:LCID>0</b:LCID>
    <b:Author>
      <b:Author>
        <b:Corporate>Direct Web Remoting</b:Corporate>
      </b:Author>
    </b:Author>
    <b:InternetSiteTitle>DWR - Easy Ajax for JAVA</b:InternetSiteTitle>
    <b:Year>2010</b:Year>
    <b:URL>http://directwebremoting.org/dwr/index.html</b:URL>
    <b:RefOrder>12</b:RefOrder>
  </b:Source>
  <b:Source>
    <b:Tag>SQL</b:Tag>
    <b:SourceType>InternetSite</b:SourceType>
    <b:Guid>{D2CE69E5-998C-4A76-BD65-E6A30411ED01}</b:Guid>
    <b:LCID>0</b:LCID>
    <b:Author>
      <b:Author>
        <b:Corporate>SQLite</b:Corporate>
      </b:Author>
    </b:Author>
    <b:InternetSiteTitle>SQLite Home Page</b:InternetSiteTitle>
    <b:URL>http://sqlite.org/</b:URL>
    <b:RefOrder>6</b:RefOrder>
  </b:Source>
  <b:Source>
    <b:Tag>IBM07</b:Tag>
    <b:SourceType>InternetSite</b:SourceType>
    <b:Guid>{33E64B27-A4F5-4E50-A983-A975B433255E}</b:Guid>
    <b:LCID>0</b:LCID>
    <b:Author>
      <b:Author>
        <b:Corporate>IBM</b:Corporate>
      </b:Author>
    </b:Author>
    <b:InternetSiteTitle>Business Process Execution Language for Web Services version 1.1</b:InternetSiteTitle>
    <b:Year>2007</b:Year>
    <b:Month>Feb</b:Month>
    <b:URL>http://www.ibm.com/developerworks/library/specification/ws-bpel/</b:URL>
    <b:RefOrder>2</b:RefOrder>
  </b:Source>
  <b:Source>
    <b:Tag>Moz10</b:Tag>
    <b:SourceType>InternetSite</b:SourceType>
    <b:Guid>{9CE9EAE7-F562-4D33-BDD0-10A54FC6CB7B}</b:Guid>
    <b:LCID>0</b:LCID>
    <b:Author>
      <b:Author>
        <b:Corporate>Mozilla</b:Corporate>
      </b:Author>
    </b:Author>
    <b:InternetSiteTitle>Firebug</b:InternetSiteTitle>
    <b:Year>2010</b:Year>
    <b:URL>http://getfirebug.com/</b:URL>
    <b:RefOrder>14</b:RefOrder>
  </b:Source>
  <b:Source>
    <b:Tag>JSO10</b:Tag>
    <b:SourceType>InternetSite</b:SourceType>
    <b:Guid>{74385D47-A55B-4561-9764-E1E01E6D4AEE}</b:Guid>
    <b:LCID>0</b:LCID>
    <b:InternetSiteTitle>JSON</b:InternetSiteTitle>
    <b:Year>2010</b:Year>
    <b:URL>http://www.json.org/</b:URL>
    <b:RefOrder>11</b:RefOrder>
  </b:Source>
  <b:Source>
    <b:Tag>Goo10</b:Tag>
    <b:SourceType>InternetSite</b:SourceType>
    <b:Guid>{50C622CF-36B5-42E5-9ADD-FCB09C4AC370}</b:Guid>
    <b:LCID>0</b:LCID>
    <b:Author>
      <b:Author>
        <b:Corporate>Google Inc.</b:Corporate>
      </b:Author>
    </b:Author>
    <b:InternetSiteTitle>Gears API Blog: Hello HTML5</b:InternetSiteTitle>
    <b:Year>2010</b:Year>
    <b:Month>February</b:Month>
    <b:URL>http://gearsblog.blogspot.com/2010/02/hello-html5.html</b:URL>
    <b:RefOrder>17</b:RefOrder>
  </b:Source>
  <b:Source>
    <b:Tag>The10</b:Tag>
    <b:SourceType>InternetSite</b:SourceType>
    <b:Guid>{8EDABA06-762C-4234-97EE-19CBEA84FB70}</b:Guid>
    <b:LCID>0</b:LCID>
    <b:Author>
      <b:Author>
        <b:Corporate>The Apache Software Foundation</b:Corporate>
      </b:Author>
    </b:Author>
    <b:InternetSiteTitle>Apache Tomcat</b:InternetSiteTitle>
    <b:Year>2010</b:Year>
    <b:URL>http://tomcat.apache.org/</b:URL>
    <b:RefOrder>4</b:RefOrder>
  </b:Source>
  <b:Source>
    <b:Tag>The101</b:Tag>
    <b:SourceType>InternetSite</b:SourceType>
    <b:Guid>{78AE80B7-BE38-4C51-B1F6-683297B93B63}</b:Guid>
    <b:LCID>0</b:LCID>
    <b:Author>
      <b:Author>
        <b:Corporate>The Apache Software Foundation</b:Corporate>
      </b:Author>
    </b:Author>
    <b:InternetSiteTitle>Apache ODE</b:InternetSiteTitle>
    <b:Year>2010</b:Year>
    <b:URL>http://ode.apache.org/</b:URL>
    <b:RefOrder>3</b:RefOrder>
  </b:Source>
  <b:Source>
    <b:Tag>Ora10</b:Tag>
    <b:SourceType>InternetSite</b:SourceType>
    <b:Guid>{AA26FFF0-A294-4137-8500-1248BD64D247}</b:Guid>
    <b:LCID>0</b:LCID>
    <b:Author>
      <b:Author>
        <b:Corporate>Oracle Corporation</b:Corporate>
      </b:Author>
    </b:Author>
    <b:InternetSiteTitle>JDK 6 Java Database Connectivity (JDBC)-related APIs &amp; Developer Guides</b:InternetSiteTitle>
    <b:Year>2010</b:Year>
    <b:URL>http://java.sun.com/javase/6/docs/technotes/guides/jdbc/</b:URL>
    <b:RefOrder>7</b:RefOrder>
  </b:Source>
  <b:Source>
    <b:Tag>Goo101</b:Tag>
    <b:SourceType>InternetSite</b:SourceType>
    <b:Guid>{41D6F9E3-6C17-467C-AE66-7E413520D9BA}</b:Guid>
    <b:LCID>0</b:LCID>
    <b:Author>
      <b:Author>
        <b:Corporate>Google</b:Corporate>
      </b:Author>
    </b:Author>
    <b:InternetSiteTitle>Google Web Toolkit Overview</b:InternetSiteTitle>
    <b:Year>2010</b:Year>
    <b:URL>http://code.google.com/webtoolkit/overview.html</b:URL>
    <b:RefOrder>13</b:RefOrder>
  </b:Source>
  <b:Source>
    <b:Tag>CAS10</b:Tag>
    <b:SourceType>InternetSite</b:SourceType>
    <b:Guid>{C42643A6-6B5A-4F66-AEEA-F75F812E2C20}</b:Guid>
    <b:LCID>0</b:LCID>
    <b:Author>
      <b:Author>
        <b:Corporate>CASOS</b:Corporate>
      </b:Author>
    </b:Author>
    <b:InternetSiteTitle>Automap: Project</b:InternetSiteTitle>
    <b:Year>2010</b:Year>
    <b:URL>http://www.casos.cs.cmu.edu/projects/automap/</b:URL>
    <b:RefOrder>15</b:RefOrder>
  </b:Source>
  <b:Source>
    <b:Tag>Arc09</b:Tag>
    <b:SourceType>InternetSite</b:SourceType>
    <b:Guid>{A9E89239-6911-4C19-96D1-F321E04DF7AC}</b:Guid>
    <b:LCID>0</b:LCID>
    <b:Author>
      <b:Author>
        <b:Corporate>Architecture Based Languages and Environments group</b:Corporate>
      </b:Author>
    </b:Author>
    <b:InternetSiteTitle>Acme - The Acme Architectural Description Language and Design Environment</b:InternetSiteTitle>
    <b:Year>2009</b:Year>
    <b:URL>http://www.cs.cmu.edu/~acme/</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01DA5CA0-EF51-4C3C-8E43-037745B39A4C}">
  <ds:schemaRefs>
    <ds:schemaRef ds:uri="http://schemas.microsoft.com/sharepoint/v3/contenttype/forms"/>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593BD268-0190-4719-8E11-5E2F1A61A80C}">
  <ds:schemaRefs>
    <ds:schemaRef ds:uri="http://schemas.microsoft.com/office/2006/metadata/properties"/>
  </ds:schemaRefs>
</ds:datastoreItem>
</file>

<file path=customXml/itemProps6.xml><?xml version="1.0" encoding="utf-8"?>
<ds:datastoreItem xmlns:ds="http://schemas.openxmlformats.org/officeDocument/2006/customXml" ds:itemID="{141E74BD-5F41-4A1B-AA5B-FD228C420F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7.xml><?xml version="1.0" encoding="utf-8"?>
<ds:datastoreItem xmlns:ds="http://schemas.openxmlformats.org/officeDocument/2006/customXml" ds:itemID="{C014D9E6-56E5-4EDC-B608-461A370E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1062</TotalTime>
  <Pages>45</Pages>
  <Words>12593</Words>
  <Characters>71783</Characters>
  <Application>Microsoft Office Word</Application>
  <DocSecurity>0</DocSecurity>
  <Lines>598</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FACEO5 Workflow Tool Software Architecture Document</vt:lpstr>
      <vt:lpstr>Final Project Report</vt:lpstr>
    </vt:vector>
  </TitlesOfParts>
  <Company>Team FACEO5</Company>
  <LinksUpToDate>false</LinksUpToDate>
  <CharactersWithSpaces>84208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FACEO5 Workflow Tool Software Architecture Document</dc:title>
  <dc:subject>Architectures for Software Systems, Spring 2010</dc:subject>
  <dc:creator>Laura Glendenning</dc:creator>
  <cp:lastModifiedBy>Laura Glendenning</cp:lastModifiedBy>
  <cp:revision>275</cp:revision>
  <cp:lastPrinted>2010-04-28T16:21:00Z</cp:lastPrinted>
  <dcterms:created xsi:type="dcterms:W3CDTF">2010-04-18T14:45:00Z</dcterms:created>
  <dcterms:modified xsi:type="dcterms:W3CDTF">2010-04-28T16:29:00Z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TC101927411033</vt:lpwstr>
  </property>
  <property fmtid="{D5CDD505-2E9C-101B-9397-08002B2CF9AE}" pid="5" name="ContentTypeId">
    <vt:lpwstr>0x0101006A29D1E31F94C04D89E76C1E3BD6A3A2</vt:lpwstr>
  </property>
</Properties>
</file>