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559" w:rsidRDefault="00995ACE">
      <w:pPr>
        <w:pStyle w:val="Title"/>
      </w:pPr>
      <w:r>
        <w:fldChar w:fldCharType="begin"/>
      </w:r>
      <w:r w:rsidR="00C03306">
        <w:instrText xml:space="preserve"> TITLE  \* Upper  \* MERGEFORMAT </w:instrText>
      </w:r>
      <w:r>
        <w:fldChar w:fldCharType="separate"/>
      </w:r>
      <w:bookmarkStart w:id="0" w:name="_Toc298165253"/>
      <w:r w:rsidR="00243E24">
        <w:t>TECHNICAL PROPOSAL DOCUMENT</w:t>
      </w:r>
      <w:r>
        <w:fldChar w:fldCharType="end"/>
      </w:r>
      <w:r w:rsidR="00F65A25">
        <w:br/>
      </w:r>
      <w:r w:rsidR="00390559">
        <w:t>FOR</w:t>
      </w:r>
      <w:r w:rsidR="00F65A25">
        <w:br/>
      </w:r>
      <w:fldSimple w:instr=" SUBJECT  \* Upper  \* MERGEFORMAT ">
        <w:r w:rsidR="00243E24">
          <w:t>WEB DATA EXTRACTION SYSTEM</w:t>
        </w:r>
        <w:bookmarkEnd w:id="0"/>
      </w:fldSimple>
      <w:r w:rsidR="00390559">
        <w:t xml:space="preserve"> </w:t>
      </w:r>
    </w:p>
    <w:p w:rsidR="00390559" w:rsidRPr="00DA5D75" w:rsidRDefault="00390559" w:rsidP="00390559">
      <w:pPr>
        <w:pStyle w:val="version"/>
        <w:rPr>
          <w:sz w:val="36"/>
        </w:rPr>
      </w:pPr>
      <w:r>
        <w:rPr>
          <w:sz w:val="36"/>
        </w:rPr>
        <w:t>Revision: 1.</w:t>
      </w:r>
      <w:r w:rsidR="00F22DF5">
        <w:rPr>
          <w:sz w:val="36"/>
        </w:rPr>
        <w:t>1</w:t>
      </w:r>
    </w:p>
    <w:p w:rsidR="00390559" w:rsidRDefault="00390559" w:rsidP="00390559">
      <w:pPr>
        <w:pStyle w:val="TOAHeading"/>
        <w:pageBreakBefore/>
        <w:sectPr w:rsidR="00390559" w:rsidSect="00390559">
          <w:headerReference w:type="default" r:id="rId7"/>
          <w:footerReference w:type="default" r:id="rId8"/>
          <w:headerReference w:type="first" r:id="rId9"/>
          <w:footerReference w:type="first" r:id="rId10"/>
          <w:pgSz w:w="11907" w:h="16840" w:code="9"/>
          <w:pgMar w:top="850" w:right="1411" w:bottom="1238" w:left="1411" w:header="850" w:footer="562" w:gutter="0"/>
          <w:cols w:space="720"/>
          <w:vAlign w:val="center"/>
          <w:titlePg/>
          <w:docGrid w:linePitch="360"/>
        </w:sectPr>
      </w:pPr>
    </w:p>
    <w:p w:rsidR="00BB063A" w:rsidRDefault="00BB063A" w:rsidP="00BB063A"/>
    <w:tbl>
      <w:tblPr>
        <w:tblW w:w="5000" w:type="pct"/>
        <w:jc w:val="center"/>
        <w:tblInd w:w="-7" w:type="dxa"/>
        <w:tblBorders>
          <w:top w:val="single" w:sz="12" w:space="0" w:color="auto"/>
          <w:left w:val="single" w:sz="12" w:space="0" w:color="auto"/>
          <w:bottom w:val="single" w:sz="12" w:space="0" w:color="auto"/>
          <w:right w:val="single" w:sz="12" w:space="0" w:color="auto"/>
        </w:tblBorders>
        <w:tblLook w:val="0000"/>
      </w:tblPr>
      <w:tblGrid>
        <w:gridCol w:w="950"/>
        <w:gridCol w:w="2578"/>
        <w:gridCol w:w="1422"/>
        <w:gridCol w:w="1464"/>
        <w:gridCol w:w="1409"/>
        <w:gridCol w:w="1464"/>
      </w:tblGrid>
      <w:tr w:rsidR="00BB063A" w:rsidTr="00BB063A">
        <w:trPr>
          <w:cantSplit/>
          <w:trHeight w:val="492"/>
          <w:jc w:val="center"/>
        </w:trPr>
        <w:tc>
          <w:tcPr>
            <w:tcW w:w="9287" w:type="dxa"/>
            <w:gridSpan w:val="6"/>
            <w:tcBorders>
              <w:top w:val="single" w:sz="12" w:space="0" w:color="auto"/>
              <w:bottom w:val="single" w:sz="2" w:space="0" w:color="auto"/>
            </w:tcBorders>
            <w:shd w:val="clear" w:color="auto" w:fill="C0C0C0"/>
            <w:vAlign w:val="center"/>
          </w:tcPr>
          <w:p w:rsidR="00BB063A" w:rsidRDefault="00BB063A" w:rsidP="00BB063A">
            <w:pPr>
              <w:pStyle w:val="Master3"/>
              <w:rPr>
                <w:rFonts w:cs="Arial"/>
                <w:color w:val="003366"/>
              </w:rPr>
            </w:pPr>
            <w:r>
              <w:rPr>
                <w:color w:val="003366"/>
              </w:rPr>
              <w:t>DOCUMENT CHANGE LOG</w:t>
            </w:r>
          </w:p>
        </w:tc>
      </w:tr>
      <w:tr w:rsidR="00BB063A" w:rsidTr="00BB063A">
        <w:trPr>
          <w:jc w:val="center"/>
        </w:trPr>
        <w:tc>
          <w:tcPr>
            <w:tcW w:w="950" w:type="dxa"/>
            <w:tcBorders>
              <w:top w:val="single" w:sz="2" w:space="0" w:color="auto"/>
              <w:bottom w:val="single" w:sz="2" w:space="0" w:color="auto"/>
              <w:right w:val="single" w:sz="2" w:space="0" w:color="auto"/>
            </w:tcBorders>
          </w:tcPr>
          <w:p w:rsidR="00BB063A" w:rsidRDefault="00BB063A" w:rsidP="00BB063A">
            <w:pPr>
              <w:pStyle w:val="Table2Head"/>
            </w:pPr>
            <w:r>
              <w:t>Revision</w:t>
            </w:r>
          </w:p>
        </w:tc>
        <w:tc>
          <w:tcPr>
            <w:tcW w:w="2578" w:type="dxa"/>
            <w:tcBorders>
              <w:top w:val="single" w:sz="2" w:space="0" w:color="auto"/>
              <w:left w:val="single" w:sz="2" w:space="0" w:color="auto"/>
              <w:bottom w:val="single" w:sz="2" w:space="0" w:color="auto"/>
              <w:right w:val="single" w:sz="2" w:space="0" w:color="auto"/>
            </w:tcBorders>
          </w:tcPr>
          <w:p w:rsidR="00BB063A" w:rsidRDefault="00BB063A" w:rsidP="00BB063A">
            <w:pPr>
              <w:pStyle w:val="Table2Head"/>
            </w:pPr>
            <w:r>
              <w:t>Description</w:t>
            </w:r>
          </w:p>
        </w:tc>
        <w:tc>
          <w:tcPr>
            <w:tcW w:w="1422" w:type="dxa"/>
            <w:tcBorders>
              <w:top w:val="single" w:sz="2" w:space="0" w:color="auto"/>
              <w:left w:val="single" w:sz="2" w:space="0" w:color="auto"/>
              <w:bottom w:val="single" w:sz="2" w:space="0" w:color="auto"/>
              <w:right w:val="single" w:sz="2" w:space="0" w:color="auto"/>
            </w:tcBorders>
          </w:tcPr>
          <w:p w:rsidR="00BB063A" w:rsidRDefault="00BB063A" w:rsidP="00BB063A">
            <w:pPr>
              <w:pStyle w:val="Table2Head"/>
            </w:pPr>
            <w:r>
              <w:t>Author</w:t>
            </w:r>
          </w:p>
        </w:tc>
        <w:tc>
          <w:tcPr>
            <w:tcW w:w="1464" w:type="dxa"/>
            <w:tcBorders>
              <w:top w:val="single" w:sz="2" w:space="0" w:color="auto"/>
              <w:left w:val="single" w:sz="2" w:space="0" w:color="auto"/>
              <w:bottom w:val="single" w:sz="2" w:space="0" w:color="auto"/>
              <w:right w:val="single" w:sz="2" w:space="0" w:color="auto"/>
            </w:tcBorders>
          </w:tcPr>
          <w:p w:rsidR="00BB063A" w:rsidRDefault="00BB063A" w:rsidP="00BB063A">
            <w:pPr>
              <w:pStyle w:val="Table2Head"/>
            </w:pPr>
            <w:r>
              <w:t>Date</w:t>
            </w:r>
          </w:p>
        </w:tc>
        <w:tc>
          <w:tcPr>
            <w:tcW w:w="1409" w:type="dxa"/>
            <w:tcBorders>
              <w:top w:val="single" w:sz="2" w:space="0" w:color="auto"/>
              <w:left w:val="single" w:sz="2" w:space="0" w:color="auto"/>
              <w:bottom w:val="single" w:sz="2" w:space="0" w:color="auto"/>
              <w:right w:val="single" w:sz="2" w:space="0" w:color="auto"/>
            </w:tcBorders>
          </w:tcPr>
          <w:p w:rsidR="00BB063A" w:rsidRDefault="00BB063A" w:rsidP="00BB063A">
            <w:pPr>
              <w:pStyle w:val="Table2Head"/>
            </w:pPr>
            <w:r>
              <w:t>Approved</w:t>
            </w:r>
          </w:p>
        </w:tc>
        <w:tc>
          <w:tcPr>
            <w:tcW w:w="1464" w:type="dxa"/>
            <w:tcBorders>
              <w:top w:val="single" w:sz="2" w:space="0" w:color="auto"/>
              <w:left w:val="single" w:sz="2" w:space="0" w:color="auto"/>
              <w:bottom w:val="single" w:sz="2" w:space="0" w:color="auto"/>
            </w:tcBorders>
          </w:tcPr>
          <w:p w:rsidR="00BB063A" w:rsidRDefault="00BB063A" w:rsidP="00BB063A">
            <w:pPr>
              <w:pStyle w:val="Table2Head"/>
            </w:pPr>
            <w:r>
              <w:t>Date</w:t>
            </w:r>
          </w:p>
        </w:tc>
      </w:tr>
      <w:tr w:rsidR="00BB063A" w:rsidTr="00BB063A">
        <w:trPr>
          <w:jc w:val="center"/>
        </w:trPr>
        <w:tc>
          <w:tcPr>
            <w:tcW w:w="950" w:type="dxa"/>
            <w:tcBorders>
              <w:top w:val="single" w:sz="2" w:space="0" w:color="auto"/>
              <w:bottom w:val="single" w:sz="2" w:space="0" w:color="auto"/>
              <w:right w:val="single" w:sz="2" w:space="0" w:color="auto"/>
            </w:tcBorders>
          </w:tcPr>
          <w:p w:rsidR="00BB063A" w:rsidRDefault="004C08DC" w:rsidP="00BB063A">
            <w:pPr>
              <w:pStyle w:val="Table2Body"/>
              <w:jc w:val="center"/>
            </w:pPr>
            <w:r>
              <w:t>1.0</w:t>
            </w:r>
          </w:p>
        </w:tc>
        <w:tc>
          <w:tcPr>
            <w:tcW w:w="2578" w:type="dxa"/>
            <w:tcBorders>
              <w:top w:val="single" w:sz="2" w:space="0" w:color="auto"/>
              <w:left w:val="single" w:sz="2" w:space="0" w:color="auto"/>
              <w:bottom w:val="single" w:sz="2" w:space="0" w:color="auto"/>
              <w:right w:val="single" w:sz="2" w:space="0" w:color="auto"/>
            </w:tcBorders>
          </w:tcPr>
          <w:p w:rsidR="00BB063A" w:rsidRDefault="004C08DC" w:rsidP="00BB063A">
            <w:pPr>
              <w:pStyle w:val="Table2Body"/>
            </w:pPr>
            <w:r>
              <w:t>Initial</w:t>
            </w:r>
          </w:p>
        </w:tc>
        <w:tc>
          <w:tcPr>
            <w:tcW w:w="1422" w:type="dxa"/>
            <w:tcBorders>
              <w:top w:val="single" w:sz="2" w:space="0" w:color="auto"/>
              <w:left w:val="single" w:sz="2" w:space="0" w:color="auto"/>
              <w:bottom w:val="single" w:sz="2" w:space="0" w:color="auto"/>
              <w:right w:val="single" w:sz="2" w:space="0" w:color="auto"/>
            </w:tcBorders>
          </w:tcPr>
          <w:p w:rsidR="00BB063A" w:rsidRDefault="00BB063A" w:rsidP="00BB063A">
            <w:pPr>
              <w:pStyle w:val="Table2Body"/>
              <w:jc w:val="center"/>
            </w:pPr>
            <w:r>
              <w:t>Phuc Ngo</w:t>
            </w:r>
          </w:p>
        </w:tc>
        <w:tc>
          <w:tcPr>
            <w:tcW w:w="1464" w:type="dxa"/>
            <w:tcBorders>
              <w:top w:val="single" w:sz="2" w:space="0" w:color="auto"/>
              <w:left w:val="single" w:sz="2" w:space="0" w:color="auto"/>
              <w:bottom w:val="single" w:sz="2" w:space="0" w:color="auto"/>
              <w:right w:val="single" w:sz="2" w:space="0" w:color="auto"/>
            </w:tcBorders>
          </w:tcPr>
          <w:p w:rsidR="00BB063A" w:rsidRDefault="004C08DC" w:rsidP="004C08DC">
            <w:pPr>
              <w:pStyle w:val="Table2Body"/>
              <w:jc w:val="center"/>
            </w:pPr>
            <w:r>
              <w:t>Jul 6,</w:t>
            </w:r>
            <w:r w:rsidR="00BB063A">
              <w:t xml:space="preserve"> 201</w:t>
            </w:r>
            <w:r>
              <w:t>1</w:t>
            </w:r>
          </w:p>
        </w:tc>
        <w:tc>
          <w:tcPr>
            <w:tcW w:w="1409" w:type="dxa"/>
            <w:tcBorders>
              <w:top w:val="single" w:sz="2" w:space="0" w:color="auto"/>
              <w:left w:val="single" w:sz="2" w:space="0" w:color="auto"/>
              <w:bottom w:val="single" w:sz="2" w:space="0" w:color="auto"/>
              <w:right w:val="single" w:sz="2" w:space="0" w:color="auto"/>
            </w:tcBorders>
          </w:tcPr>
          <w:p w:rsidR="00BB063A" w:rsidRDefault="004C08DC" w:rsidP="00BB063A">
            <w:pPr>
              <w:pStyle w:val="Table2Body"/>
              <w:jc w:val="center"/>
            </w:pPr>
            <w:r>
              <w:t>An Cao</w:t>
            </w:r>
          </w:p>
        </w:tc>
        <w:tc>
          <w:tcPr>
            <w:tcW w:w="1464" w:type="dxa"/>
            <w:tcBorders>
              <w:top w:val="single" w:sz="2" w:space="0" w:color="auto"/>
              <w:left w:val="single" w:sz="2" w:space="0" w:color="auto"/>
              <w:bottom w:val="single" w:sz="2" w:space="0" w:color="auto"/>
            </w:tcBorders>
          </w:tcPr>
          <w:p w:rsidR="00BB063A" w:rsidRDefault="004C08DC" w:rsidP="00BB063A">
            <w:pPr>
              <w:pStyle w:val="Table2Body"/>
              <w:jc w:val="center"/>
            </w:pPr>
            <w:r>
              <w:t>Jul 6, 2011</w:t>
            </w:r>
          </w:p>
        </w:tc>
      </w:tr>
      <w:tr w:rsidR="00243E24" w:rsidTr="00BB063A">
        <w:trPr>
          <w:jc w:val="center"/>
        </w:trPr>
        <w:tc>
          <w:tcPr>
            <w:tcW w:w="950" w:type="dxa"/>
            <w:tcBorders>
              <w:top w:val="single" w:sz="2" w:space="0" w:color="auto"/>
              <w:bottom w:val="single" w:sz="2" w:space="0" w:color="auto"/>
              <w:right w:val="single" w:sz="2" w:space="0" w:color="auto"/>
            </w:tcBorders>
          </w:tcPr>
          <w:p w:rsidR="00243E24" w:rsidRDefault="00243E24" w:rsidP="00BB063A">
            <w:pPr>
              <w:pStyle w:val="Table2Body"/>
              <w:jc w:val="center"/>
            </w:pPr>
            <w:r>
              <w:t>1.1</w:t>
            </w:r>
          </w:p>
        </w:tc>
        <w:tc>
          <w:tcPr>
            <w:tcW w:w="2578" w:type="dxa"/>
            <w:tcBorders>
              <w:top w:val="single" w:sz="2" w:space="0" w:color="auto"/>
              <w:left w:val="single" w:sz="2" w:space="0" w:color="auto"/>
              <w:bottom w:val="single" w:sz="2" w:space="0" w:color="auto"/>
              <w:right w:val="single" w:sz="2" w:space="0" w:color="auto"/>
            </w:tcBorders>
          </w:tcPr>
          <w:p w:rsidR="00243E24" w:rsidRDefault="00243E24" w:rsidP="00243E24">
            <w:pPr>
              <w:pStyle w:val="Table2Body"/>
            </w:pPr>
            <w:r>
              <w:t>Update the 2</w:t>
            </w:r>
            <w:r w:rsidRPr="00243E24">
              <w:t>.1.1.</w:t>
            </w:r>
            <w:r>
              <w:t>3</w:t>
            </w:r>
            <w:r w:rsidRPr="00243E24">
              <w:t xml:space="preserve"> Cleanse Product Info</w:t>
            </w:r>
            <w:r>
              <w:t xml:space="preserve"> session to describe how the Product Info Cleanser processes raw data and suggested approaches.</w:t>
            </w:r>
          </w:p>
          <w:p w:rsidR="00243E24" w:rsidRDefault="00243E24" w:rsidP="00243E24">
            <w:pPr>
              <w:pStyle w:val="Table2Body"/>
            </w:pPr>
            <w:r>
              <w:t>Update some typo mistakes</w:t>
            </w:r>
          </w:p>
        </w:tc>
        <w:tc>
          <w:tcPr>
            <w:tcW w:w="1422" w:type="dxa"/>
            <w:tcBorders>
              <w:top w:val="single" w:sz="2" w:space="0" w:color="auto"/>
              <w:left w:val="single" w:sz="2" w:space="0" w:color="auto"/>
              <w:bottom w:val="single" w:sz="2" w:space="0" w:color="auto"/>
              <w:right w:val="single" w:sz="2" w:space="0" w:color="auto"/>
            </w:tcBorders>
          </w:tcPr>
          <w:p w:rsidR="00243E24" w:rsidRDefault="00243E24" w:rsidP="00086578">
            <w:pPr>
              <w:pStyle w:val="Table2Body"/>
              <w:jc w:val="center"/>
            </w:pPr>
            <w:r>
              <w:t>Phuc Ngo</w:t>
            </w:r>
          </w:p>
        </w:tc>
        <w:tc>
          <w:tcPr>
            <w:tcW w:w="1464" w:type="dxa"/>
            <w:tcBorders>
              <w:top w:val="single" w:sz="2" w:space="0" w:color="auto"/>
              <w:left w:val="single" w:sz="2" w:space="0" w:color="auto"/>
              <w:bottom w:val="single" w:sz="2" w:space="0" w:color="auto"/>
              <w:right w:val="single" w:sz="2" w:space="0" w:color="auto"/>
            </w:tcBorders>
          </w:tcPr>
          <w:p w:rsidR="00243E24" w:rsidRDefault="00243E24" w:rsidP="00243E24">
            <w:pPr>
              <w:pStyle w:val="Table2Body"/>
              <w:jc w:val="center"/>
            </w:pPr>
            <w:r>
              <w:t>Jul 11, 2011</w:t>
            </w:r>
          </w:p>
        </w:tc>
        <w:tc>
          <w:tcPr>
            <w:tcW w:w="1409" w:type="dxa"/>
            <w:tcBorders>
              <w:top w:val="single" w:sz="2" w:space="0" w:color="auto"/>
              <w:left w:val="single" w:sz="2" w:space="0" w:color="auto"/>
              <w:bottom w:val="single" w:sz="2" w:space="0" w:color="auto"/>
              <w:right w:val="single" w:sz="2" w:space="0" w:color="auto"/>
            </w:tcBorders>
          </w:tcPr>
          <w:p w:rsidR="00243E24" w:rsidRDefault="00243E24" w:rsidP="00086578">
            <w:pPr>
              <w:pStyle w:val="Table2Body"/>
              <w:jc w:val="center"/>
            </w:pPr>
            <w:r>
              <w:t>An Cao</w:t>
            </w:r>
          </w:p>
        </w:tc>
        <w:tc>
          <w:tcPr>
            <w:tcW w:w="1464" w:type="dxa"/>
            <w:tcBorders>
              <w:top w:val="single" w:sz="2" w:space="0" w:color="auto"/>
              <w:left w:val="single" w:sz="2" w:space="0" w:color="auto"/>
              <w:bottom w:val="single" w:sz="2" w:space="0" w:color="auto"/>
            </w:tcBorders>
          </w:tcPr>
          <w:p w:rsidR="00243E24" w:rsidRDefault="00243E24" w:rsidP="00243E24">
            <w:pPr>
              <w:pStyle w:val="Table2Body"/>
              <w:jc w:val="center"/>
            </w:pPr>
            <w:r>
              <w:t>Jul 11, 2011</w:t>
            </w:r>
          </w:p>
        </w:tc>
      </w:tr>
      <w:tr w:rsidR="00243E24" w:rsidTr="00BB063A">
        <w:trPr>
          <w:jc w:val="center"/>
        </w:trPr>
        <w:tc>
          <w:tcPr>
            <w:tcW w:w="950" w:type="dxa"/>
            <w:tcBorders>
              <w:top w:val="single" w:sz="2" w:space="0" w:color="auto"/>
              <w:bottom w:val="single" w:sz="2" w:space="0" w:color="auto"/>
              <w:right w:val="single" w:sz="2" w:space="0" w:color="auto"/>
            </w:tcBorders>
          </w:tcPr>
          <w:p w:rsidR="00243E24" w:rsidRDefault="00243E24" w:rsidP="00BB063A">
            <w:pPr>
              <w:pStyle w:val="Table2Body"/>
              <w:jc w:val="center"/>
            </w:pPr>
          </w:p>
        </w:tc>
        <w:tc>
          <w:tcPr>
            <w:tcW w:w="2578" w:type="dxa"/>
            <w:tcBorders>
              <w:top w:val="single" w:sz="2" w:space="0" w:color="auto"/>
              <w:left w:val="single" w:sz="2" w:space="0" w:color="auto"/>
              <w:bottom w:val="single" w:sz="2" w:space="0" w:color="auto"/>
              <w:right w:val="single" w:sz="2" w:space="0" w:color="auto"/>
            </w:tcBorders>
          </w:tcPr>
          <w:p w:rsidR="00243E24" w:rsidRDefault="00243E24" w:rsidP="00BB063A">
            <w:pPr>
              <w:pStyle w:val="Table2Body"/>
            </w:pPr>
          </w:p>
        </w:tc>
        <w:tc>
          <w:tcPr>
            <w:tcW w:w="1422" w:type="dxa"/>
            <w:tcBorders>
              <w:top w:val="single" w:sz="2" w:space="0" w:color="auto"/>
              <w:left w:val="single" w:sz="2" w:space="0" w:color="auto"/>
              <w:bottom w:val="single" w:sz="2" w:space="0" w:color="auto"/>
              <w:right w:val="single" w:sz="2" w:space="0" w:color="auto"/>
            </w:tcBorders>
          </w:tcPr>
          <w:p w:rsidR="00243E24" w:rsidRDefault="00243E24" w:rsidP="00BB063A">
            <w:pPr>
              <w:pStyle w:val="Table2Body"/>
              <w:jc w:val="center"/>
            </w:pPr>
          </w:p>
        </w:tc>
        <w:tc>
          <w:tcPr>
            <w:tcW w:w="1464" w:type="dxa"/>
            <w:tcBorders>
              <w:top w:val="single" w:sz="2" w:space="0" w:color="auto"/>
              <w:left w:val="single" w:sz="2" w:space="0" w:color="auto"/>
              <w:bottom w:val="single" w:sz="2" w:space="0" w:color="auto"/>
              <w:right w:val="single" w:sz="2" w:space="0" w:color="auto"/>
            </w:tcBorders>
          </w:tcPr>
          <w:p w:rsidR="00243E24" w:rsidRDefault="00243E24" w:rsidP="00BB063A">
            <w:pPr>
              <w:pStyle w:val="Table2Body"/>
              <w:jc w:val="center"/>
            </w:pPr>
          </w:p>
        </w:tc>
        <w:tc>
          <w:tcPr>
            <w:tcW w:w="1409" w:type="dxa"/>
            <w:tcBorders>
              <w:top w:val="single" w:sz="2" w:space="0" w:color="auto"/>
              <w:left w:val="single" w:sz="2" w:space="0" w:color="auto"/>
              <w:bottom w:val="single" w:sz="2" w:space="0" w:color="auto"/>
              <w:right w:val="single" w:sz="2" w:space="0" w:color="auto"/>
            </w:tcBorders>
          </w:tcPr>
          <w:p w:rsidR="00243E24" w:rsidRDefault="00243E24" w:rsidP="00BB063A">
            <w:pPr>
              <w:pStyle w:val="Table2Body"/>
              <w:jc w:val="center"/>
            </w:pPr>
          </w:p>
        </w:tc>
        <w:tc>
          <w:tcPr>
            <w:tcW w:w="1464" w:type="dxa"/>
            <w:tcBorders>
              <w:top w:val="single" w:sz="2" w:space="0" w:color="auto"/>
              <w:left w:val="single" w:sz="2" w:space="0" w:color="auto"/>
              <w:bottom w:val="single" w:sz="2" w:space="0" w:color="auto"/>
            </w:tcBorders>
          </w:tcPr>
          <w:p w:rsidR="00243E24" w:rsidRDefault="00243E24" w:rsidP="00BB063A">
            <w:pPr>
              <w:pStyle w:val="Table2Body"/>
              <w:jc w:val="center"/>
            </w:pPr>
          </w:p>
        </w:tc>
      </w:tr>
      <w:tr w:rsidR="00243E24" w:rsidTr="00BB063A">
        <w:trPr>
          <w:cantSplit/>
          <w:jc w:val="center"/>
        </w:trPr>
        <w:tc>
          <w:tcPr>
            <w:tcW w:w="9287" w:type="dxa"/>
            <w:gridSpan w:val="6"/>
            <w:tcBorders>
              <w:top w:val="single" w:sz="2" w:space="0" w:color="auto"/>
              <w:bottom w:val="single" w:sz="12" w:space="0" w:color="auto"/>
            </w:tcBorders>
            <w:shd w:val="clear" w:color="auto" w:fill="C0C0C0"/>
          </w:tcPr>
          <w:p w:rsidR="00243E24" w:rsidRDefault="00995ACE" w:rsidP="00BB063A">
            <w:pPr>
              <w:pStyle w:val="Table2Body"/>
              <w:jc w:val="center"/>
              <w:rPr>
                <w:color w:val="003366"/>
              </w:rPr>
            </w:pPr>
            <w:r>
              <w:rPr>
                <w:color w:val="003366"/>
              </w:rPr>
              <w:fldChar w:fldCharType="begin">
                <w:ffData>
                  <w:name w:val="Text2"/>
                  <w:enabled/>
                  <w:calcOnExit w:val="0"/>
                  <w:textInput>
                    <w:default w:val="This document has been generated from template TL-SSW-041 Revision 2.0"/>
                  </w:textInput>
                </w:ffData>
              </w:fldChar>
            </w:r>
            <w:bookmarkStart w:id="1" w:name="Text2"/>
            <w:r w:rsidR="00243E24">
              <w:rPr>
                <w:color w:val="003366"/>
              </w:rPr>
              <w:instrText xml:space="preserve"> FORMTEXT </w:instrText>
            </w:r>
            <w:r>
              <w:rPr>
                <w:color w:val="003366"/>
              </w:rPr>
            </w:r>
            <w:r>
              <w:rPr>
                <w:color w:val="003366"/>
              </w:rPr>
              <w:fldChar w:fldCharType="separate"/>
            </w:r>
            <w:r w:rsidR="00243E24">
              <w:rPr>
                <w:noProof/>
                <w:color w:val="003366"/>
              </w:rPr>
              <w:t>This document has been generated from template TL-SSW-041 Revision 2.0</w:t>
            </w:r>
            <w:r>
              <w:rPr>
                <w:color w:val="003366"/>
              </w:rPr>
              <w:fldChar w:fldCharType="end"/>
            </w:r>
            <w:bookmarkEnd w:id="1"/>
          </w:p>
        </w:tc>
      </w:tr>
    </w:tbl>
    <w:p w:rsidR="00BB063A" w:rsidRDefault="00BB063A" w:rsidP="00BB063A"/>
    <w:p w:rsidR="00BB063A" w:rsidRDefault="00BB063A" w:rsidP="00BB063A"/>
    <w:p w:rsidR="00390559" w:rsidRDefault="00390559" w:rsidP="00390559">
      <w:pPr>
        <w:pStyle w:val="TOAHeading"/>
        <w:pageBreakBefore/>
      </w:pPr>
      <w:r>
        <w:lastRenderedPageBreak/>
        <w:t>Table of Contents</w:t>
      </w:r>
    </w:p>
    <w:p w:rsidR="00243E24" w:rsidRDefault="00995ACE">
      <w:pPr>
        <w:pStyle w:val="TOC1"/>
        <w:rPr>
          <w:rFonts w:asciiTheme="minorHAnsi" w:eastAsiaTheme="minorEastAsia" w:hAnsiTheme="minorHAnsi" w:cstheme="minorBidi"/>
          <w:bCs w:val="0"/>
          <w:noProof/>
          <w:sz w:val="22"/>
          <w:szCs w:val="22"/>
          <w:lang w:eastAsia="ja-JP"/>
        </w:rPr>
      </w:pPr>
      <w:r w:rsidRPr="00995ACE">
        <w:rPr>
          <w:bCs w:val="0"/>
        </w:rPr>
        <w:fldChar w:fldCharType="begin"/>
      </w:r>
      <w:r w:rsidR="00390559">
        <w:rPr>
          <w:bCs w:val="0"/>
        </w:rPr>
        <w:instrText xml:space="preserve"> TOC \o "1-3" \h \z </w:instrText>
      </w:r>
      <w:r w:rsidRPr="00995ACE">
        <w:rPr>
          <w:bCs w:val="0"/>
        </w:rPr>
        <w:fldChar w:fldCharType="separate"/>
      </w:r>
      <w:hyperlink w:anchor="_Toc298165253" w:history="1">
        <w:r w:rsidR="00243E24" w:rsidRPr="006A05D7">
          <w:rPr>
            <w:rStyle w:val="Hyperlink"/>
            <w:noProof/>
          </w:rPr>
          <w:t>TECHNICAL PROPOSAL DOCUMENT FOR WEB DATA EXTRACTION SYSTEM</w:t>
        </w:r>
        <w:r w:rsidR="00243E24">
          <w:rPr>
            <w:noProof/>
            <w:webHidden/>
          </w:rPr>
          <w:tab/>
        </w:r>
        <w:r>
          <w:rPr>
            <w:noProof/>
            <w:webHidden/>
          </w:rPr>
          <w:fldChar w:fldCharType="begin"/>
        </w:r>
        <w:r w:rsidR="00243E24">
          <w:rPr>
            <w:noProof/>
            <w:webHidden/>
          </w:rPr>
          <w:instrText xml:space="preserve"> PAGEREF _Toc298165253 \h </w:instrText>
        </w:r>
        <w:r>
          <w:rPr>
            <w:noProof/>
            <w:webHidden/>
          </w:rPr>
        </w:r>
        <w:r>
          <w:rPr>
            <w:noProof/>
            <w:webHidden/>
          </w:rPr>
          <w:fldChar w:fldCharType="separate"/>
        </w:r>
        <w:r w:rsidR="00243E24">
          <w:rPr>
            <w:noProof/>
            <w:webHidden/>
          </w:rPr>
          <w:t>1</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54" w:history="1">
        <w:r w:rsidR="00243E24" w:rsidRPr="006A05D7">
          <w:rPr>
            <w:rStyle w:val="Hyperlink"/>
            <w:noProof/>
          </w:rPr>
          <w:t>1. Project Definition</w:t>
        </w:r>
        <w:r w:rsidR="00243E24">
          <w:rPr>
            <w:noProof/>
            <w:webHidden/>
          </w:rPr>
          <w:tab/>
        </w:r>
        <w:r>
          <w:rPr>
            <w:noProof/>
            <w:webHidden/>
          </w:rPr>
          <w:fldChar w:fldCharType="begin"/>
        </w:r>
        <w:r w:rsidR="00243E24">
          <w:rPr>
            <w:noProof/>
            <w:webHidden/>
          </w:rPr>
          <w:instrText xml:space="preserve"> PAGEREF _Toc298165254 \h </w:instrText>
        </w:r>
        <w:r>
          <w:rPr>
            <w:noProof/>
            <w:webHidden/>
          </w:rPr>
        </w:r>
        <w:r>
          <w:rPr>
            <w:noProof/>
            <w:webHidden/>
          </w:rPr>
          <w:fldChar w:fldCharType="separate"/>
        </w:r>
        <w:r w:rsidR="00243E24">
          <w:rPr>
            <w:noProof/>
            <w:webHidden/>
          </w:rPr>
          <w:t>4</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55" w:history="1">
        <w:r w:rsidR="00243E24" w:rsidRPr="006A05D7">
          <w:rPr>
            <w:rStyle w:val="Hyperlink"/>
            <w:noProof/>
          </w:rPr>
          <w:t>2. Scope</w:t>
        </w:r>
        <w:r w:rsidR="00243E24">
          <w:rPr>
            <w:noProof/>
            <w:webHidden/>
          </w:rPr>
          <w:tab/>
        </w:r>
        <w:r>
          <w:rPr>
            <w:noProof/>
            <w:webHidden/>
          </w:rPr>
          <w:fldChar w:fldCharType="begin"/>
        </w:r>
        <w:r w:rsidR="00243E24">
          <w:rPr>
            <w:noProof/>
            <w:webHidden/>
          </w:rPr>
          <w:instrText xml:space="preserve"> PAGEREF _Toc298165255 \h </w:instrText>
        </w:r>
        <w:r>
          <w:rPr>
            <w:noProof/>
            <w:webHidden/>
          </w:rPr>
        </w:r>
        <w:r>
          <w:rPr>
            <w:noProof/>
            <w:webHidden/>
          </w:rPr>
          <w:fldChar w:fldCharType="separate"/>
        </w:r>
        <w:r w:rsidR="00243E24">
          <w:rPr>
            <w:noProof/>
            <w:webHidden/>
          </w:rPr>
          <w:t>4</w:t>
        </w:r>
        <w:r>
          <w:rPr>
            <w:noProof/>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56" w:history="1">
        <w:r w:rsidR="00243E24" w:rsidRPr="006A05D7">
          <w:rPr>
            <w:rStyle w:val="Hyperlink"/>
            <w:noProof/>
          </w:rPr>
          <w:t>2.1 Project Requirements</w:t>
        </w:r>
        <w:r w:rsidR="00243E24">
          <w:rPr>
            <w:webHidden/>
          </w:rPr>
          <w:tab/>
        </w:r>
        <w:r>
          <w:rPr>
            <w:webHidden/>
          </w:rPr>
          <w:fldChar w:fldCharType="begin"/>
        </w:r>
        <w:r w:rsidR="00243E24">
          <w:rPr>
            <w:webHidden/>
          </w:rPr>
          <w:instrText xml:space="preserve"> PAGEREF _Toc298165256 \h </w:instrText>
        </w:r>
        <w:r>
          <w:rPr>
            <w:webHidden/>
          </w:rPr>
        </w:r>
        <w:r>
          <w:rPr>
            <w:webHidden/>
          </w:rPr>
          <w:fldChar w:fldCharType="separate"/>
        </w:r>
        <w:r w:rsidR="00243E24">
          <w:rPr>
            <w:webHidden/>
          </w:rPr>
          <w:t>4</w:t>
        </w:r>
        <w:r>
          <w:rPr>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57" w:history="1">
        <w:r w:rsidR="00243E24" w:rsidRPr="006A05D7">
          <w:rPr>
            <w:rStyle w:val="Hyperlink"/>
            <w:noProof/>
          </w:rPr>
          <w:t>2.1.1 Functional Requirements</w:t>
        </w:r>
        <w:r w:rsidR="00243E24">
          <w:rPr>
            <w:noProof/>
            <w:webHidden/>
          </w:rPr>
          <w:tab/>
        </w:r>
        <w:r>
          <w:rPr>
            <w:noProof/>
            <w:webHidden/>
          </w:rPr>
          <w:fldChar w:fldCharType="begin"/>
        </w:r>
        <w:r w:rsidR="00243E24">
          <w:rPr>
            <w:noProof/>
            <w:webHidden/>
          </w:rPr>
          <w:instrText xml:space="preserve"> PAGEREF _Toc298165257 \h </w:instrText>
        </w:r>
        <w:r>
          <w:rPr>
            <w:noProof/>
            <w:webHidden/>
          </w:rPr>
        </w:r>
        <w:r>
          <w:rPr>
            <w:noProof/>
            <w:webHidden/>
          </w:rPr>
          <w:fldChar w:fldCharType="separate"/>
        </w:r>
        <w:r w:rsidR="00243E24">
          <w:rPr>
            <w:noProof/>
            <w:webHidden/>
          </w:rPr>
          <w:t>4</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58" w:history="1">
        <w:r w:rsidR="00243E24" w:rsidRPr="006A05D7">
          <w:rPr>
            <w:rStyle w:val="Hyperlink"/>
            <w:noProof/>
          </w:rPr>
          <w:t>2.1.2 Non-functional Requirements</w:t>
        </w:r>
        <w:r w:rsidR="00243E24">
          <w:rPr>
            <w:noProof/>
            <w:webHidden/>
          </w:rPr>
          <w:tab/>
        </w:r>
        <w:r>
          <w:rPr>
            <w:noProof/>
            <w:webHidden/>
          </w:rPr>
          <w:fldChar w:fldCharType="begin"/>
        </w:r>
        <w:r w:rsidR="00243E24">
          <w:rPr>
            <w:noProof/>
            <w:webHidden/>
          </w:rPr>
          <w:instrText xml:space="preserve"> PAGEREF _Toc298165258 \h </w:instrText>
        </w:r>
        <w:r>
          <w:rPr>
            <w:noProof/>
            <w:webHidden/>
          </w:rPr>
        </w:r>
        <w:r>
          <w:rPr>
            <w:noProof/>
            <w:webHidden/>
          </w:rPr>
          <w:fldChar w:fldCharType="separate"/>
        </w:r>
        <w:r w:rsidR="00243E24">
          <w:rPr>
            <w:noProof/>
            <w:webHidden/>
          </w:rPr>
          <w:t>6</w:t>
        </w:r>
        <w:r>
          <w:rPr>
            <w:noProof/>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59" w:history="1">
        <w:r w:rsidR="00243E24" w:rsidRPr="006A05D7">
          <w:rPr>
            <w:rStyle w:val="Hyperlink"/>
            <w:noProof/>
          </w:rPr>
          <w:t>2.2 Deliverables</w:t>
        </w:r>
        <w:r w:rsidR="00243E24">
          <w:rPr>
            <w:webHidden/>
          </w:rPr>
          <w:tab/>
        </w:r>
        <w:r>
          <w:rPr>
            <w:webHidden/>
          </w:rPr>
          <w:fldChar w:fldCharType="begin"/>
        </w:r>
        <w:r w:rsidR="00243E24">
          <w:rPr>
            <w:webHidden/>
          </w:rPr>
          <w:instrText xml:space="preserve"> PAGEREF _Toc298165259 \h </w:instrText>
        </w:r>
        <w:r>
          <w:rPr>
            <w:webHidden/>
          </w:rPr>
        </w:r>
        <w:r>
          <w:rPr>
            <w:webHidden/>
          </w:rPr>
          <w:fldChar w:fldCharType="separate"/>
        </w:r>
        <w:r w:rsidR="00243E24">
          <w:rPr>
            <w:webHidden/>
          </w:rPr>
          <w:t>7</w:t>
        </w:r>
        <w:r>
          <w:rPr>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60" w:history="1">
        <w:r w:rsidR="00243E24" w:rsidRPr="006A05D7">
          <w:rPr>
            <w:rStyle w:val="Hyperlink"/>
            <w:noProof/>
          </w:rPr>
          <w:t>2.2.1 Software Requirement Specifications Document</w:t>
        </w:r>
        <w:r w:rsidR="00243E24">
          <w:rPr>
            <w:noProof/>
            <w:webHidden/>
          </w:rPr>
          <w:tab/>
        </w:r>
        <w:r>
          <w:rPr>
            <w:noProof/>
            <w:webHidden/>
          </w:rPr>
          <w:fldChar w:fldCharType="begin"/>
        </w:r>
        <w:r w:rsidR="00243E24">
          <w:rPr>
            <w:noProof/>
            <w:webHidden/>
          </w:rPr>
          <w:instrText xml:space="preserve"> PAGEREF _Toc298165260 \h </w:instrText>
        </w:r>
        <w:r>
          <w:rPr>
            <w:noProof/>
            <w:webHidden/>
          </w:rPr>
        </w:r>
        <w:r>
          <w:rPr>
            <w:noProof/>
            <w:webHidden/>
          </w:rPr>
          <w:fldChar w:fldCharType="separate"/>
        </w:r>
        <w:r w:rsidR="00243E24">
          <w:rPr>
            <w:noProof/>
            <w:webHidden/>
          </w:rPr>
          <w:t>7</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61" w:history="1">
        <w:r w:rsidR="00243E24" w:rsidRPr="006A05D7">
          <w:rPr>
            <w:rStyle w:val="Hyperlink"/>
            <w:noProof/>
          </w:rPr>
          <w:t>2.2.2 Source Code / Database Schema</w:t>
        </w:r>
        <w:r w:rsidR="00243E24">
          <w:rPr>
            <w:noProof/>
            <w:webHidden/>
          </w:rPr>
          <w:tab/>
        </w:r>
        <w:r>
          <w:rPr>
            <w:noProof/>
            <w:webHidden/>
          </w:rPr>
          <w:fldChar w:fldCharType="begin"/>
        </w:r>
        <w:r w:rsidR="00243E24">
          <w:rPr>
            <w:noProof/>
            <w:webHidden/>
          </w:rPr>
          <w:instrText xml:space="preserve"> PAGEREF _Toc298165261 \h </w:instrText>
        </w:r>
        <w:r>
          <w:rPr>
            <w:noProof/>
            <w:webHidden/>
          </w:rPr>
        </w:r>
        <w:r>
          <w:rPr>
            <w:noProof/>
            <w:webHidden/>
          </w:rPr>
          <w:fldChar w:fldCharType="separate"/>
        </w:r>
        <w:r w:rsidR="00243E24">
          <w:rPr>
            <w:noProof/>
            <w:webHidden/>
          </w:rPr>
          <w:t>7</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62" w:history="1">
        <w:r w:rsidR="00243E24" w:rsidRPr="006A05D7">
          <w:rPr>
            <w:rStyle w:val="Hyperlink"/>
            <w:noProof/>
          </w:rPr>
          <w:t>3. Technical Specifications</w:t>
        </w:r>
        <w:r w:rsidR="00243E24">
          <w:rPr>
            <w:noProof/>
            <w:webHidden/>
          </w:rPr>
          <w:tab/>
        </w:r>
        <w:r>
          <w:rPr>
            <w:noProof/>
            <w:webHidden/>
          </w:rPr>
          <w:fldChar w:fldCharType="begin"/>
        </w:r>
        <w:r w:rsidR="00243E24">
          <w:rPr>
            <w:noProof/>
            <w:webHidden/>
          </w:rPr>
          <w:instrText xml:space="preserve"> PAGEREF _Toc298165262 \h </w:instrText>
        </w:r>
        <w:r>
          <w:rPr>
            <w:noProof/>
            <w:webHidden/>
          </w:rPr>
        </w:r>
        <w:r>
          <w:rPr>
            <w:noProof/>
            <w:webHidden/>
          </w:rPr>
          <w:fldChar w:fldCharType="separate"/>
        </w:r>
        <w:r w:rsidR="00243E24">
          <w:rPr>
            <w:noProof/>
            <w:webHidden/>
          </w:rPr>
          <w:t>7</w:t>
        </w:r>
        <w:r>
          <w:rPr>
            <w:noProof/>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63" w:history="1">
        <w:r w:rsidR="00243E24" w:rsidRPr="006A05D7">
          <w:rPr>
            <w:rStyle w:val="Hyperlink"/>
            <w:noProof/>
          </w:rPr>
          <w:t>3.1 Overall Architecture</w:t>
        </w:r>
        <w:r w:rsidR="00243E24">
          <w:rPr>
            <w:webHidden/>
          </w:rPr>
          <w:tab/>
        </w:r>
        <w:r>
          <w:rPr>
            <w:webHidden/>
          </w:rPr>
          <w:fldChar w:fldCharType="begin"/>
        </w:r>
        <w:r w:rsidR="00243E24">
          <w:rPr>
            <w:webHidden/>
          </w:rPr>
          <w:instrText xml:space="preserve"> PAGEREF _Toc298165263 \h </w:instrText>
        </w:r>
        <w:r>
          <w:rPr>
            <w:webHidden/>
          </w:rPr>
        </w:r>
        <w:r>
          <w:rPr>
            <w:webHidden/>
          </w:rPr>
          <w:fldChar w:fldCharType="separate"/>
        </w:r>
        <w:r w:rsidR="00243E24">
          <w:rPr>
            <w:webHidden/>
          </w:rPr>
          <w:t>7</w:t>
        </w:r>
        <w:r>
          <w:rPr>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64" w:history="1">
        <w:r w:rsidR="00243E24" w:rsidRPr="006A05D7">
          <w:rPr>
            <w:rStyle w:val="Hyperlink"/>
            <w:noProof/>
          </w:rPr>
          <w:t>3.2 Development Tools</w:t>
        </w:r>
        <w:r w:rsidR="00243E24">
          <w:rPr>
            <w:webHidden/>
          </w:rPr>
          <w:tab/>
        </w:r>
        <w:r>
          <w:rPr>
            <w:webHidden/>
          </w:rPr>
          <w:fldChar w:fldCharType="begin"/>
        </w:r>
        <w:r w:rsidR="00243E24">
          <w:rPr>
            <w:webHidden/>
          </w:rPr>
          <w:instrText xml:space="preserve"> PAGEREF _Toc298165264 \h </w:instrText>
        </w:r>
        <w:r>
          <w:rPr>
            <w:webHidden/>
          </w:rPr>
        </w:r>
        <w:r>
          <w:rPr>
            <w:webHidden/>
          </w:rPr>
          <w:fldChar w:fldCharType="separate"/>
        </w:r>
        <w:r w:rsidR="00243E24">
          <w:rPr>
            <w:webHidden/>
          </w:rPr>
          <w:t>9</w:t>
        </w:r>
        <w:r>
          <w:rPr>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65" w:history="1">
        <w:r w:rsidR="00243E24" w:rsidRPr="006A05D7">
          <w:rPr>
            <w:rStyle w:val="Hyperlink"/>
            <w:noProof/>
          </w:rPr>
          <w:t>4. Team Organization</w:t>
        </w:r>
        <w:r w:rsidR="00243E24">
          <w:rPr>
            <w:noProof/>
            <w:webHidden/>
          </w:rPr>
          <w:tab/>
        </w:r>
        <w:r>
          <w:rPr>
            <w:noProof/>
            <w:webHidden/>
          </w:rPr>
          <w:fldChar w:fldCharType="begin"/>
        </w:r>
        <w:r w:rsidR="00243E24">
          <w:rPr>
            <w:noProof/>
            <w:webHidden/>
          </w:rPr>
          <w:instrText xml:space="preserve"> PAGEREF _Toc298165265 \h </w:instrText>
        </w:r>
        <w:r>
          <w:rPr>
            <w:noProof/>
            <w:webHidden/>
          </w:rPr>
        </w:r>
        <w:r>
          <w:rPr>
            <w:noProof/>
            <w:webHidden/>
          </w:rPr>
          <w:fldChar w:fldCharType="separate"/>
        </w:r>
        <w:r w:rsidR="00243E24">
          <w:rPr>
            <w:noProof/>
            <w:webHidden/>
          </w:rPr>
          <w:t>10</w:t>
        </w:r>
        <w:r>
          <w:rPr>
            <w:noProof/>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66" w:history="1">
        <w:r w:rsidR="00243E24" w:rsidRPr="006A05D7">
          <w:rPr>
            <w:rStyle w:val="Hyperlink"/>
            <w:noProof/>
          </w:rPr>
          <w:t>4.1 Team Structure</w:t>
        </w:r>
        <w:r w:rsidR="00243E24">
          <w:rPr>
            <w:webHidden/>
          </w:rPr>
          <w:tab/>
        </w:r>
        <w:r>
          <w:rPr>
            <w:webHidden/>
          </w:rPr>
          <w:fldChar w:fldCharType="begin"/>
        </w:r>
        <w:r w:rsidR="00243E24">
          <w:rPr>
            <w:webHidden/>
          </w:rPr>
          <w:instrText xml:space="preserve"> PAGEREF _Toc298165266 \h </w:instrText>
        </w:r>
        <w:r>
          <w:rPr>
            <w:webHidden/>
          </w:rPr>
        </w:r>
        <w:r>
          <w:rPr>
            <w:webHidden/>
          </w:rPr>
          <w:fldChar w:fldCharType="separate"/>
        </w:r>
        <w:r w:rsidR="00243E24">
          <w:rPr>
            <w:webHidden/>
          </w:rPr>
          <w:t>10</w:t>
        </w:r>
        <w:r>
          <w:rPr>
            <w:webHidden/>
          </w:rPr>
          <w:fldChar w:fldCharType="end"/>
        </w:r>
      </w:hyperlink>
    </w:p>
    <w:p w:rsidR="00243E24" w:rsidRDefault="00995ACE">
      <w:pPr>
        <w:pStyle w:val="TOC2"/>
        <w:rPr>
          <w:rFonts w:asciiTheme="minorHAnsi" w:eastAsiaTheme="minorEastAsia" w:hAnsiTheme="minorHAnsi" w:cstheme="minorBidi"/>
          <w:sz w:val="22"/>
          <w:szCs w:val="22"/>
          <w:lang w:eastAsia="ja-JP"/>
        </w:rPr>
      </w:pPr>
      <w:hyperlink w:anchor="_Toc298165267" w:history="1">
        <w:r w:rsidR="00243E24" w:rsidRPr="006A05D7">
          <w:rPr>
            <w:rStyle w:val="Hyperlink"/>
            <w:noProof/>
          </w:rPr>
          <w:t>4.2 Team Definition and Roles</w:t>
        </w:r>
        <w:r w:rsidR="00243E24">
          <w:rPr>
            <w:webHidden/>
          </w:rPr>
          <w:tab/>
        </w:r>
        <w:r>
          <w:rPr>
            <w:webHidden/>
          </w:rPr>
          <w:fldChar w:fldCharType="begin"/>
        </w:r>
        <w:r w:rsidR="00243E24">
          <w:rPr>
            <w:webHidden/>
          </w:rPr>
          <w:instrText xml:space="preserve"> PAGEREF _Toc298165267 \h </w:instrText>
        </w:r>
        <w:r>
          <w:rPr>
            <w:webHidden/>
          </w:rPr>
        </w:r>
        <w:r>
          <w:rPr>
            <w:webHidden/>
          </w:rPr>
          <w:fldChar w:fldCharType="separate"/>
        </w:r>
        <w:r w:rsidR="00243E24">
          <w:rPr>
            <w:webHidden/>
          </w:rPr>
          <w:t>10</w:t>
        </w:r>
        <w:r>
          <w:rPr>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68" w:history="1">
        <w:r w:rsidR="00243E24" w:rsidRPr="006A05D7">
          <w:rPr>
            <w:rStyle w:val="Hyperlink"/>
            <w:noProof/>
          </w:rPr>
          <w:t>4.2.1 Project Manager</w:t>
        </w:r>
        <w:r w:rsidR="00243E24">
          <w:rPr>
            <w:noProof/>
            <w:webHidden/>
          </w:rPr>
          <w:tab/>
        </w:r>
        <w:r>
          <w:rPr>
            <w:noProof/>
            <w:webHidden/>
          </w:rPr>
          <w:fldChar w:fldCharType="begin"/>
        </w:r>
        <w:r w:rsidR="00243E24">
          <w:rPr>
            <w:noProof/>
            <w:webHidden/>
          </w:rPr>
          <w:instrText xml:space="preserve"> PAGEREF _Toc298165268 \h </w:instrText>
        </w:r>
        <w:r>
          <w:rPr>
            <w:noProof/>
            <w:webHidden/>
          </w:rPr>
        </w:r>
        <w:r>
          <w:rPr>
            <w:noProof/>
            <w:webHidden/>
          </w:rPr>
          <w:fldChar w:fldCharType="separate"/>
        </w:r>
        <w:r w:rsidR="00243E24">
          <w:rPr>
            <w:noProof/>
            <w:webHidden/>
          </w:rPr>
          <w:t>10</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69" w:history="1">
        <w:r w:rsidR="00243E24" w:rsidRPr="006A05D7">
          <w:rPr>
            <w:rStyle w:val="Hyperlink"/>
            <w:noProof/>
          </w:rPr>
          <w:t>4.2.2 Technical Supervisor/Team Leader</w:t>
        </w:r>
        <w:r w:rsidR="00243E24">
          <w:rPr>
            <w:noProof/>
            <w:webHidden/>
          </w:rPr>
          <w:tab/>
        </w:r>
        <w:r>
          <w:rPr>
            <w:noProof/>
            <w:webHidden/>
          </w:rPr>
          <w:fldChar w:fldCharType="begin"/>
        </w:r>
        <w:r w:rsidR="00243E24">
          <w:rPr>
            <w:noProof/>
            <w:webHidden/>
          </w:rPr>
          <w:instrText xml:space="preserve"> PAGEREF _Toc298165269 \h </w:instrText>
        </w:r>
        <w:r>
          <w:rPr>
            <w:noProof/>
            <w:webHidden/>
          </w:rPr>
        </w:r>
        <w:r>
          <w:rPr>
            <w:noProof/>
            <w:webHidden/>
          </w:rPr>
          <w:fldChar w:fldCharType="separate"/>
        </w:r>
        <w:r w:rsidR="00243E24">
          <w:rPr>
            <w:noProof/>
            <w:webHidden/>
          </w:rPr>
          <w:t>10</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0" w:history="1">
        <w:r w:rsidR="00243E24" w:rsidRPr="006A05D7">
          <w:rPr>
            <w:rStyle w:val="Hyperlink"/>
            <w:noProof/>
            <w:lang w:eastAsia="ja-JP"/>
          </w:rPr>
          <w:t>4.2.3</w:t>
        </w:r>
        <w:r w:rsidR="00243E24" w:rsidRPr="006A05D7">
          <w:rPr>
            <w:rStyle w:val="Hyperlink"/>
            <w:noProof/>
          </w:rPr>
          <w:t xml:space="preserve"> Quality Assurance Engineer</w:t>
        </w:r>
        <w:r w:rsidR="00243E24">
          <w:rPr>
            <w:noProof/>
            <w:webHidden/>
          </w:rPr>
          <w:tab/>
        </w:r>
        <w:r>
          <w:rPr>
            <w:noProof/>
            <w:webHidden/>
          </w:rPr>
          <w:fldChar w:fldCharType="begin"/>
        </w:r>
        <w:r w:rsidR="00243E24">
          <w:rPr>
            <w:noProof/>
            <w:webHidden/>
          </w:rPr>
          <w:instrText xml:space="preserve"> PAGEREF _Toc298165270 \h </w:instrText>
        </w:r>
        <w:r>
          <w:rPr>
            <w:noProof/>
            <w:webHidden/>
          </w:rPr>
        </w:r>
        <w:r>
          <w:rPr>
            <w:noProof/>
            <w:webHidden/>
          </w:rPr>
          <w:fldChar w:fldCharType="separate"/>
        </w:r>
        <w:r w:rsidR="00243E24">
          <w:rPr>
            <w:noProof/>
            <w:webHidden/>
          </w:rPr>
          <w:t>11</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1" w:history="1">
        <w:r w:rsidR="00243E24" w:rsidRPr="006A05D7">
          <w:rPr>
            <w:rStyle w:val="Hyperlink"/>
            <w:noProof/>
          </w:rPr>
          <w:t>4.2.4 Release Management</w:t>
        </w:r>
        <w:r w:rsidR="00243E24">
          <w:rPr>
            <w:noProof/>
            <w:webHidden/>
          </w:rPr>
          <w:tab/>
        </w:r>
        <w:r>
          <w:rPr>
            <w:noProof/>
            <w:webHidden/>
          </w:rPr>
          <w:fldChar w:fldCharType="begin"/>
        </w:r>
        <w:r w:rsidR="00243E24">
          <w:rPr>
            <w:noProof/>
            <w:webHidden/>
          </w:rPr>
          <w:instrText xml:space="preserve"> PAGEREF _Toc298165271 \h </w:instrText>
        </w:r>
        <w:r>
          <w:rPr>
            <w:noProof/>
            <w:webHidden/>
          </w:rPr>
        </w:r>
        <w:r>
          <w:rPr>
            <w:noProof/>
            <w:webHidden/>
          </w:rPr>
          <w:fldChar w:fldCharType="separate"/>
        </w:r>
        <w:r w:rsidR="00243E24">
          <w:rPr>
            <w:noProof/>
            <w:webHidden/>
          </w:rPr>
          <w:t>11</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2" w:history="1">
        <w:r w:rsidR="00243E24" w:rsidRPr="006A05D7">
          <w:rPr>
            <w:rStyle w:val="Hyperlink"/>
            <w:noProof/>
          </w:rPr>
          <w:t>4.2.5 Developer</w:t>
        </w:r>
        <w:r w:rsidR="00243E24">
          <w:rPr>
            <w:noProof/>
            <w:webHidden/>
          </w:rPr>
          <w:tab/>
        </w:r>
        <w:r>
          <w:rPr>
            <w:noProof/>
            <w:webHidden/>
          </w:rPr>
          <w:fldChar w:fldCharType="begin"/>
        </w:r>
        <w:r w:rsidR="00243E24">
          <w:rPr>
            <w:noProof/>
            <w:webHidden/>
          </w:rPr>
          <w:instrText xml:space="preserve"> PAGEREF _Toc298165272 \h </w:instrText>
        </w:r>
        <w:r>
          <w:rPr>
            <w:noProof/>
            <w:webHidden/>
          </w:rPr>
        </w:r>
        <w:r>
          <w:rPr>
            <w:noProof/>
            <w:webHidden/>
          </w:rPr>
          <w:fldChar w:fldCharType="separate"/>
        </w:r>
        <w:r w:rsidR="00243E24">
          <w:rPr>
            <w:noProof/>
            <w:webHidden/>
          </w:rPr>
          <w:t>11</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3" w:history="1">
        <w:r w:rsidR="00243E24" w:rsidRPr="006A05D7">
          <w:rPr>
            <w:rStyle w:val="Hyperlink"/>
            <w:noProof/>
          </w:rPr>
          <w:t>4.2.6 Quality Control Engineer</w:t>
        </w:r>
        <w:r w:rsidR="00243E24">
          <w:rPr>
            <w:noProof/>
            <w:webHidden/>
          </w:rPr>
          <w:tab/>
        </w:r>
        <w:r>
          <w:rPr>
            <w:noProof/>
            <w:webHidden/>
          </w:rPr>
          <w:fldChar w:fldCharType="begin"/>
        </w:r>
        <w:r w:rsidR="00243E24">
          <w:rPr>
            <w:noProof/>
            <w:webHidden/>
          </w:rPr>
          <w:instrText xml:space="preserve"> PAGEREF _Toc298165273 \h </w:instrText>
        </w:r>
        <w:r>
          <w:rPr>
            <w:noProof/>
            <w:webHidden/>
          </w:rPr>
        </w:r>
        <w:r>
          <w:rPr>
            <w:noProof/>
            <w:webHidden/>
          </w:rPr>
          <w:fldChar w:fldCharType="separate"/>
        </w:r>
        <w:r w:rsidR="00243E24">
          <w:rPr>
            <w:noProof/>
            <w:webHidden/>
          </w:rPr>
          <w:t>11</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74" w:history="1">
        <w:r w:rsidR="00243E24" w:rsidRPr="006A05D7">
          <w:rPr>
            <w:rStyle w:val="Hyperlink"/>
            <w:noProof/>
          </w:rPr>
          <w:t>5. Project Acceptance</w:t>
        </w:r>
        <w:r w:rsidR="00243E24">
          <w:rPr>
            <w:noProof/>
            <w:webHidden/>
          </w:rPr>
          <w:tab/>
        </w:r>
        <w:r>
          <w:rPr>
            <w:noProof/>
            <w:webHidden/>
          </w:rPr>
          <w:fldChar w:fldCharType="begin"/>
        </w:r>
        <w:r w:rsidR="00243E24">
          <w:rPr>
            <w:noProof/>
            <w:webHidden/>
          </w:rPr>
          <w:instrText xml:space="preserve"> PAGEREF _Toc298165274 \h </w:instrText>
        </w:r>
        <w:r>
          <w:rPr>
            <w:noProof/>
            <w:webHidden/>
          </w:rPr>
        </w:r>
        <w:r>
          <w:rPr>
            <w:noProof/>
            <w:webHidden/>
          </w:rPr>
          <w:fldChar w:fldCharType="separate"/>
        </w:r>
        <w:r w:rsidR="00243E24">
          <w:rPr>
            <w:noProof/>
            <w:webHidden/>
          </w:rPr>
          <w:t>11</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75" w:history="1">
        <w:r w:rsidR="00243E24" w:rsidRPr="006A05D7">
          <w:rPr>
            <w:rStyle w:val="Hyperlink"/>
            <w:noProof/>
          </w:rPr>
          <w:t>6. Meetings, Briefings and Reports</w:t>
        </w:r>
        <w:r w:rsidR="00243E24">
          <w:rPr>
            <w:noProof/>
            <w:webHidden/>
          </w:rPr>
          <w:tab/>
        </w:r>
        <w:r>
          <w:rPr>
            <w:noProof/>
            <w:webHidden/>
          </w:rPr>
          <w:fldChar w:fldCharType="begin"/>
        </w:r>
        <w:r w:rsidR="00243E24">
          <w:rPr>
            <w:noProof/>
            <w:webHidden/>
          </w:rPr>
          <w:instrText xml:space="preserve"> PAGEREF _Toc298165275 \h </w:instrText>
        </w:r>
        <w:r>
          <w:rPr>
            <w:noProof/>
            <w:webHidden/>
          </w:rPr>
        </w:r>
        <w:r>
          <w:rPr>
            <w:noProof/>
            <w:webHidden/>
          </w:rPr>
          <w:fldChar w:fldCharType="separate"/>
        </w:r>
        <w:r w:rsidR="00243E24">
          <w:rPr>
            <w:noProof/>
            <w:webHidden/>
          </w:rPr>
          <w:t>12</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6" w:history="1">
        <w:r w:rsidR="00243E24" w:rsidRPr="006A05D7">
          <w:rPr>
            <w:rStyle w:val="Hyperlink"/>
            <w:noProof/>
          </w:rPr>
          <w:t>6.1.1 Meetings and Briefings</w:t>
        </w:r>
        <w:r w:rsidR="00243E24">
          <w:rPr>
            <w:noProof/>
            <w:webHidden/>
          </w:rPr>
          <w:tab/>
        </w:r>
        <w:r>
          <w:rPr>
            <w:noProof/>
            <w:webHidden/>
          </w:rPr>
          <w:fldChar w:fldCharType="begin"/>
        </w:r>
        <w:r w:rsidR="00243E24">
          <w:rPr>
            <w:noProof/>
            <w:webHidden/>
          </w:rPr>
          <w:instrText xml:space="preserve"> PAGEREF _Toc298165276 \h </w:instrText>
        </w:r>
        <w:r>
          <w:rPr>
            <w:noProof/>
            <w:webHidden/>
          </w:rPr>
        </w:r>
        <w:r>
          <w:rPr>
            <w:noProof/>
            <w:webHidden/>
          </w:rPr>
          <w:fldChar w:fldCharType="separate"/>
        </w:r>
        <w:r w:rsidR="00243E24">
          <w:rPr>
            <w:noProof/>
            <w:webHidden/>
          </w:rPr>
          <w:t>12</w:t>
        </w:r>
        <w:r>
          <w:rPr>
            <w:noProof/>
            <w:webHidden/>
          </w:rPr>
          <w:fldChar w:fldCharType="end"/>
        </w:r>
      </w:hyperlink>
    </w:p>
    <w:p w:rsidR="00243E24" w:rsidRDefault="00995ACE">
      <w:pPr>
        <w:pStyle w:val="TOC3"/>
        <w:rPr>
          <w:rFonts w:asciiTheme="minorHAnsi" w:eastAsiaTheme="minorEastAsia" w:hAnsiTheme="minorHAnsi" w:cstheme="minorBidi"/>
          <w:noProof/>
          <w:sz w:val="22"/>
          <w:szCs w:val="22"/>
          <w:lang w:eastAsia="ja-JP"/>
        </w:rPr>
      </w:pPr>
      <w:hyperlink w:anchor="_Toc298165277" w:history="1">
        <w:r w:rsidR="00243E24" w:rsidRPr="006A05D7">
          <w:rPr>
            <w:rStyle w:val="Hyperlink"/>
            <w:noProof/>
          </w:rPr>
          <w:t>6.1.2 Progress Report</w:t>
        </w:r>
        <w:r w:rsidR="00243E24">
          <w:rPr>
            <w:noProof/>
            <w:webHidden/>
          </w:rPr>
          <w:tab/>
        </w:r>
        <w:r>
          <w:rPr>
            <w:noProof/>
            <w:webHidden/>
          </w:rPr>
          <w:fldChar w:fldCharType="begin"/>
        </w:r>
        <w:r w:rsidR="00243E24">
          <w:rPr>
            <w:noProof/>
            <w:webHidden/>
          </w:rPr>
          <w:instrText xml:space="preserve"> PAGEREF _Toc298165277 \h </w:instrText>
        </w:r>
        <w:r>
          <w:rPr>
            <w:noProof/>
            <w:webHidden/>
          </w:rPr>
        </w:r>
        <w:r>
          <w:rPr>
            <w:noProof/>
            <w:webHidden/>
          </w:rPr>
          <w:fldChar w:fldCharType="separate"/>
        </w:r>
        <w:r w:rsidR="00243E24">
          <w:rPr>
            <w:noProof/>
            <w:webHidden/>
          </w:rPr>
          <w:t>12</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78" w:history="1">
        <w:r w:rsidR="00243E24" w:rsidRPr="006A05D7">
          <w:rPr>
            <w:rStyle w:val="Hyperlink"/>
            <w:noProof/>
          </w:rPr>
          <w:t>7. Software Development Process</w:t>
        </w:r>
        <w:r w:rsidR="00243E24">
          <w:rPr>
            <w:noProof/>
            <w:webHidden/>
          </w:rPr>
          <w:tab/>
        </w:r>
        <w:r>
          <w:rPr>
            <w:noProof/>
            <w:webHidden/>
          </w:rPr>
          <w:fldChar w:fldCharType="begin"/>
        </w:r>
        <w:r w:rsidR="00243E24">
          <w:rPr>
            <w:noProof/>
            <w:webHidden/>
          </w:rPr>
          <w:instrText xml:space="preserve"> PAGEREF _Toc298165278 \h </w:instrText>
        </w:r>
        <w:r>
          <w:rPr>
            <w:noProof/>
            <w:webHidden/>
          </w:rPr>
        </w:r>
        <w:r>
          <w:rPr>
            <w:noProof/>
            <w:webHidden/>
          </w:rPr>
          <w:fldChar w:fldCharType="separate"/>
        </w:r>
        <w:r w:rsidR="00243E24">
          <w:rPr>
            <w:noProof/>
            <w:webHidden/>
          </w:rPr>
          <w:t>12</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79" w:history="1">
        <w:r w:rsidR="00243E24" w:rsidRPr="006A05D7">
          <w:rPr>
            <w:rStyle w:val="Hyperlink"/>
            <w:noProof/>
          </w:rPr>
          <w:t>8. Effort and Schedule</w:t>
        </w:r>
        <w:r w:rsidR="00243E24">
          <w:rPr>
            <w:noProof/>
            <w:webHidden/>
          </w:rPr>
          <w:tab/>
        </w:r>
        <w:r>
          <w:rPr>
            <w:noProof/>
            <w:webHidden/>
          </w:rPr>
          <w:fldChar w:fldCharType="begin"/>
        </w:r>
        <w:r w:rsidR="00243E24">
          <w:rPr>
            <w:noProof/>
            <w:webHidden/>
          </w:rPr>
          <w:instrText xml:space="preserve"> PAGEREF _Toc298165279 \h </w:instrText>
        </w:r>
        <w:r>
          <w:rPr>
            <w:noProof/>
            <w:webHidden/>
          </w:rPr>
        </w:r>
        <w:r>
          <w:rPr>
            <w:noProof/>
            <w:webHidden/>
          </w:rPr>
          <w:fldChar w:fldCharType="separate"/>
        </w:r>
        <w:r w:rsidR="00243E24">
          <w:rPr>
            <w:noProof/>
            <w:webHidden/>
          </w:rPr>
          <w:t>13</w:t>
        </w:r>
        <w:r>
          <w:rPr>
            <w:noProof/>
            <w:webHidden/>
          </w:rPr>
          <w:fldChar w:fldCharType="end"/>
        </w:r>
      </w:hyperlink>
    </w:p>
    <w:p w:rsidR="00243E24" w:rsidRDefault="00995ACE">
      <w:pPr>
        <w:pStyle w:val="TOC1"/>
        <w:rPr>
          <w:rFonts w:asciiTheme="minorHAnsi" w:eastAsiaTheme="minorEastAsia" w:hAnsiTheme="minorHAnsi" w:cstheme="minorBidi"/>
          <w:bCs w:val="0"/>
          <w:noProof/>
          <w:sz w:val="22"/>
          <w:szCs w:val="22"/>
          <w:lang w:eastAsia="ja-JP"/>
        </w:rPr>
      </w:pPr>
      <w:hyperlink w:anchor="_Toc298165280" w:history="1">
        <w:r w:rsidR="00243E24" w:rsidRPr="006A05D7">
          <w:rPr>
            <w:rStyle w:val="Hyperlink"/>
            <w:noProof/>
          </w:rPr>
          <w:t>9. Assumptions</w:t>
        </w:r>
        <w:r w:rsidR="00243E24">
          <w:rPr>
            <w:noProof/>
            <w:webHidden/>
          </w:rPr>
          <w:tab/>
        </w:r>
        <w:r>
          <w:rPr>
            <w:noProof/>
            <w:webHidden/>
          </w:rPr>
          <w:fldChar w:fldCharType="begin"/>
        </w:r>
        <w:r w:rsidR="00243E24">
          <w:rPr>
            <w:noProof/>
            <w:webHidden/>
          </w:rPr>
          <w:instrText xml:space="preserve"> PAGEREF _Toc298165280 \h </w:instrText>
        </w:r>
        <w:r>
          <w:rPr>
            <w:noProof/>
            <w:webHidden/>
          </w:rPr>
        </w:r>
        <w:r>
          <w:rPr>
            <w:noProof/>
            <w:webHidden/>
          </w:rPr>
          <w:fldChar w:fldCharType="separate"/>
        </w:r>
        <w:r w:rsidR="00243E24">
          <w:rPr>
            <w:noProof/>
            <w:webHidden/>
          </w:rPr>
          <w:t>14</w:t>
        </w:r>
        <w:r>
          <w:rPr>
            <w:noProof/>
            <w:webHidden/>
          </w:rPr>
          <w:fldChar w:fldCharType="end"/>
        </w:r>
      </w:hyperlink>
    </w:p>
    <w:p w:rsidR="00390559" w:rsidRPr="004E3710" w:rsidRDefault="00995ACE" w:rsidP="004E3710">
      <w:pPr>
        <w:pStyle w:val="BodyText"/>
      </w:pPr>
      <w:r>
        <w:rPr>
          <w:bCs/>
        </w:rPr>
        <w:fldChar w:fldCharType="end"/>
      </w:r>
      <w:bookmarkStart w:id="2" w:name="_Toc456598591"/>
      <w:bookmarkStart w:id="3" w:name="_Toc456600922"/>
      <w:bookmarkStart w:id="4" w:name="_Toc468595393"/>
      <w:bookmarkStart w:id="5" w:name="_Toc524937446"/>
    </w:p>
    <w:bookmarkEnd w:id="2"/>
    <w:bookmarkEnd w:id="3"/>
    <w:bookmarkEnd w:id="4"/>
    <w:bookmarkEnd w:id="5"/>
    <w:p w:rsidR="004C08DC" w:rsidRDefault="004C08DC" w:rsidP="00390559">
      <w:pPr>
        <w:pStyle w:val="BodyText"/>
      </w:pPr>
    </w:p>
    <w:p w:rsidR="00F22DF5" w:rsidRDefault="00F22DF5" w:rsidP="00F22DF5">
      <w:pPr>
        <w:pStyle w:val="Heading1"/>
        <w:keepLines/>
        <w:pageBreakBefore/>
        <w:shd w:val="pct15" w:color="auto" w:fill="auto"/>
      </w:pPr>
      <w:bookmarkStart w:id="6" w:name="_Toc298165254"/>
      <w:bookmarkStart w:id="7" w:name="_Ref204172546"/>
      <w:bookmarkStart w:id="8" w:name="_Toc199067025"/>
      <w:r w:rsidRPr="00F22DF5">
        <w:lastRenderedPageBreak/>
        <w:t>Project Definition</w:t>
      </w:r>
      <w:bookmarkEnd w:id="6"/>
    </w:p>
    <w:p w:rsidR="00F22DF5" w:rsidRPr="00F22DF5" w:rsidRDefault="00F22DF5" w:rsidP="00F22DF5">
      <w:pPr>
        <w:pStyle w:val="BodyText"/>
      </w:pPr>
      <w:r>
        <w:t>Based upon requirements in the Web_Data_Extraction.docx document, we understand that you are looking for a Software Development Service to develop a system named Web Data Extraction System (hereafter it is called WDE System) to develop a system to identify unstructured data sources on the Web, then store, analyze, and transform the sources into structured data to generate trend analysis reports.</w:t>
      </w:r>
    </w:p>
    <w:p w:rsidR="00390559" w:rsidRDefault="00390559" w:rsidP="00F22DF5">
      <w:pPr>
        <w:pStyle w:val="Heading1"/>
        <w:keepLines/>
        <w:shd w:val="pct15" w:color="auto" w:fill="auto"/>
      </w:pPr>
      <w:bookmarkStart w:id="9" w:name="_Toc298165255"/>
      <w:r>
        <w:t>Scope</w:t>
      </w:r>
      <w:bookmarkEnd w:id="7"/>
      <w:bookmarkEnd w:id="9"/>
      <w:r>
        <w:t xml:space="preserve"> </w:t>
      </w:r>
      <w:bookmarkEnd w:id="8"/>
    </w:p>
    <w:p w:rsidR="00390559" w:rsidRDefault="00CE23D0" w:rsidP="00390559">
      <w:pPr>
        <w:pStyle w:val="Heading2"/>
      </w:pPr>
      <w:bookmarkStart w:id="10" w:name="_Toc298165256"/>
      <w:r>
        <w:t xml:space="preserve">Project </w:t>
      </w:r>
      <w:r w:rsidR="00390559">
        <w:t>Requirement</w:t>
      </w:r>
      <w:r>
        <w:t>s</w:t>
      </w:r>
      <w:bookmarkEnd w:id="10"/>
    </w:p>
    <w:p w:rsidR="00033535" w:rsidRDefault="00033535" w:rsidP="00033535">
      <w:pPr>
        <w:pStyle w:val="Heading3"/>
      </w:pPr>
      <w:bookmarkStart w:id="11" w:name="_Toc298165257"/>
      <w:r>
        <w:t>Functional</w:t>
      </w:r>
      <w:r w:rsidR="00B32964">
        <w:t xml:space="preserve"> Requirements</w:t>
      </w:r>
      <w:bookmarkEnd w:id="11"/>
    </w:p>
    <w:p w:rsidR="00FE5682" w:rsidRPr="00FE5682" w:rsidRDefault="00565C3B" w:rsidP="00FE5682">
      <w:pPr>
        <w:pStyle w:val="BodyText"/>
      </w:pPr>
      <w:r>
        <w:t xml:space="preserve">Generally, the </w:t>
      </w:r>
      <w:r w:rsidR="00D33316">
        <w:t>requirements of extracting and transforming product data from the sites and then providing data to Tableau tool are</w:t>
      </w:r>
      <w:r>
        <w:t xml:space="preserve"> visualized in </w:t>
      </w:r>
      <w:r w:rsidR="00AE12D2">
        <w:t xml:space="preserve">the </w:t>
      </w:r>
      <w:r>
        <w:t>following diagram</w:t>
      </w:r>
      <w:r w:rsidR="00FD0CF9">
        <w:t>:</w:t>
      </w:r>
    </w:p>
    <w:p w:rsidR="003B6CAF" w:rsidRDefault="004912ED" w:rsidP="00D01BC0">
      <w:pPr>
        <w:pStyle w:val="BodyText"/>
        <w:jc w:val="center"/>
      </w:pPr>
      <w:r w:rsidRPr="004912ED">
        <w:rPr>
          <w:noProof/>
          <w:lang w:eastAsia="ja-JP"/>
        </w:rPr>
        <w:drawing>
          <wp:inline distT="0" distB="0" distL="0" distR="0">
            <wp:extent cx="5684711" cy="3389281"/>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screen"/>
                    <a:srcRect/>
                    <a:stretch>
                      <a:fillRect/>
                    </a:stretch>
                  </pic:blipFill>
                  <pic:spPr bwMode="auto">
                    <a:xfrm>
                      <a:off x="0" y="0"/>
                      <a:ext cx="5684711" cy="3389281"/>
                    </a:xfrm>
                    <a:prstGeom prst="rect">
                      <a:avLst/>
                    </a:prstGeom>
                    <a:noFill/>
                    <a:ln w="9525">
                      <a:noFill/>
                      <a:miter lim="800000"/>
                      <a:headEnd/>
                      <a:tailEnd/>
                    </a:ln>
                  </pic:spPr>
                </pic:pic>
              </a:graphicData>
            </a:graphic>
          </wp:inline>
        </w:drawing>
      </w:r>
    </w:p>
    <w:p w:rsidR="00FE5682" w:rsidRPr="003B6CAF" w:rsidRDefault="00FE5682" w:rsidP="00FE5682">
      <w:pPr>
        <w:pStyle w:val="Caption"/>
      </w:pPr>
      <w:r>
        <w:t>Figure 1 –</w:t>
      </w:r>
      <w:r>
        <w:rPr>
          <w:noProof/>
        </w:rPr>
        <w:t xml:space="preserve"> </w:t>
      </w:r>
      <w:r w:rsidR="001854A2">
        <w:t>Requirement Context Diagram</w:t>
      </w:r>
    </w:p>
    <w:p w:rsidR="00490471" w:rsidRDefault="004D1D13" w:rsidP="00033535">
      <w:pPr>
        <w:pStyle w:val="Heading4"/>
      </w:pPr>
      <w:r>
        <w:t>Configure Master Data</w:t>
      </w:r>
    </w:p>
    <w:p w:rsidR="004D1D13" w:rsidRDefault="004D1D13" w:rsidP="004D1D13">
      <w:pPr>
        <w:pStyle w:val="BodyText"/>
      </w:pPr>
      <w:r>
        <w:t xml:space="preserve">This is used to set </w:t>
      </w:r>
      <w:r w:rsidR="00B8559A">
        <w:t xml:space="preserve">up </w:t>
      </w:r>
      <w:r w:rsidR="00AE2893">
        <w:t xml:space="preserve">the </w:t>
      </w:r>
      <w:r w:rsidR="00B8559A">
        <w:t xml:space="preserve">prerequisite </w:t>
      </w:r>
      <w:r w:rsidR="00FD0CF9">
        <w:t>settings, configurations</w:t>
      </w:r>
      <w:r w:rsidR="00AE2893">
        <w:t>,</w:t>
      </w:r>
      <w:r w:rsidR="00FD0CF9">
        <w:t xml:space="preserve"> </w:t>
      </w:r>
      <w:r w:rsidR="00AE2893">
        <w:t>used for</w:t>
      </w:r>
      <w:r w:rsidR="00FD0CF9">
        <w:t xml:space="preserve"> extracti</w:t>
      </w:r>
      <w:r w:rsidR="00AE2893">
        <w:t>ng, transforming data and managing other information within the system.</w:t>
      </w:r>
    </w:p>
    <w:p w:rsidR="004D1D13" w:rsidRDefault="004D1D13" w:rsidP="004D1D13">
      <w:pPr>
        <w:pStyle w:val="BodyText"/>
      </w:pPr>
      <w:r>
        <w:t xml:space="preserve">The administrator needs to maintain the master information such as </w:t>
      </w:r>
      <w:r w:rsidR="00AE2893">
        <w:t>extracted site information</w:t>
      </w:r>
      <w:r>
        <w:t>, to enable/disable extract</w:t>
      </w:r>
      <w:r w:rsidR="00AE2893">
        <w:t>ing</w:t>
      </w:r>
      <w:r>
        <w:t xml:space="preserve"> </w:t>
      </w:r>
      <w:r w:rsidR="00AE2893">
        <w:t>a</w:t>
      </w:r>
      <w:r w:rsidR="00D01BC0">
        <w:t>n</w:t>
      </w:r>
      <w:r>
        <w:t xml:space="preserve"> </w:t>
      </w:r>
      <w:r w:rsidR="00AE2893">
        <w:t xml:space="preserve">extracted </w:t>
      </w:r>
      <w:r>
        <w:t xml:space="preserve">site, </w:t>
      </w:r>
      <w:r w:rsidR="00AE2893">
        <w:t xml:space="preserve">to define the data specifications for cleansing raw </w:t>
      </w:r>
      <w:proofErr w:type="gramStart"/>
      <w:r w:rsidR="00AE2893">
        <w:t>data</w:t>
      </w:r>
      <w:r w:rsidR="00E15523">
        <w:t xml:space="preserve">, </w:t>
      </w:r>
      <w:r>
        <w:t>…</w:t>
      </w:r>
      <w:proofErr w:type="gramEnd"/>
      <w:r>
        <w:t xml:space="preserve"> he will access the Administration Panel to do </w:t>
      </w:r>
      <w:r w:rsidR="00AE2893">
        <w:t>modifying</w:t>
      </w:r>
      <w:r>
        <w:t xml:space="preserve"> on </w:t>
      </w:r>
      <w:r w:rsidR="00AE2893">
        <w:t xml:space="preserve">the </w:t>
      </w:r>
      <w:r>
        <w:t>system settings above. The Administration Panel is proposed some basic features as below:</w:t>
      </w:r>
    </w:p>
    <w:p w:rsidR="004D1D13" w:rsidRDefault="004D1D13" w:rsidP="004D1D13">
      <w:pPr>
        <w:pStyle w:val="BodyText"/>
        <w:numPr>
          <w:ilvl w:val="0"/>
          <w:numId w:val="17"/>
        </w:numPr>
      </w:pPr>
      <w:r>
        <w:t>Extraction Source Maintenance</w:t>
      </w:r>
    </w:p>
    <w:p w:rsidR="004D1D13" w:rsidRDefault="00D01BC0" w:rsidP="004D1D13">
      <w:pPr>
        <w:pStyle w:val="BodyText"/>
        <w:numPr>
          <w:ilvl w:val="0"/>
          <w:numId w:val="17"/>
        </w:numPr>
      </w:pPr>
      <w:r>
        <w:t>Product Identity Set Maintenance</w:t>
      </w:r>
    </w:p>
    <w:p w:rsidR="00D01BC0" w:rsidRDefault="00D01BC0" w:rsidP="004D1D13">
      <w:pPr>
        <w:pStyle w:val="BodyText"/>
        <w:numPr>
          <w:ilvl w:val="0"/>
          <w:numId w:val="17"/>
        </w:numPr>
      </w:pPr>
      <w:r>
        <w:t>Cleansing Data Specification Maintenance</w:t>
      </w:r>
    </w:p>
    <w:p w:rsidR="00AE12D2" w:rsidRDefault="00AE12D2" w:rsidP="004D1D13">
      <w:pPr>
        <w:pStyle w:val="BodyText"/>
        <w:numPr>
          <w:ilvl w:val="0"/>
          <w:numId w:val="17"/>
        </w:numPr>
      </w:pPr>
      <w:r>
        <w:t>Other Settings Configuration (will be detailed later)</w:t>
      </w:r>
    </w:p>
    <w:p w:rsidR="0058739D" w:rsidRDefault="0058739D" w:rsidP="0058739D">
      <w:pPr>
        <w:pStyle w:val="BodyText"/>
      </w:pPr>
      <w:r w:rsidRPr="00B84D69">
        <w:lastRenderedPageBreak/>
        <w:t xml:space="preserve">Moreover, in order to ensure the security for the </w:t>
      </w:r>
      <w:r>
        <w:t>Administration Panel</w:t>
      </w:r>
      <w:r w:rsidRPr="00B84D69">
        <w:t xml:space="preserve">, </w:t>
      </w:r>
      <w:r w:rsidR="00331694">
        <w:t>the system</w:t>
      </w:r>
      <w:r w:rsidRPr="00B84D69">
        <w:t xml:space="preserve"> must securely identify system’s users and control the access to secured resources with authentication and authorization as well as data validation/input filtering</w:t>
      </w:r>
      <w:r>
        <w:t>.</w:t>
      </w:r>
    </w:p>
    <w:p w:rsidR="004D1D13" w:rsidRDefault="00AE12D2" w:rsidP="00AE12D2">
      <w:pPr>
        <w:pStyle w:val="Heading4"/>
      </w:pPr>
      <w:r>
        <w:t>Extract Raw Product Info</w:t>
      </w:r>
    </w:p>
    <w:p w:rsidR="0077668F" w:rsidRDefault="007C783F" w:rsidP="00472BA5">
      <w:pPr>
        <w:pStyle w:val="BodyText"/>
      </w:pPr>
      <w:r>
        <w:t>T</w:t>
      </w:r>
      <w:r w:rsidR="00524C2A">
        <w:t xml:space="preserve">he </w:t>
      </w:r>
      <w:r w:rsidR="00AE12D2">
        <w:t>Raw Product Info Extraction</w:t>
      </w:r>
      <w:r w:rsidR="00524C2A">
        <w:t xml:space="preserve"> of WDE System </w:t>
      </w:r>
      <w:r w:rsidRPr="007C783F">
        <w:t xml:space="preserve">can run unattended once a </w:t>
      </w:r>
      <w:r>
        <w:t>searching keyword</w:t>
      </w:r>
      <w:r w:rsidRPr="007C783F">
        <w:t xml:space="preserve"> has been entered</w:t>
      </w:r>
      <w:r w:rsidR="00BD3F12">
        <w:t xml:space="preserve"> by </w:t>
      </w:r>
      <w:r w:rsidR="00980572">
        <w:t xml:space="preserve">the </w:t>
      </w:r>
      <w:r w:rsidR="00BD3F12">
        <w:t>Site User or periodically run as scheduled task.</w:t>
      </w:r>
      <w:r>
        <w:t xml:space="preserve"> </w:t>
      </w:r>
      <w:r w:rsidR="00BD3F12">
        <w:t>It</w:t>
      </w:r>
      <w:r w:rsidR="00BD3F12" w:rsidRPr="007C783F">
        <w:t xml:space="preserve"> </w:t>
      </w:r>
      <w:r w:rsidR="00524C2A">
        <w:t xml:space="preserve">will function to </w:t>
      </w:r>
      <w:r w:rsidR="00C361FB">
        <w:t>extract thousands of</w:t>
      </w:r>
      <w:r w:rsidR="00524C2A">
        <w:t xml:space="preserve"> product </w:t>
      </w:r>
      <w:r w:rsidR="00C361FB">
        <w:t>data from</w:t>
      </w:r>
      <w:r w:rsidR="00524C2A">
        <w:t xml:space="preserve"> </w:t>
      </w:r>
      <w:r w:rsidR="00C361FB">
        <w:t>15 - 20</w:t>
      </w:r>
      <w:r w:rsidR="00524C2A">
        <w:t xml:space="preserve"> </w:t>
      </w:r>
      <w:r w:rsidR="00AE12D2">
        <w:t>predefined</w:t>
      </w:r>
      <w:r w:rsidR="00524C2A">
        <w:t xml:space="preserve"> eCommerce sites</w:t>
      </w:r>
      <w:r w:rsidR="00C361FB">
        <w:t xml:space="preserve">, such as: </w:t>
      </w:r>
    </w:p>
    <w:p w:rsidR="0077668F" w:rsidRDefault="0077668F" w:rsidP="0077668F">
      <w:pPr>
        <w:pStyle w:val="BodyText"/>
        <w:numPr>
          <w:ilvl w:val="0"/>
          <w:numId w:val="17"/>
        </w:numPr>
      </w:pPr>
      <w:r>
        <w:t>Amazon.com</w:t>
      </w:r>
    </w:p>
    <w:p w:rsidR="0077668F" w:rsidRDefault="0077668F" w:rsidP="0077668F">
      <w:pPr>
        <w:pStyle w:val="BodyText"/>
        <w:numPr>
          <w:ilvl w:val="0"/>
          <w:numId w:val="17"/>
        </w:numPr>
      </w:pPr>
      <w:r>
        <w:t>Walgreens.com</w:t>
      </w:r>
    </w:p>
    <w:p w:rsidR="0077668F" w:rsidRDefault="0077668F" w:rsidP="0077668F">
      <w:pPr>
        <w:pStyle w:val="BodyText"/>
        <w:numPr>
          <w:ilvl w:val="0"/>
          <w:numId w:val="17"/>
        </w:numPr>
      </w:pPr>
      <w:r>
        <w:t>Drugstore.com</w:t>
      </w:r>
    </w:p>
    <w:p w:rsidR="0077668F" w:rsidRDefault="0077668F" w:rsidP="0077668F">
      <w:pPr>
        <w:pStyle w:val="BodyText"/>
        <w:numPr>
          <w:ilvl w:val="0"/>
          <w:numId w:val="17"/>
        </w:numPr>
      </w:pPr>
      <w:r>
        <w:t>Cvs.com</w:t>
      </w:r>
    </w:p>
    <w:p w:rsidR="0077668F" w:rsidRDefault="0077668F" w:rsidP="0077668F">
      <w:pPr>
        <w:pStyle w:val="BodyText"/>
        <w:numPr>
          <w:ilvl w:val="0"/>
          <w:numId w:val="17"/>
        </w:numPr>
      </w:pPr>
      <w:r>
        <w:t>PlanetRX.com</w:t>
      </w:r>
    </w:p>
    <w:p w:rsidR="0077668F" w:rsidRDefault="0077668F" w:rsidP="0077668F">
      <w:pPr>
        <w:pStyle w:val="BodyText"/>
        <w:numPr>
          <w:ilvl w:val="0"/>
          <w:numId w:val="17"/>
        </w:numPr>
      </w:pPr>
      <w:r>
        <w:t>…</w:t>
      </w:r>
    </w:p>
    <w:p w:rsidR="00472BA5" w:rsidRDefault="00C361FB" w:rsidP="00472BA5">
      <w:pPr>
        <w:pStyle w:val="BodyText"/>
      </w:pPr>
      <w:r>
        <w:t xml:space="preserve">The product information will be split via pattern (regular expression) matching the keyword and </w:t>
      </w:r>
      <w:r w:rsidR="00980572">
        <w:t xml:space="preserve">then </w:t>
      </w:r>
      <w:r>
        <w:t>it</w:t>
      </w:r>
      <w:r w:rsidR="00472BA5">
        <w:t xml:space="preserve"> is stored </w:t>
      </w:r>
      <w:r>
        <w:t>in</w:t>
      </w:r>
      <w:r w:rsidR="00472BA5">
        <w:t xml:space="preserve"> a database structure like this:</w:t>
      </w:r>
    </w:p>
    <w:p w:rsidR="00524C2A" w:rsidRDefault="00472BA5" w:rsidP="002837CC">
      <w:pPr>
        <w:pStyle w:val="BodyText"/>
        <w:numPr>
          <w:ilvl w:val="0"/>
          <w:numId w:val="14"/>
        </w:numPr>
      </w:pPr>
      <w:r>
        <w:t>Extraction Table</w:t>
      </w:r>
    </w:p>
    <w:p w:rsidR="00472BA5" w:rsidRDefault="00472BA5" w:rsidP="002837CC">
      <w:pPr>
        <w:pStyle w:val="BodyText"/>
        <w:numPr>
          <w:ilvl w:val="1"/>
          <w:numId w:val="14"/>
        </w:numPr>
      </w:pPr>
      <w:r>
        <w:t>Id int IDENTITY(1,1) NOT NULL,</w:t>
      </w:r>
    </w:p>
    <w:p w:rsidR="00472BA5" w:rsidRDefault="00472BA5" w:rsidP="002837CC">
      <w:pPr>
        <w:pStyle w:val="BodyText"/>
        <w:numPr>
          <w:ilvl w:val="1"/>
          <w:numId w:val="14"/>
        </w:numPr>
      </w:pPr>
      <w:r>
        <w:t>ExtractionSourceId int NOT NULL,</w:t>
      </w:r>
    </w:p>
    <w:p w:rsidR="00472BA5" w:rsidRDefault="00472BA5" w:rsidP="002837CC">
      <w:pPr>
        <w:pStyle w:val="BodyText"/>
        <w:numPr>
          <w:ilvl w:val="1"/>
          <w:numId w:val="14"/>
        </w:numPr>
      </w:pPr>
      <w:r>
        <w:t>SearchText varchar(max) NULL,</w:t>
      </w:r>
    </w:p>
    <w:p w:rsidR="00472BA5" w:rsidRDefault="00472BA5" w:rsidP="002837CC">
      <w:pPr>
        <w:pStyle w:val="BodyText"/>
        <w:numPr>
          <w:ilvl w:val="1"/>
          <w:numId w:val="14"/>
        </w:numPr>
      </w:pPr>
      <w:r>
        <w:t>CreateDate datetime NOT NULL,</w:t>
      </w:r>
    </w:p>
    <w:p w:rsidR="00524C2A" w:rsidRDefault="00472BA5" w:rsidP="002837CC">
      <w:pPr>
        <w:pStyle w:val="BodyText"/>
        <w:numPr>
          <w:ilvl w:val="0"/>
          <w:numId w:val="14"/>
        </w:numPr>
      </w:pPr>
      <w:r>
        <w:t>Extraction Results Table</w:t>
      </w:r>
    </w:p>
    <w:p w:rsidR="00472BA5" w:rsidRDefault="00472BA5" w:rsidP="002837CC">
      <w:pPr>
        <w:pStyle w:val="BodyText"/>
        <w:numPr>
          <w:ilvl w:val="1"/>
          <w:numId w:val="14"/>
        </w:numPr>
      </w:pPr>
      <w:r>
        <w:t>Id int IDENTITY(1,1) NOT NULL,</w:t>
      </w:r>
    </w:p>
    <w:p w:rsidR="00472BA5" w:rsidRDefault="00472BA5" w:rsidP="002837CC">
      <w:pPr>
        <w:pStyle w:val="BodyText"/>
        <w:numPr>
          <w:ilvl w:val="1"/>
          <w:numId w:val="14"/>
        </w:numPr>
      </w:pPr>
      <w:r>
        <w:t>ExtractionId int NOT NULL,</w:t>
      </w:r>
    </w:p>
    <w:p w:rsidR="00472BA5" w:rsidRDefault="00472BA5" w:rsidP="002837CC">
      <w:pPr>
        <w:pStyle w:val="BodyText"/>
        <w:numPr>
          <w:ilvl w:val="1"/>
          <w:numId w:val="14"/>
        </w:numPr>
      </w:pPr>
      <w:r>
        <w:t>Rank int NOT NULL,</w:t>
      </w:r>
    </w:p>
    <w:p w:rsidR="00472BA5" w:rsidRDefault="00472BA5" w:rsidP="002837CC">
      <w:pPr>
        <w:pStyle w:val="BodyText"/>
        <w:numPr>
          <w:ilvl w:val="1"/>
          <w:numId w:val="14"/>
        </w:numPr>
      </w:pPr>
      <w:r>
        <w:t>Title varchar(max) NOT NULL,</w:t>
      </w:r>
    </w:p>
    <w:p w:rsidR="00472BA5" w:rsidRDefault="00472BA5" w:rsidP="002837CC">
      <w:pPr>
        <w:pStyle w:val="BodyText"/>
        <w:numPr>
          <w:ilvl w:val="1"/>
          <w:numId w:val="14"/>
        </w:numPr>
      </w:pPr>
      <w:r>
        <w:t>Price varchar(50) NULL,</w:t>
      </w:r>
    </w:p>
    <w:p w:rsidR="00472BA5" w:rsidRDefault="00472BA5" w:rsidP="002837CC">
      <w:pPr>
        <w:pStyle w:val="BodyText"/>
        <w:numPr>
          <w:ilvl w:val="1"/>
          <w:numId w:val="14"/>
        </w:numPr>
      </w:pPr>
      <w:r>
        <w:t>Url varchar(max) NULL,</w:t>
      </w:r>
    </w:p>
    <w:p w:rsidR="00472BA5" w:rsidRDefault="00472BA5" w:rsidP="002837CC">
      <w:pPr>
        <w:pStyle w:val="BodyText"/>
        <w:numPr>
          <w:ilvl w:val="1"/>
          <w:numId w:val="14"/>
        </w:numPr>
      </w:pPr>
      <w:r>
        <w:t>Thumbnail varchar(max) NULL,</w:t>
      </w:r>
    </w:p>
    <w:p w:rsidR="00524C2A" w:rsidRDefault="00472BA5" w:rsidP="002837CC">
      <w:pPr>
        <w:pStyle w:val="BodyText"/>
        <w:numPr>
          <w:ilvl w:val="0"/>
          <w:numId w:val="14"/>
        </w:numPr>
      </w:pPr>
      <w:r>
        <w:t>Extraction Source Table</w:t>
      </w:r>
    </w:p>
    <w:p w:rsidR="00472BA5" w:rsidRDefault="00472BA5" w:rsidP="002837CC">
      <w:pPr>
        <w:pStyle w:val="BodyText"/>
        <w:numPr>
          <w:ilvl w:val="1"/>
          <w:numId w:val="14"/>
        </w:numPr>
      </w:pPr>
      <w:r>
        <w:t>Id int IDENTITY(1,1) NOT NULL,</w:t>
      </w:r>
    </w:p>
    <w:p w:rsidR="00390559" w:rsidRDefault="00472BA5" w:rsidP="002837CC">
      <w:pPr>
        <w:pStyle w:val="BodyText"/>
        <w:numPr>
          <w:ilvl w:val="1"/>
          <w:numId w:val="14"/>
        </w:numPr>
      </w:pPr>
      <w:r>
        <w:t>Site varchar(50) NOT NULL,</w:t>
      </w:r>
      <w:r w:rsidR="00390559">
        <w:t xml:space="preserve"> </w:t>
      </w:r>
    </w:p>
    <w:p w:rsidR="0077668F" w:rsidRDefault="0077668F" w:rsidP="00033535">
      <w:pPr>
        <w:pStyle w:val="Heading4"/>
      </w:pPr>
      <w:r>
        <w:t>Cleanse Product Info</w:t>
      </w:r>
    </w:p>
    <w:p w:rsidR="0077668F" w:rsidRDefault="00DF17B9" w:rsidP="0058739D">
      <w:pPr>
        <w:pStyle w:val="BodyText"/>
      </w:pPr>
      <w:r>
        <w:t xml:space="preserve">The Product Info Cleanser is </w:t>
      </w:r>
      <w:r w:rsidR="00980572">
        <w:t>a</w:t>
      </w:r>
      <w:r w:rsidRPr="00DF17B9">
        <w:t xml:space="preserve"> </w:t>
      </w:r>
      <w:r w:rsidR="00980572">
        <w:t>process used to determine inaccurate, incomplete, or unreasonable data and then improving the quality through correction of detected errors and omissions. The process may include format checks, completeness checks, reasonableness checks, limit checks, review of the data to identify outliers or other errors</w:t>
      </w:r>
      <w:r w:rsidR="0058739D">
        <w:t>. Validation checks may also involve checking for compliance against applicable standards, rules, and conventions which are predefined in Data Specification dataset.</w:t>
      </w:r>
    </w:p>
    <w:p w:rsidR="00BB063A" w:rsidRDefault="00BB063A" w:rsidP="00BB063A">
      <w:pPr>
        <w:pStyle w:val="BodyText"/>
      </w:pPr>
      <w:r>
        <w:t>With the Administration Panel, users can configure the rules/conditions for the system to cleanse the searched product data based on the following approaches:</w:t>
      </w:r>
    </w:p>
    <w:p w:rsidR="00BB063A" w:rsidRDefault="00BB063A" w:rsidP="00BB063A">
      <w:pPr>
        <w:pStyle w:val="BodyText"/>
        <w:numPr>
          <w:ilvl w:val="0"/>
          <w:numId w:val="17"/>
        </w:numPr>
      </w:pPr>
      <w:r>
        <w:t>Check data types of fields/columns with predefined specifications and their valid value ranges</w:t>
      </w:r>
    </w:p>
    <w:p w:rsidR="00BB063A" w:rsidRDefault="00BB063A" w:rsidP="00BB063A">
      <w:pPr>
        <w:pStyle w:val="BodyText"/>
        <w:numPr>
          <w:ilvl w:val="0"/>
          <w:numId w:val="17"/>
        </w:numPr>
      </w:pPr>
      <w:r>
        <w:lastRenderedPageBreak/>
        <w:t xml:space="preserve">Standardize the data by converting text fields/columns to certain form (all camel-case or lowercase words), removing redundant blanks (multiple blanks to a single blank) and conjunction characters (such as blank-dash-blank to dash, blank-comma-blank to comma-blank, ...), removing most common abbreviations (such as copyright cycle, TM of trade mark) within the product name, converting prices in different currencies to a unique currency, rounding-off to common decimal fraction of numbers, recognizing and </w:t>
      </w:r>
      <w:proofErr w:type="spellStart"/>
      <w:r>
        <w:t>uniforming</w:t>
      </w:r>
      <w:proofErr w:type="spellEnd"/>
      <w:r>
        <w:t xml:space="preserve"> common units of weights and measures (</w:t>
      </w:r>
      <w:proofErr w:type="spellStart"/>
      <w:r>
        <w:t>pcs</w:t>
      </w:r>
      <w:proofErr w:type="spellEnd"/>
      <w:r>
        <w:t xml:space="preserve"> to pieces, m to meter, </w:t>
      </w:r>
      <w:proofErr w:type="spellStart"/>
      <w:r>
        <w:t>MByte</w:t>
      </w:r>
      <w:proofErr w:type="spellEnd"/>
      <w:r>
        <w:t xml:space="preserve"> to MB, ...).</w:t>
      </w:r>
    </w:p>
    <w:p w:rsidR="009F6301" w:rsidRDefault="00BB063A" w:rsidP="00BB063A">
      <w:pPr>
        <w:pStyle w:val="BodyText"/>
        <w:numPr>
          <w:ilvl w:val="0"/>
          <w:numId w:val="17"/>
        </w:numPr>
      </w:pPr>
      <w:r>
        <w:t xml:space="preserve">Check duplicates: simple matching like recognizing that Lenovo Y450 is a short name of Lenovo </w:t>
      </w:r>
      <w:proofErr w:type="spellStart"/>
      <w:r>
        <w:t>Ideapad</w:t>
      </w:r>
      <w:proofErr w:type="spellEnd"/>
      <w:r>
        <w:t xml:space="preserve"> Y450 (can base on matching conditions such as category attribute, first three letters and last three letters to narrow down the comparison list and then apply some fuzzy string matching technique) so that the system will group them as a unique product. The system will optionally support a confirming feature to allow users to confirm the matches (recognized by the system) and/or keep applying for the next runs (auto-apply without confirmation).</w:t>
      </w:r>
    </w:p>
    <w:p w:rsidR="0058739D" w:rsidRDefault="00BB063A" w:rsidP="0058739D">
      <w:pPr>
        <w:pStyle w:val="BodyText"/>
      </w:pPr>
      <w:r>
        <w:t xml:space="preserve">The Product Info Cleanser </w:t>
      </w:r>
      <w:r w:rsidR="0058739D">
        <w:t xml:space="preserve">is triggered to process by a system timer. The trigger time is </w:t>
      </w:r>
      <w:r w:rsidR="009F6301">
        <w:t xml:space="preserve">also </w:t>
      </w:r>
      <w:r w:rsidR="0058739D">
        <w:t>configurable at Administration Panel.</w:t>
      </w:r>
    </w:p>
    <w:p w:rsidR="00524C2A" w:rsidRDefault="000D6A03" w:rsidP="00033535">
      <w:pPr>
        <w:pStyle w:val="Heading4"/>
      </w:pPr>
      <w:r>
        <w:t>Transform Data</w:t>
      </w:r>
    </w:p>
    <w:p w:rsidR="007C783F" w:rsidRDefault="007C783F" w:rsidP="00524C2A">
      <w:pPr>
        <w:pStyle w:val="BodyText"/>
      </w:pPr>
      <w:r>
        <w:t>Once extraction data is collected</w:t>
      </w:r>
      <w:r w:rsidR="00DF17B9">
        <w:t xml:space="preserve"> and cleansed</w:t>
      </w:r>
      <w:r>
        <w:t xml:space="preserve">, the Data </w:t>
      </w:r>
      <w:r w:rsidR="000D6A03">
        <w:t>Transformer</w:t>
      </w:r>
      <w:r>
        <w:t xml:space="preserve"> will </w:t>
      </w:r>
      <w:r w:rsidR="000D6A03">
        <w:t xml:space="preserve">be </w:t>
      </w:r>
      <w:r>
        <w:t>function</w:t>
      </w:r>
      <w:r w:rsidR="000D6A03">
        <w:t>ed</w:t>
      </w:r>
      <w:r>
        <w:t xml:space="preserve"> to periodically </w:t>
      </w:r>
      <w:r w:rsidR="00DF17B9">
        <w:t>transform</w:t>
      </w:r>
      <w:r>
        <w:t xml:space="preserve"> this data </w:t>
      </w:r>
      <w:r w:rsidR="00DF17B9">
        <w:t>to</w:t>
      </w:r>
      <w:r>
        <w:t xml:space="preserve"> some statistical summaries</w:t>
      </w:r>
      <w:r w:rsidR="00762888">
        <w:t xml:space="preserve">: mainly filtering/sorting </w:t>
      </w:r>
      <w:r w:rsidR="00762888" w:rsidRPr="00762888">
        <w:t>the data by product across sites or by category</w:t>
      </w:r>
      <w:r w:rsidR="00762888">
        <w:t>,</w:t>
      </w:r>
      <w:r w:rsidR="00762888" w:rsidRPr="00762888">
        <w:t xml:space="preserve"> i.e. pet</w:t>
      </w:r>
      <w:r w:rsidR="00762888">
        <w:t>-</w:t>
      </w:r>
      <w:r w:rsidR="00762888" w:rsidRPr="00762888">
        <w:t>food</w:t>
      </w:r>
      <w:r w:rsidR="00762888">
        <w:t>,</w:t>
      </w:r>
      <w:r w:rsidR="00762888" w:rsidRPr="00762888">
        <w:t xml:space="preserve"> within a site</w:t>
      </w:r>
      <w:r w:rsidR="00762888">
        <w:t xml:space="preserve">, or collecting the item-set patterns for </w:t>
      </w:r>
      <w:r w:rsidR="00762888" w:rsidRPr="00762888">
        <w:t>market basket analysis</w:t>
      </w:r>
      <w:r w:rsidR="00762888">
        <w:t>, so on …</w:t>
      </w:r>
    </w:p>
    <w:p w:rsidR="00762888" w:rsidRDefault="00762888" w:rsidP="00524C2A">
      <w:pPr>
        <w:pStyle w:val="BodyText"/>
      </w:pPr>
      <w:r>
        <w:t xml:space="preserve">The </w:t>
      </w:r>
      <w:r w:rsidR="00DF17B9">
        <w:t>transformed</w:t>
      </w:r>
      <w:r>
        <w:t xml:space="preserve"> data is stored to a data warehouse that will provide data to Tableau Server to intentionally generate the trend charts/graphics </w:t>
      </w:r>
      <w:r w:rsidR="00DB5F80">
        <w:t>for business intelligence purpose</w:t>
      </w:r>
      <w:r w:rsidR="000D6A03">
        <w:t>s</w:t>
      </w:r>
      <w:r w:rsidR="0058739D">
        <w:t>. It is triggered to run sequentially with Product Info Cleanser process by a system timer. The trigger time is configurable at Administration Panel</w:t>
      </w:r>
      <w:r w:rsidR="00331694">
        <w:t>.</w:t>
      </w:r>
    </w:p>
    <w:p w:rsidR="00331694" w:rsidRDefault="00331694" w:rsidP="00524C2A">
      <w:pPr>
        <w:pStyle w:val="BodyText"/>
      </w:pPr>
    </w:p>
    <w:p w:rsidR="00331694" w:rsidRDefault="00331694" w:rsidP="00524C2A">
      <w:pPr>
        <w:pStyle w:val="BodyText"/>
      </w:pPr>
      <w:r>
        <w:t>There might be functionalities which are not mentioned on this document, will be analyzed and estimated when we have your detailed feedbacks.</w:t>
      </w:r>
    </w:p>
    <w:p w:rsidR="00390559" w:rsidRDefault="00B32964" w:rsidP="00390559">
      <w:pPr>
        <w:pStyle w:val="Heading3"/>
      </w:pPr>
      <w:bookmarkStart w:id="12" w:name="_Toc298165258"/>
      <w:r>
        <w:t xml:space="preserve">Non-functional </w:t>
      </w:r>
      <w:r w:rsidR="00991AF7">
        <w:t>Requirements</w:t>
      </w:r>
      <w:bookmarkEnd w:id="12"/>
    </w:p>
    <w:p w:rsidR="00991AF7" w:rsidRDefault="00991AF7" w:rsidP="00991AF7">
      <w:pPr>
        <w:pStyle w:val="BodyText"/>
      </w:pPr>
      <w:r>
        <w:t>Th</w:t>
      </w:r>
      <w:r w:rsidR="00765D4B">
        <w:t>e</w:t>
      </w:r>
      <w:r>
        <w:t xml:space="preserve"> WDE System is based on Windows multi-tier architecture guidelines. The following is prerequisite software for the operation of the system.</w:t>
      </w:r>
    </w:p>
    <w:p w:rsidR="00B84D69" w:rsidRPr="00B84D69" w:rsidRDefault="00991AF7" w:rsidP="00991AF7">
      <w:pPr>
        <w:pStyle w:val="BodyText"/>
      </w:pPr>
      <w:r>
        <w:t>IMPORTANT: Internet Explorer v8.0 or higher is mandatory for the operation of the Web 2.0 homepages. The Web 2.0 homepages are not supported by IE 6 and unstable in IE7</w:t>
      </w:r>
    </w:p>
    <w:p w:rsidR="00033535" w:rsidRDefault="00033535" w:rsidP="00033535">
      <w:pPr>
        <w:pStyle w:val="Heading4"/>
      </w:pPr>
      <w:r>
        <w:t xml:space="preserve">Web Server </w:t>
      </w:r>
    </w:p>
    <w:p w:rsidR="00E5606A" w:rsidRDefault="00033535" w:rsidP="002837CC">
      <w:pPr>
        <w:pStyle w:val="BodyText"/>
        <w:numPr>
          <w:ilvl w:val="0"/>
          <w:numId w:val="15"/>
        </w:numPr>
        <w:jc w:val="left"/>
      </w:pPr>
      <w:r>
        <w:t>Windows 2008 R2</w:t>
      </w:r>
      <w:r w:rsidR="00A65995">
        <w:t xml:space="preserve">, </w:t>
      </w:r>
      <w:r w:rsidR="00E5606A">
        <w:t>SP2 Enterprise Edition</w:t>
      </w:r>
      <w:r w:rsidR="005B37B4">
        <w:t xml:space="preserve">, </w:t>
      </w:r>
      <w:r w:rsidR="00E5606A">
        <w:t>64-Bit</w:t>
      </w:r>
    </w:p>
    <w:p w:rsidR="00E5606A" w:rsidRDefault="00A65995" w:rsidP="002837CC">
      <w:pPr>
        <w:pStyle w:val="BodyText"/>
        <w:numPr>
          <w:ilvl w:val="0"/>
          <w:numId w:val="15"/>
        </w:numPr>
        <w:jc w:val="left"/>
      </w:pPr>
      <w:r>
        <w:t>Internet Information Services (IIS) version 7</w:t>
      </w:r>
    </w:p>
    <w:p w:rsidR="00E5606A" w:rsidRDefault="00A65995" w:rsidP="002837CC">
      <w:pPr>
        <w:pStyle w:val="BodyText"/>
        <w:numPr>
          <w:ilvl w:val="0"/>
          <w:numId w:val="15"/>
        </w:numPr>
        <w:jc w:val="left"/>
      </w:pPr>
      <w:r>
        <w:t>Microsoft .NET Framework version 4</w:t>
      </w:r>
    </w:p>
    <w:p w:rsidR="00A65995" w:rsidRDefault="00A65995" w:rsidP="002837CC">
      <w:pPr>
        <w:pStyle w:val="BodyText"/>
        <w:numPr>
          <w:ilvl w:val="0"/>
          <w:numId w:val="15"/>
        </w:numPr>
        <w:jc w:val="left"/>
      </w:pPr>
      <w:r>
        <w:t>Internet Explorer 9 WS2008</w:t>
      </w:r>
    </w:p>
    <w:p w:rsidR="00E5606A" w:rsidRDefault="00E5606A" w:rsidP="002837CC">
      <w:pPr>
        <w:pStyle w:val="BodyText"/>
        <w:numPr>
          <w:ilvl w:val="0"/>
          <w:numId w:val="15"/>
        </w:numPr>
        <w:jc w:val="left"/>
      </w:pPr>
      <w:r>
        <w:t>Microsoft URL Rewrite Module for IIS 7.0 (x86 version) (</w:t>
      </w:r>
      <w:hyperlink r:id="rId12" w:history="1">
        <w:r w:rsidR="00033535" w:rsidRPr="008224A4">
          <w:rPr>
            <w:rStyle w:val="Hyperlink"/>
          </w:rPr>
          <w:t>http://www.iis.net/downloads/default.aspx?tabid=34&amp;g=6&amp;i=1691</w:t>
        </w:r>
      </w:hyperlink>
      <w:r w:rsidR="00033535">
        <w:t>)</w:t>
      </w:r>
    </w:p>
    <w:p w:rsidR="00E5606A" w:rsidRDefault="00E5606A" w:rsidP="002837CC">
      <w:pPr>
        <w:pStyle w:val="BodyText"/>
        <w:numPr>
          <w:ilvl w:val="0"/>
          <w:numId w:val="15"/>
        </w:numPr>
        <w:jc w:val="left"/>
      </w:pPr>
      <w:r>
        <w:t xml:space="preserve">WinSSHD 5 </w:t>
      </w:r>
      <w:r w:rsidR="00A65995">
        <w:t xml:space="preserve">Installer </w:t>
      </w:r>
      <w:r>
        <w:t>(</w:t>
      </w:r>
      <w:hyperlink r:id="rId13" w:history="1">
        <w:r w:rsidR="00033535" w:rsidRPr="008224A4">
          <w:rPr>
            <w:rStyle w:val="Hyperlink"/>
          </w:rPr>
          <w:t>http://www.bitvise.com/download-area</w:t>
        </w:r>
      </w:hyperlink>
      <w:r w:rsidR="003F6F72">
        <w:t xml:space="preserve">): </w:t>
      </w:r>
      <w:r w:rsidR="003F6F72" w:rsidRPr="003F6F72">
        <w:t xml:space="preserve">to insure all access to the </w:t>
      </w:r>
      <w:r w:rsidR="003F6F72">
        <w:t>environments</w:t>
      </w:r>
      <w:r w:rsidR="003F6F72" w:rsidRPr="003F6F72">
        <w:t xml:space="preserve"> is over an encrypted connection</w:t>
      </w:r>
      <w:r>
        <w:t xml:space="preserve"> </w:t>
      </w:r>
    </w:p>
    <w:p w:rsidR="00A65995" w:rsidRPr="00EB779E" w:rsidRDefault="00A65995" w:rsidP="00A65995">
      <w:pPr>
        <w:pStyle w:val="BodyText"/>
        <w:rPr>
          <w:b/>
          <w:u w:val="single"/>
        </w:rPr>
      </w:pPr>
      <w:r w:rsidRPr="00EB779E">
        <w:rPr>
          <w:b/>
          <w:u w:val="single"/>
        </w:rPr>
        <w:t>Setting up an Email account:</w:t>
      </w:r>
    </w:p>
    <w:p w:rsidR="00A65995" w:rsidRDefault="000D6A03" w:rsidP="00A65995">
      <w:pPr>
        <w:pStyle w:val="BodyText"/>
      </w:pPr>
      <w:r>
        <w:t>For sending email requirement</w:t>
      </w:r>
      <w:r w:rsidR="00A65995">
        <w:t>, an email account should be set up on the client’s own email server. This account will be used to send mails from the WDE System application. WDE System does not act as a mail server, WDE System merely acts like an email client.</w:t>
      </w:r>
    </w:p>
    <w:p w:rsidR="00A65995" w:rsidRDefault="00A65995" w:rsidP="00A65995">
      <w:pPr>
        <w:pStyle w:val="BodyText"/>
      </w:pPr>
      <w:r>
        <w:t>The external email details required to set up the WDE System email manager are:</w:t>
      </w:r>
    </w:p>
    <w:p w:rsidR="00A65995" w:rsidRDefault="00A65995" w:rsidP="002837CC">
      <w:pPr>
        <w:pStyle w:val="BodyText"/>
        <w:numPr>
          <w:ilvl w:val="0"/>
          <w:numId w:val="17"/>
        </w:numPr>
      </w:pPr>
      <w:r>
        <w:t>The mail server name/IP address</w:t>
      </w:r>
    </w:p>
    <w:p w:rsidR="00A65995" w:rsidRDefault="00A65995" w:rsidP="002837CC">
      <w:pPr>
        <w:pStyle w:val="BodyText"/>
        <w:numPr>
          <w:ilvl w:val="0"/>
          <w:numId w:val="17"/>
        </w:numPr>
      </w:pPr>
      <w:r>
        <w:lastRenderedPageBreak/>
        <w:t>Whether the mail server supports SMTP authentication</w:t>
      </w:r>
    </w:p>
    <w:p w:rsidR="00A65995" w:rsidRDefault="00A65995" w:rsidP="002837CC">
      <w:pPr>
        <w:pStyle w:val="BodyText"/>
        <w:numPr>
          <w:ilvl w:val="0"/>
          <w:numId w:val="17"/>
        </w:numPr>
      </w:pPr>
      <w:r>
        <w:t>Send port numbers</w:t>
      </w:r>
    </w:p>
    <w:p w:rsidR="00A65995" w:rsidRDefault="00A65995" w:rsidP="002837CC">
      <w:pPr>
        <w:pStyle w:val="BodyText"/>
        <w:numPr>
          <w:ilvl w:val="0"/>
          <w:numId w:val="17"/>
        </w:numPr>
      </w:pPr>
      <w:r>
        <w:t>Email address</w:t>
      </w:r>
    </w:p>
    <w:p w:rsidR="00A65995" w:rsidRDefault="00A65995" w:rsidP="002837CC">
      <w:pPr>
        <w:pStyle w:val="BodyText"/>
        <w:numPr>
          <w:ilvl w:val="0"/>
          <w:numId w:val="17"/>
        </w:numPr>
      </w:pPr>
      <w:r>
        <w:t>Email Account name</w:t>
      </w:r>
    </w:p>
    <w:p w:rsidR="00A65995" w:rsidRDefault="00A65995" w:rsidP="002837CC">
      <w:pPr>
        <w:pStyle w:val="BodyText"/>
        <w:numPr>
          <w:ilvl w:val="0"/>
          <w:numId w:val="17"/>
        </w:numPr>
      </w:pPr>
      <w:r>
        <w:t>Account User name and password</w:t>
      </w:r>
    </w:p>
    <w:p w:rsidR="00E5606A" w:rsidRDefault="00E5606A" w:rsidP="00033535">
      <w:pPr>
        <w:pStyle w:val="Heading4"/>
      </w:pPr>
      <w:r>
        <w:t>Database Server</w:t>
      </w:r>
    </w:p>
    <w:p w:rsidR="00A65995" w:rsidRDefault="00A65995" w:rsidP="002837CC">
      <w:pPr>
        <w:pStyle w:val="BodyText"/>
        <w:numPr>
          <w:ilvl w:val="0"/>
          <w:numId w:val="16"/>
        </w:numPr>
      </w:pPr>
      <w:r>
        <w:t>Windows 2008 R2, SP2 Enterprise Edition, 64-Bit</w:t>
      </w:r>
    </w:p>
    <w:p w:rsidR="00E5606A" w:rsidRDefault="00A65995" w:rsidP="002837CC">
      <w:pPr>
        <w:pStyle w:val="BodyText"/>
        <w:numPr>
          <w:ilvl w:val="0"/>
          <w:numId w:val="16"/>
        </w:numPr>
      </w:pPr>
      <w:r>
        <w:t xml:space="preserve">Microsoft </w:t>
      </w:r>
      <w:r w:rsidR="00E5606A">
        <w:t>SQL Server Standard Edition 2008 R2</w:t>
      </w:r>
    </w:p>
    <w:p w:rsidR="00625AD9" w:rsidRPr="00625AD9" w:rsidRDefault="00E5606A" w:rsidP="002837CC">
      <w:pPr>
        <w:pStyle w:val="BodyText"/>
        <w:numPr>
          <w:ilvl w:val="0"/>
          <w:numId w:val="16"/>
        </w:numPr>
      </w:pPr>
      <w:r>
        <w:t xml:space="preserve">WinSSHD 5 </w:t>
      </w:r>
      <w:r w:rsidR="00A65995">
        <w:t xml:space="preserve">Installer </w:t>
      </w:r>
      <w:r>
        <w:t>(</w:t>
      </w:r>
      <w:hyperlink r:id="rId14" w:history="1">
        <w:r w:rsidR="003F6F72" w:rsidRPr="008224A4">
          <w:rPr>
            <w:rStyle w:val="Hyperlink"/>
          </w:rPr>
          <w:t>http://www.bitvise.com/download-area</w:t>
        </w:r>
      </w:hyperlink>
      <w:r>
        <w:t>)</w:t>
      </w:r>
      <w:r w:rsidR="003F6F72">
        <w:t xml:space="preserve">: </w:t>
      </w:r>
      <w:r w:rsidR="003F6F72" w:rsidRPr="003F6F72">
        <w:t xml:space="preserve">to insure all access to the </w:t>
      </w:r>
      <w:r w:rsidR="003F6F72">
        <w:t>environments</w:t>
      </w:r>
      <w:r w:rsidR="003F6F72" w:rsidRPr="003F6F72">
        <w:t xml:space="preserve"> is over an encrypted connection</w:t>
      </w:r>
    </w:p>
    <w:p w:rsidR="00390559" w:rsidRDefault="003F797E" w:rsidP="00390559">
      <w:pPr>
        <w:pStyle w:val="Heading2"/>
      </w:pPr>
      <w:bookmarkStart w:id="13" w:name="_Toc298165259"/>
      <w:r>
        <w:t>Deliverables</w:t>
      </w:r>
      <w:bookmarkEnd w:id="13"/>
    </w:p>
    <w:p w:rsidR="00B32D6E" w:rsidRPr="00B32D6E" w:rsidRDefault="00B32D6E" w:rsidP="00B32D6E">
      <w:pPr>
        <w:pStyle w:val="BodyText"/>
      </w:pPr>
      <w:r>
        <w:t xml:space="preserve">GCS shall submit </w:t>
      </w:r>
      <w:r w:rsidR="00B84D69">
        <w:t xml:space="preserve">following </w:t>
      </w:r>
      <w:r>
        <w:t>deliverables to Customer during lifecycle of the project, the time of the deliverables shall be defined exactly in project schedule when the project starts.</w:t>
      </w:r>
    </w:p>
    <w:p w:rsidR="003F797E" w:rsidRDefault="003F797E" w:rsidP="00BF1FF0">
      <w:pPr>
        <w:pStyle w:val="Heading3"/>
      </w:pPr>
      <w:bookmarkStart w:id="14" w:name="_Toc298165260"/>
      <w:r>
        <w:t>Software Requirement Specification</w:t>
      </w:r>
      <w:r w:rsidR="00243E24">
        <w:t>s</w:t>
      </w:r>
      <w:r>
        <w:t xml:space="preserve"> Document</w:t>
      </w:r>
      <w:bookmarkEnd w:id="14"/>
    </w:p>
    <w:p w:rsidR="003F797E" w:rsidRDefault="003F797E" w:rsidP="003F797E">
      <w:pPr>
        <w:pStyle w:val="BodyText"/>
      </w:pPr>
      <w:r>
        <w:t xml:space="preserve">The </w:t>
      </w:r>
      <w:r w:rsidR="00243E24">
        <w:t>Software Requirements Specifications (SRS)</w:t>
      </w:r>
      <w:r>
        <w:t xml:space="preserve"> shall document </w:t>
      </w:r>
      <w:r w:rsidR="00BF1FF0">
        <w:t>GCS</w:t>
      </w:r>
      <w:r>
        <w:t>'s understanding of the functional requirements as</w:t>
      </w:r>
      <w:r w:rsidR="00BF1FF0">
        <w:t xml:space="preserve"> </w:t>
      </w:r>
      <w:r>
        <w:t>extracted from the SOW</w:t>
      </w:r>
      <w:r w:rsidR="00184499">
        <w:t>/Proposal</w:t>
      </w:r>
      <w:r>
        <w:t xml:space="preserve"> and supplemental documents. This will be a streamlined version of a</w:t>
      </w:r>
      <w:r w:rsidR="00BF1FF0">
        <w:t xml:space="preserve"> SRS</w:t>
      </w:r>
      <w:r>
        <w:t xml:space="preserve"> due to the rapid development of the </w:t>
      </w:r>
      <w:r w:rsidR="00BF1FF0">
        <w:t>WDE System.</w:t>
      </w:r>
    </w:p>
    <w:p w:rsidR="00BF1FF0" w:rsidRDefault="00BF1FF0" w:rsidP="00BF1FF0">
      <w:pPr>
        <w:pStyle w:val="Heading3"/>
      </w:pPr>
      <w:bookmarkStart w:id="15" w:name="_Toc298165261"/>
      <w:r>
        <w:t>Source Code / Database Schema</w:t>
      </w:r>
      <w:bookmarkEnd w:id="15"/>
    </w:p>
    <w:p w:rsidR="00BF1FF0" w:rsidRDefault="00BF1FF0" w:rsidP="00BF1FF0">
      <w:pPr>
        <w:pStyle w:val="BodyText"/>
      </w:pPr>
      <w:r>
        <w:t>The final deliverable will be the completed source and database schemas and all supporting documentation.</w:t>
      </w:r>
    </w:p>
    <w:p w:rsidR="00390559" w:rsidRDefault="00976D52" w:rsidP="00F22DF5">
      <w:pPr>
        <w:pStyle w:val="Heading1"/>
        <w:keepLines/>
        <w:shd w:val="pct15" w:color="auto" w:fill="auto"/>
      </w:pPr>
      <w:bookmarkStart w:id="16" w:name="_Toc298165262"/>
      <w:r>
        <w:t>Technical Specifications</w:t>
      </w:r>
      <w:bookmarkEnd w:id="16"/>
    </w:p>
    <w:p w:rsidR="00390559" w:rsidRDefault="002A79BA" w:rsidP="002D2CE1">
      <w:pPr>
        <w:pStyle w:val="Heading2"/>
      </w:pPr>
      <w:bookmarkStart w:id="17" w:name="_Toc204068824"/>
      <w:bookmarkStart w:id="18" w:name="_Toc298165263"/>
      <w:r>
        <w:t xml:space="preserve">Overall </w:t>
      </w:r>
      <w:r w:rsidR="00390559">
        <w:t>Architecture</w:t>
      </w:r>
      <w:bookmarkEnd w:id="17"/>
      <w:bookmarkEnd w:id="18"/>
    </w:p>
    <w:p w:rsidR="00472BA5" w:rsidRDefault="00472BA5" w:rsidP="00472BA5">
      <w:pPr>
        <w:pStyle w:val="BodyText"/>
      </w:pPr>
      <w:r>
        <w:t xml:space="preserve">WDE System is </w:t>
      </w:r>
      <w:r w:rsidR="00F777B2">
        <w:t xml:space="preserve">designed as </w:t>
      </w:r>
      <w:r>
        <w:t xml:space="preserve">a web-based multi-tiered application </w:t>
      </w:r>
      <w:r w:rsidR="00F777B2">
        <w:t>and it</w:t>
      </w:r>
      <w:r>
        <w:t xml:space="preserve"> is segmented into a number of logical tiers: presentation services, business services, and data services. WDE System combines the latest client and server-side technologies to provide a robust, distributed application, offering ease of scalability and a higher level of security.</w:t>
      </w:r>
    </w:p>
    <w:p w:rsidR="00472BA5" w:rsidRDefault="00472BA5" w:rsidP="00472BA5">
      <w:pPr>
        <w:pStyle w:val="BodyText"/>
      </w:pPr>
      <w:r>
        <w:t>Examples of client technologies used include:</w:t>
      </w:r>
    </w:p>
    <w:p w:rsidR="00EB779E" w:rsidRDefault="00472BA5" w:rsidP="002837CC">
      <w:pPr>
        <w:pStyle w:val="BodyText"/>
        <w:numPr>
          <w:ilvl w:val="0"/>
          <w:numId w:val="17"/>
        </w:numPr>
      </w:pPr>
      <w:r>
        <w:t>ASP.NET Ajax toolkit</w:t>
      </w:r>
      <w:r w:rsidR="00EB779E">
        <w:t xml:space="preserve"> (</w:t>
      </w:r>
      <w:hyperlink r:id="rId15" w:history="1">
        <w:r w:rsidR="00EB779E" w:rsidRPr="008224A4">
          <w:rPr>
            <w:rStyle w:val="Hyperlink"/>
          </w:rPr>
          <w:t>http://www.asp.net/ajax/ajaxcontroltoolkit/samples/</w:t>
        </w:r>
      </w:hyperlink>
      <w:r w:rsidR="00EB779E">
        <w:t xml:space="preserve">) </w:t>
      </w:r>
    </w:p>
    <w:p w:rsidR="00472BA5" w:rsidRDefault="00472BA5" w:rsidP="002837CC">
      <w:pPr>
        <w:pStyle w:val="BodyText"/>
        <w:numPr>
          <w:ilvl w:val="0"/>
          <w:numId w:val="17"/>
        </w:numPr>
      </w:pPr>
      <w:r>
        <w:t>Web Part controls</w:t>
      </w:r>
      <w:r w:rsidR="00EB779E">
        <w:t xml:space="preserve"> (</w:t>
      </w:r>
      <w:hyperlink r:id="rId16" w:history="1">
        <w:r w:rsidR="008F68D1" w:rsidRPr="008224A4">
          <w:rPr>
            <w:rStyle w:val="Hyperlink"/>
          </w:rPr>
          <w:t>http://msdn.microsoft.com/en-us/library/e0s9t4ck.aspx</w:t>
        </w:r>
      </w:hyperlink>
      <w:r w:rsidR="008F68D1">
        <w:t xml:space="preserve">) </w:t>
      </w:r>
      <w:r w:rsidR="00EB779E">
        <w:t xml:space="preserve"> </w:t>
      </w:r>
    </w:p>
    <w:p w:rsidR="008F68D1" w:rsidRDefault="00472BA5" w:rsidP="00EB779E">
      <w:pPr>
        <w:pStyle w:val="BodyText"/>
      </w:pPr>
      <w:r>
        <w:t>Cutting edge server-side technologies in use:</w:t>
      </w:r>
      <w:r w:rsidR="00EB779E">
        <w:t xml:space="preserve"> </w:t>
      </w:r>
    </w:p>
    <w:p w:rsidR="008F68D1" w:rsidRDefault="00472BA5" w:rsidP="002837CC">
      <w:pPr>
        <w:pStyle w:val="BodyText"/>
        <w:numPr>
          <w:ilvl w:val="0"/>
          <w:numId w:val="17"/>
        </w:numPr>
        <w:jc w:val="left"/>
      </w:pPr>
      <w:r>
        <w:t xml:space="preserve">Microsoft </w:t>
      </w:r>
      <w:r w:rsidR="008F68D1">
        <w:t xml:space="preserve"> ASP</w:t>
      </w:r>
      <w:r>
        <w:t xml:space="preserve">.NET Framework </w:t>
      </w:r>
      <w:r w:rsidR="002D1E32">
        <w:t>4</w:t>
      </w:r>
      <w:r w:rsidR="00EB779E">
        <w:t xml:space="preserve"> (</w:t>
      </w:r>
      <w:hyperlink r:id="rId17" w:history="1">
        <w:r w:rsidR="008F68D1" w:rsidRPr="008224A4">
          <w:rPr>
            <w:rStyle w:val="Hyperlink"/>
          </w:rPr>
          <w:t>http://msdn.microsoft.com/en-us/netframework/default.aspx</w:t>
        </w:r>
      </w:hyperlink>
      <w:r w:rsidR="008F68D1">
        <w:t>) or Microsoft ASP.NET MVC (</w:t>
      </w:r>
      <w:hyperlink r:id="rId18" w:history="1">
        <w:r w:rsidR="008F68D1" w:rsidRPr="008224A4">
          <w:rPr>
            <w:rStyle w:val="Hyperlink"/>
          </w:rPr>
          <w:t>http://www.asp.net/mvc</w:t>
        </w:r>
      </w:hyperlink>
      <w:r w:rsidR="008F68D1">
        <w:t xml:space="preserve">) </w:t>
      </w:r>
    </w:p>
    <w:p w:rsidR="008F68D1" w:rsidRDefault="008F68D1" w:rsidP="002837CC">
      <w:pPr>
        <w:pStyle w:val="BodyText"/>
        <w:numPr>
          <w:ilvl w:val="0"/>
          <w:numId w:val="17"/>
        </w:numPr>
        <w:jc w:val="left"/>
      </w:pPr>
      <w:r>
        <w:t xml:space="preserve">ADO.NET Entity Framework </w:t>
      </w:r>
      <w:r>
        <w:br/>
        <w:t>(</w:t>
      </w:r>
      <w:hyperlink r:id="rId19" w:history="1">
        <w:r w:rsidRPr="008224A4">
          <w:rPr>
            <w:rStyle w:val="Hyperlink"/>
          </w:rPr>
          <w:t>http://msdn.microsoft.com/en-us/library/aa697427%28v=vs.80%29.aspx</w:t>
        </w:r>
      </w:hyperlink>
      <w:r>
        <w:t xml:space="preserve">) </w:t>
      </w:r>
    </w:p>
    <w:p w:rsidR="00472BA5" w:rsidRDefault="00472BA5" w:rsidP="00472BA5">
      <w:pPr>
        <w:pStyle w:val="BodyText"/>
      </w:pPr>
      <w:r>
        <w:t>As new client and server technologies are available they are analyzed on an on-going basis to examine their potential to improve the user experience and architectural robustness of WDE System.</w:t>
      </w:r>
    </w:p>
    <w:p w:rsidR="00EB779E" w:rsidRDefault="002A79BA" w:rsidP="00472BA5">
      <w:pPr>
        <w:pStyle w:val="BodyText"/>
      </w:pPr>
      <w:r w:rsidRPr="002A79BA">
        <w:t xml:space="preserve">The </w:t>
      </w:r>
      <w:r>
        <w:t>WDE System</w:t>
      </w:r>
      <w:r w:rsidRPr="002A79BA">
        <w:t xml:space="preserve"> application consists of </w:t>
      </w:r>
      <w:r w:rsidR="00301CAA">
        <w:t>2</w:t>
      </w:r>
      <w:r w:rsidRPr="002A79BA">
        <w:t xml:space="preserve"> different </w:t>
      </w:r>
      <w:r w:rsidR="00301CAA">
        <w:t>tiers</w:t>
      </w:r>
      <w:r w:rsidRPr="002A79BA">
        <w:t>, as shown in the diagram below:</w:t>
      </w:r>
    </w:p>
    <w:p w:rsidR="00EB779E" w:rsidRDefault="00301CAA" w:rsidP="00DD52E9">
      <w:pPr>
        <w:pStyle w:val="BodyText"/>
        <w:jc w:val="center"/>
      </w:pPr>
      <w:r>
        <w:rPr>
          <w:noProof/>
          <w:lang w:eastAsia="ja-JP"/>
        </w:rPr>
        <w:lastRenderedPageBreak/>
        <w:drawing>
          <wp:inline distT="0" distB="0" distL="0" distR="0">
            <wp:extent cx="5289042" cy="4920234"/>
            <wp:effectExtent l="19050" t="0" r="6858"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cstate="print"/>
                    <a:srcRect/>
                    <a:stretch>
                      <a:fillRect/>
                    </a:stretch>
                  </pic:blipFill>
                  <pic:spPr bwMode="auto">
                    <a:xfrm>
                      <a:off x="0" y="0"/>
                      <a:ext cx="5289042" cy="4920234"/>
                    </a:xfrm>
                    <a:prstGeom prst="rect">
                      <a:avLst/>
                    </a:prstGeom>
                    <a:noFill/>
                  </pic:spPr>
                </pic:pic>
              </a:graphicData>
            </a:graphic>
          </wp:inline>
        </w:drawing>
      </w:r>
    </w:p>
    <w:p w:rsidR="00DD52E9" w:rsidRDefault="00DD52E9" w:rsidP="00DD52E9">
      <w:pPr>
        <w:pStyle w:val="Caption"/>
      </w:pPr>
      <w:r>
        <w:t xml:space="preserve">Figure </w:t>
      </w:r>
      <w:r w:rsidR="00102351">
        <w:t>2</w:t>
      </w:r>
      <w:r>
        <w:t xml:space="preserve"> –</w:t>
      </w:r>
      <w:r>
        <w:rPr>
          <w:noProof/>
        </w:rPr>
        <w:t xml:space="preserve"> </w:t>
      </w:r>
      <w:r>
        <w:t>Overall Architecture</w:t>
      </w:r>
    </w:p>
    <w:p w:rsidR="002773B7" w:rsidRDefault="00301CAA" w:rsidP="002773B7">
      <w:pPr>
        <w:pStyle w:val="BodyText"/>
      </w:pPr>
      <w:r>
        <w:t xml:space="preserve">Site </w:t>
      </w:r>
      <w:r w:rsidR="002773B7">
        <w:t>Users</w:t>
      </w:r>
      <w:r>
        <w:t xml:space="preserve"> (and Administrator)</w:t>
      </w:r>
      <w:r w:rsidR="002773B7">
        <w:t xml:space="preserve"> access the WDE System across a LAN, WAN or the Internet via a web browser. The browser communicates with the web server over any TCP/IP network using a lightweight protocol called HTTP that is the standard for the World Wide Web. The client sends HTTP Requests to the web server (IIS) and the web server responds by processing the request and sending an HTML-based page back to the user.</w:t>
      </w:r>
    </w:p>
    <w:p w:rsidR="002773B7" w:rsidRDefault="002773B7" w:rsidP="002773B7">
      <w:pPr>
        <w:pStyle w:val="BodyText"/>
      </w:pPr>
      <w:r>
        <w:t>The TCP/IP network can range from a totally secure internal company network, a Virtual Private Network or a public network such as the Internet. Clients, who wish to use the Internet to connect to their WDE application but wish to maintain a secure connection, can use Secure Sockets Layer (SSL), which encrypts all data that passes between the client and the web server.</w:t>
      </w:r>
    </w:p>
    <w:p w:rsidR="00DA7C91" w:rsidRPr="00DA7C91" w:rsidRDefault="00DA7C91" w:rsidP="002773B7">
      <w:pPr>
        <w:pStyle w:val="BodyText"/>
        <w:rPr>
          <w:b/>
        </w:rPr>
      </w:pPr>
      <w:r w:rsidRPr="00DA7C91">
        <w:rPr>
          <w:b/>
        </w:rPr>
        <w:t>Application Tier</w:t>
      </w:r>
    </w:p>
    <w:p w:rsidR="00416AEE" w:rsidRDefault="00DA7C91" w:rsidP="00390559">
      <w:pPr>
        <w:pStyle w:val="BodyText"/>
      </w:pPr>
      <w:r>
        <w:t xml:space="preserve">The </w:t>
      </w:r>
      <w:r w:rsidR="00416AEE">
        <w:t xml:space="preserve">WDES GUI </w:t>
      </w:r>
      <w:r>
        <w:t>components</w:t>
      </w:r>
      <w:r w:rsidR="00416AEE">
        <w:t xml:space="preserve"> handle </w:t>
      </w:r>
      <w:r w:rsidR="00331694">
        <w:t xml:space="preserve">user interfaces, </w:t>
      </w:r>
      <w:r w:rsidR="00416AEE">
        <w:t xml:space="preserve">presentations </w:t>
      </w:r>
      <w:r w:rsidR="0099469C">
        <w:t xml:space="preserve">on </w:t>
      </w:r>
      <w:r w:rsidR="002773B7">
        <w:t xml:space="preserve">Searched Result Viewer and </w:t>
      </w:r>
      <w:r w:rsidR="00331694">
        <w:t>Administration Panel homepages. It</w:t>
      </w:r>
      <w:r w:rsidR="003E7161">
        <w:t xml:space="preserve"> might</w:t>
      </w:r>
      <w:r w:rsidR="00331694">
        <w:t xml:space="preserve"> include some main </w:t>
      </w:r>
      <w:r>
        <w:t>elements or objects</w:t>
      </w:r>
      <w:r w:rsidR="002773B7">
        <w:t>, as follows</w:t>
      </w:r>
      <w:r w:rsidR="00331694">
        <w:t xml:space="preserve">: </w:t>
      </w:r>
    </w:p>
    <w:p w:rsidR="002773B7" w:rsidRDefault="002773B7" w:rsidP="002773B7">
      <w:pPr>
        <w:pStyle w:val="BodyText"/>
        <w:numPr>
          <w:ilvl w:val="0"/>
          <w:numId w:val="17"/>
        </w:numPr>
      </w:pPr>
      <w:r>
        <w:t xml:space="preserve">ASP.NET </w:t>
      </w:r>
      <w:r w:rsidR="00047BBC">
        <w:t>Ajax</w:t>
      </w:r>
      <w:r>
        <w:t xml:space="preserve"> Controls</w:t>
      </w:r>
      <w:r w:rsidR="00DA7C91">
        <w:t>,</w:t>
      </w:r>
      <w:r>
        <w:t xml:space="preserve"> ASPX (ASP.NET Active Server Pages) </w:t>
      </w:r>
      <w:r w:rsidR="00DA7C91">
        <w:t xml:space="preserve">and Web Parts </w:t>
      </w:r>
      <w:r>
        <w:t>contain server-side scripting code that is executed on the Web Server before any HTML is returned to the client browser.</w:t>
      </w:r>
    </w:p>
    <w:p w:rsidR="002773B7" w:rsidRDefault="002773B7" w:rsidP="002773B7">
      <w:pPr>
        <w:pStyle w:val="BodyText"/>
        <w:numPr>
          <w:ilvl w:val="0"/>
          <w:numId w:val="17"/>
        </w:numPr>
      </w:pPr>
      <w:r>
        <w:t>XSL (Extensible Style sheet Language) pages are a transformation language enabling the display of XML (Extensible Mark-up Language) as HTML.</w:t>
      </w:r>
    </w:p>
    <w:p w:rsidR="00CA734B" w:rsidRDefault="00775D20" w:rsidP="00390559">
      <w:pPr>
        <w:pStyle w:val="BodyText"/>
      </w:pPr>
      <w:r>
        <w:t xml:space="preserve">The WDES </w:t>
      </w:r>
      <w:r w:rsidR="00CA734B">
        <w:t xml:space="preserve">App Components </w:t>
      </w:r>
      <w:r w:rsidR="00CA734B" w:rsidRPr="00CA734B">
        <w:t xml:space="preserve">encapsulate the business rules of the </w:t>
      </w:r>
      <w:r w:rsidR="00CA734B">
        <w:t>WDES</w:t>
      </w:r>
      <w:r w:rsidR="00CA734B" w:rsidRPr="00CA734B">
        <w:t xml:space="preserve"> application</w:t>
      </w:r>
      <w:r>
        <w:t xml:space="preserve">. </w:t>
      </w:r>
      <w:r w:rsidRPr="00775D20">
        <w:t xml:space="preserve">All data extraction, </w:t>
      </w:r>
      <w:r w:rsidR="00CA734B">
        <w:t xml:space="preserve">transformation, </w:t>
      </w:r>
      <w:r w:rsidRPr="00775D20">
        <w:t xml:space="preserve">validation, and updating logic for the </w:t>
      </w:r>
      <w:r>
        <w:t xml:space="preserve">WDES </w:t>
      </w:r>
      <w:r w:rsidRPr="00775D20">
        <w:t xml:space="preserve">application </w:t>
      </w:r>
      <w:r>
        <w:t xml:space="preserve">are executed </w:t>
      </w:r>
      <w:r w:rsidRPr="00775D20">
        <w:t>through C</w:t>
      </w:r>
      <w:r>
        <w:t>Sharp</w:t>
      </w:r>
      <w:r w:rsidRPr="00775D20">
        <w:t>.</w:t>
      </w:r>
      <w:r>
        <w:t>Net (C#)</w:t>
      </w:r>
      <w:r w:rsidRPr="00775D20">
        <w:t xml:space="preserve"> </w:t>
      </w:r>
      <w:r w:rsidR="00CA734B">
        <w:t>a</w:t>
      </w:r>
      <w:r w:rsidRPr="00775D20">
        <w:t>ssemblies</w:t>
      </w:r>
      <w:r w:rsidR="00DA7C91">
        <w:t xml:space="preserve"> which</w:t>
      </w:r>
      <w:r w:rsidR="00CA734B" w:rsidRPr="00CA734B">
        <w:t xml:space="preserve"> run under the Microsoft .Net Framework </w:t>
      </w:r>
      <w:r w:rsidR="00CA734B">
        <w:t>v4</w:t>
      </w:r>
      <w:r w:rsidR="00CA734B" w:rsidRPr="00CA734B">
        <w:t xml:space="preserve">. The Microsoft .Net Framework provides a large body of pre-coded solutions to common program requirements while managing the execution of programs </w:t>
      </w:r>
      <w:r w:rsidR="00CA734B" w:rsidRPr="00CA734B">
        <w:lastRenderedPageBreak/>
        <w:t xml:space="preserve">written specifically for the Framework. It also supports standards based technologies such as Web Services enabling </w:t>
      </w:r>
      <w:r w:rsidR="00CA734B">
        <w:t xml:space="preserve">WDE System </w:t>
      </w:r>
      <w:r w:rsidR="00CA734B" w:rsidRPr="00CA734B">
        <w:t>to be technology independent when integrating with other platforms</w:t>
      </w:r>
      <w:r w:rsidR="00CA734B">
        <w:t>.</w:t>
      </w:r>
    </w:p>
    <w:p w:rsidR="003E7161" w:rsidRDefault="003E7161" w:rsidP="003E7161">
      <w:pPr>
        <w:pStyle w:val="BodyText"/>
        <w:numPr>
          <w:ilvl w:val="0"/>
          <w:numId w:val="17"/>
        </w:numPr>
      </w:pPr>
      <w:r>
        <w:t>Master Data Manager: Handles functionalities related to controlling and maintaining master data</w:t>
      </w:r>
    </w:p>
    <w:p w:rsidR="00390559" w:rsidRPr="00DD52E9" w:rsidRDefault="00C54CD7" w:rsidP="002837CC">
      <w:pPr>
        <w:pStyle w:val="BodyText"/>
        <w:numPr>
          <w:ilvl w:val="0"/>
          <w:numId w:val="17"/>
        </w:numPr>
      </w:pPr>
      <w:r w:rsidRPr="00DD52E9">
        <w:t>Data Collector</w:t>
      </w:r>
      <w:r w:rsidR="004E48C3" w:rsidRPr="00DD52E9">
        <w:t xml:space="preserve">: </w:t>
      </w:r>
      <w:r w:rsidR="003E7161">
        <w:t>executes</w:t>
      </w:r>
      <w:r w:rsidR="004E48C3" w:rsidRPr="00DD52E9">
        <w:t xml:space="preserve"> proper Extractor to get product data matched </w:t>
      </w:r>
      <w:r w:rsidR="00102351">
        <w:t>the</w:t>
      </w:r>
      <w:r w:rsidR="004E48C3" w:rsidRPr="00DD52E9">
        <w:t xml:space="preserve"> </w:t>
      </w:r>
      <w:r w:rsidR="00102351">
        <w:t>searched text</w:t>
      </w:r>
      <w:r w:rsidR="004E48C3" w:rsidRPr="00DD52E9">
        <w:t>, then stores extracted data to databases</w:t>
      </w:r>
      <w:r w:rsidR="00775D20">
        <w:t>.</w:t>
      </w:r>
    </w:p>
    <w:p w:rsidR="00C47E02" w:rsidRDefault="00D70244" w:rsidP="002837CC">
      <w:pPr>
        <w:pStyle w:val="BodyText"/>
        <w:numPr>
          <w:ilvl w:val="0"/>
          <w:numId w:val="17"/>
        </w:numPr>
      </w:pPr>
      <w:r>
        <w:t xml:space="preserve">Extractors: specified parse the HTML content that got from Extraction Source sites using regular expression that matches </w:t>
      </w:r>
      <w:r w:rsidR="00775D20">
        <w:t>any inputted searched text.</w:t>
      </w:r>
    </w:p>
    <w:p w:rsidR="003E7161" w:rsidRPr="00DD52E9" w:rsidRDefault="003E7161" w:rsidP="002837CC">
      <w:pPr>
        <w:pStyle w:val="BodyText"/>
        <w:numPr>
          <w:ilvl w:val="0"/>
          <w:numId w:val="17"/>
        </w:numPr>
      </w:pPr>
      <w:r>
        <w:t xml:space="preserve">Data Cleanser: </w:t>
      </w:r>
      <w:r w:rsidR="00506DD6">
        <w:t>improves quality of extracted data by performing a number of checking rules and correcting or omitting inaccurate, incomplete, or unreasonable data</w:t>
      </w:r>
      <w:r w:rsidR="00775D20">
        <w:t>.</w:t>
      </w:r>
    </w:p>
    <w:p w:rsidR="00C47E02" w:rsidRDefault="00416AEE" w:rsidP="002837CC">
      <w:pPr>
        <w:pStyle w:val="BodyText"/>
        <w:numPr>
          <w:ilvl w:val="0"/>
          <w:numId w:val="17"/>
        </w:numPr>
      </w:pPr>
      <w:r>
        <w:t>Data Transformer</w:t>
      </w:r>
      <w:r w:rsidR="004E48C3" w:rsidRPr="00DD52E9">
        <w:t xml:space="preserve">: </w:t>
      </w:r>
      <w:r w:rsidR="00506DD6">
        <w:t>transforms</w:t>
      </w:r>
      <w:r w:rsidR="004E48C3" w:rsidRPr="00DD52E9">
        <w:t xml:space="preserve"> </w:t>
      </w:r>
      <w:r w:rsidR="00506DD6">
        <w:t>and</w:t>
      </w:r>
      <w:r w:rsidR="004E48C3" w:rsidRPr="00DD52E9">
        <w:t xml:space="preserve"> aggregate</w:t>
      </w:r>
      <w:r w:rsidR="00506DD6">
        <w:t>s</w:t>
      </w:r>
      <w:r w:rsidR="004E48C3" w:rsidRPr="00DD52E9">
        <w:t xml:space="preserve"> </w:t>
      </w:r>
      <w:r w:rsidR="00506DD6">
        <w:t>clean-up product</w:t>
      </w:r>
      <w:r w:rsidR="004E48C3" w:rsidRPr="00DD52E9">
        <w:t xml:space="preserve"> </w:t>
      </w:r>
      <w:r w:rsidR="00506DD6">
        <w:t>d</w:t>
      </w:r>
      <w:r w:rsidR="004E48C3" w:rsidRPr="00DD52E9">
        <w:t xml:space="preserve">ata to </w:t>
      </w:r>
      <w:r w:rsidR="00506DD6">
        <w:t>reporting data warehouse according to predefined transformation/aggregation rules</w:t>
      </w:r>
      <w:r w:rsidR="00775D20">
        <w:t>.</w:t>
      </w:r>
    </w:p>
    <w:p w:rsidR="00CA734B" w:rsidRDefault="00CA734B" w:rsidP="00CA734B">
      <w:pPr>
        <w:pStyle w:val="BodyText"/>
      </w:pPr>
      <w:r w:rsidRPr="00CA734B">
        <w:t>The data access components (</w:t>
      </w:r>
      <w:r>
        <w:t>WDES Client DB</w:t>
      </w:r>
      <w:r w:rsidRPr="00CA734B">
        <w:t xml:space="preserve">) are responsible for communicating with the database and </w:t>
      </w:r>
      <w:r>
        <w:t xml:space="preserve">are able to </w:t>
      </w:r>
      <w:r w:rsidRPr="00CA734B">
        <w:t>provide independence from different Data Management Access Systems. They communicate with the database via OLEDB providers or the SQL Server .NET Data Provider as appropriate. Inside the components, the code relies upon Microsoft</w:t>
      </w:r>
      <w:r>
        <w:t>’</w:t>
      </w:r>
      <w:r w:rsidRPr="00CA734B">
        <w:t xml:space="preserve">s </w:t>
      </w:r>
      <w:r>
        <w:t>Entity Framework</w:t>
      </w:r>
      <w:r w:rsidRPr="00CA734B">
        <w:t xml:space="preserve"> and</w:t>
      </w:r>
      <w:r>
        <w:t>/or</w:t>
      </w:r>
      <w:r w:rsidRPr="00CA734B">
        <w:t xml:space="preserve"> ADO.NET data objects.</w:t>
      </w:r>
    </w:p>
    <w:p w:rsidR="00CA734B" w:rsidRPr="00DA7C91" w:rsidRDefault="00CA734B" w:rsidP="00CA734B">
      <w:pPr>
        <w:pStyle w:val="BodyText"/>
        <w:rPr>
          <w:b/>
        </w:rPr>
      </w:pPr>
      <w:r w:rsidRPr="00DA7C91">
        <w:rPr>
          <w:b/>
        </w:rPr>
        <w:t>Database Tier</w:t>
      </w:r>
    </w:p>
    <w:p w:rsidR="00CA734B" w:rsidRDefault="00CA734B" w:rsidP="00CA734B">
      <w:pPr>
        <w:pStyle w:val="BodyText"/>
      </w:pPr>
      <w:r>
        <w:t xml:space="preserve">The </w:t>
      </w:r>
      <w:r w:rsidR="00DA7C91">
        <w:t xml:space="preserve">Database Tier </w:t>
      </w:r>
      <w:r>
        <w:t xml:space="preserve">consists of data residing in </w:t>
      </w:r>
      <w:r w:rsidR="00DA7C91">
        <w:t>3</w:t>
      </w:r>
      <w:r>
        <w:t xml:space="preserve"> kinds of stores</w:t>
      </w:r>
      <w:r w:rsidR="00DA7C91">
        <w:t xml:space="preserve">, </w:t>
      </w:r>
      <w:r w:rsidR="00DA7C91" w:rsidRPr="00AB6B84">
        <w:rPr>
          <w:rFonts w:cstheme="minorHAnsi"/>
        </w:rPr>
        <w:t>1 for the original data, 1 for data we are cleaning up and 1 for reporting</w:t>
      </w:r>
      <w:r>
        <w:t xml:space="preserve">. The Microsoft SQL Server 2008 relational database management system provides </w:t>
      </w:r>
      <w:r w:rsidR="00DA7C91">
        <w:t>WDES</w:t>
      </w:r>
      <w:r>
        <w:t xml:space="preserve"> data services. SQL Server 2008 provides a high-performance, highly-scalable engine for relational database data management and query processing. </w:t>
      </w:r>
    </w:p>
    <w:p w:rsidR="00CA734B" w:rsidRPr="00DD52E9" w:rsidRDefault="00CA734B" w:rsidP="00CA734B">
      <w:pPr>
        <w:pStyle w:val="BodyText"/>
      </w:pPr>
      <w:r>
        <w:t xml:space="preserve">The </w:t>
      </w:r>
      <w:r w:rsidR="00DA7C91">
        <w:t>WDES d</w:t>
      </w:r>
      <w:r>
        <w:t xml:space="preserve">atabases </w:t>
      </w:r>
      <w:r w:rsidR="00DA7C91">
        <w:t xml:space="preserve">might </w:t>
      </w:r>
      <w:r>
        <w:t xml:space="preserve">include a suite of Stored Procedures, Functions and Views that are called from the </w:t>
      </w:r>
      <w:r w:rsidR="00DA7C91">
        <w:t>Application</w:t>
      </w:r>
      <w:r>
        <w:t xml:space="preserve"> </w:t>
      </w:r>
      <w:r w:rsidR="00DA7C91">
        <w:t xml:space="preserve">Tier </w:t>
      </w:r>
      <w:r>
        <w:t>data access components for all data manipulation.</w:t>
      </w:r>
    </w:p>
    <w:p w:rsidR="00390559" w:rsidRDefault="00543B47" w:rsidP="002D2CE1">
      <w:pPr>
        <w:pStyle w:val="Heading2"/>
      </w:pPr>
      <w:bookmarkStart w:id="19" w:name="_Toc298165264"/>
      <w:r>
        <w:t xml:space="preserve">Development </w:t>
      </w:r>
      <w:r w:rsidR="002A79BA">
        <w:t>Tools</w:t>
      </w:r>
      <w:bookmarkEnd w:id="19"/>
    </w:p>
    <w:p w:rsidR="00472BA5" w:rsidRPr="00472BA5" w:rsidRDefault="00E8499D" w:rsidP="00472BA5">
      <w:pPr>
        <w:pStyle w:val="BodyText"/>
      </w:pPr>
      <w:r>
        <w:t xml:space="preserve">The following tools and software will be </w:t>
      </w:r>
      <w:r w:rsidR="002A79BA" w:rsidRPr="002A79BA">
        <w:t>used to create the program</w:t>
      </w:r>
      <w:r>
        <w:t xml:space="preserve"> during the period of WDE System project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7"/>
      </w:tblGrid>
      <w:tr w:rsidR="00390559" w:rsidRPr="00C548DD" w:rsidTr="00BF57CF">
        <w:trPr>
          <w:jc w:val="center"/>
        </w:trPr>
        <w:tc>
          <w:tcPr>
            <w:tcW w:w="9287" w:type="dxa"/>
            <w:shd w:val="clear" w:color="auto" w:fill="C0C0C0"/>
          </w:tcPr>
          <w:p w:rsidR="00390559" w:rsidRPr="00C548DD" w:rsidRDefault="00390559" w:rsidP="00390559">
            <w:pPr>
              <w:pStyle w:val="BodyText"/>
              <w:rPr>
                <w:b/>
              </w:rPr>
            </w:pPr>
            <w:r w:rsidRPr="00C548DD">
              <w:rPr>
                <w:b/>
              </w:rPr>
              <w:t>Server</w:t>
            </w:r>
          </w:p>
        </w:tc>
      </w:tr>
      <w:tr w:rsidR="00E8499D" w:rsidTr="00C1501C">
        <w:trPr>
          <w:trHeight w:val="710"/>
          <w:jc w:val="center"/>
        </w:trPr>
        <w:tc>
          <w:tcPr>
            <w:tcW w:w="9287" w:type="dxa"/>
          </w:tcPr>
          <w:p w:rsidR="00E8499D" w:rsidRDefault="00E8499D" w:rsidP="00390559">
            <w:pPr>
              <w:pStyle w:val="BodyText"/>
            </w:pPr>
            <w:r w:rsidRPr="00543B47">
              <w:t>Windows 2008 R2, SP2 Enterprise Edition, 64-Bit</w:t>
            </w:r>
          </w:p>
          <w:p w:rsidR="00E8499D" w:rsidRDefault="00E8499D" w:rsidP="00390559">
            <w:pPr>
              <w:pStyle w:val="BodyText"/>
            </w:pPr>
            <w:r>
              <w:t>Internet Information Services (IIS) 7</w:t>
            </w:r>
          </w:p>
        </w:tc>
      </w:tr>
      <w:tr w:rsidR="00390559" w:rsidRPr="00C548DD" w:rsidTr="00BF57CF">
        <w:trPr>
          <w:jc w:val="center"/>
        </w:trPr>
        <w:tc>
          <w:tcPr>
            <w:tcW w:w="9287" w:type="dxa"/>
            <w:shd w:val="clear" w:color="auto" w:fill="C0C0C0"/>
          </w:tcPr>
          <w:p w:rsidR="00390559" w:rsidRPr="00C548DD" w:rsidRDefault="00390559" w:rsidP="00390559">
            <w:pPr>
              <w:pStyle w:val="BodyText"/>
              <w:rPr>
                <w:b/>
              </w:rPr>
            </w:pPr>
            <w:r w:rsidRPr="00C548DD">
              <w:rPr>
                <w:b/>
              </w:rPr>
              <w:t>Database</w:t>
            </w:r>
            <w:r w:rsidR="00543B47">
              <w:rPr>
                <w:b/>
              </w:rPr>
              <w:t xml:space="preserve"> Server/Client</w:t>
            </w:r>
          </w:p>
        </w:tc>
      </w:tr>
      <w:tr w:rsidR="00E8499D" w:rsidTr="00C1501C">
        <w:trPr>
          <w:jc w:val="center"/>
        </w:trPr>
        <w:tc>
          <w:tcPr>
            <w:tcW w:w="9287" w:type="dxa"/>
          </w:tcPr>
          <w:p w:rsidR="00E8499D" w:rsidRDefault="00E8499D" w:rsidP="00390559">
            <w:pPr>
              <w:pStyle w:val="BodyText"/>
            </w:pPr>
            <w:r>
              <w:t>MS SQL Server 2008 Express Edition</w:t>
            </w:r>
          </w:p>
        </w:tc>
      </w:tr>
      <w:tr w:rsidR="00390559" w:rsidRPr="00C548DD" w:rsidTr="00BF57CF">
        <w:trPr>
          <w:jc w:val="center"/>
        </w:trPr>
        <w:tc>
          <w:tcPr>
            <w:tcW w:w="9287" w:type="dxa"/>
            <w:shd w:val="clear" w:color="auto" w:fill="C0C0C0"/>
          </w:tcPr>
          <w:p w:rsidR="00390559" w:rsidRPr="00C548DD" w:rsidRDefault="00390559" w:rsidP="00390559">
            <w:pPr>
              <w:pStyle w:val="BodyText"/>
              <w:rPr>
                <w:b/>
              </w:rPr>
            </w:pPr>
            <w:r w:rsidRPr="00C548DD">
              <w:rPr>
                <w:b/>
              </w:rPr>
              <w:t>Development</w:t>
            </w:r>
            <w:r w:rsidR="00543B47">
              <w:rPr>
                <w:b/>
              </w:rPr>
              <w:t xml:space="preserve"> IDE</w:t>
            </w:r>
          </w:p>
        </w:tc>
      </w:tr>
      <w:tr w:rsidR="00E8499D" w:rsidTr="00C1501C">
        <w:trPr>
          <w:jc w:val="center"/>
        </w:trPr>
        <w:tc>
          <w:tcPr>
            <w:tcW w:w="9287" w:type="dxa"/>
          </w:tcPr>
          <w:p w:rsidR="00E8499D" w:rsidRDefault="00E8499D" w:rsidP="00390559">
            <w:pPr>
              <w:pStyle w:val="BodyText"/>
            </w:pPr>
            <w:r>
              <w:t>Microsoft Visual Studio Professional 2010</w:t>
            </w:r>
          </w:p>
        </w:tc>
      </w:tr>
      <w:tr w:rsidR="00390559" w:rsidTr="00BF57CF">
        <w:trPr>
          <w:jc w:val="center"/>
        </w:trPr>
        <w:tc>
          <w:tcPr>
            <w:tcW w:w="9287" w:type="dxa"/>
            <w:shd w:val="clear" w:color="auto" w:fill="C0C0C0"/>
          </w:tcPr>
          <w:p w:rsidR="00390559" w:rsidRPr="00C548DD" w:rsidRDefault="00543B47" w:rsidP="00390559">
            <w:pPr>
              <w:pStyle w:val="BodyText"/>
              <w:rPr>
                <w:b/>
              </w:rPr>
            </w:pPr>
            <w:r>
              <w:rPr>
                <w:b/>
              </w:rPr>
              <w:t xml:space="preserve">Unit </w:t>
            </w:r>
            <w:r w:rsidR="00390559" w:rsidRPr="00C548DD">
              <w:rPr>
                <w:b/>
              </w:rPr>
              <w:t>Testing</w:t>
            </w:r>
          </w:p>
        </w:tc>
      </w:tr>
      <w:tr w:rsidR="00E8499D" w:rsidTr="00C1501C">
        <w:trPr>
          <w:jc w:val="center"/>
        </w:trPr>
        <w:tc>
          <w:tcPr>
            <w:tcW w:w="9287" w:type="dxa"/>
          </w:tcPr>
          <w:p w:rsidR="00E8499D" w:rsidRDefault="00E8499D" w:rsidP="00390559">
            <w:pPr>
              <w:pStyle w:val="BodyText"/>
            </w:pPr>
            <w:r>
              <w:t>NUnit Unit-testing Framework version 2.5.10</w:t>
            </w:r>
          </w:p>
        </w:tc>
      </w:tr>
      <w:tr w:rsidR="00390559" w:rsidRPr="00C548DD" w:rsidTr="00BF57CF">
        <w:trPr>
          <w:jc w:val="center"/>
        </w:trPr>
        <w:tc>
          <w:tcPr>
            <w:tcW w:w="9287" w:type="dxa"/>
            <w:shd w:val="clear" w:color="auto" w:fill="C0C0C0"/>
          </w:tcPr>
          <w:p w:rsidR="00390559" w:rsidRPr="00C548DD" w:rsidRDefault="00390559" w:rsidP="00390559">
            <w:pPr>
              <w:pStyle w:val="BodyText"/>
              <w:rPr>
                <w:b/>
              </w:rPr>
            </w:pPr>
            <w:r w:rsidRPr="00C548DD">
              <w:rPr>
                <w:b/>
              </w:rPr>
              <w:t>Code Quality</w:t>
            </w:r>
          </w:p>
        </w:tc>
      </w:tr>
      <w:tr w:rsidR="00E8499D" w:rsidTr="00C1501C">
        <w:trPr>
          <w:jc w:val="center"/>
        </w:trPr>
        <w:tc>
          <w:tcPr>
            <w:tcW w:w="9287" w:type="dxa"/>
          </w:tcPr>
          <w:p w:rsidR="00E8499D" w:rsidRDefault="00E8499D" w:rsidP="00390559">
            <w:pPr>
              <w:pStyle w:val="BodyText"/>
            </w:pPr>
            <w:r>
              <w:t>FxCop for .NET Framework 4 built-in tool in Microsoft SDKs</w:t>
            </w:r>
          </w:p>
          <w:p w:rsidR="00E8499D" w:rsidRDefault="00E8499D" w:rsidP="00390559">
            <w:pPr>
              <w:pStyle w:val="BodyText"/>
            </w:pPr>
            <w:r>
              <w:t>StyleCop for .NET Framework version 4.3.3</w:t>
            </w:r>
          </w:p>
        </w:tc>
      </w:tr>
      <w:tr w:rsidR="00543B47" w:rsidRPr="00C548DD" w:rsidTr="00BF57CF">
        <w:trPr>
          <w:jc w:val="center"/>
        </w:trPr>
        <w:tc>
          <w:tcPr>
            <w:tcW w:w="9287" w:type="dxa"/>
            <w:shd w:val="clear" w:color="auto" w:fill="C0C0C0"/>
          </w:tcPr>
          <w:p w:rsidR="00543B47" w:rsidRPr="00C548DD" w:rsidRDefault="00543B47" w:rsidP="00390559">
            <w:pPr>
              <w:pStyle w:val="BodyText"/>
              <w:rPr>
                <w:b/>
              </w:rPr>
            </w:pPr>
            <w:r>
              <w:rPr>
                <w:b/>
              </w:rPr>
              <w:t>Source Version Control</w:t>
            </w:r>
          </w:p>
        </w:tc>
      </w:tr>
      <w:tr w:rsidR="00E8499D" w:rsidTr="00C1501C">
        <w:trPr>
          <w:jc w:val="center"/>
        </w:trPr>
        <w:tc>
          <w:tcPr>
            <w:tcW w:w="9287" w:type="dxa"/>
          </w:tcPr>
          <w:p w:rsidR="00E8499D" w:rsidRDefault="00E8499D" w:rsidP="00C1501C">
            <w:pPr>
              <w:pStyle w:val="BodyText"/>
            </w:pPr>
            <w:r>
              <w:t>Subversion (SVN) version 1.6.5</w:t>
            </w:r>
          </w:p>
        </w:tc>
      </w:tr>
      <w:tr w:rsidR="00390559" w:rsidRPr="00C548DD" w:rsidTr="00BF57CF">
        <w:trPr>
          <w:jc w:val="center"/>
        </w:trPr>
        <w:tc>
          <w:tcPr>
            <w:tcW w:w="9287" w:type="dxa"/>
            <w:shd w:val="clear" w:color="auto" w:fill="C0C0C0"/>
          </w:tcPr>
          <w:p w:rsidR="00390559" w:rsidRPr="00C548DD" w:rsidRDefault="00390559" w:rsidP="00390559">
            <w:pPr>
              <w:pStyle w:val="BodyText"/>
              <w:rPr>
                <w:b/>
              </w:rPr>
            </w:pPr>
            <w:r w:rsidRPr="00C548DD">
              <w:rPr>
                <w:b/>
              </w:rPr>
              <w:t>Continuous Integration</w:t>
            </w:r>
          </w:p>
        </w:tc>
      </w:tr>
      <w:tr w:rsidR="00E8499D" w:rsidTr="00C1501C">
        <w:trPr>
          <w:trHeight w:val="710"/>
          <w:jc w:val="center"/>
        </w:trPr>
        <w:tc>
          <w:tcPr>
            <w:tcW w:w="9287" w:type="dxa"/>
          </w:tcPr>
          <w:p w:rsidR="00E8499D" w:rsidRDefault="00E8499D" w:rsidP="00390559">
            <w:pPr>
              <w:pStyle w:val="BodyText"/>
            </w:pPr>
            <w:r>
              <w:lastRenderedPageBreak/>
              <w:t>Hudson Extensible Continuous Integration Server version 2.0.1</w:t>
            </w:r>
          </w:p>
          <w:p w:rsidR="00E8499D" w:rsidRDefault="00E8499D" w:rsidP="00390559">
            <w:pPr>
              <w:pStyle w:val="BodyText"/>
            </w:pPr>
            <w:r>
              <w:t>NAnt Build Tool for .NET Framework</w:t>
            </w:r>
          </w:p>
        </w:tc>
      </w:tr>
    </w:tbl>
    <w:p w:rsidR="00390559" w:rsidRDefault="00390559" w:rsidP="00390559">
      <w:pPr>
        <w:pStyle w:val="BodyText"/>
      </w:pPr>
    </w:p>
    <w:p w:rsidR="00390559" w:rsidRPr="001306E1" w:rsidRDefault="00390559" w:rsidP="00F22DF5">
      <w:pPr>
        <w:pStyle w:val="Heading1"/>
        <w:keepLines/>
        <w:shd w:val="pct15" w:color="auto" w:fill="auto"/>
        <w:rPr>
          <w:bCs/>
        </w:rPr>
      </w:pPr>
      <w:bookmarkStart w:id="20" w:name="_Ref204172557"/>
      <w:bookmarkStart w:id="21" w:name="_Toc298165265"/>
      <w:bookmarkStart w:id="22" w:name="_Toc199067033"/>
      <w:r w:rsidRPr="001306E1">
        <w:rPr>
          <w:bCs/>
        </w:rPr>
        <w:t>Team Organization</w:t>
      </w:r>
      <w:bookmarkEnd w:id="20"/>
      <w:bookmarkEnd w:id="21"/>
    </w:p>
    <w:p w:rsidR="00390559" w:rsidRDefault="00390559" w:rsidP="00390559">
      <w:pPr>
        <w:pStyle w:val="Heading2"/>
      </w:pPr>
      <w:bookmarkStart w:id="23" w:name="_Toc298165266"/>
      <w:r>
        <w:t>Team Structure</w:t>
      </w:r>
      <w:bookmarkEnd w:id="23"/>
    </w:p>
    <w:p w:rsidR="00390559" w:rsidRDefault="00995ACE" w:rsidP="00390559">
      <w:pPr>
        <w:pStyle w:val="BodyText"/>
        <w:jc w:val="center"/>
      </w:pPr>
      <w:r>
        <w:pict>
          <v:group id="_x0000_s1073" editas="canvas" style="width:453.15pt;height:233.6pt;mso-position-horizontal-relative:char;mso-position-vertical-relative:line" coordorigin="1418,6214" coordsize="9063,46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1418;top:6214;width:9063;height:4672" o:preferrelative="f">
              <v:fill o:detectmouseclick="t"/>
              <v:path o:extrusionok="t" o:connecttype="none"/>
              <o:lock v:ext="edit" text="t"/>
            </v:shape>
            <v:group id="_x0000_s1075" style="position:absolute;left:1589;top:6415;width:8663;height:4388" coordorigin="1589,7394" coordsize="8663,4388">
              <v:roundrect id="_x0000_s1076" style="position:absolute;left:1589;top:7394;width:8663;height:4388" arcsize="1893f" filled="f" fillcolor="#bbe0e3">
                <v:imagedata embosscolor="shadow add(51)"/>
                <v:shadow type="emboss" color2="shadow add(102)" offset="1pt,1pt"/>
                <v:textbox style="mso-next-textbox:#_x0000_s1076">
                  <w:txbxContent>
                    <w:p w:rsidR="00BB063A" w:rsidRPr="00FD5398" w:rsidRDefault="00BB063A" w:rsidP="00FD5398">
                      <w:pPr>
                        <w:rPr>
                          <w:rFonts w:eastAsia="MS PGothic"/>
                          <w:szCs w:val="24"/>
                        </w:rPr>
                      </w:pPr>
                    </w:p>
                  </w:txbxContent>
                </v:textbox>
              </v:roundrect>
              <v:group id="_x0000_s1077" style="position:absolute;left:2048;top:7629;width:7847;height:4008" coordorigin="960,1008" coordsize="3696,2448">
                <v:roundrect id="_x0000_s1078" style="position:absolute;left:2208;top:1008;width:1104;height:288;v-text-anchor:middle" arcsize="10923f" fillcolor="#69f" stroked="f">
                  <v:imagedata embosscolor="shadow add(51)"/>
                  <v:shadow on="t" type="emboss" color2="shadow add(102)" offset="1pt,1pt"/>
                  <v:textbox style="mso-next-textbox:#_x0000_s1078">
                    <w:txbxContent>
                      <w:p w:rsidR="00BB063A" w:rsidRPr="00DF4E2E" w:rsidRDefault="00BB063A" w:rsidP="000715B9">
                        <w:pPr>
                          <w:autoSpaceDE w:val="0"/>
                          <w:autoSpaceDN w:val="0"/>
                          <w:adjustRightInd w:val="0"/>
                          <w:jc w:val="center"/>
                          <w:rPr>
                            <w:rFonts w:ascii="Arial" w:eastAsia="MS PGothic" w:hAnsi="Arial" w:cs="Arial"/>
                            <w:color w:val="000000"/>
                            <w:szCs w:val="28"/>
                          </w:rPr>
                        </w:pPr>
                        <w:r w:rsidRPr="00DF4E2E">
                          <w:rPr>
                            <w:rFonts w:ascii="Arial" w:eastAsia="MS PGothic" w:hAnsi="Arial" w:cs="Arial"/>
                            <w:color w:val="000000"/>
                            <w:szCs w:val="28"/>
                          </w:rPr>
                          <w:t>Project Manager</w:t>
                        </w:r>
                      </w:p>
                    </w:txbxContent>
                  </v:textbox>
                </v:roundrect>
                <v:roundrect id="_x0000_s1079" style="position:absolute;left:3552;top:1488;width:1104;height:288;v-text-anchor:middle" arcsize="10923f" fillcolor="#0cf" stroked="f">
                  <v:imagedata embosscolor="shadow add(51)"/>
                  <v:shadow on="t" type="emboss" color2="shadow add(102)" offset="1pt,1pt"/>
                  <v:textbox style="mso-next-textbox:#_x0000_s1079">
                    <w:txbxContent>
                      <w:p w:rsidR="00BB063A" w:rsidRPr="00DF4E2E" w:rsidRDefault="00BB063A" w:rsidP="000715B9">
                        <w:pPr>
                          <w:autoSpaceDE w:val="0"/>
                          <w:autoSpaceDN w:val="0"/>
                          <w:adjustRightInd w:val="0"/>
                          <w:jc w:val="center"/>
                          <w:rPr>
                            <w:rFonts w:ascii="Arial" w:eastAsia="MS PGothic" w:hAnsi="Arial" w:cs="Arial"/>
                            <w:color w:val="000000"/>
                          </w:rPr>
                        </w:pPr>
                        <w:r w:rsidRPr="00DF4E2E">
                          <w:rPr>
                            <w:rFonts w:ascii="Arial" w:eastAsia="MS PGothic" w:hAnsi="Arial" w:cs="Arial"/>
                            <w:color w:val="000000"/>
                          </w:rPr>
                          <w:t>QA Engineer</w:t>
                        </w:r>
                      </w:p>
                    </w:txbxContent>
                  </v:textbox>
                </v:roundrect>
                <v:roundrect id="_x0000_s1080" style="position:absolute;left:3552;top:1824;width:1104;height:288;v-text-anchor:middle" arcsize="10923f" fillcolor="#0cf" stroked="f">
                  <v:imagedata embosscolor="shadow add(51)"/>
                  <v:shadow on="t" type="emboss" color2="shadow add(102)" offset="1pt,1pt"/>
                  <v:textbox style="mso-next-textbox:#_x0000_s1080">
                    <w:txbxContent>
                      <w:p w:rsidR="00BB063A" w:rsidRPr="00DF4E2E" w:rsidRDefault="00BB063A" w:rsidP="000715B9">
                        <w:pPr>
                          <w:autoSpaceDE w:val="0"/>
                          <w:autoSpaceDN w:val="0"/>
                          <w:adjustRightInd w:val="0"/>
                          <w:jc w:val="center"/>
                          <w:rPr>
                            <w:rFonts w:ascii="Arial" w:eastAsia="MS PGothic" w:hAnsi="Arial" w:cs="Arial"/>
                            <w:color w:val="000000"/>
                          </w:rPr>
                        </w:pPr>
                        <w:r w:rsidRPr="00DF4E2E">
                          <w:rPr>
                            <w:rFonts w:ascii="Arial" w:eastAsia="MS PGothic" w:hAnsi="Arial" w:cs="Arial"/>
                            <w:color w:val="000000"/>
                          </w:rPr>
                          <w:t>RM Engineer</w:t>
                        </w:r>
                      </w:p>
                    </w:txbxContent>
                  </v:textbox>
                </v:roundrect>
                <v:roundrect id="_x0000_s1081" style="position:absolute;left:960;top:1680;width:1104;height:288;v-text-anchor:middle" arcsize="10923f" fillcolor="#0cf" stroked="f">
                  <v:imagedata embosscolor="shadow add(51)"/>
                  <v:shadow on="t" type="emboss" color2="shadow add(102)" offset="1pt,1pt"/>
                  <v:textbox style="mso-next-textbox:#_x0000_s1081">
                    <w:txbxContent>
                      <w:p w:rsidR="00BB063A" w:rsidRPr="00DF4E2E" w:rsidRDefault="00BB063A" w:rsidP="000715B9">
                        <w:pPr>
                          <w:autoSpaceDE w:val="0"/>
                          <w:autoSpaceDN w:val="0"/>
                          <w:adjustRightInd w:val="0"/>
                          <w:jc w:val="center"/>
                          <w:rPr>
                            <w:rFonts w:ascii="Arial" w:eastAsia="MS PGothic" w:hAnsi="Arial" w:cs="Arial"/>
                            <w:color w:val="000000"/>
                            <w:szCs w:val="28"/>
                          </w:rPr>
                        </w:pPr>
                        <w:r w:rsidRPr="00DF4E2E">
                          <w:rPr>
                            <w:rFonts w:ascii="Arial" w:eastAsia="MS PGothic" w:hAnsi="Arial" w:cs="Arial"/>
                            <w:color w:val="000000"/>
                            <w:szCs w:val="28"/>
                          </w:rPr>
                          <w:t>Technical Supervisor</w:t>
                        </w:r>
                      </w:p>
                    </w:txbxContent>
                  </v:textbox>
                </v:roundrect>
                <v:group id="_x0000_s1082" style="position:absolute;left:960;top:2352;width:1104;height:1104" coordorigin="960,2352" coordsize="1104,1104">
                  <v:roundrect id="_x0000_s1083" style="position:absolute;left:960;top:2352;width:1104;height:1104" arcsize="6554f" fillcolor="#bbe0e3" stroked="f">
                    <v:imagedata embosscolor="shadow add(51)"/>
                    <v:shadow on="t" type="emboss" color2="shadow add(102)" offset="1pt,1pt"/>
                    <v:textbox style="mso-next-textbox:#_x0000_s1083">
                      <w:txbxContent>
                        <w:p w:rsidR="00BB063A" w:rsidRPr="006D2E5B" w:rsidRDefault="00BB063A" w:rsidP="000715B9">
                          <w:pPr>
                            <w:autoSpaceDE w:val="0"/>
                            <w:autoSpaceDN w:val="0"/>
                            <w:adjustRightInd w:val="0"/>
                            <w:jc w:val="center"/>
                            <w:rPr>
                              <w:rFonts w:ascii="Arial" w:eastAsia="MS PGothic" w:hAnsi="Arial" w:cs="Arial"/>
                              <w:color w:val="000000"/>
                              <w:u w:val="single"/>
                            </w:rPr>
                          </w:pPr>
                          <w:r w:rsidRPr="006D2E5B">
                            <w:rPr>
                              <w:rFonts w:ascii="Arial" w:eastAsia="MS PGothic" w:hAnsi="Arial" w:cs="Arial"/>
                              <w:color w:val="000000"/>
                              <w:u w:val="single"/>
                            </w:rPr>
                            <w:t>Design Team</w:t>
                          </w:r>
                        </w:p>
                      </w:txbxContent>
                    </v:textbox>
                  </v:roundrect>
                  <v:roundrect id="_x0000_s1084" style="position:absolute;left:1104;top:3072;width:864;height:240;v-text-anchor:middle" arcsize="10923f" fillcolor="#9c0" stroked="f">
                    <v:imagedata embosscolor="shadow add(51)"/>
                    <v:shadow on="t" type="emboss" color="lineOrFill darken(153)" color2="shadow add(102)" offset="-1pt,-1pt"/>
                    <v:textbox style="mso-next-textbox:#_x0000_s1084">
                      <w:txbxContent>
                        <w:p w:rsidR="00BB063A" w:rsidRPr="006D2E5B" w:rsidRDefault="00BB063A" w:rsidP="000715B9">
                          <w:pPr>
                            <w:autoSpaceDE w:val="0"/>
                            <w:autoSpaceDN w:val="0"/>
                            <w:adjustRightInd w:val="0"/>
                            <w:jc w:val="center"/>
                            <w:rPr>
                              <w:rFonts w:ascii="Arial" w:eastAsia="MS PGothic" w:hAnsi="Arial" w:cs="Arial"/>
                              <w:color w:val="000000"/>
                            </w:rPr>
                          </w:pPr>
                          <w:r w:rsidRPr="006D2E5B">
                            <w:rPr>
                              <w:rFonts w:ascii="Arial" w:eastAsia="MS PGothic" w:hAnsi="Arial" w:cs="Arial"/>
                              <w:color w:val="000000"/>
                            </w:rPr>
                            <w:t>Designers</w:t>
                          </w:r>
                        </w:p>
                      </w:txbxContent>
                    </v:textbox>
                  </v:roundrect>
                  <v:shapetype id="_x0000_t32" coordsize="21600,21600" o:spt="32" o:oned="t" path="m,l21600,21600e" filled="f">
                    <v:path arrowok="t" fillok="f" o:connecttype="none"/>
                    <o:lock v:ext="edit" shapetype="t"/>
                  </v:shapetype>
                  <v:shape id="_x0000_s1085" type="#_x0000_t32" style="position:absolute;left:1536;top:2832;width:0;height:240;v-text-anchor:middle" o:connectortype="straight" strokeweight="2.25pt">
                    <v:stroke endarrow="block"/>
                    <v:imagedata embosscolor="shadow add(51)"/>
                    <v:shadow type="emboss" color2="shadow add(102)" offset="1pt,1pt"/>
                  </v:shape>
                  <v:roundrect id="_x0000_s1086" style="position:absolute;left:1104;top:2592;width:864;height:240;v-text-anchor:middle" arcsize="10923f" fillcolor="#9c0" stroked="f">
                    <v:imagedata embosscolor="shadow add(51)"/>
                    <v:shadow on="t" type="emboss" color="lineOrFill darken(153)" color2="shadow add(102)" offset="-1pt,-1pt"/>
                    <v:textbox style="mso-next-textbox:#_x0000_s1086">
                      <w:txbxContent>
                        <w:p w:rsidR="00BB063A" w:rsidRPr="006D2E5B" w:rsidRDefault="00BB063A" w:rsidP="000715B9">
                          <w:pPr>
                            <w:autoSpaceDE w:val="0"/>
                            <w:autoSpaceDN w:val="0"/>
                            <w:adjustRightInd w:val="0"/>
                            <w:jc w:val="center"/>
                            <w:rPr>
                              <w:rFonts w:ascii="Arial" w:eastAsia="MS PGothic" w:hAnsi="Arial" w:cs="Arial"/>
                              <w:color w:val="000000"/>
                            </w:rPr>
                          </w:pPr>
                          <w:r w:rsidRPr="006D2E5B">
                            <w:rPr>
                              <w:rFonts w:ascii="Arial" w:eastAsia="MS PGothic" w:hAnsi="Arial" w:cs="Arial"/>
                              <w:color w:val="000000"/>
                            </w:rPr>
                            <w:t>Team Leader</w:t>
                          </w:r>
                        </w:p>
                      </w:txbxContent>
                    </v:textbox>
                  </v:roundrect>
                </v:group>
                <v:group id="_x0000_s1087" style="position:absolute;left:2208;top:2352;width:1104;height:1104" coordorigin="2208,2352" coordsize="1104,1104">
                  <v:roundrect id="_x0000_s1088" style="position:absolute;left:2208;top:2352;width:1104;height:1104" arcsize="6554f" fillcolor="#bbe0e3" stroked="f">
                    <v:imagedata embosscolor="shadow add(51)"/>
                    <v:shadow on="t" type="emboss" color2="shadow add(102)" offset="1pt,1pt"/>
                    <v:textbox style="mso-next-textbox:#_x0000_s1088">
                      <w:txbxContent>
                        <w:p w:rsidR="00BB063A" w:rsidRPr="006D2E5B" w:rsidRDefault="00BB063A" w:rsidP="000715B9">
                          <w:pPr>
                            <w:autoSpaceDE w:val="0"/>
                            <w:autoSpaceDN w:val="0"/>
                            <w:adjustRightInd w:val="0"/>
                            <w:jc w:val="center"/>
                            <w:rPr>
                              <w:rFonts w:ascii="Arial" w:eastAsia="MS PGothic" w:hAnsi="Arial" w:cs="Arial"/>
                              <w:color w:val="000000"/>
                              <w:u w:val="single"/>
                            </w:rPr>
                          </w:pPr>
                          <w:r w:rsidRPr="006D2E5B">
                            <w:rPr>
                              <w:rFonts w:ascii="Arial" w:eastAsia="MS PGothic" w:hAnsi="Arial" w:cs="Arial"/>
                              <w:color w:val="000000"/>
                              <w:u w:val="single"/>
                            </w:rPr>
                            <w:t>Development Team</w:t>
                          </w:r>
                        </w:p>
                      </w:txbxContent>
                    </v:textbox>
                  </v:roundrect>
                  <v:roundrect id="_x0000_s1089" style="position:absolute;left:2352;top:3072;width:864;height:240;v-text-anchor:middle" arcsize="10923f" fillcolor="#9c0" stroked="f">
                    <v:imagedata embosscolor="shadow add(51)"/>
                    <v:shadow on="t" type="emboss" color="lineOrFill darken(153)" color2="shadow add(102)" offset="-1pt,-1pt"/>
                    <v:textbox style="mso-next-textbox:#_x0000_s1089">
                      <w:txbxContent>
                        <w:p w:rsidR="00BB063A" w:rsidRPr="006D2E5B" w:rsidRDefault="00BB063A" w:rsidP="000715B9">
                          <w:pPr>
                            <w:autoSpaceDE w:val="0"/>
                            <w:autoSpaceDN w:val="0"/>
                            <w:adjustRightInd w:val="0"/>
                            <w:jc w:val="center"/>
                            <w:rPr>
                              <w:rFonts w:ascii="Arial" w:eastAsia="MS PGothic" w:hAnsi="Arial" w:cs="Arial"/>
                              <w:color w:val="000000"/>
                              <w:szCs w:val="28"/>
                            </w:rPr>
                          </w:pPr>
                          <w:r w:rsidRPr="006D2E5B">
                            <w:rPr>
                              <w:rFonts w:ascii="Arial" w:eastAsia="MS PGothic" w:hAnsi="Arial" w:cs="Arial"/>
                              <w:color w:val="000000"/>
                              <w:szCs w:val="28"/>
                            </w:rPr>
                            <w:t>Developers</w:t>
                          </w:r>
                        </w:p>
                      </w:txbxContent>
                    </v:textbox>
                  </v:roundrect>
                  <v:shape id="_x0000_s1090" type="#_x0000_t32" style="position:absolute;left:2784;top:2832;width:0;height:240;v-text-anchor:middle" o:connectortype="straight" strokeweight="2.25pt">
                    <v:stroke endarrow="block"/>
                    <v:imagedata embosscolor="shadow add(51)"/>
                    <v:shadow type="emboss" color2="shadow add(102)" offset="1pt,1pt"/>
                  </v:shape>
                  <v:roundrect id="_x0000_s1091" style="position:absolute;left:2352;top:2592;width:864;height:240;v-text-anchor:middle" arcsize="10923f" fillcolor="#9c0" stroked="f">
                    <v:imagedata embosscolor="shadow add(51)"/>
                    <v:shadow on="t" type="emboss" color="lineOrFill darken(153)" color2="shadow add(102)" offset="-1pt,-1pt"/>
                    <v:textbox style="mso-next-textbox:#_x0000_s1091">
                      <w:txbxContent>
                        <w:p w:rsidR="00BB063A" w:rsidRPr="006D2E5B" w:rsidRDefault="00BB063A" w:rsidP="000715B9">
                          <w:pPr>
                            <w:autoSpaceDE w:val="0"/>
                            <w:autoSpaceDN w:val="0"/>
                            <w:adjustRightInd w:val="0"/>
                            <w:jc w:val="center"/>
                            <w:rPr>
                              <w:rFonts w:ascii="Arial" w:eastAsia="MS PGothic" w:hAnsi="Arial" w:cs="Arial"/>
                              <w:color w:val="000000"/>
                              <w:szCs w:val="28"/>
                            </w:rPr>
                          </w:pPr>
                          <w:r w:rsidRPr="006D2E5B">
                            <w:rPr>
                              <w:rFonts w:ascii="Arial" w:eastAsia="MS PGothic" w:hAnsi="Arial" w:cs="Arial"/>
                              <w:color w:val="000000"/>
                              <w:szCs w:val="28"/>
                            </w:rPr>
                            <w:t>Team Leader</w:t>
                          </w:r>
                        </w:p>
                      </w:txbxContent>
                    </v:textbox>
                  </v:roundrect>
                </v:group>
                <v:roundrect id="_x0000_s1092" style="position:absolute;left:3504;top:2352;width:1104;height:1104" arcsize="6554f" fillcolor="#bbe0e3" stroked="f">
                  <v:imagedata embosscolor="shadow add(51)"/>
                  <v:shadow on="t" type="emboss" color2="shadow add(102)" offset="1pt,1pt"/>
                  <v:textbox style="mso-next-textbox:#_x0000_s1092">
                    <w:txbxContent>
                      <w:p w:rsidR="00BB063A" w:rsidRPr="006D2E5B" w:rsidRDefault="00BB063A" w:rsidP="000715B9">
                        <w:pPr>
                          <w:autoSpaceDE w:val="0"/>
                          <w:autoSpaceDN w:val="0"/>
                          <w:adjustRightInd w:val="0"/>
                          <w:jc w:val="center"/>
                          <w:rPr>
                            <w:rFonts w:ascii="Arial" w:eastAsia="MS PGothic" w:hAnsi="Arial" w:cs="Arial"/>
                            <w:color w:val="000000"/>
                            <w:u w:val="single"/>
                          </w:rPr>
                        </w:pPr>
                        <w:r w:rsidRPr="006D2E5B">
                          <w:rPr>
                            <w:rFonts w:ascii="Arial" w:eastAsia="MS PGothic" w:hAnsi="Arial" w:cs="Arial"/>
                            <w:color w:val="000000"/>
                            <w:u w:val="single"/>
                          </w:rPr>
                          <w:t>Testing Team</w:t>
                        </w:r>
                      </w:p>
                    </w:txbxContent>
                  </v:textbox>
                </v:roundrect>
                <v:roundrect id="_x0000_s1093" style="position:absolute;left:3600;top:3072;width:864;height:240;v-text-anchor:middle" arcsize="10923f" fillcolor="#9c0" stroked="f">
                  <v:imagedata embosscolor="shadow add(51)"/>
                  <v:shadow on="t" type="emboss" color="lineOrFill darken(153)" color2="shadow add(102)" offset="-1pt,-1pt"/>
                  <v:textbox style="mso-next-textbox:#_x0000_s1093">
                    <w:txbxContent>
                      <w:p w:rsidR="00BB063A" w:rsidRDefault="00BB063A" w:rsidP="000715B9">
                        <w:pPr>
                          <w:autoSpaceDE w:val="0"/>
                          <w:autoSpaceDN w:val="0"/>
                          <w:adjustRightInd w:val="0"/>
                          <w:jc w:val="center"/>
                          <w:rPr>
                            <w:rFonts w:ascii="Arial" w:eastAsia="MS PGothic" w:hAnsi="Arial" w:cs="Arial"/>
                            <w:color w:val="000000"/>
                            <w:sz w:val="28"/>
                            <w:szCs w:val="28"/>
                          </w:rPr>
                        </w:pPr>
                        <w:r w:rsidRPr="006D2E5B">
                          <w:rPr>
                            <w:rFonts w:ascii="Arial" w:eastAsia="MS PGothic" w:hAnsi="Arial" w:cs="Arial"/>
                            <w:color w:val="000000"/>
                            <w:szCs w:val="28"/>
                          </w:rPr>
                          <w:t xml:space="preserve">QC </w:t>
                        </w:r>
                        <w:r>
                          <w:rPr>
                            <w:rFonts w:ascii="Arial" w:eastAsia="MS PGothic" w:hAnsi="Arial" w:cs="Arial"/>
                            <w:color w:val="000000"/>
                            <w:sz w:val="28"/>
                            <w:szCs w:val="28"/>
                          </w:rPr>
                          <w:t>Members</w:t>
                        </w:r>
                      </w:p>
                    </w:txbxContent>
                  </v:textbox>
                </v:roundrect>
                <v:shape id="_x0000_s1094" type="#_x0000_t32" style="position:absolute;left:4032;top:2832;width:0;height:240;v-text-anchor:middle" o:connectortype="straight" strokeweight="2.25pt">
                  <v:stroke endarrow="block"/>
                  <v:imagedata embosscolor="shadow add(51)"/>
                  <v:shadow type="emboss" color2="shadow add(102)" offset="1pt,1pt"/>
                </v:shape>
                <v:roundrect id="_x0000_s1095" style="position:absolute;left:3600;top:2592;width:864;height:240;v-text-anchor:middle" arcsize="10923f" fillcolor="#9c0" stroked="f">
                  <v:imagedata embosscolor="shadow add(51)"/>
                  <v:shadow on="t" type="emboss" color="lineOrFill darken(153)" color2="shadow add(102)" offset="-1pt,-1pt"/>
                  <v:textbox style="mso-next-textbox:#_x0000_s1095">
                    <w:txbxContent>
                      <w:p w:rsidR="00BB063A" w:rsidRPr="006D2E5B" w:rsidRDefault="00BB063A" w:rsidP="000715B9">
                        <w:pPr>
                          <w:autoSpaceDE w:val="0"/>
                          <w:autoSpaceDN w:val="0"/>
                          <w:adjustRightInd w:val="0"/>
                          <w:jc w:val="center"/>
                          <w:rPr>
                            <w:rFonts w:ascii="Arial" w:eastAsia="MS PGothic" w:hAnsi="Arial" w:cs="Arial"/>
                            <w:color w:val="000000"/>
                            <w:szCs w:val="28"/>
                          </w:rPr>
                        </w:pPr>
                        <w:r w:rsidRPr="006D2E5B">
                          <w:rPr>
                            <w:rFonts w:ascii="Arial" w:eastAsia="MS PGothic" w:hAnsi="Arial" w:cs="Arial"/>
                            <w:color w:val="000000"/>
                            <w:szCs w:val="28"/>
                          </w:rPr>
                          <w:t>QC Leader</w:t>
                        </w:r>
                      </w:p>
                    </w:txbxContent>
                  </v:textbox>
                </v:roundrect>
                <v:shape id="_x0000_s1096" type="#_x0000_t32" style="position:absolute;left:2760;top:1296;width:0;height:1056;v-text-anchor:middle" o:connectortype="straight" strokeweight="2.25pt">
                  <v:stroke endarrow="block"/>
                  <v:imagedata embosscolor="shadow add(51)"/>
                  <v:shadow type="emboss" color2="shadow add(102)" offset="1pt,1pt"/>
                </v:shape>
                <v:shapetype id="_x0000_t33" coordsize="21600,21600" o:spt="33" o:oned="t" path="m,l21600,r,21600e" filled="f">
                  <v:stroke joinstyle="miter"/>
                  <v:path arrowok="t" fillok="f" o:connecttype="none"/>
                  <o:lock v:ext="edit" shapetype="t"/>
                </v:shapetype>
                <v:shape id="_x0000_s1097" type="#_x0000_t33" style="position:absolute;left:3012;top:1044;width:288;height:792;rotation:90;flip:x;v-text-anchor:middle" o:connectortype="elbow" adj="-207000,32727,-207000" strokeweight="2.25pt">
                  <v:stroke endarrow="block"/>
                  <v:imagedata embosscolor="shadow add(51)"/>
                  <v:shadow type="emboss" color2="shadow add(102)" offset="1pt,1pt"/>
                </v:shape>
                <v:shape id="_x0000_s1098" type="#_x0000_t33" style="position:absolute;left:2820;top:1236;width:672;height:792;rotation:90;flip:x;v-text-anchor:middle" o:connectortype="elbow" adj="-88714,35345,-88714" strokeweight="2.25pt">
                  <v:stroke endarrow="block"/>
                  <v:imagedata embosscolor="shadow add(51)"/>
                  <v:shadow type="emboss" color2="shadow add(102)" offset="1pt,1pt"/>
                </v:shape>
                <v:shape id="_x0000_s1099" type="#_x0000_t33" style="position:absolute;left:2148;top:1212;width:528;height:696;rotation:90;v-text-anchor:middle" o:connectortype="elbow" adj="-112909,-40221,-112909" strokeweight="2.25pt">
                  <v:stroke endarrow="block"/>
                  <v:imagedata embosscolor="shadow add(51)"/>
                  <v:shadow type="emboss" color2="shadow add(102)" offset="1pt,1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0" type="#_x0000_t34" style="position:absolute;left:1608;top:1200;width:1056;height:1248;rotation:90;v-text-anchor:middle" o:connectortype="elbow" adj="18327,-22431,-56455" strokeweight="2.25pt">
                  <v:stroke endarrow="block"/>
                  <v:imagedata embosscolor="shadow add(51)"/>
                  <v:shadow type="emboss" color2="shadow add(102)" offset="1pt,1pt"/>
                </v:shape>
                <v:shape id="_x0000_s1101" type="#_x0000_t34" style="position:absolute;left:2880;top:1176;width:1056;height:1296;rotation:90;flip:x;v-text-anchor:middle" o:connectortype="elbow" adj="18327,21600,-56455" strokeweight="2.25pt">
                  <v:stroke endarrow="block"/>
                  <v:imagedata embosscolor="shadow add(51)"/>
                  <v:shadow type="emboss" color2="shadow add(102)" offset="1pt,1pt"/>
                </v:shape>
              </v:group>
            </v:group>
            <w10:wrap type="none"/>
            <w10:anchorlock/>
          </v:group>
        </w:pict>
      </w:r>
    </w:p>
    <w:p w:rsidR="00DD52E9" w:rsidRDefault="00DD52E9" w:rsidP="00DD52E9">
      <w:pPr>
        <w:pStyle w:val="Caption"/>
      </w:pPr>
      <w:r>
        <w:t>Figure 3 –</w:t>
      </w:r>
      <w:r>
        <w:rPr>
          <w:noProof/>
        </w:rPr>
        <w:t xml:space="preserve"> </w:t>
      </w:r>
      <w:r>
        <w:t>Team Structure</w:t>
      </w:r>
    </w:p>
    <w:p w:rsidR="00390559" w:rsidRDefault="00390559" w:rsidP="00390559">
      <w:pPr>
        <w:pStyle w:val="Heading2"/>
      </w:pPr>
      <w:bookmarkStart w:id="24" w:name="_Toc298165267"/>
      <w:r>
        <w:t>Team Definition and Roles</w:t>
      </w:r>
      <w:bookmarkEnd w:id="24"/>
    </w:p>
    <w:p w:rsidR="00390559" w:rsidRDefault="00390559" w:rsidP="00390559">
      <w:pPr>
        <w:pStyle w:val="Heading3"/>
      </w:pPr>
      <w:bookmarkStart w:id="25" w:name="_Toc19166321"/>
      <w:bookmarkStart w:id="26" w:name="_Toc48123685"/>
      <w:bookmarkStart w:id="27" w:name="_Toc298165268"/>
      <w:r>
        <w:t>Project Manager</w:t>
      </w:r>
      <w:bookmarkEnd w:id="25"/>
      <w:bookmarkEnd w:id="26"/>
      <w:bookmarkEnd w:id="27"/>
    </w:p>
    <w:p w:rsidR="00390559" w:rsidRDefault="00390559" w:rsidP="00390559">
      <w:pPr>
        <w:pStyle w:val="BodyText"/>
      </w:pPr>
      <w:r>
        <w:t>The Project Manager will have both management and technical skills. His/her major responsibilities include:</w:t>
      </w:r>
    </w:p>
    <w:p w:rsidR="00390559" w:rsidRDefault="00390559" w:rsidP="002837CC">
      <w:pPr>
        <w:pStyle w:val="BodyText"/>
        <w:numPr>
          <w:ilvl w:val="0"/>
          <w:numId w:val="17"/>
        </w:numPr>
      </w:pPr>
      <w:r>
        <w:t xml:space="preserve">Coordinates interactions with </w:t>
      </w:r>
      <w:r w:rsidR="001702BE">
        <w:t>the Customer</w:t>
      </w:r>
    </w:p>
    <w:p w:rsidR="00390559" w:rsidRDefault="00390559" w:rsidP="002837CC">
      <w:pPr>
        <w:pStyle w:val="BodyText"/>
        <w:numPr>
          <w:ilvl w:val="0"/>
          <w:numId w:val="17"/>
        </w:numPr>
      </w:pPr>
      <w:r>
        <w:t>Develop project plan, schedule</w:t>
      </w:r>
    </w:p>
    <w:p w:rsidR="00390559" w:rsidRDefault="00390559" w:rsidP="002837CC">
      <w:pPr>
        <w:pStyle w:val="BodyText"/>
        <w:numPr>
          <w:ilvl w:val="0"/>
          <w:numId w:val="17"/>
        </w:numPr>
      </w:pPr>
      <w:r>
        <w:t>Manage and control the project</w:t>
      </w:r>
    </w:p>
    <w:p w:rsidR="00390559" w:rsidRDefault="00390559" w:rsidP="002837CC">
      <w:pPr>
        <w:pStyle w:val="BodyText"/>
        <w:numPr>
          <w:ilvl w:val="0"/>
          <w:numId w:val="17"/>
        </w:numPr>
      </w:pPr>
      <w:r>
        <w:t xml:space="preserve">Report project progress to </w:t>
      </w:r>
      <w:r w:rsidR="001702BE">
        <w:t>PM at Customer’s site</w:t>
      </w:r>
    </w:p>
    <w:p w:rsidR="00390559" w:rsidRPr="00AD7566" w:rsidRDefault="00390559" w:rsidP="002837CC">
      <w:pPr>
        <w:pStyle w:val="BodyText"/>
        <w:numPr>
          <w:ilvl w:val="0"/>
          <w:numId w:val="17"/>
        </w:numPr>
      </w:pPr>
      <w:r>
        <w:t>Review work products developed by project team</w:t>
      </w:r>
    </w:p>
    <w:p w:rsidR="00390559" w:rsidRDefault="00390559" w:rsidP="00390559">
      <w:pPr>
        <w:pStyle w:val="Heading3"/>
      </w:pPr>
      <w:bookmarkStart w:id="28" w:name="_Toc19166322"/>
      <w:bookmarkStart w:id="29" w:name="_Toc48123686"/>
      <w:bookmarkStart w:id="30" w:name="_Toc298165269"/>
      <w:r>
        <w:t xml:space="preserve">Technical </w:t>
      </w:r>
      <w:bookmarkEnd w:id="28"/>
      <w:bookmarkEnd w:id="29"/>
      <w:r w:rsidR="006D2E5B">
        <w:t>Supervisor</w:t>
      </w:r>
      <w:r w:rsidR="00462D57">
        <w:t>/Team Leader</w:t>
      </w:r>
      <w:bookmarkEnd w:id="30"/>
    </w:p>
    <w:p w:rsidR="00390559" w:rsidRDefault="00390559" w:rsidP="00390559">
      <w:pPr>
        <w:pStyle w:val="BodyText"/>
      </w:pPr>
      <w:r>
        <w:t>The Team Leader will have mainly technical skills. His/her major responsibilities include:</w:t>
      </w:r>
    </w:p>
    <w:p w:rsidR="00390559" w:rsidRDefault="00390559" w:rsidP="002837CC">
      <w:pPr>
        <w:pStyle w:val="BodyText"/>
        <w:numPr>
          <w:ilvl w:val="0"/>
          <w:numId w:val="17"/>
        </w:numPr>
      </w:pPr>
      <w:r>
        <w:t>Be the Chief Architect of the system</w:t>
      </w:r>
    </w:p>
    <w:p w:rsidR="00390559" w:rsidRDefault="00390559" w:rsidP="002837CC">
      <w:pPr>
        <w:pStyle w:val="BodyText"/>
        <w:numPr>
          <w:ilvl w:val="0"/>
          <w:numId w:val="17"/>
        </w:numPr>
      </w:pPr>
      <w:r>
        <w:t>Design databases</w:t>
      </w:r>
    </w:p>
    <w:p w:rsidR="00390559" w:rsidRPr="00E4403B" w:rsidRDefault="00390559" w:rsidP="002837CC">
      <w:pPr>
        <w:pStyle w:val="BodyText"/>
        <w:numPr>
          <w:ilvl w:val="0"/>
          <w:numId w:val="17"/>
        </w:numPr>
      </w:pPr>
      <w:r>
        <w:t>Design architecture – High Level and Low Level</w:t>
      </w:r>
    </w:p>
    <w:p w:rsidR="00390559" w:rsidRDefault="00390559" w:rsidP="002837CC">
      <w:pPr>
        <w:pStyle w:val="BodyText"/>
        <w:numPr>
          <w:ilvl w:val="0"/>
          <w:numId w:val="17"/>
        </w:numPr>
      </w:pPr>
      <w:r>
        <w:t>Monitor, control and support the developers</w:t>
      </w:r>
    </w:p>
    <w:p w:rsidR="00390559" w:rsidRDefault="00390559" w:rsidP="002837CC">
      <w:pPr>
        <w:pStyle w:val="BodyText"/>
        <w:numPr>
          <w:ilvl w:val="0"/>
          <w:numId w:val="17"/>
        </w:numPr>
      </w:pPr>
      <w:r>
        <w:lastRenderedPageBreak/>
        <w:t>Review all the security aspects of the system</w:t>
      </w:r>
    </w:p>
    <w:p w:rsidR="00390559" w:rsidRDefault="00390559" w:rsidP="002837CC">
      <w:pPr>
        <w:pStyle w:val="BodyText"/>
        <w:numPr>
          <w:ilvl w:val="0"/>
          <w:numId w:val="17"/>
        </w:numPr>
      </w:pPr>
      <w:r>
        <w:t>Support the Project Manager in technical decisions</w:t>
      </w:r>
    </w:p>
    <w:p w:rsidR="00390559" w:rsidRPr="00E4403B" w:rsidRDefault="00390559" w:rsidP="002837CC">
      <w:pPr>
        <w:pStyle w:val="BodyText"/>
        <w:numPr>
          <w:ilvl w:val="0"/>
          <w:numId w:val="17"/>
        </w:numPr>
      </w:pPr>
      <w:r>
        <w:t>Review work products developed by project team</w:t>
      </w:r>
    </w:p>
    <w:p w:rsidR="00390559" w:rsidRDefault="00390559" w:rsidP="00390559">
      <w:pPr>
        <w:pStyle w:val="Heading3"/>
        <w:rPr>
          <w:lang w:eastAsia="ja-JP"/>
        </w:rPr>
      </w:pPr>
      <w:bookmarkStart w:id="31" w:name="_Toc19166323"/>
      <w:bookmarkStart w:id="32" w:name="_Toc48123687"/>
      <w:bookmarkStart w:id="33" w:name="_Toc203295677"/>
      <w:bookmarkStart w:id="34" w:name="_Toc298165270"/>
      <w:r>
        <w:t>Quality Assurance</w:t>
      </w:r>
      <w:bookmarkEnd w:id="31"/>
      <w:bookmarkEnd w:id="32"/>
      <w:bookmarkEnd w:id="33"/>
      <w:r w:rsidR="00EB779E">
        <w:t xml:space="preserve"> Engineer</w:t>
      </w:r>
      <w:bookmarkEnd w:id="34"/>
    </w:p>
    <w:p w:rsidR="00390559" w:rsidRDefault="00390559" w:rsidP="00390559">
      <w:pPr>
        <w:pStyle w:val="BodyText"/>
      </w:pPr>
      <w:r>
        <w:t>The responsibilities of the QA Engineer include:</w:t>
      </w:r>
    </w:p>
    <w:p w:rsidR="00390559" w:rsidRPr="00C43119" w:rsidRDefault="00390559" w:rsidP="002837CC">
      <w:pPr>
        <w:pStyle w:val="BodyText"/>
        <w:numPr>
          <w:ilvl w:val="0"/>
          <w:numId w:val="17"/>
        </w:numPr>
      </w:pPr>
      <w:r w:rsidRPr="00C43119">
        <w:t xml:space="preserve">Review/approve QA Plan </w:t>
      </w:r>
    </w:p>
    <w:p w:rsidR="00390559" w:rsidRPr="00C43119" w:rsidRDefault="00390559" w:rsidP="002837CC">
      <w:pPr>
        <w:pStyle w:val="BodyText"/>
        <w:numPr>
          <w:ilvl w:val="0"/>
          <w:numId w:val="17"/>
        </w:numPr>
      </w:pPr>
      <w:r w:rsidRPr="00C43119">
        <w:t>Review project activities and progress against project plans</w:t>
      </w:r>
    </w:p>
    <w:p w:rsidR="00390559" w:rsidRPr="00C43119" w:rsidRDefault="00390559" w:rsidP="002837CC">
      <w:pPr>
        <w:pStyle w:val="BodyText"/>
        <w:numPr>
          <w:ilvl w:val="0"/>
          <w:numId w:val="17"/>
        </w:numPr>
      </w:pPr>
      <w:r w:rsidRPr="00C43119">
        <w:t>Review project artifacts against standards/guidelines</w:t>
      </w:r>
    </w:p>
    <w:p w:rsidR="00390559" w:rsidRPr="00C43119" w:rsidRDefault="00390559" w:rsidP="002837CC">
      <w:pPr>
        <w:pStyle w:val="BodyText"/>
        <w:numPr>
          <w:ilvl w:val="0"/>
          <w:numId w:val="17"/>
        </w:numPr>
      </w:pPr>
      <w:r w:rsidRPr="00C43119">
        <w:t>Audit project</w:t>
      </w:r>
    </w:p>
    <w:p w:rsidR="00390559" w:rsidRPr="00C43119" w:rsidRDefault="00390559" w:rsidP="002837CC">
      <w:pPr>
        <w:pStyle w:val="BodyText"/>
        <w:numPr>
          <w:ilvl w:val="0"/>
          <w:numId w:val="17"/>
        </w:numPr>
      </w:pPr>
      <w:r w:rsidRPr="00C43119">
        <w:t>Identify and handle NCs during review/audit process</w:t>
      </w:r>
    </w:p>
    <w:p w:rsidR="00390559" w:rsidRPr="00C43119" w:rsidRDefault="00390559" w:rsidP="002837CC">
      <w:pPr>
        <w:pStyle w:val="BodyText"/>
        <w:numPr>
          <w:ilvl w:val="0"/>
          <w:numId w:val="17"/>
        </w:numPr>
      </w:pPr>
      <w:r w:rsidRPr="00C43119">
        <w:t>Assist project team in following GCS processes</w:t>
      </w:r>
    </w:p>
    <w:p w:rsidR="00390559" w:rsidRPr="00C43119" w:rsidRDefault="00390559" w:rsidP="002837CC">
      <w:pPr>
        <w:pStyle w:val="BodyText"/>
        <w:numPr>
          <w:ilvl w:val="0"/>
          <w:numId w:val="17"/>
        </w:numPr>
      </w:pPr>
      <w:r w:rsidRPr="00C43119">
        <w:t>Check project closure</w:t>
      </w:r>
    </w:p>
    <w:p w:rsidR="00390559" w:rsidRPr="00C43119" w:rsidRDefault="00390559" w:rsidP="00390559">
      <w:pPr>
        <w:pStyle w:val="Heading3"/>
      </w:pPr>
      <w:bookmarkStart w:id="35" w:name="_Toc298165271"/>
      <w:r>
        <w:t>Release Management</w:t>
      </w:r>
      <w:bookmarkEnd w:id="35"/>
      <w:r>
        <w:t xml:space="preserve"> </w:t>
      </w:r>
    </w:p>
    <w:p w:rsidR="00390559" w:rsidRDefault="00390559" w:rsidP="00390559">
      <w:pPr>
        <w:pStyle w:val="BodyText"/>
      </w:pPr>
      <w:bookmarkStart w:id="36" w:name="_Toc48123689"/>
      <w:r>
        <w:t>The responsibilities of the RM Engineer include:</w:t>
      </w:r>
    </w:p>
    <w:p w:rsidR="00390559" w:rsidRPr="00C43119" w:rsidRDefault="00390559" w:rsidP="002837CC">
      <w:pPr>
        <w:pStyle w:val="BodyText"/>
        <w:numPr>
          <w:ilvl w:val="0"/>
          <w:numId w:val="17"/>
        </w:numPr>
      </w:pPr>
      <w:r w:rsidRPr="00C43119">
        <w:t>C.I build support</w:t>
      </w:r>
    </w:p>
    <w:p w:rsidR="00390559" w:rsidRPr="00C43119" w:rsidRDefault="00390559" w:rsidP="002837CC">
      <w:pPr>
        <w:pStyle w:val="BodyText"/>
        <w:numPr>
          <w:ilvl w:val="0"/>
          <w:numId w:val="17"/>
        </w:numPr>
      </w:pPr>
      <w:r w:rsidRPr="00C43119">
        <w:t>Develops Build Guides, Packaging Guides, Installation Scripts and Installation Guides with development team's support Generate software build(s)/release(s)</w:t>
      </w:r>
    </w:p>
    <w:p w:rsidR="00390559" w:rsidRPr="00C43119" w:rsidRDefault="00390559" w:rsidP="002837CC">
      <w:pPr>
        <w:pStyle w:val="BodyText"/>
        <w:numPr>
          <w:ilvl w:val="0"/>
          <w:numId w:val="17"/>
        </w:numPr>
      </w:pPr>
      <w:r w:rsidRPr="00C43119">
        <w:rPr>
          <w:rFonts w:hint="eastAsia"/>
        </w:rPr>
        <w:t>Develop Build Note and Release Note if any</w:t>
      </w:r>
    </w:p>
    <w:p w:rsidR="00390559" w:rsidRDefault="00390559" w:rsidP="00390559">
      <w:pPr>
        <w:pStyle w:val="Heading3"/>
      </w:pPr>
      <w:bookmarkStart w:id="37" w:name="_Toc298165272"/>
      <w:r>
        <w:t>Developer</w:t>
      </w:r>
      <w:bookmarkEnd w:id="36"/>
      <w:bookmarkEnd w:id="37"/>
    </w:p>
    <w:p w:rsidR="00390559" w:rsidRDefault="00390559" w:rsidP="00390559">
      <w:pPr>
        <w:pStyle w:val="BodyText"/>
      </w:pPr>
      <w:r>
        <w:t>The responsibilities of the Developer include:</w:t>
      </w:r>
    </w:p>
    <w:p w:rsidR="00390559" w:rsidRDefault="00390559" w:rsidP="002837CC">
      <w:pPr>
        <w:pStyle w:val="BodyText"/>
        <w:numPr>
          <w:ilvl w:val="0"/>
          <w:numId w:val="17"/>
        </w:numPr>
      </w:pPr>
      <w:r>
        <w:t>Develop application’s components</w:t>
      </w:r>
    </w:p>
    <w:p w:rsidR="00390559" w:rsidRDefault="00390559" w:rsidP="002837CC">
      <w:pPr>
        <w:pStyle w:val="BodyText"/>
        <w:numPr>
          <w:ilvl w:val="0"/>
          <w:numId w:val="17"/>
        </w:numPr>
      </w:pPr>
      <w:r>
        <w:t>Perform unit testing</w:t>
      </w:r>
    </w:p>
    <w:p w:rsidR="00390559" w:rsidRDefault="00390559" w:rsidP="002837CC">
      <w:pPr>
        <w:pStyle w:val="BodyText"/>
        <w:numPr>
          <w:ilvl w:val="0"/>
          <w:numId w:val="17"/>
        </w:numPr>
      </w:pPr>
      <w:r>
        <w:t xml:space="preserve">Fix bugs </w:t>
      </w:r>
    </w:p>
    <w:p w:rsidR="00047BBC" w:rsidRDefault="00047BBC" w:rsidP="00047BBC">
      <w:pPr>
        <w:pStyle w:val="Heading3"/>
      </w:pPr>
      <w:bookmarkStart w:id="38" w:name="_Toc298165273"/>
      <w:r>
        <w:t>Quality Control Engineer</w:t>
      </w:r>
      <w:bookmarkEnd w:id="38"/>
    </w:p>
    <w:p w:rsidR="00047BBC" w:rsidRDefault="00047BBC" w:rsidP="00047BBC">
      <w:pPr>
        <w:pStyle w:val="BodyText"/>
      </w:pPr>
      <w:r>
        <w:t>The responsibilities of the Q</w:t>
      </w:r>
      <w:r w:rsidR="00243E24">
        <w:t xml:space="preserve">uality </w:t>
      </w:r>
      <w:r>
        <w:t>C</w:t>
      </w:r>
      <w:r w:rsidR="00243E24">
        <w:t>ontrol</w:t>
      </w:r>
      <w:r>
        <w:t xml:space="preserve"> Engineer include:</w:t>
      </w:r>
    </w:p>
    <w:p w:rsidR="00047BBC" w:rsidRDefault="00047BBC" w:rsidP="00047BBC">
      <w:pPr>
        <w:pStyle w:val="BodyText"/>
        <w:numPr>
          <w:ilvl w:val="0"/>
          <w:numId w:val="17"/>
        </w:numPr>
      </w:pPr>
      <w:r>
        <w:t>Develop test-case document</w:t>
      </w:r>
    </w:p>
    <w:p w:rsidR="00047BBC" w:rsidRDefault="00047BBC" w:rsidP="00047BBC">
      <w:pPr>
        <w:pStyle w:val="BodyText"/>
        <w:numPr>
          <w:ilvl w:val="0"/>
          <w:numId w:val="17"/>
        </w:numPr>
      </w:pPr>
      <w:r>
        <w:t>Regression test the system</w:t>
      </w:r>
    </w:p>
    <w:p w:rsidR="00047BBC" w:rsidRDefault="00047BBC" w:rsidP="00047BBC">
      <w:pPr>
        <w:pStyle w:val="BodyText"/>
        <w:numPr>
          <w:ilvl w:val="0"/>
          <w:numId w:val="17"/>
        </w:numPr>
      </w:pPr>
      <w:r>
        <w:t>Verifying the bugs fixed/new features</w:t>
      </w:r>
    </w:p>
    <w:p w:rsidR="0099469C" w:rsidRDefault="00272593" w:rsidP="00F22DF5">
      <w:pPr>
        <w:pStyle w:val="Heading1"/>
        <w:keepLines/>
        <w:shd w:val="pct15" w:color="auto" w:fill="auto"/>
        <w:rPr>
          <w:bCs/>
        </w:rPr>
      </w:pPr>
      <w:bookmarkStart w:id="39" w:name="_Toc298165274"/>
      <w:bookmarkStart w:id="40" w:name="_Ref204172561"/>
      <w:r>
        <w:rPr>
          <w:bCs/>
        </w:rPr>
        <w:t>Project Acceptance</w:t>
      </w:r>
      <w:bookmarkEnd w:id="39"/>
    </w:p>
    <w:p w:rsidR="00272593" w:rsidRDefault="00272593" w:rsidP="00272593">
      <w:pPr>
        <w:rPr>
          <w:rFonts w:cs="Arial"/>
        </w:rPr>
      </w:pPr>
      <w:r>
        <w:t xml:space="preserve">This work is to be performed at </w:t>
      </w:r>
      <w:r>
        <w:rPr>
          <w:rFonts w:cs="Arial"/>
        </w:rPr>
        <w:t xml:space="preserve">Customer’s </w:t>
      </w:r>
      <w:r>
        <w:t xml:space="preserve">site. </w:t>
      </w:r>
      <w:r>
        <w:rPr>
          <w:rFonts w:cs="Arial"/>
        </w:rPr>
        <w:t xml:space="preserve">After receiving any release (the final/fixed release) during Acceptance Test duration, Customer will start doing acceptance immediately and last for maximum </w:t>
      </w:r>
      <w:r>
        <w:rPr>
          <w:rFonts w:cs="Arial"/>
          <w:b/>
        </w:rPr>
        <w:t>2</w:t>
      </w:r>
      <w:r>
        <w:rPr>
          <w:rFonts w:cs="Arial"/>
        </w:rPr>
        <w:t xml:space="preserve"> weeks. So there may be more than one Acceptance Test cycle (in case the previous acceptance test cycle has been </w:t>
      </w:r>
      <w:r>
        <w:rPr>
          <w:rFonts w:cs="Arial"/>
          <w:b/>
        </w:rPr>
        <w:t>unsuccessfully</w:t>
      </w:r>
      <w:r>
        <w:rPr>
          <w:rFonts w:cs="Arial"/>
        </w:rPr>
        <w:t xml:space="preserve"> </w:t>
      </w:r>
      <w:r>
        <w:rPr>
          <w:rFonts w:cs="Arial"/>
          <w:b/>
        </w:rPr>
        <w:t>stopped</w:t>
      </w:r>
      <w:r>
        <w:rPr>
          <w:rFonts w:cs="Arial"/>
        </w:rPr>
        <w:t xml:space="preserve"> because of bugs) and the total Acceptance duration may be longer than/equal to </w:t>
      </w:r>
      <w:r>
        <w:rPr>
          <w:rFonts w:cs="Arial"/>
          <w:b/>
        </w:rPr>
        <w:t>2</w:t>
      </w:r>
      <w:r>
        <w:rPr>
          <w:rFonts w:cs="Arial"/>
        </w:rPr>
        <w:t xml:space="preserve"> weeks.</w:t>
      </w:r>
    </w:p>
    <w:p w:rsidR="00272593" w:rsidRDefault="00272593" w:rsidP="00272593">
      <w:pPr>
        <w:rPr>
          <w:b/>
        </w:rPr>
      </w:pPr>
      <w:r>
        <w:t>The following are the collaborative approach</w:t>
      </w:r>
      <w:r>
        <w:rPr>
          <w:b/>
        </w:rPr>
        <w:t>:</w:t>
      </w:r>
    </w:p>
    <w:p w:rsidR="00272593" w:rsidRDefault="00272593" w:rsidP="00272593">
      <w:pPr>
        <w:numPr>
          <w:ilvl w:val="0"/>
          <w:numId w:val="12"/>
        </w:numPr>
        <w:tabs>
          <w:tab w:val="left" w:pos="360"/>
          <w:tab w:val="left" w:pos="1440"/>
        </w:tabs>
        <w:ind w:left="720"/>
        <w:jc w:val="both"/>
      </w:pPr>
      <w:r>
        <w:t>Customer shall propose the acceptance test cases and the acceptance test cases need to be agreed by both Customer and GCS.</w:t>
      </w:r>
    </w:p>
    <w:p w:rsidR="00272593" w:rsidRDefault="00272593" w:rsidP="00272593">
      <w:pPr>
        <w:numPr>
          <w:ilvl w:val="0"/>
          <w:numId w:val="12"/>
        </w:numPr>
        <w:tabs>
          <w:tab w:val="left" w:pos="360"/>
          <w:tab w:val="left" w:pos="1440"/>
        </w:tabs>
        <w:ind w:left="720"/>
        <w:jc w:val="both"/>
      </w:pPr>
      <w:r>
        <w:t>Customer</w:t>
      </w:r>
      <w:r>
        <w:rPr>
          <w:rFonts w:cs="Arial"/>
        </w:rPr>
        <w:t xml:space="preserve"> </w:t>
      </w:r>
      <w:r>
        <w:t>shall execute the test cases on delivered system.</w:t>
      </w:r>
    </w:p>
    <w:p w:rsidR="00272593" w:rsidRDefault="00272593" w:rsidP="00272593">
      <w:pPr>
        <w:numPr>
          <w:ilvl w:val="0"/>
          <w:numId w:val="12"/>
        </w:numPr>
        <w:tabs>
          <w:tab w:val="left" w:pos="360"/>
          <w:tab w:val="left" w:pos="1440"/>
        </w:tabs>
        <w:ind w:left="720"/>
        <w:jc w:val="both"/>
      </w:pPr>
      <w:r>
        <w:lastRenderedPageBreak/>
        <w:t>During the test execution, Customer</w:t>
      </w:r>
      <w:r>
        <w:rPr>
          <w:rFonts w:cs="Arial"/>
        </w:rPr>
        <w:t xml:space="preserve"> </w:t>
      </w:r>
      <w:r>
        <w:t>will note and verify all test results and feedbacks to GCS.</w:t>
      </w:r>
    </w:p>
    <w:p w:rsidR="00272593" w:rsidRDefault="00272593" w:rsidP="00272593">
      <w:pPr>
        <w:numPr>
          <w:ilvl w:val="0"/>
          <w:numId w:val="12"/>
        </w:numPr>
        <w:tabs>
          <w:tab w:val="left" w:pos="360"/>
          <w:tab w:val="left" w:pos="1440"/>
        </w:tabs>
        <w:ind w:left="720"/>
        <w:jc w:val="both"/>
      </w:pPr>
      <w:r>
        <w:t>GCS fixes found bugs with the agreed time.</w:t>
      </w:r>
    </w:p>
    <w:p w:rsidR="00272593" w:rsidRDefault="00272593" w:rsidP="00272593">
      <w:pPr>
        <w:numPr>
          <w:ilvl w:val="0"/>
          <w:numId w:val="12"/>
        </w:numPr>
        <w:tabs>
          <w:tab w:val="left" w:pos="360"/>
          <w:tab w:val="left" w:pos="1440"/>
        </w:tabs>
        <w:ind w:left="720"/>
        <w:jc w:val="both"/>
      </w:pPr>
      <w:r>
        <w:t>GCS shall deliver updated software package to Customer</w:t>
      </w:r>
      <w:r>
        <w:rPr>
          <w:rFonts w:cs="Arial"/>
        </w:rPr>
        <w:t xml:space="preserve"> </w:t>
      </w:r>
      <w:r>
        <w:t>for re-testing in 2-3 working days from date GCS receives bug list report. This is to ensure that GCS has sufficient time for regression testing.</w:t>
      </w:r>
    </w:p>
    <w:p w:rsidR="00272593" w:rsidRPr="00015CB2" w:rsidRDefault="00272593" w:rsidP="00272593">
      <w:pPr>
        <w:numPr>
          <w:ilvl w:val="0"/>
          <w:numId w:val="12"/>
        </w:numPr>
        <w:tabs>
          <w:tab w:val="left" w:pos="360"/>
          <w:tab w:val="left" w:pos="1440"/>
        </w:tabs>
        <w:ind w:left="720"/>
        <w:jc w:val="both"/>
      </w:pPr>
      <w:r w:rsidRPr="00015CB2">
        <w:t xml:space="preserve">The acceptance is considered done when </w:t>
      </w:r>
      <w:r>
        <w:t xml:space="preserve">an </w:t>
      </w:r>
      <w:r w:rsidRPr="00015CB2">
        <w:t xml:space="preserve">acceptance criteria (accepted number of bugs per bug level) agreed by both </w:t>
      </w:r>
      <w:r>
        <w:t>Customer</w:t>
      </w:r>
      <w:r>
        <w:rPr>
          <w:rFonts w:cs="Arial"/>
        </w:rPr>
        <w:t xml:space="preserve"> </w:t>
      </w:r>
      <w:r w:rsidRPr="00015CB2">
        <w:t>and GCS</w:t>
      </w:r>
      <w:r>
        <w:t xml:space="preserve"> is passed.</w:t>
      </w:r>
    </w:p>
    <w:p w:rsidR="00B32D6E" w:rsidRDefault="00B32D6E" w:rsidP="00F22DF5">
      <w:pPr>
        <w:pStyle w:val="Heading1"/>
        <w:keepLines/>
        <w:shd w:val="pct15" w:color="auto" w:fill="auto"/>
        <w:rPr>
          <w:bCs/>
        </w:rPr>
      </w:pPr>
      <w:bookmarkStart w:id="41" w:name="_Toc298165275"/>
      <w:r>
        <w:rPr>
          <w:bCs/>
        </w:rPr>
        <w:t>Meetings, Briefing</w:t>
      </w:r>
      <w:r w:rsidR="00BB063A">
        <w:rPr>
          <w:bCs/>
        </w:rPr>
        <w:t>s</w:t>
      </w:r>
      <w:r>
        <w:rPr>
          <w:bCs/>
        </w:rPr>
        <w:t xml:space="preserve"> and Reports</w:t>
      </w:r>
      <w:bookmarkEnd w:id="41"/>
    </w:p>
    <w:p w:rsidR="00B32D6E" w:rsidRDefault="00B32D6E" w:rsidP="00B32D6E">
      <w:pPr>
        <w:pStyle w:val="Heading3"/>
      </w:pPr>
      <w:bookmarkStart w:id="42" w:name="_Toc298165276"/>
      <w:r>
        <w:t>Meetings and Briefings</w:t>
      </w:r>
      <w:bookmarkEnd w:id="42"/>
    </w:p>
    <w:p w:rsidR="00B32D6E" w:rsidRDefault="00B32D6E" w:rsidP="00B32D6E">
      <w:pPr>
        <w:pStyle w:val="BodyText"/>
      </w:pPr>
      <w:r>
        <w:t>GCS will participate in and host the necessary reviews with the customer. Typically, the meetings will be held via conference call. However, GCS will be available to meet at the customer site, our facilities, or locations designated by the customer. We will take minutes at every review and distribute them no later than 5 days after the review</w:t>
      </w:r>
      <w:r w:rsidR="00424B45">
        <w:t>.</w:t>
      </w:r>
    </w:p>
    <w:p w:rsidR="00424B45" w:rsidRDefault="00424B45" w:rsidP="00424B45">
      <w:pPr>
        <w:pStyle w:val="Heading3"/>
      </w:pPr>
      <w:bookmarkStart w:id="43" w:name="_Toc298165277"/>
      <w:r>
        <w:t>Progress Report</w:t>
      </w:r>
      <w:bookmarkEnd w:id="43"/>
    </w:p>
    <w:p w:rsidR="00424B45" w:rsidRDefault="00424B45" w:rsidP="00B32D6E">
      <w:pPr>
        <w:pStyle w:val="BodyText"/>
      </w:pPr>
      <w:r>
        <w:t>Progress reports will be delivered to the Customer weekly on each Friday that details project status, issues, or problems needing attention, etc. In addition we will be utilizing collaboration tools such as GotoMeeting, Skype, and Yahoo Messenger which allow for casual team/customer collaboration. Use of GotoMeeting will be provided free of charge during the development of the WDE System.</w:t>
      </w:r>
    </w:p>
    <w:p w:rsidR="002D2CE1" w:rsidRPr="00BB063A" w:rsidRDefault="002D2CE1" w:rsidP="00F22DF5">
      <w:pPr>
        <w:pStyle w:val="Heading1"/>
        <w:keepLines/>
        <w:shd w:val="pct15" w:color="auto" w:fill="auto"/>
        <w:rPr>
          <w:bCs/>
        </w:rPr>
      </w:pPr>
      <w:bookmarkStart w:id="44" w:name="_Toc298165278"/>
      <w:r w:rsidRPr="00BB063A">
        <w:rPr>
          <w:bCs/>
        </w:rPr>
        <w:t>Software Development Process</w:t>
      </w:r>
      <w:bookmarkEnd w:id="44"/>
    </w:p>
    <w:p w:rsidR="002D2CE1" w:rsidRPr="001D4700" w:rsidRDefault="001D4700" w:rsidP="00185F7F">
      <w:pPr>
        <w:pStyle w:val="BodyText"/>
      </w:pPr>
      <w:r w:rsidRPr="001D4700">
        <w:t>For the WDE System project, we will utilize the GCS Software Development Process (GCS SDP)</w:t>
      </w:r>
      <w:r w:rsidR="00185F7F">
        <w:t xml:space="preserve"> which</w:t>
      </w:r>
      <w:r w:rsidR="002D2CE1" w:rsidRPr="001D4700">
        <w:t xml:space="preserve"> is developed and implemented based on GCS characteristics, development methodology and practice points gathered from ISO requirements, Rational Unified Process (RUP) and compliant with CMMI level 4 requirements. </w:t>
      </w:r>
    </w:p>
    <w:p w:rsidR="002D2CE1" w:rsidRPr="001D4700" w:rsidRDefault="002D2CE1" w:rsidP="001D4700">
      <w:pPr>
        <w:pStyle w:val="BodyText"/>
      </w:pPr>
      <w:r w:rsidRPr="001D4700">
        <w:t xml:space="preserve">GCS SDP is organized into five groups: Software Development Life Cycle (SDLC), Software Maintenance Life Cycle (SMLC), Project Management Life Cycle (PMLC), Project Supporting processes, and Organizational Processes (figure </w:t>
      </w:r>
      <w:r w:rsidR="00301CAA">
        <w:t>4</w:t>
      </w:r>
      <w:r w:rsidRPr="001D4700">
        <w:t>).</w:t>
      </w:r>
    </w:p>
    <w:p w:rsidR="002D2CE1" w:rsidRDefault="002D2CE1" w:rsidP="002D2CE1">
      <w:pPr>
        <w:keepNext/>
        <w:jc w:val="center"/>
      </w:pPr>
      <w:r>
        <w:rPr>
          <w:noProof/>
          <w:lang w:eastAsia="ja-JP"/>
        </w:rPr>
        <w:drawing>
          <wp:inline distT="0" distB="0" distL="0" distR="0">
            <wp:extent cx="4475172" cy="2743200"/>
            <wp:effectExtent l="19050" t="0" r="1578" b="0"/>
            <wp:docPr id="17"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21" cstate="print"/>
                    <a:srcRect/>
                    <a:stretch>
                      <a:fillRect/>
                    </a:stretch>
                  </pic:blipFill>
                  <pic:spPr bwMode="auto">
                    <a:xfrm>
                      <a:off x="0" y="0"/>
                      <a:ext cx="4474564" cy="2742828"/>
                    </a:xfrm>
                    <a:prstGeom prst="rect">
                      <a:avLst/>
                    </a:prstGeom>
                    <a:noFill/>
                  </pic:spPr>
                </pic:pic>
              </a:graphicData>
            </a:graphic>
          </wp:inline>
        </w:drawing>
      </w:r>
    </w:p>
    <w:p w:rsidR="002D2CE1" w:rsidRDefault="002D2CE1" w:rsidP="002D2CE1">
      <w:pPr>
        <w:pStyle w:val="Caption"/>
        <w:rPr>
          <w:noProof/>
        </w:rPr>
      </w:pPr>
      <w:r>
        <w:t xml:space="preserve">Figure </w:t>
      </w:r>
      <w:r w:rsidR="00DD52E9">
        <w:t>4</w:t>
      </w:r>
      <w:r>
        <w:t xml:space="preserve"> -</w:t>
      </w:r>
      <w:r>
        <w:rPr>
          <w:noProof/>
        </w:rPr>
        <w:t xml:space="preserve"> </w:t>
      </w:r>
      <w:r>
        <w:t>GCS Software Development Process</w:t>
      </w:r>
    </w:p>
    <w:p w:rsidR="002D2CE1" w:rsidRPr="00611D5E" w:rsidRDefault="002D2CE1" w:rsidP="002D2CE1">
      <w:pPr>
        <w:pStyle w:val="BodyText"/>
      </w:pPr>
      <w:r>
        <w:t>The following diagram describes the GCS software development life cycle (SDLC) that is specific for developing secure software and will be applied in this project:</w:t>
      </w:r>
    </w:p>
    <w:p w:rsidR="002D2CE1" w:rsidRDefault="00995ACE" w:rsidP="002D2CE1">
      <w:pPr>
        <w:pStyle w:val="BodyText"/>
      </w:pPr>
      <w:r>
        <w:pict>
          <v:group id="_x0000_s1026" editas="canvas" style="width:455.1pt;height:239.2pt;mso-position-horizontal-relative:char;mso-position-vertical-relative:line" coordorigin="1418,2252" coordsize="9102,4784">
            <o:lock v:ext="edit" aspectratio="t"/>
            <v:shape id="_x0000_s1027" type="#_x0000_t75" style="position:absolute;left:1418;top:2252;width:9102;height:4784" o:preferrelative="f">
              <v:fill o:detectmouseclick="t"/>
              <v:path o:extrusionok="t" o:connecttype="none"/>
              <o:lock v:ext="edit" text="t"/>
            </v:shape>
            <v:roundrect id="_x0000_s1028" style="position:absolute;left:8801;top:2538;width:1055;height:574;mso-wrap-style:none;v-text-anchor:middle" arcsize="10923f" fillcolor="#339" stroked="f">
              <v:fill opacity="43254f"/>
            </v:roundrect>
            <v:roundrect id="_x0000_s1029" style="position:absolute;left:6767;top:2604;width:1559;height:423;mso-wrap-style:none;v-text-anchor:middle" arcsize="10923f" fillcolor="#339" stroked="f">
              <v:fill opacity="43254f"/>
            </v:roundrect>
            <v:roundrect id="_x0000_s1030" style="position:absolute;left:4887;top:2983;width:1436;height:462;mso-wrap-style:none;v-text-anchor:middle" arcsize="10923f" fillcolor="#339" stroked="f">
              <v:fill opacity="43254f"/>
            </v:roundrect>
            <v:roundrect id="_x0000_s1031" style="position:absolute;left:6159;top:5972;width:2614;height:1064;mso-wrap-style:none;v-text-anchor:middle" arcsize="10923f" fillcolor="#339" stroked="f">
              <v:fill opacity="43254f"/>
            </v:roundrect>
            <v:roundrect id="_x0000_s1032" style="position:absolute;left:3377;top:2252;width:1431;height:625;mso-wrap-style:none;v-text-anchor:middle" arcsize="10923f" fillcolor="#339" stroked="f">
              <v:fill opacity="43254f"/>
            </v:roundrect>
            <v:roundrect id="_x0000_s1033" style="position:absolute;left:3250;top:6283;width:918;height:649;mso-wrap-style:none;v-text-anchor:middle" arcsize="10923f" fillcolor="#339" stroked="f">
              <v:fill opacity="43254f"/>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4" type="#_x0000_t176" style="position:absolute;left:1592;top:5755;width:1484;height:650;mso-wrap-style:none;v-text-anchor:middle" fillcolor="#339" stroked="f">
              <v:fill opacity="43254f"/>
            </v:shape>
            <v:line id="_x0000_s1035" style="position:absolute" from="1874,4423" to="9480,4423" strokecolor="blue" strokeweight="1.75pt">
              <v:stroke endarrow="block"/>
            </v:line>
            <v:line id="_x0000_s1036" style="position:absolute" from="2221,3413" to="2548,4308">
              <v:stroke endarrow="block"/>
            </v:line>
            <v:shapetype id="_x0000_t202" coordsize="21600,21600" o:spt="202" path="m,l,21600r21600,l21600,xe">
              <v:stroke joinstyle="miter"/>
              <v:path gradientshapeok="t" o:connecttype="rect"/>
            </v:shapetype>
            <v:shape id="_x0000_s1037" type="#_x0000_t202" style="position:absolute;left:1418;top:2850;width:9071;height:550;mso-wrap-style:none;v-text-anchor:top-baseline" filled="f" fillcolor="#bbe0e3" stroked="f">
              <v:textbox style="mso-next-textbox:#_x0000_s1037;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Secure questions</w:t>
                    </w:r>
                    <w:r w:rsidRPr="008C180B">
                      <w:rPr>
                        <w:rFonts w:ascii="Arial" w:cs="Arial"/>
                        <w:b/>
                        <w:bCs/>
                        <w:shadow/>
                        <w:color w:val="000000"/>
                        <w:szCs w:val="32"/>
                      </w:rPr>
                      <w:br/>
                      <w:t>Abuse cases</w:t>
                    </w:r>
                  </w:p>
                </w:txbxContent>
              </v:textbox>
            </v:shape>
            <v:line id="_x0000_s1038" style="position:absolute" from="1888,4252" to="1888,4625" strokecolor="blue"/>
            <v:line id="_x0000_s1039" style="position:absolute" from="9465,4252" to="9465,4625" strokecolor="blue"/>
            <v:line id="_x0000_s1040" style="position:absolute" from="3402,4252" to="3402,4625" strokecolor="blue"/>
            <v:line id="_x0000_s1041" style="position:absolute" from="4658,4252" to="4658,4625" strokecolor="blue"/>
            <v:line id="_x0000_s1042" style="position:absolute" from="5712,4252" to="5712,4625" strokecolor="blue"/>
            <v:line id="_x0000_s1043" style="position:absolute" from="7370,4233" to="7370,4606" strokecolor="blue"/>
            <v:rect id="_x0000_s1044" style="position:absolute;left:1950;top:4577;width:1383;height:297;mso-wrap-style:none;v-text-anchor:top-baseline" filled="f" fillcolor="#bbe0e3" stroked="f">
              <v:textbox style="mso-next-textbox:#_x0000_s1044;mso-fit-shape-to-text:t" inset="1.60019mm,.80011mm,1.60019mm,.80011mm">
                <w:txbxContent>
                  <w:p w:rsidR="00BB063A" w:rsidRPr="008C180B" w:rsidRDefault="00BB063A" w:rsidP="002D2CE1">
                    <w:pPr>
                      <w:autoSpaceDE w:val="0"/>
                      <w:autoSpaceDN w:val="0"/>
                      <w:adjustRightInd w:val="0"/>
                      <w:rPr>
                        <w:rFonts w:ascii="Arial" w:cs="Arial"/>
                        <w:b/>
                        <w:bCs/>
                        <w:shadow/>
                        <w:color w:val="FF3300"/>
                        <w:sz w:val="18"/>
                        <w:szCs w:val="28"/>
                      </w:rPr>
                    </w:pPr>
                    <w:r w:rsidRPr="008C180B">
                      <w:rPr>
                        <w:rFonts w:ascii="Arial" w:cs="Arial"/>
                        <w:b/>
                        <w:bCs/>
                        <w:shadow/>
                        <w:color w:val="FF3300"/>
                        <w:sz w:val="18"/>
                        <w:szCs w:val="28"/>
                      </w:rPr>
                      <w:t>Requirements</w:t>
                    </w:r>
                  </w:p>
                </w:txbxContent>
              </v:textbox>
            </v:rect>
            <v:rect id="_x0000_s1045" style="position:absolute;left:3342;top:4577;width:1423;height:297;mso-wrap-style:none;v-text-anchor:top-baseline" filled="f" fillcolor="#bbe0e3" stroked="f">
              <v:textbox style="mso-next-textbox:#_x0000_s1045;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Arch &amp; Design</w:t>
                    </w:r>
                  </w:p>
                </w:txbxContent>
              </v:textbox>
            </v:rect>
            <v:rect id="_x0000_s1046" style="position:absolute;left:4658;top:4577;width:1073;height:297;mso-wrap-style:none;v-text-anchor:top-baseline" filled="f" fillcolor="#bbe0e3" stroked="f">
              <v:textbox style="mso-next-textbox:#_x0000_s1046;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Test plans</w:t>
                    </w:r>
                  </w:p>
                </w:txbxContent>
              </v:textbox>
            </v:rect>
            <v:rect id="_x0000_s1047" style="position:absolute;left:5788;top:4577;width:1513;height:297;mso-wrap-style:none;v-text-anchor:top-baseline" filled="f" fillcolor="#bbe0e3" stroked="f">
              <v:textbox style="mso-next-textbox:#_x0000_s1047;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Implementation</w:t>
                    </w:r>
                  </w:p>
                </w:txbxContent>
              </v:textbox>
            </v:rect>
            <v:rect id="_x0000_s1048" style="position:absolute;left:8048;top:4577;width:1213;height:297;mso-wrap-style:none;v-text-anchor:top-baseline" filled="f" fillcolor="#bbe0e3" stroked="f">
              <v:textbox style="mso-next-textbox:#_x0000_s1048;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Deployment</w:t>
                    </w:r>
                  </w:p>
                </w:txbxContent>
              </v:textbox>
            </v:rect>
            <v:rect id="_x0000_s1049" style="position:absolute;left:9247;top:4584;width:1273;height:297;mso-wrap-style:none;v-text-anchor:top-baseline" filled="f" fillcolor="#bbe0e3" stroked="f">
              <v:textbox style="mso-next-textbox:#_x0000_s1049;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Maintenance</w:t>
                    </w:r>
                  </w:p>
                </w:txbxContent>
              </v:textbox>
            </v:rect>
            <v:line id="_x0000_s1050" style="position:absolute;flip:x" from="4055,2952" to="4055,4308">
              <v:stroke endarrow="block"/>
            </v:line>
            <v:shape id="_x0000_s1051" type="#_x0000_t202" style="position:absolute;left:3331;top:2286;width:1477;height:550" filled="f" fillcolor="#bbe0e3" stroked="f">
              <v:textbox style="mso-next-textbox:#_x0000_s1051;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Threat &amp; Risk</w:t>
                    </w:r>
                    <w:r w:rsidRPr="008C180B">
                      <w:rPr>
                        <w:rFonts w:ascii="Arial" w:cs="Arial"/>
                        <w:b/>
                        <w:bCs/>
                        <w:shadow/>
                        <w:color w:val="000000"/>
                        <w:szCs w:val="32"/>
                      </w:rPr>
                      <w:br/>
                      <w:t>analysis</w:t>
                    </w:r>
                  </w:p>
                </w:txbxContent>
              </v:textbox>
            </v:shape>
            <v:line id="_x0000_s1052" style="position:absolute;flip:y" from="3754,4911" to="4507,6192">
              <v:stroke endarrow="block"/>
            </v:line>
            <v:shape id="_x0000_s1053" type="#_x0000_t202" style="position:absolute;left:3304;top:6286;width:872;height:550;mso-wrap-style:none;v-text-anchor:top-baseline" filled="f" fillcolor="#bbe0e3" stroked="f">
              <v:textbox style="mso-next-textbox:#_x0000_s1053;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 xml:space="preserve">A&amp;D </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Review</w:t>
                    </w:r>
                  </w:p>
                </w:txbxContent>
              </v:textbox>
            </v:shape>
            <v:line id="_x0000_s1054" style="position:absolute;flip:y" from="2286,4911" to="2397,5807">
              <v:stroke endarrow="block"/>
            </v:line>
            <v:shape id="_x0000_s1055" type="#_x0000_t202" style="position:absolute;left:1588;top:5763;width:1544;height:527;mso-wrap-style:none;v-text-anchor:top-baseline" filled="f" fillcolor="#bbe0e3" stroked="f">
              <v:textbox style="mso-next-textbox:#_x0000_s1055;mso-fit-shape-to-text:t" inset="1.60019mm,.80011mm,1.60019mm,.80011mm">
                <w:txbxContent>
                  <w:p w:rsidR="00BB063A" w:rsidRPr="008C180B" w:rsidRDefault="00BB063A" w:rsidP="002D2CE1">
                    <w:pPr>
                      <w:autoSpaceDE w:val="0"/>
                      <w:autoSpaceDN w:val="0"/>
                      <w:adjustRightInd w:val="0"/>
                      <w:rPr>
                        <w:rFonts w:ascii="Arial" w:cs="Arial"/>
                        <w:b/>
                        <w:bCs/>
                        <w:shadow/>
                        <w:color w:val="000000"/>
                        <w:sz w:val="19"/>
                        <w:szCs w:val="30"/>
                      </w:rPr>
                    </w:pPr>
                    <w:r w:rsidRPr="008C180B">
                      <w:rPr>
                        <w:rFonts w:ascii="Arial" w:cs="Arial"/>
                        <w:b/>
                        <w:bCs/>
                        <w:shadow/>
                        <w:color w:val="000000"/>
                        <w:sz w:val="19"/>
                        <w:szCs w:val="30"/>
                      </w:rPr>
                      <w:t>Group member</w:t>
                    </w:r>
                  </w:p>
                  <w:p w:rsidR="00BB063A" w:rsidRPr="008C180B" w:rsidRDefault="00BB063A" w:rsidP="002D2CE1">
                    <w:pPr>
                      <w:autoSpaceDE w:val="0"/>
                      <w:autoSpaceDN w:val="0"/>
                      <w:adjustRightInd w:val="0"/>
                      <w:rPr>
                        <w:rFonts w:ascii="Arial" w:cs="Arial"/>
                        <w:b/>
                        <w:bCs/>
                        <w:shadow/>
                        <w:color w:val="000000"/>
                        <w:sz w:val="19"/>
                        <w:szCs w:val="30"/>
                      </w:rPr>
                    </w:pPr>
                    <w:r w:rsidRPr="008C180B">
                      <w:rPr>
                        <w:rFonts w:ascii="Arial" w:cs="Arial"/>
                        <w:b/>
                        <w:bCs/>
                        <w:shadow/>
                        <w:color w:val="000000"/>
                        <w:sz w:val="19"/>
                        <w:szCs w:val="30"/>
                      </w:rPr>
                      <w:t>training</w:t>
                    </w:r>
                  </w:p>
                </w:txbxContent>
              </v:textbox>
            </v:shape>
            <v:line id="_x0000_s1056" style="position:absolute;flip:y" from="5082,4911" to="5411,6089">
              <v:stroke endarrow="block"/>
            </v:line>
            <v:shape id="_x0000_s1057" type="#_x0000_t202" style="position:absolute;left:4441;top:6038;width:1361;height:550;mso-wrap-style:none;v-text-anchor:top-baseline" filled="f" fillcolor="#bbe0e3" stroked="f">
              <v:textbox style="mso-next-textbox:#_x0000_s1057;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 xml:space="preserve">Risk based </w:t>
                    </w:r>
                  </w:p>
                  <w:p w:rsidR="00BB063A" w:rsidRPr="008C180B" w:rsidRDefault="00BB063A" w:rsidP="002D2CE1">
                    <w:pPr>
                      <w:autoSpaceDE w:val="0"/>
                      <w:autoSpaceDN w:val="0"/>
                      <w:adjustRightInd w:val="0"/>
                      <w:rPr>
                        <w:rFonts w:ascii="Arial" w:cs="Arial"/>
                        <w:b/>
                        <w:bCs/>
                        <w:shadow/>
                        <w:color w:val="000000"/>
                        <w:szCs w:val="32"/>
                      </w:rPr>
                    </w:pPr>
                    <w:r>
                      <w:rPr>
                        <w:vanish/>
                      </w:rPr>
                      <w:t>ystem MS and SEO) (x86 version databases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Pr="008C180B">
                      <w:rPr>
                        <w:rFonts w:ascii="Arial" w:cs="Arial"/>
                        <w:b/>
                        <w:bCs/>
                        <w:shadow/>
                        <w:color w:val="000000"/>
                        <w:szCs w:val="32"/>
                      </w:rPr>
                      <w:t>security test</w:t>
                    </w:r>
                  </w:p>
                </w:txbxContent>
              </v:textbox>
            </v:shape>
            <v:line id="_x0000_s1058" style="position:absolute;flip:x y" from="6767,4911" to="6767,5925">
              <v:stroke endarrow="block"/>
            </v:line>
            <v:shape id="_x0000_s1059" type="#_x0000_t202" style="position:absolute;left:6146;top:5964;width:2614;height:1010" filled="f" fillcolor="#bbe0e3" stroked="f">
              <v:textbox style="mso-next-textbox:#_x0000_s1059;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 xml:space="preserve">Review old defects </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Check-ins checked</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Secure coding guidelines</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Use tools</w:t>
                    </w:r>
                  </w:p>
                </w:txbxContent>
              </v:textbox>
            </v:shape>
            <v:line id="_x0000_s1060" style="position:absolute;flip:x" from="7219,3027" to="7445,4233">
              <v:stroke endarrow="block"/>
            </v:line>
            <v:shape id="_x0000_s1061" type="#_x0000_t202" style="position:absolute;left:6692;top:2646;width:1675;height:320" filled="f" fillcolor="#bbe0e3" stroked="f">
              <v:textbox style="mso-next-textbox:#_x0000_s1061;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Security review</w:t>
                    </w:r>
                  </w:p>
                </w:txbxContent>
              </v:textbox>
            </v:shape>
            <v:line id="_x0000_s1062" style="position:absolute" from="9480,3178" to="9630,4308">
              <v:stroke endarrow="block"/>
            </v:line>
            <v:shape id="_x0000_s1063" type="#_x0000_t202" style="position:absolute;left:8877;top:2500;width:979;height:550" filled="f" fillcolor="#bbe0e3" stroked="f">
              <v:textbox style="mso-next-textbox:#_x0000_s1063;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 xml:space="preserve">Learn &amp; </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Refine</w:t>
                    </w:r>
                  </w:p>
                </w:txbxContent>
              </v:textbox>
            </v:shape>
            <v:line id="_x0000_s1064" style="position:absolute" from="5863,3555" to="6014,4233">
              <v:stroke endarrow="block"/>
            </v:line>
            <v:shape id="_x0000_s1065" type="#_x0000_t202" style="position:absolute;left:4884;top:3027;width:1510;height:320" filled="f" fillcolor="#bbe0e3" stroked="f">
              <v:textbox style="mso-next-textbox:#_x0000_s1065;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Security push</w:t>
                    </w:r>
                  </w:p>
                </w:txbxContent>
              </v:textbox>
            </v:shape>
            <v:line id="_x0000_s1066" style="position:absolute" from="7897,4233" to="7897,4606" strokecolor="blue"/>
            <v:rect id="_x0000_s1067" style="position:absolute;left:7370;top:4567;width:553;height:297;mso-wrap-style:none;v-text-anchor:top-baseline" filled="f" fillcolor="#bbe0e3" stroked="f">
              <v:textbox style="mso-next-textbox:#_x0000_s1067;mso-fit-shape-to-text:t" inset="1.60019mm,.80011mm,1.60019mm,.80011mm">
                <w:txbxContent>
                  <w:p w:rsidR="00BB063A" w:rsidRPr="008C180B" w:rsidRDefault="00BB063A" w:rsidP="002D2CE1">
                    <w:pPr>
                      <w:autoSpaceDE w:val="0"/>
                      <w:autoSpaceDN w:val="0"/>
                      <w:adjustRightInd w:val="0"/>
                      <w:jc w:val="center"/>
                      <w:rPr>
                        <w:rFonts w:ascii="Arial" w:cs="Arial"/>
                        <w:b/>
                        <w:bCs/>
                        <w:shadow/>
                        <w:color w:val="FF3300"/>
                        <w:sz w:val="18"/>
                        <w:szCs w:val="28"/>
                      </w:rPr>
                    </w:pPr>
                    <w:r w:rsidRPr="008C180B">
                      <w:rPr>
                        <w:rFonts w:ascii="Arial" w:cs="Arial"/>
                        <w:b/>
                        <w:bCs/>
                        <w:shadow/>
                        <w:color w:val="FF3300"/>
                        <w:sz w:val="18"/>
                        <w:szCs w:val="28"/>
                      </w:rPr>
                      <w:t>Test</w:t>
                    </w:r>
                  </w:p>
                </w:txbxContent>
              </v:textbox>
            </v:rect>
            <v:roundrect id="_x0000_s1068" style="position:absolute;left:7747;top:5137;width:1808;height:678;mso-wrap-style:none;v-text-anchor:middle" arcsize="10923f" fillcolor="#339" stroked="f">
              <v:fill opacity="43254f"/>
            </v:roundrect>
            <v:shape id="_x0000_s1069" type="#_x0000_t202" style="position:absolute;left:7747;top:5165;width:1959;height:550" filled="f" fillcolor="#bbe0e3" stroked="f">
              <v:textbox style="mso-next-textbox:#_x0000_s1069;mso-fit-shape-to-text:t" inset="1.60019mm,.80011mm,1.60019mm,.80011mm">
                <w:txbxContent>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Security tests</w:t>
                    </w:r>
                  </w:p>
                  <w:p w:rsidR="00BB063A" w:rsidRPr="008C180B" w:rsidRDefault="00BB063A" w:rsidP="002D2CE1">
                    <w:pPr>
                      <w:autoSpaceDE w:val="0"/>
                      <w:autoSpaceDN w:val="0"/>
                      <w:adjustRightInd w:val="0"/>
                      <w:rPr>
                        <w:rFonts w:ascii="Arial" w:cs="Arial"/>
                        <w:b/>
                        <w:bCs/>
                        <w:shadow/>
                        <w:color w:val="000000"/>
                        <w:szCs w:val="32"/>
                      </w:rPr>
                    </w:pPr>
                    <w:r w:rsidRPr="008C180B">
                      <w:rPr>
                        <w:rFonts w:ascii="Arial" w:cs="Arial"/>
                        <w:b/>
                        <w:bCs/>
                        <w:shadow/>
                        <w:color w:val="000000"/>
                        <w:szCs w:val="32"/>
                      </w:rPr>
                      <w:t>Penetration tests</w:t>
                    </w:r>
                  </w:p>
                </w:txbxContent>
              </v:textbox>
            </v:shape>
            <v:line id="_x0000_s1070" style="position:absolute;flip:x y" from="7672,4835" to="7822,5137">
              <v:stroke endarrow="block"/>
            </v:line>
            <v:line id="_x0000_s1071" style="position:absolute;flip:y" from="8274,4911" to="8349,5137">
              <v:stroke endarrow="block"/>
            </v:line>
            <v:line id="_x0000_s1072" style="position:absolute;flip:x y" from="5788,4911" to="6391,5925">
              <v:stroke endarrow="block"/>
            </v:line>
            <w10:wrap type="none"/>
            <w10:anchorlock/>
          </v:group>
        </w:pict>
      </w:r>
    </w:p>
    <w:p w:rsidR="002D2CE1" w:rsidRDefault="002D2CE1" w:rsidP="002D2CE1">
      <w:pPr>
        <w:pStyle w:val="Caption"/>
        <w:rPr>
          <w:noProof/>
        </w:rPr>
      </w:pPr>
      <w:r>
        <w:t xml:space="preserve">Figure </w:t>
      </w:r>
      <w:r w:rsidR="00DD52E9">
        <w:t>5</w:t>
      </w:r>
      <w:r>
        <w:t xml:space="preserve"> –</w:t>
      </w:r>
      <w:r>
        <w:rPr>
          <w:noProof/>
        </w:rPr>
        <w:t xml:space="preserve"> </w:t>
      </w:r>
      <w:r>
        <w:t>Secure Software Development Life Cycle</w:t>
      </w:r>
    </w:p>
    <w:p w:rsidR="002D2CE1" w:rsidRDefault="002D2CE1" w:rsidP="002D2CE1">
      <w:pPr>
        <w:pStyle w:val="BodyText"/>
        <w:rPr>
          <w:lang w:eastAsia="ja-JP"/>
        </w:rPr>
      </w:pPr>
      <w:r>
        <w:rPr>
          <w:lang w:eastAsia="ja-JP"/>
        </w:rPr>
        <w:t>The details of each phase during the above development life cycle include: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6209"/>
      </w:tblGrid>
      <w:tr w:rsidR="002D2CE1" w:rsidTr="00C1501C">
        <w:tc>
          <w:tcPr>
            <w:tcW w:w="3078" w:type="dxa"/>
          </w:tcPr>
          <w:p w:rsidR="002D2CE1" w:rsidRDefault="002D2CE1" w:rsidP="002837CC">
            <w:pPr>
              <w:pStyle w:val="BodyText"/>
              <w:numPr>
                <w:ilvl w:val="0"/>
                <w:numId w:val="10"/>
              </w:numPr>
            </w:pPr>
            <w:r>
              <w:t>Inception</w:t>
            </w:r>
          </w:p>
        </w:tc>
        <w:tc>
          <w:tcPr>
            <w:tcW w:w="6209" w:type="dxa"/>
          </w:tcPr>
          <w:p w:rsidR="002D2CE1" w:rsidRPr="00C548DD" w:rsidRDefault="002D2CE1" w:rsidP="002837CC">
            <w:pPr>
              <w:pStyle w:val="BodyText"/>
              <w:numPr>
                <w:ilvl w:val="1"/>
                <w:numId w:val="10"/>
              </w:numPr>
              <w:tabs>
                <w:tab w:val="clear" w:pos="1080"/>
              </w:tabs>
              <w:ind w:left="522" w:hanging="450"/>
              <w:rPr>
                <w:bCs/>
              </w:rPr>
            </w:pPr>
            <w:r w:rsidRPr="00C548DD">
              <w:rPr>
                <w:bCs/>
              </w:rPr>
              <w:t>Security questions</w:t>
            </w:r>
          </w:p>
          <w:p w:rsidR="002D2CE1" w:rsidRPr="00C548DD" w:rsidRDefault="002D2CE1" w:rsidP="002837CC">
            <w:pPr>
              <w:pStyle w:val="BodyText"/>
              <w:numPr>
                <w:ilvl w:val="1"/>
                <w:numId w:val="10"/>
              </w:numPr>
              <w:tabs>
                <w:tab w:val="clear" w:pos="1080"/>
              </w:tabs>
              <w:ind w:left="522" w:hanging="450"/>
              <w:rPr>
                <w:bCs/>
              </w:rPr>
            </w:pPr>
            <w:r w:rsidRPr="00C548DD">
              <w:rPr>
                <w:bCs/>
              </w:rPr>
              <w:t>Security requirements and abuse cases</w:t>
            </w:r>
          </w:p>
          <w:p w:rsidR="002D2CE1" w:rsidRDefault="002D2CE1" w:rsidP="002837CC">
            <w:pPr>
              <w:pStyle w:val="BodyText"/>
              <w:numPr>
                <w:ilvl w:val="1"/>
                <w:numId w:val="10"/>
              </w:numPr>
              <w:tabs>
                <w:tab w:val="clear" w:pos="1080"/>
              </w:tabs>
              <w:ind w:left="522" w:hanging="450"/>
            </w:pPr>
            <w:r w:rsidRPr="00C548DD">
              <w:rPr>
                <w:bCs/>
              </w:rPr>
              <w:t>Security training for developers</w:t>
            </w:r>
          </w:p>
        </w:tc>
      </w:tr>
      <w:tr w:rsidR="002D2CE1" w:rsidTr="00C1501C">
        <w:tc>
          <w:tcPr>
            <w:tcW w:w="3078" w:type="dxa"/>
          </w:tcPr>
          <w:p w:rsidR="002D2CE1" w:rsidRDefault="002D2CE1" w:rsidP="002837CC">
            <w:pPr>
              <w:pStyle w:val="BodyText"/>
              <w:numPr>
                <w:ilvl w:val="0"/>
                <w:numId w:val="10"/>
              </w:numPr>
            </w:pPr>
            <w:r>
              <w:t>Elaboration</w:t>
            </w:r>
          </w:p>
          <w:p w:rsidR="002D2CE1" w:rsidRDefault="002D2CE1" w:rsidP="00C1501C">
            <w:pPr>
              <w:pStyle w:val="BodyText"/>
              <w:rPr>
                <w:lang w:eastAsia="ja-JP"/>
              </w:rPr>
            </w:pPr>
          </w:p>
        </w:tc>
        <w:tc>
          <w:tcPr>
            <w:tcW w:w="6209" w:type="dxa"/>
          </w:tcPr>
          <w:p w:rsidR="002D2CE1" w:rsidRPr="00C548DD" w:rsidRDefault="002D2CE1" w:rsidP="002837CC">
            <w:pPr>
              <w:pStyle w:val="BodyText"/>
              <w:numPr>
                <w:ilvl w:val="1"/>
                <w:numId w:val="10"/>
              </w:numPr>
              <w:tabs>
                <w:tab w:val="clear" w:pos="1080"/>
              </w:tabs>
              <w:ind w:left="522" w:hanging="450"/>
              <w:rPr>
                <w:bCs/>
              </w:rPr>
            </w:pPr>
            <w:r w:rsidRPr="00C548DD">
              <w:rPr>
                <w:bCs/>
              </w:rPr>
              <w:t>Secure architecture and design patterns</w:t>
            </w:r>
          </w:p>
          <w:p w:rsidR="002D2CE1" w:rsidRDefault="002D2CE1" w:rsidP="002837CC">
            <w:pPr>
              <w:pStyle w:val="BodyText"/>
              <w:numPr>
                <w:ilvl w:val="1"/>
                <w:numId w:val="10"/>
              </w:numPr>
              <w:tabs>
                <w:tab w:val="clear" w:pos="1080"/>
              </w:tabs>
              <w:ind w:left="522" w:hanging="450"/>
            </w:pPr>
            <w:r w:rsidRPr="00C548DD">
              <w:rPr>
                <w:bCs/>
              </w:rPr>
              <w:t>Architecture and design security review</w:t>
            </w:r>
          </w:p>
        </w:tc>
      </w:tr>
      <w:tr w:rsidR="002D2CE1" w:rsidTr="00C1501C">
        <w:tc>
          <w:tcPr>
            <w:tcW w:w="3078" w:type="dxa"/>
          </w:tcPr>
          <w:p w:rsidR="002D2CE1" w:rsidRDefault="002D2CE1" w:rsidP="002837CC">
            <w:pPr>
              <w:pStyle w:val="BodyText"/>
              <w:numPr>
                <w:ilvl w:val="0"/>
                <w:numId w:val="10"/>
              </w:numPr>
            </w:pPr>
            <w:r>
              <w:t>Construction</w:t>
            </w:r>
          </w:p>
          <w:p w:rsidR="002D2CE1" w:rsidRDefault="002D2CE1" w:rsidP="00C1501C">
            <w:pPr>
              <w:pStyle w:val="BodyText"/>
              <w:rPr>
                <w:lang w:eastAsia="ja-JP"/>
              </w:rPr>
            </w:pPr>
          </w:p>
        </w:tc>
        <w:tc>
          <w:tcPr>
            <w:tcW w:w="6209" w:type="dxa"/>
          </w:tcPr>
          <w:p w:rsidR="002D2CE1" w:rsidRPr="00C548DD" w:rsidRDefault="002D2CE1" w:rsidP="002837CC">
            <w:pPr>
              <w:pStyle w:val="BodyText"/>
              <w:numPr>
                <w:ilvl w:val="1"/>
                <w:numId w:val="10"/>
              </w:numPr>
              <w:tabs>
                <w:tab w:val="clear" w:pos="1080"/>
              </w:tabs>
              <w:ind w:left="522" w:hanging="450"/>
              <w:rPr>
                <w:bCs/>
              </w:rPr>
            </w:pPr>
            <w:r w:rsidRPr="00C548DD">
              <w:rPr>
                <w:bCs/>
              </w:rPr>
              <w:t xml:space="preserve">Secure coding standards, checklists. Use GCS Security Coding Standard </w:t>
            </w:r>
          </w:p>
          <w:p w:rsidR="002D2CE1" w:rsidRPr="00C548DD" w:rsidRDefault="002D2CE1" w:rsidP="002837CC">
            <w:pPr>
              <w:pStyle w:val="BodyText"/>
              <w:numPr>
                <w:ilvl w:val="1"/>
                <w:numId w:val="10"/>
              </w:numPr>
              <w:tabs>
                <w:tab w:val="clear" w:pos="1080"/>
              </w:tabs>
              <w:ind w:left="522" w:hanging="450"/>
              <w:rPr>
                <w:bCs/>
              </w:rPr>
            </w:pPr>
            <w:r w:rsidRPr="00C548DD">
              <w:rPr>
                <w:bCs/>
              </w:rPr>
              <w:t>Code review, static analysis</w:t>
            </w:r>
          </w:p>
          <w:p w:rsidR="002D2CE1" w:rsidRDefault="002D2CE1" w:rsidP="002837CC">
            <w:pPr>
              <w:pStyle w:val="BodyText"/>
              <w:numPr>
                <w:ilvl w:val="1"/>
                <w:numId w:val="10"/>
              </w:numPr>
              <w:tabs>
                <w:tab w:val="clear" w:pos="1080"/>
              </w:tabs>
              <w:ind w:left="522" w:hanging="450"/>
            </w:pPr>
            <w:r w:rsidRPr="00C548DD">
              <w:rPr>
                <w:bCs/>
              </w:rPr>
              <w:t>Security testing</w:t>
            </w:r>
          </w:p>
        </w:tc>
      </w:tr>
      <w:tr w:rsidR="002D2CE1" w:rsidTr="00C1501C">
        <w:tc>
          <w:tcPr>
            <w:tcW w:w="3078" w:type="dxa"/>
          </w:tcPr>
          <w:p w:rsidR="002D2CE1" w:rsidRDefault="002D2CE1" w:rsidP="002837CC">
            <w:pPr>
              <w:pStyle w:val="BodyText"/>
              <w:numPr>
                <w:ilvl w:val="0"/>
                <w:numId w:val="10"/>
              </w:numPr>
            </w:pPr>
            <w:r>
              <w:t>Transition</w:t>
            </w:r>
          </w:p>
          <w:p w:rsidR="002D2CE1" w:rsidRDefault="002D2CE1" w:rsidP="00C1501C">
            <w:pPr>
              <w:pStyle w:val="BodyText"/>
              <w:rPr>
                <w:lang w:eastAsia="ja-JP"/>
              </w:rPr>
            </w:pPr>
          </w:p>
        </w:tc>
        <w:tc>
          <w:tcPr>
            <w:tcW w:w="6209" w:type="dxa"/>
          </w:tcPr>
          <w:p w:rsidR="002D2CE1" w:rsidRPr="00C548DD" w:rsidRDefault="002D2CE1" w:rsidP="002837CC">
            <w:pPr>
              <w:pStyle w:val="BodyText"/>
              <w:numPr>
                <w:ilvl w:val="1"/>
                <w:numId w:val="10"/>
              </w:numPr>
              <w:tabs>
                <w:tab w:val="clear" w:pos="1080"/>
              </w:tabs>
              <w:ind w:left="522" w:hanging="450"/>
              <w:rPr>
                <w:bCs/>
              </w:rPr>
            </w:pPr>
            <w:r w:rsidRPr="00C548DD">
              <w:rPr>
                <w:bCs/>
              </w:rPr>
              <w:t>Final security review</w:t>
            </w:r>
          </w:p>
          <w:p w:rsidR="002D2CE1" w:rsidRPr="00091366" w:rsidRDefault="002D2CE1" w:rsidP="002837CC">
            <w:pPr>
              <w:pStyle w:val="BodyText"/>
              <w:numPr>
                <w:ilvl w:val="2"/>
                <w:numId w:val="10"/>
              </w:numPr>
              <w:tabs>
                <w:tab w:val="clear" w:pos="1800"/>
              </w:tabs>
              <w:ind w:left="972" w:hanging="450"/>
              <w:rPr>
                <w:bCs/>
              </w:rPr>
            </w:pPr>
            <w:r w:rsidRPr="00091366">
              <w:rPr>
                <w:bCs/>
              </w:rPr>
              <w:t>Remove sensitive comments, esp. in HTML that expose to user</w:t>
            </w:r>
          </w:p>
          <w:p w:rsidR="002D2CE1" w:rsidRPr="00091366" w:rsidRDefault="002D2CE1" w:rsidP="002837CC">
            <w:pPr>
              <w:pStyle w:val="BodyText"/>
              <w:numPr>
                <w:ilvl w:val="2"/>
                <w:numId w:val="10"/>
              </w:numPr>
              <w:tabs>
                <w:tab w:val="clear" w:pos="1800"/>
              </w:tabs>
              <w:ind w:left="972" w:hanging="450"/>
              <w:rPr>
                <w:bCs/>
              </w:rPr>
            </w:pPr>
            <w:r w:rsidRPr="00091366">
              <w:rPr>
                <w:bCs/>
              </w:rPr>
              <w:t>Remove default parameters, accounts, …</w:t>
            </w:r>
          </w:p>
          <w:p w:rsidR="002D2CE1" w:rsidRPr="00091366" w:rsidRDefault="002D2CE1" w:rsidP="002837CC">
            <w:pPr>
              <w:pStyle w:val="BodyText"/>
              <w:numPr>
                <w:ilvl w:val="2"/>
                <w:numId w:val="10"/>
              </w:numPr>
              <w:tabs>
                <w:tab w:val="clear" w:pos="1800"/>
              </w:tabs>
              <w:ind w:left="972" w:hanging="450"/>
              <w:rPr>
                <w:bCs/>
              </w:rPr>
            </w:pPr>
            <w:r w:rsidRPr="00091366">
              <w:rPr>
                <w:bCs/>
              </w:rPr>
              <w:t>Remove test scripts</w:t>
            </w:r>
          </w:p>
          <w:p w:rsidR="002D2CE1" w:rsidRPr="00091366" w:rsidRDefault="002D2CE1" w:rsidP="002837CC">
            <w:pPr>
              <w:pStyle w:val="BodyText"/>
              <w:numPr>
                <w:ilvl w:val="2"/>
                <w:numId w:val="10"/>
              </w:numPr>
              <w:tabs>
                <w:tab w:val="clear" w:pos="1800"/>
              </w:tabs>
              <w:ind w:left="972" w:hanging="450"/>
              <w:rPr>
                <w:bCs/>
              </w:rPr>
            </w:pPr>
            <w:r w:rsidRPr="00091366">
              <w:rPr>
                <w:bCs/>
              </w:rPr>
              <w:t>Protect admin control panel</w:t>
            </w:r>
          </w:p>
          <w:p w:rsidR="002D2CE1" w:rsidRPr="00C548DD" w:rsidRDefault="002D2CE1" w:rsidP="002837CC">
            <w:pPr>
              <w:pStyle w:val="BodyText"/>
              <w:numPr>
                <w:ilvl w:val="2"/>
                <w:numId w:val="10"/>
              </w:numPr>
              <w:tabs>
                <w:tab w:val="clear" w:pos="1800"/>
              </w:tabs>
              <w:ind w:left="972" w:hanging="450"/>
              <w:rPr>
                <w:bCs/>
              </w:rPr>
            </w:pPr>
            <w:r w:rsidRPr="00C548DD">
              <w:rPr>
                <w:bCs/>
              </w:rPr>
              <w:t>Code reviews of risky code</w:t>
            </w:r>
          </w:p>
          <w:p w:rsidR="002D2CE1" w:rsidRPr="00C548DD" w:rsidRDefault="002D2CE1" w:rsidP="002837CC">
            <w:pPr>
              <w:pStyle w:val="BodyText"/>
              <w:numPr>
                <w:ilvl w:val="2"/>
                <w:numId w:val="10"/>
              </w:numPr>
              <w:tabs>
                <w:tab w:val="clear" w:pos="1800"/>
              </w:tabs>
              <w:ind w:left="972" w:hanging="450"/>
              <w:rPr>
                <w:bCs/>
              </w:rPr>
            </w:pPr>
            <w:r w:rsidRPr="00C548DD">
              <w:rPr>
                <w:bCs/>
              </w:rPr>
              <w:t>Analyze incoming security bugs</w:t>
            </w:r>
          </w:p>
          <w:p w:rsidR="002D2CE1" w:rsidRDefault="002D2CE1" w:rsidP="002837CC">
            <w:pPr>
              <w:pStyle w:val="BodyText"/>
              <w:numPr>
                <w:ilvl w:val="1"/>
                <w:numId w:val="10"/>
              </w:numPr>
              <w:tabs>
                <w:tab w:val="clear" w:pos="1080"/>
              </w:tabs>
              <w:ind w:left="522" w:hanging="450"/>
            </w:pPr>
            <w:r w:rsidRPr="00C548DD">
              <w:rPr>
                <w:bCs/>
              </w:rPr>
              <w:t>Learn and refine</w:t>
            </w:r>
          </w:p>
        </w:tc>
      </w:tr>
    </w:tbl>
    <w:p w:rsidR="002D2CE1" w:rsidRDefault="002D2CE1" w:rsidP="002D2CE1">
      <w:pPr>
        <w:pStyle w:val="BodyText"/>
        <w:rPr>
          <w:bCs/>
        </w:rPr>
      </w:pPr>
    </w:p>
    <w:p w:rsidR="00390559" w:rsidRPr="00BB063A" w:rsidRDefault="002D2CE1" w:rsidP="00F22DF5">
      <w:pPr>
        <w:pStyle w:val="Heading1"/>
        <w:keepLines/>
        <w:shd w:val="pct15" w:color="auto" w:fill="auto"/>
        <w:rPr>
          <w:bCs/>
        </w:rPr>
      </w:pPr>
      <w:bookmarkStart w:id="45" w:name="_Toc298165279"/>
      <w:bookmarkEnd w:id="40"/>
      <w:r w:rsidRPr="00BB063A">
        <w:rPr>
          <w:bCs/>
        </w:rPr>
        <w:t>Effort and Schedule</w:t>
      </w:r>
      <w:bookmarkEnd w:id="45"/>
    </w:p>
    <w:p w:rsidR="00390559" w:rsidRPr="00EF3B88" w:rsidRDefault="00DD52E9" w:rsidP="00390559">
      <w:pPr>
        <w:pStyle w:val="BodyText"/>
      </w:pPr>
      <w:r>
        <w:rPr>
          <w:lang w:eastAsia="ja-JP"/>
        </w:rPr>
        <w:t>To be defined when Customer has detailed requirements and expected timeline.</w:t>
      </w:r>
    </w:p>
    <w:p w:rsidR="00390559" w:rsidRPr="00BB063A" w:rsidRDefault="00390559" w:rsidP="00F22DF5">
      <w:pPr>
        <w:pStyle w:val="Heading1"/>
        <w:keepLines/>
        <w:shd w:val="pct15" w:color="auto" w:fill="auto"/>
        <w:rPr>
          <w:bCs/>
        </w:rPr>
      </w:pPr>
      <w:bookmarkStart w:id="46" w:name="_Ref204172568"/>
      <w:bookmarkStart w:id="47" w:name="_Toc298165280"/>
      <w:bookmarkEnd w:id="22"/>
      <w:r w:rsidRPr="00BB063A">
        <w:rPr>
          <w:bCs/>
        </w:rPr>
        <w:lastRenderedPageBreak/>
        <w:t>Assumptions</w:t>
      </w:r>
      <w:bookmarkEnd w:id="46"/>
      <w:bookmarkEnd w:id="47"/>
    </w:p>
    <w:p w:rsidR="00390559" w:rsidRPr="001D4700" w:rsidRDefault="00390559" w:rsidP="001D4700">
      <w:pPr>
        <w:pStyle w:val="BodyText"/>
      </w:pPr>
      <w:r>
        <w:t xml:space="preserve">The following assumptions have been used in defining project development effort and schedule. If any of the assumptions are incorrect, GCS reserves the right to negotiate with </w:t>
      </w:r>
      <w:r w:rsidR="00B32D6E">
        <w:t>Customer</w:t>
      </w:r>
      <w:r w:rsidR="00A84ADE" w:rsidRPr="001D4700">
        <w:t xml:space="preserve"> </w:t>
      </w:r>
      <w:r>
        <w:t>to either reduce the scope or change to the project’s price and schedule.</w:t>
      </w:r>
    </w:p>
    <w:p w:rsidR="00390559" w:rsidRDefault="00390559" w:rsidP="002837CC">
      <w:pPr>
        <w:pStyle w:val="BodyText"/>
        <w:numPr>
          <w:ilvl w:val="0"/>
          <w:numId w:val="17"/>
        </w:numPr>
      </w:pPr>
      <w:r>
        <w:t>The quoted effort and cost were estimated for the functionalities specified in scope of work. If there are additional requirements, GCS reserves the right to re-estimate the project effort and cost</w:t>
      </w:r>
    </w:p>
    <w:p w:rsidR="00390559" w:rsidRDefault="00390559" w:rsidP="002837CC">
      <w:pPr>
        <w:pStyle w:val="BodyText"/>
        <w:numPr>
          <w:ilvl w:val="0"/>
          <w:numId w:val="17"/>
        </w:numPr>
      </w:pPr>
      <w:r>
        <w:t xml:space="preserve">This proposal assumes that UI design and report templates are provided to GCS by </w:t>
      </w:r>
      <w:r w:rsidR="00B32D6E">
        <w:t>Customer</w:t>
      </w:r>
      <w:r w:rsidR="00DF4314" w:rsidRPr="00EB779E">
        <w:t xml:space="preserve"> </w:t>
      </w:r>
      <w:r>
        <w:t>prior to project starts</w:t>
      </w:r>
    </w:p>
    <w:sectPr w:rsidR="00390559" w:rsidSect="00390559">
      <w:pgSz w:w="11907" w:h="16840" w:code="9"/>
      <w:pgMar w:top="851" w:right="1418" w:bottom="1242" w:left="1418" w:header="851"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260" w:rsidRDefault="00475260">
      <w:r>
        <w:separator/>
      </w:r>
    </w:p>
  </w:endnote>
  <w:endnote w:type="continuationSeparator" w:id="0">
    <w:p w:rsidR="00475260" w:rsidRDefault="004752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panose1 w:val="02020609040205080304"/>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MS PGothic">
    <w:panose1 w:val="020B0600070205080204"/>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3551"/>
      <w:gridCol w:w="2832"/>
      <w:gridCol w:w="2904"/>
    </w:tblGrid>
    <w:tr w:rsidR="00BB063A">
      <w:tc>
        <w:tcPr>
          <w:tcW w:w="3551" w:type="dxa"/>
          <w:tcBorders>
            <w:top w:val="single" w:sz="8" w:space="0" w:color="auto"/>
          </w:tcBorders>
        </w:tcPr>
        <w:p w:rsidR="00BB063A" w:rsidRDefault="00995ACE" w:rsidP="00DD133C">
          <w:pPr>
            <w:pStyle w:val="Footer"/>
            <w:rPr>
              <w:b/>
              <w:color w:val="000080"/>
              <w:sz w:val="16"/>
            </w:rPr>
          </w:pPr>
          <w:fldSimple w:instr=" SUBJECT  \* Upper  \* MERGEFORMAT ">
            <w:r w:rsidR="00BB063A" w:rsidRPr="00590B20">
              <w:rPr>
                <w:color w:val="000080"/>
                <w:sz w:val="16"/>
              </w:rPr>
              <w:t>WEB DATA EXTRACTION SYSTEM</w:t>
            </w:r>
          </w:fldSimple>
          <w:r w:rsidR="00BB063A">
            <w:rPr>
              <w:b/>
              <w:color w:val="000080"/>
              <w:sz w:val="16"/>
            </w:rPr>
            <w:t xml:space="preserve"> </w:t>
          </w:r>
        </w:p>
      </w:tc>
      <w:tc>
        <w:tcPr>
          <w:tcW w:w="2832" w:type="dxa"/>
          <w:tcBorders>
            <w:top w:val="single" w:sz="8" w:space="0" w:color="auto"/>
          </w:tcBorders>
        </w:tcPr>
        <w:p w:rsidR="00BB063A" w:rsidRDefault="00BB063A">
          <w:pPr>
            <w:pStyle w:val="Footer"/>
            <w:jc w:val="center"/>
            <w:rPr>
              <w:b/>
              <w:color w:val="000080"/>
              <w:sz w:val="16"/>
            </w:rPr>
          </w:pPr>
        </w:p>
      </w:tc>
      <w:tc>
        <w:tcPr>
          <w:tcW w:w="2904" w:type="dxa"/>
          <w:tcBorders>
            <w:top w:val="single" w:sz="8" w:space="0" w:color="auto"/>
          </w:tcBorders>
        </w:tcPr>
        <w:p w:rsidR="00BB063A" w:rsidRDefault="00BB063A" w:rsidP="00DD133C">
          <w:pPr>
            <w:pStyle w:val="Footer"/>
            <w:jc w:val="right"/>
            <w:rPr>
              <w:color w:val="000080"/>
              <w:sz w:val="16"/>
            </w:rPr>
          </w:pPr>
          <w:r>
            <w:rPr>
              <w:color w:val="000080"/>
              <w:sz w:val="16"/>
            </w:rPr>
            <w:t xml:space="preserve">Page </w:t>
          </w:r>
          <w:r w:rsidR="00995ACE">
            <w:rPr>
              <w:rStyle w:val="PageNumber"/>
              <w:color w:val="000080"/>
              <w:sz w:val="16"/>
            </w:rPr>
            <w:fldChar w:fldCharType="begin"/>
          </w:r>
          <w:r>
            <w:rPr>
              <w:rStyle w:val="PageNumber"/>
              <w:color w:val="000080"/>
              <w:sz w:val="16"/>
            </w:rPr>
            <w:instrText xml:space="preserve"> PAGE </w:instrText>
          </w:r>
          <w:r w:rsidR="00995ACE">
            <w:rPr>
              <w:rStyle w:val="PageNumber"/>
              <w:color w:val="000080"/>
              <w:sz w:val="16"/>
            </w:rPr>
            <w:fldChar w:fldCharType="separate"/>
          </w:r>
          <w:r w:rsidR="00E15523">
            <w:rPr>
              <w:rStyle w:val="PageNumber"/>
              <w:noProof/>
              <w:color w:val="000080"/>
              <w:sz w:val="16"/>
            </w:rPr>
            <w:t>8</w:t>
          </w:r>
          <w:r w:rsidR="00995ACE">
            <w:rPr>
              <w:rStyle w:val="PageNumber"/>
              <w:color w:val="000080"/>
              <w:sz w:val="16"/>
            </w:rPr>
            <w:fldChar w:fldCharType="end"/>
          </w:r>
          <w:r>
            <w:rPr>
              <w:rStyle w:val="PageNumber"/>
              <w:color w:val="000080"/>
              <w:sz w:val="16"/>
            </w:rPr>
            <w:t xml:space="preserve"> </w:t>
          </w:r>
          <w:r>
            <w:rPr>
              <w:color w:val="000080"/>
              <w:sz w:val="16"/>
            </w:rPr>
            <w:t xml:space="preserve">of </w:t>
          </w:r>
          <w:r w:rsidR="00995ACE">
            <w:rPr>
              <w:rStyle w:val="PageNumber"/>
              <w:color w:val="000080"/>
              <w:sz w:val="16"/>
            </w:rPr>
            <w:fldChar w:fldCharType="begin"/>
          </w:r>
          <w:r>
            <w:rPr>
              <w:rStyle w:val="PageNumber"/>
              <w:color w:val="000080"/>
              <w:sz w:val="16"/>
            </w:rPr>
            <w:instrText xml:space="preserve"> NUMPAGES </w:instrText>
          </w:r>
          <w:r w:rsidR="00995ACE">
            <w:rPr>
              <w:rStyle w:val="PageNumber"/>
              <w:color w:val="000080"/>
              <w:sz w:val="16"/>
            </w:rPr>
            <w:fldChar w:fldCharType="separate"/>
          </w:r>
          <w:r w:rsidR="00E15523">
            <w:rPr>
              <w:rStyle w:val="PageNumber"/>
              <w:noProof/>
              <w:color w:val="000080"/>
              <w:sz w:val="16"/>
            </w:rPr>
            <w:t>14</w:t>
          </w:r>
          <w:r w:rsidR="00995ACE">
            <w:rPr>
              <w:rStyle w:val="PageNumber"/>
              <w:color w:val="000080"/>
              <w:sz w:val="16"/>
            </w:rPr>
            <w:fldChar w:fldCharType="end"/>
          </w:r>
        </w:p>
      </w:tc>
    </w:tr>
  </w:tbl>
  <w:p w:rsidR="00BB063A" w:rsidRDefault="00BB063A" w:rsidP="000A5672">
    <w:pPr>
      <w:tabs>
        <w:tab w:val="right" w:pos="9747"/>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3551"/>
      <w:gridCol w:w="2832"/>
      <w:gridCol w:w="2904"/>
    </w:tblGrid>
    <w:tr w:rsidR="00BB063A">
      <w:tc>
        <w:tcPr>
          <w:tcW w:w="3551" w:type="dxa"/>
          <w:tcBorders>
            <w:top w:val="single" w:sz="8" w:space="0" w:color="auto"/>
          </w:tcBorders>
        </w:tcPr>
        <w:p w:rsidR="00BB063A" w:rsidRDefault="00995ACE" w:rsidP="00DD133C">
          <w:pPr>
            <w:pStyle w:val="Footer"/>
            <w:rPr>
              <w:b/>
              <w:color w:val="000080"/>
              <w:sz w:val="16"/>
            </w:rPr>
          </w:pPr>
          <w:fldSimple w:instr=" SUBJECT  \* Upper  \* MERGEFORMAT ">
            <w:r w:rsidR="00BB063A" w:rsidRPr="00590B20">
              <w:rPr>
                <w:color w:val="000080"/>
                <w:sz w:val="16"/>
              </w:rPr>
              <w:t>WEB DATA EXTRACTION SYSTEM</w:t>
            </w:r>
          </w:fldSimple>
          <w:r w:rsidR="00BB063A">
            <w:rPr>
              <w:b/>
              <w:color w:val="000080"/>
              <w:sz w:val="16"/>
            </w:rPr>
            <w:t xml:space="preserve"> </w:t>
          </w:r>
        </w:p>
      </w:tc>
      <w:tc>
        <w:tcPr>
          <w:tcW w:w="2832" w:type="dxa"/>
          <w:tcBorders>
            <w:top w:val="single" w:sz="8" w:space="0" w:color="auto"/>
          </w:tcBorders>
        </w:tcPr>
        <w:p w:rsidR="00BB063A" w:rsidRDefault="00BB063A">
          <w:pPr>
            <w:pStyle w:val="Footer"/>
            <w:jc w:val="center"/>
            <w:rPr>
              <w:bCs/>
              <w:color w:val="000080"/>
              <w:sz w:val="16"/>
            </w:rPr>
          </w:pPr>
        </w:p>
      </w:tc>
      <w:tc>
        <w:tcPr>
          <w:tcW w:w="2904" w:type="dxa"/>
          <w:tcBorders>
            <w:top w:val="single" w:sz="8" w:space="0" w:color="auto"/>
          </w:tcBorders>
        </w:tcPr>
        <w:p w:rsidR="00BB063A" w:rsidRDefault="00BB063A" w:rsidP="00DD133C">
          <w:pPr>
            <w:pStyle w:val="Footer"/>
            <w:jc w:val="right"/>
            <w:rPr>
              <w:color w:val="000080"/>
              <w:sz w:val="16"/>
            </w:rPr>
          </w:pPr>
          <w:r>
            <w:rPr>
              <w:color w:val="000080"/>
              <w:sz w:val="16"/>
            </w:rPr>
            <w:t xml:space="preserve">Page </w:t>
          </w:r>
          <w:r w:rsidR="00995ACE">
            <w:rPr>
              <w:rStyle w:val="PageNumber"/>
              <w:color w:val="000080"/>
              <w:sz w:val="16"/>
            </w:rPr>
            <w:fldChar w:fldCharType="begin"/>
          </w:r>
          <w:r>
            <w:rPr>
              <w:rStyle w:val="PageNumber"/>
              <w:color w:val="000080"/>
              <w:sz w:val="16"/>
            </w:rPr>
            <w:instrText xml:space="preserve"> PAGE </w:instrText>
          </w:r>
          <w:r w:rsidR="00995ACE">
            <w:rPr>
              <w:rStyle w:val="PageNumber"/>
              <w:color w:val="000080"/>
              <w:sz w:val="16"/>
            </w:rPr>
            <w:fldChar w:fldCharType="separate"/>
          </w:r>
          <w:r w:rsidR="00E15523">
            <w:rPr>
              <w:rStyle w:val="PageNumber"/>
              <w:noProof/>
              <w:color w:val="000080"/>
              <w:sz w:val="16"/>
            </w:rPr>
            <w:t>2</w:t>
          </w:r>
          <w:r w:rsidR="00995ACE">
            <w:rPr>
              <w:rStyle w:val="PageNumber"/>
              <w:color w:val="000080"/>
              <w:sz w:val="16"/>
            </w:rPr>
            <w:fldChar w:fldCharType="end"/>
          </w:r>
          <w:r>
            <w:rPr>
              <w:rStyle w:val="PageNumber"/>
              <w:color w:val="000080"/>
              <w:sz w:val="16"/>
            </w:rPr>
            <w:t xml:space="preserve"> </w:t>
          </w:r>
          <w:r>
            <w:rPr>
              <w:color w:val="000080"/>
              <w:sz w:val="16"/>
            </w:rPr>
            <w:t xml:space="preserve">of </w:t>
          </w:r>
          <w:r w:rsidR="00995ACE">
            <w:rPr>
              <w:rStyle w:val="PageNumber"/>
              <w:color w:val="000080"/>
              <w:sz w:val="16"/>
            </w:rPr>
            <w:fldChar w:fldCharType="begin"/>
          </w:r>
          <w:r>
            <w:rPr>
              <w:rStyle w:val="PageNumber"/>
              <w:color w:val="000080"/>
              <w:sz w:val="16"/>
            </w:rPr>
            <w:instrText xml:space="preserve"> NUMPAGES </w:instrText>
          </w:r>
          <w:r w:rsidR="00995ACE">
            <w:rPr>
              <w:rStyle w:val="PageNumber"/>
              <w:color w:val="000080"/>
              <w:sz w:val="16"/>
            </w:rPr>
            <w:fldChar w:fldCharType="separate"/>
          </w:r>
          <w:r w:rsidR="00E15523">
            <w:rPr>
              <w:rStyle w:val="PageNumber"/>
              <w:noProof/>
              <w:color w:val="000080"/>
              <w:sz w:val="16"/>
            </w:rPr>
            <w:t>14</w:t>
          </w:r>
          <w:r w:rsidR="00995ACE">
            <w:rPr>
              <w:rStyle w:val="PageNumber"/>
              <w:color w:val="000080"/>
              <w:sz w:val="16"/>
            </w:rPr>
            <w:fldChar w:fldCharType="end"/>
          </w:r>
        </w:p>
      </w:tc>
    </w:tr>
  </w:tbl>
  <w:p w:rsidR="00BB063A" w:rsidRDefault="00BB06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260" w:rsidRDefault="00475260">
      <w:r>
        <w:separator/>
      </w:r>
    </w:p>
  </w:footnote>
  <w:footnote w:type="continuationSeparator" w:id="0">
    <w:p w:rsidR="00475260" w:rsidRDefault="00475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 w:type="dxa"/>
      <w:tblLayout w:type="fixed"/>
      <w:tblLook w:val="0000"/>
    </w:tblPr>
    <w:tblGrid>
      <w:gridCol w:w="1440"/>
      <w:gridCol w:w="236"/>
      <w:gridCol w:w="3805"/>
      <w:gridCol w:w="1482"/>
      <w:gridCol w:w="2396"/>
    </w:tblGrid>
    <w:tr w:rsidR="00BB063A">
      <w:trPr>
        <w:cantSplit/>
        <w:trHeight w:val="375"/>
      </w:trPr>
      <w:tc>
        <w:tcPr>
          <w:tcW w:w="1440" w:type="dxa"/>
          <w:vMerge w:val="restart"/>
          <w:tcBorders>
            <w:top w:val="single" w:sz="4" w:space="0" w:color="auto"/>
            <w:left w:val="single" w:sz="4" w:space="0" w:color="auto"/>
          </w:tcBorders>
          <w:vAlign w:val="center"/>
        </w:tcPr>
        <w:p w:rsidR="00BB063A" w:rsidRDefault="00BB063A">
          <w:pPr>
            <w:pStyle w:val="Header"/>
          </w:pPr>
          <w:r w:rsidRPr="0088358C">
            <w:rPr>
              <w:noProof/>
              <w:lang w:eastAsia="ja-JP"/>
            </w:rPr>
            <w:drawing>
              <wp:inline distT="0" distB="0" distL="0" distR="0">
                <wp:extent cx="702310" cy="680085"/>
                <wp:effectExtent l="19050" t="0" r="2540" b="0"/>
                <wp:docPr id="1" name="Picture 24" descr="G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CSLogo"/>
                        <pic:cNvPicPr>
                          <a:picLocks noChangeAspect="1" noChangeArrowheads="1"/>
                        </pic:cNvPicPr>
                      </pic:nvPicPr>
                      <pic:blipFill>
                        <a:blip r:embed="rId1"/>
                        <a:srcRect/>
                        <a:stretch>
                          <a:fillRect/>
                        </a:stretch>
                      </pic:blipFill>
                      <pic:spPr bwMode="auto">
                        <a:xfrm>
                          <a:off x="0" y="0"/>
                          <a:ext cx="702310" cy="680085"/>
                        </a:xfrm>
                        <a:prstGeom prst="rect">
                          <a:avLst/>
                        </a:prstGeom>
                        <a:noFill/>
                        <a:ln w="9525">
                          <a:noFill/>
                          <a:miter lim="800000"/>
                          <a:headEnd/>
                          <a:tailEnd/>
                        </a:ln>
                      </pic:spPr>
                    </pic:pic>
                  </a:graphicData>
                </a:graphic>
              </wp:inline>
            </w:drawing>
          </w:r>
        </w:p>
      </w:tc>
      <w:tc>
        <w:tcPr>
          <w:tcW w:w="236" w:type="dxa"/>
          <w:vMerge w:val="restart"/>
          <w:tcBorders>
            <w:top w:val="single" w:sz="4" w:space="0" w:color="auto"/>
            <w:right w:val="single" w:sz="4" w:space="0" w:color="auto"/>
          </w:tcBorders>
          <w:vAlign w:val="center"/>
        </w:tcPr>
        <w:p w:rsidR="00BB063A" w:rsidRDefault="00BB063A">
          <w:pPr>
            <w:pStyle w:val="Header"/>
            <w:jc w:val="center"/>
          </w:pPr>
        </w:p>
      </w:tc>
      <w:tc>
        <w:tcPr>
          <w:tcW w:w="7683" w:type="dxa"/>
          <w:gridSpan w:val="3"/>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120" w:after="120"/>
            <w:jc w:val="right"/>
          </w:pPr>
          <w:r w:rsidRPr="0088358C">
            <w:rPr>
              <w:noProof/>
              <w:lang w:eastAsia="ja-JP"/>
            </w:rPr>
            <w:drawing>
              <wp:inline distT="0" distB="0" distL="0" distR="0">
                <wp:extent cx="3628390" cy="226695"/>
                <wp:effectExtent l="19050" t="0" r="0" b="0"/>
                <wp:docPr id="2" name="Picture 29" descr="GCS Letterhead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CS Letterhead -VN"/>
                        <pic:cNvPicPr>
                          <a:picLocks noChangeAspect="1" noChangeArrowheads="1"/>
                        </pic:cNvPicPr>
                      </pic:nvPicPr>
                      <pic:blipFill>
                        <a:blip r:embed="rId2"/>
                        <a:srcRect/>
                        <a:stretch>
                          <a:fillRect/>
                        </a:stretch>
                      </pic:blipFill>
                      <pic:spPr bwMode="auto">
                        <a:xfrm>
                          <a:off x="0" y="0"/>
                          <a:ext cx="3628390" cy="226695"/>
                        </a:xfrm>
                        <a:prstGeom prst="rect">
                          <a:avLst/>
                        </a:prstGeom>
                        <a:noFill/>
                        <a:ln w="9525">
                          <a:noFill/>
                          <a:miter lim="800000"/>
                          <a:headEnd/>
                          <a:tailEnd/>
                        </a:ln>
                      </pic:spPr>
                    </pic:pic>
                  </a:graphicData>
                </a:graphic>
              </wp:inline>
            </w:drawing>
          </w:r>
        </w:p>
      </w:tc>
    </w:tr>
    <w:tr w:rsidR="00BB063A">
      <w:trPr>
        <w:cantSplit/>
        <w:trHeight w:val="267"/>
      </w:trPr>
      <w:tc>
        <w:tcPr>
          <w:tcW w:w="1440" w:type="dxa"/>
          <w:vMerge/>
          <w:tcBorders>
            <w:left w:val="single" w:sz="4" w:space="0" w:color="auto"/>
          </w:tcBorders>
          <w:vAlign w:val="center"/>
        </w:tcPr>
        <w:p w:rsidR="00BB063A" w:rsidRDefault="00BB063A">
          <w:pPr>
            <w:pStyle w:val="Header"/>
          </w:pPr>
        </w:p>
      </w:tc>
      <w:tc>
        <w:tcPr>
          <w:tcW w:w="236" w:type="dxa"/>
          <w:vMerge/>
          <w:tcBorders>
            <w:right w:val="single" w:sz="4" w:space="0" w:color="auto"/>
          </w:tcBorders>
          <w:vAlign w:val="center"/>
        </w:tcPr>
        <w:p w:rsidR="00BB063A" w:rsidRDefault="00BB063A">
          <w:pPr>
            <w:pStyle w:val="Header"/>
            <w:jc w:val="center"/>
          </w:pPr>
        </w:p>
      </w:tc>
      <w:tc>
        <w:tcPr>
          <w:tcW w:w="5287" w:type="dxa"/>
          <w:gridSpan w:val="2"/>
          <w:tcBorders>
            <w:top w:val="single" w:sz="4" w:space="0" w:color="auto"/>
            <w:left w:val="single" w:sz="4" w:space="0" w:color="auto"/>
            <w:bottom w:val="single" w:sz="4" w:space="0" w:color="auto"/>
          </w:tcBorders>
          <w:vAlign w:val="center"/>
        </w:tcPr>
        <w:p w:rsidR="00BB063A" w:rsidRDefault="00995ACE" w:rsidP="00C354D7">
          <w:pPr>
            <w:pStyle w:val="Header"/>
            <w:spacing w:before="20" w:after="20"/>
            <w:jc w:val="right"/>
            <w:rPr>
              <w:sz w:val="16"/>
            </w:rPr>
          </w:pPr>
          <w:fldSimple w:instr=" TITLE  \* Upper  \* MERGEFORMAT ">
            <w:r w:rsidR="00BB063A" w:rsidRPr="00590B20">
              <w:rPr>
                <w:color w:val="000080"/>
                <w:sz w:val="16"/>
              </w:rPr>
              <w:t>TECHNICAL PROPOSAL DOCUMENT</w:t>
            </w:r>
          </w:fldSimple>
          <w:r w:rsidR="00BB063A">
            <w:rPr>
              <w:sz w:val="16"/>
            </w:rPr>
            <w:t xml:space="preserve"> </w:t>
          </w:r>
        </w:p>
      </w:tc>
      <w:tc>
        <w:tcPr>
          <w:tcW w:w="2396"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pPr>
          <w:r>
            <w:rPr>
              <w:color w:val="000080"/>
              <w:sz w:val="16"/>
            </w:rPr>
            <w:t>http://www.globalcybersoft.com</w:t>
          </w:r>
        </w:p>
      </w:tc>
    </w:tr>
    <w:tr w:rsidR="00BB063A">
      <w:trPr>
        <w:cantSplit/>
        <w:trHeight w:val="266"/>
      </w:trPr>
      <w:tc>
        <w:tcPr>
          <w:tcW w:w="1440" w:type="dxa"/>
          <w:vMerge/>
          <w:tcBorders>
            <w:left w:val="single" w:sz="4" w:space="0" w:color="auto"/>
            <w:bottom w:val="single" w:sz="4" w:space="0" w:color="auto"/>
          </w:tcBorders>
          <w:vAlign w:val="center"/>
        </w:tcPr>
        <w:p w:rsidR="00BB063A" w:rsidRDefault="00BB063A">
          <w:pPr>
            <w:pStyle w:val="Header"/>
          </w:pPr>
        </w:p>
      </w:tc>
      <w:tc>
        <w:tcPr>
          <w:tcW w:w="236" w:type="dxa"/>
          <w:vMerge/>
          <w:tcBorders>
            <w:bottom w:val="single" w:sz="4" w:space="0" w:color="auto"/>
            <w:right w:val="single" w:sz="4" w:space="0" w:color="auto"/>
          </w:tcBorders>
          <w:vAlign w:val="center"/>
        </w:tcPr>
        <w:p w:rsidR="00BB063A" w:rsidRDefault="00BB063A">
          <w:pPr>
            <w:pStyle w:val="Header"/>
            <w:jc w:val="center"/>
          </w:pPr>
        </w:p>
      </w:tc>
      <w:tc>
        <w:tcPr>
          <w:tcW w:w="3805"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rPr>
              <w:color w:val="000080"/>
              <w:sz w:val="16"/>
            </w:rPr>
          </w:pPr>
        </w:p>
      </w:tc>
      <w:tc>
        <w:tcPr>
          <w:tcW w:w="1482" w:type="dxa"/>
          <w:tcBorders>
            <w:top w:val="single" w:sz="4" w:space="0" w:color="auto"/>
            <w:left w:val="single" w:sz="4" w:space="0" w:color="auto"/>
            <w:bottom w:val="single" w:sz="4" w:space="0" w:color="auto"/>
            <w:right w:val="single" w:sz="4" w:space="0" w:color="auto"/>
          </w:tcBorders>
          <w:vAlign w:val="center"/>
        </w:tcPr>
        <w:p w:rsidR="00BB063A" w:rsidRDefault="00BB063A" w:rsidP="00F22DF5">
          <w:pPr>
            <w:pStyle w:val="Header"/>
            <w:spacing w:before="20" w:after="20"/>
            <w:jc w:val="right"/>
            <w:rPr>
              <w:color w:val="000080"/>
              <w:sz w:val="16"/>
            </w:rPr>
          </w:pPr>
          <w:r>
            <w:rPr>
              <w:color w:val="000080"/>
              <w:sz w:val="16"/>
            </w:rPr>
            <w:t>Revision: 1.</w:t>
          </w:r>
          <w:r w:rsidR="00F22DF5">
            <w:rPr>
              <w:color w:val="000080"/>
              <w:sz w:val="16"/>
            </w:rPr>
            <w:t>1</w:t>
          </w:r>
        </w:p>
      </w:tc>
      <w:tc>
        <w:tcPr>
          <w:tcW w:w="2396"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rPr>
              <w:color w:val="000080"/>
            </w:rPr>
          </w:pPr>
          <w:r>
            <w:rPr>
              <w:color w:val="000080"/>
              <w:sz w:val="16"/>
            </w:rPr>
            <w:t>gcs-vn@globalcybersoft.com</w:t>
          </w:r>
        </w:p>
      </w:tc>
    </w:tr>
  </w:tbl>
  <w:p w:rsidR="00BB063A" w:rsidRDefault="00BB063A" w:rsidP="000A56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 w:type="dxa"/>
      <w:tblLayout w:type="fixed"/>
      <w:tblLook w:val="0000"/>
    </w:tblPr>
    <w:tblGrid>
      <w:gridCol w:w="1350"/>
      <w:gridCol w:w="236"/>
      <w:gridCol w:w="3754"/>
      <w:gridCol w:w="1533"/>
      <w:gridCol w:w="2396"/>
    </w:tblGrid>
    <w:tr w:rsidR="00BB063A" w:rsidTr="00F65A25">
      <w:trPr>
        <w:cantSplit/>
        <w:trHeight w:val="375"/>
      </w:trPr>
      <w:tc>
        <w:tcPr>
          <w:tcW w:w="1350" w:type="dxa"/>
          <w:vMerge w:val="restart"/>
          <w:tcBorders>
            <w:top w:val="single" w:sz="4" w:space="0" w:color="auto"/>
            <w:left w:val="single" w:sz="4" w:space="0" w:color="auto"/>
          </w:tcBorders>
          <w:vAlign w:val="center"/>
        </w:tcPr>
        <w:p w:rsidR="00BB063A" w:rsidRDefault="00BB063A">
          <w:pPr>
            <w:pStyle w:val="Header"/>
          </w:pPr>
          <w:r>
            <w:rPr>
              <w:noProof/>
              <w:lang w:eastAsia="ja-JP"/>
            </w:rPr>
            <w:drawing>
              <wp:inline distT="0" distB="0" distL="0" distR="0">
                <wp:extent cx="702310" cy="680085"/>
                <wp:effectExtent l="19050" t="0" r="2540" b="0"/>
                <wp:docPr id="24" name="Picture 24" descr="GC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CSLogo"/>
                        <pic:cNvPicPr>
                          <a:picLocks noChangeAspect="1" noChangeArrowheads="1"/>
                        </pic:cNvPicPr>
                      </pic:nvPicPr>
                      <pic:blipFill>
                        <a:blip r:embed="rId1"/>
                        <a:srcRect/>
                        <a:stretch>
                          <a:fillRect/>
                        </a:stretch>
                      </pic:blipFill>
                      <pic:spPr bwMode="auto">
                        <a:xfrm>
                          <a:off x="0" y="0"/>
                          <a:ext cx="702310" cy="680085"/>
                        </a:xfrm>
                        <a:prstGeom prst="rect">
                          <a:avLst/>
                        </a:prstGeom>
                        <a:noFill/>
                        <a:ln w="9525">
                          <a:noFill/>
                          <a:miter lim="800000"/>
                          <a:headEnd/>
                          <a:tailEnd/>
                        </a:ln>
                      </pic:spPr>
                    </pic:pic>
                  </a:graphicData>
                </a:graphic>
              </wp:inline>
            </w:drawing>
          </w:r>
        </w:p>
      </w:tc>
      <w:tc>
        <w:tcPr>
          <w:tcW w:w="236" w:type="dxa"/>
          <w:vMerge w:val="restart"/>
          <w:tcBorders>
            <w:top w:val="single" w:sz="4" w:space="0" w:color="auto"/>
            <w:right w:val="single" w:sz="4" w:space="0" w:color="auto"/>
          </w:tcBorders>
          <w:vAlign w:val="center"/>
        </w:tcPr>
        <w:p w:rsidR="00BB063A" w:rsidRDefault="00BB063A">
          <w:pPr>
            <w:pStyle w:val="Header"/>
            <w:jc w:val="center"/>
          </w:pPr>
        </w:p>
      </w:tc>
      <w:tc>
        <w:tcPr>
          <w:tcW w:w="7683" w:type="dxa"/>
          <w:gridSpan w:val="3"/>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120" w:after="120"/>
            <w:jc w:val="right"/>
          </w:pPr>
          <w:r>
            <w:rPr>
              <w:noProof/>
              <w:lang w:eastAsia="ja-JP"/>
            </w:rPr>
            <w:drawing>
              <wp:inline distT="0" distB="0" distL="0" distR="0">
                <wp:extent cx="3628390" cy="226695"/>
                <wp:effectExtent l="19050" t="0" r="0" b="0"/>
                <wp:docPr id="29" name="Picture 29" descr="GCS Letterhead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CS Letterhead -VN"/>
                        <pic:cNvPicPr>
                          <a:picLocks noChangeAspect="1" noChangeArrowheads="1"/>
                        </pic:cNvPicPr>
                      </pic:nvPicPr>
                      <pic:blipFill>
                        <a:blip r:embed="rId2"/>
                        <a:srcRect/>
                        <a:stretch>
                          <a:fillRect/>
                        </a:stretch>
                      </pic:blipFill>
                      <pic:spPr bwMode="auto">
                        <a:xfrm>
                          <a:off x="0" y="0"/>
                          <a:ext cx="3628390" cy="226695"/>
                        </a:xfrm>
                        <a:prstGeom prst="rect">
                          <a:avLst/>
                        </a:prstGeom>
                        <a:noFill/>
                        <a:ln w="9525">
                          <a:noFill/>
                          <a:miter lim="800000"/>
                          <a:headEnd/>
                          <a:tailEnd/>
                        </a:ln>
                      </pic:spPr>
                    </pic:pic>
                  </a:graphicData>
                </a:graphic>
              </wp:inline>
            </w:drawing>
          </w:r>
        </w:p>
      </w:tc>
    </w:tr>
    <w:tr w:rsidR="00BB063A" w:rsidTr="00F65A25">
      <w:trPr>
        <w:cantSplit/>
        <w:trHeight w:val="267"/>
      </w:trPr>
      <w:tc>
        <w:tcPr>
          <w:tcW w:w="1350" w:type="dxa"/>
          <w:vMerge/>
          <w:tcBorders>
            <w:left w:val="single" w:sz="4" w:space="0" w:color="auto"/>
          </w:tcBorders>
          <w:vAlign w:val="center"/>
        </w:tcPr>
        <w:p w:rsidR="00BB063A" w:rsidRDefault="00BB063A">
          <w:pPr>
            <w:pStyle w:val="Header"/>
          </w:pPr>
        </w:p>
      </w:tc>
      <w:tc>
        <w:tcPr>
          <w:tcW w:w="236" w:type="dxa"/>
          <w:vMerge/>
          <w:tcBorders>
            <w:right w:val="single" w:sz="4" w:space="0" w:color="auto"/>
          </w:tcBorders>
          <w:vAlign w:val="center"/>
        </w:tcPr>
        <w:p w:rsidR="00BB063A" w:rsidRDefault="00BB063A">
          <w:pPr>
            <w:pStyle w:val="Header"/>
            <w:jc w:val="center"/>
          </w:pPr>
        </w:p>
      </w:tc>
      <w:tc>
        <w:tcPr>
          <w:tcW w:w="5287" w:type="dxa"/>
          <w:gridSpan w:val="2"/>
          <w:tcBorders>
            <w:top w:val="single" w:sz="4" w:space="0" w:color="auto"/>
            <w:left w:val="single" w:sz="4" w:space="0" w:color="auto"/>
            <w:bottom w:val="single" w:sz="4" w:space="0" w:color="auto"/>
          </w:tcBorders>
          <w:vAlign w:val="center"/>
        </w:tcPr>
        <w:p w:rsidR="00BB063A" w:rsidRDefault="00995ACE" w:rsidP="00C354D7">
          <w:pPr>
            <w:pStyle w:val="Header"/>
            <w:spacing w:before="20" w:after="20"/>
            <w:jc w:val="right"/>
            <w:rPr>
              <w:sz w:val="16"/>
            </w:rPr>
          </w:pPr>
          <w:fldSimple w:instr=" TITLE  \* Upper  \* MERGEFORMAT ">
            <w:r w:rsidR="00BB063A" w:rsidRPr="00590B20">
              <w:rPr>
                <w:color w:val="000080"/>
                <w:sz w:val="16"/>
              </w:rPr>
              <w:t>TECHNICAL PROPOSAL DOCUMENT</w:t>
            </w:r>
          </w:fldSimple>
          <w:r w:rsidR="00BB063A">
            <w:rPr>
              <w:sz w:val="16"/>
            </w:rPr>
            <w:t xml:space="preserve"> </w:t>
          </w:r>
        </w:p>
      </w:tc>
      <w:tc>
        <w:tcPr>
          <w:tcW w:w="2396"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pPr>
          <w:r>
            <w:rPr>
              <w:color w:val="000080"/>
              <w:sz w:val="16"/>
            </w:rPr>
            <w:t>http://www.globalcybersoft.com</w:t>
          </w:r>
        </w:p>
      </w:tc>
    </w:tr>
    <w:tr w:rsidR="00BB063A" w:rsidTr="00F65A25">
      <w:trPr>
        <w:cantSplit/>
        <w:trHeight w:val="266"/>
      </w:trPr>
      <w:tc>
        <w:tcPr>
          <w:tcW w:w="1350" w:type="dxa"/>
          <w:vMerge/>
          <w:tcBorders>
            <w:left w:val="single" w:sz="4" w:space="0" w:color="auto"/>
            <w:bottom w:val="single" w:sz="4" w:space="0" w:color="auto"/>
          </w:tcBorders>
          <w:vAlign w:val="center"/>
        </w:tcPr>
        <w:p w:rsidR="00BB063A" w:rsidRDefault="00BB063A">
          <w:pPr>
            <w:pStyle w:val="Header"/>
          </w:pPr>
        </w:p>
      </w:tc>
      <w:tc>
        <w:tcPr>
          <w:tcW w:w="236" w:type="dxa"/>
          <w:vMerge/>
          <w:tcBorders>
            <w:bottom w:val="single" w:sz="4" w:space="0" w:color="auto"/>
            <w:right w:val="single" w:sz="4" w:space="0" w:color="auto"/>
          </w:tcBorders>
          <w:vAlign w:val="center"/>
        </w:tcPr>
        <w:p w:rsidR="00BB063A" w:rsidRDefault="00BB063A">
          <w:pPr>
            <w:pStyle w:val="Header"/>
            <w:jc w:val="center"/>
          </w:pPr>
        </w:p>
      </w:tc>
      <w:tc>
        <w:tcPr>
          <w:tcW w:w="3754"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rPr>
              <w:color w:val="000080"/>
              <w:sz w:val="16"/>
            </w:rPr>
          </w:pPr>
        </w:p>
      </w:tc>
      <w:tc>
        <w:tcPr>
          <w:tcW w:w="1533" w:type="dxa"/>
          <w:tcBorders>
            <w:top w:val="single" w:sz="4" w:space="0" w:color="auto"/>
            <w:left w:val="single" w:sz="4" w:space="0" w:color="auto"/>
            <w:bottom w:val="single" w:sz="4" w:space="0" w:color="auto"/>
            <w:right w:val="single" w:sz="4" w:space="0" w:color="auto"/>
          </w:tcBorders>
          <w:vAlign w:val="center"/>
        </w:tcPr>
        <w:p w:rsidR="00BB063A" w:rsidRDefault="00BB063A" w:rsidP="00F22DF5">
          <w:pPr>
            <w:pStyle w:val="Header"/>
            <w:spacing w:before="20" w:after="20"/>
            <w:jc w:val="right"/>
            <w:rPr>
              <w:color w:val="000080"/>
              <w:sz w:val="16"/>
            </w:rPr>
          </w:pPr>
          <w:r>
            <w:rPr>
              <w:color w:val="000080"/>
              <w:sz w:val="16"/>
            </w:rPr>
            <w:t>Revision: 1.</w:t>
          </w:r>
          <w:r w:rsidR="00F22DF5">
            <w:rPr>
              <w:color w:val="000080"/>
              <w:sz w:val="16"/>
            </w:rPr>
            <w:t>1</w:t>
          </w:r>
        </w:p>
      </w:tc>
      <w:tc>
        <w:tcPr>
          <w:tcW w:w="2396" w:type="dxa"/>
          <w:tcBorders>
            <w:top w:val="single" w:sz="4" w:space="0" w:color="auto"/>
            <w:left w:val="single" w:sz="4" w:space="0" w:color="auto"/>
            <w:bottom w:val="single" w:sz="4" w:space="0" w:color="auto"/>
            <w:right w:val="single" w:sz="4" w:space="0" w:color="auto"/>
          </w:tcBorders>
          <w:vAlign w:val="center"/>
        </w:tcPr>
        <w:p w:rsidR="00BB063A" w:rsidRDefault="00BB063A">
          <w:pPr>
            <w:pStyle w:val="Header"/>
            <w:spacing w:before="20" w:after="20"/>
            <w:jc w:val="right"/>
            <w:rPr>
              <w:color w:val="000080"/>
            </w:rPr>
          </w:pPr>
          <w:r>
            <w:rPr>
              <w:color w:val="000080"/>
              <w:sz w:val="16"/>
            </w:rPr>
            <w:t>gcs-vn@globalcybersoft.com</w:t>
          </w:r>
        </w:p>
      </w:tc>
    </w:tr>
  </w:tbl>
  <w:p w:rsidR="00BB063A" w:rsidRDefault="00BB063A" w:rsidP="000A5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C7DD9"/>
    <w:multiLevelType w:val="hybridMultilevel"/>
    <w:tmpl w:val="0E6C9904"/>
    <w:lvl w:ilvl="0" w:tplc="FCD63E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92DF8"/>
    <w:multiLevelType w:val="hybridMultilevel"/>
    <w:tmpl w:val="5FB62D9A"/>
    <w:lvl w:ilvl="0" w:tplc="0CF8D3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41305"/>
    <w:multiLevelType w:val="hybridMultilevel"/>
    <w:tmpl w:val="A788919E"/>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10073B"/>
    <w:multiLevelType w:val="multilevel"/>
    <w:tmpl w:val="8524384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lvlText w:val="%1.%2.%3.%4.%5.%6"/>
      <w:lvlJc w:val="left"/>
      <w:pPr>
        <w:tabs>
          <w:tab w:val="num" w:pos="1800"/>
        </w:tabs>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9175457"/>
    <w:multiLevelType w:val="hybridMultilevel"/>
    <w:tmpl w:val="521090EE"/>
    <w:lvl w:ilvl="0" w:tplc="F958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15103C"/>
    <w:multiLevelType w:val="hybridMultilevel"/>
    <w:tmpl w:val="7F486AF0"/>
    <w:lvl w:ilvl="0" w:tplc="107A78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2303CD"/>
    <w:multiLevelType w:val="hybridMultilevel"/>
    <w:tmpl w:val="DC9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90C09"/>
    <w:multiLevelType w:val="singleLevel"/>
    <w:tmpl w:val="4B8ED3EA"/>
    <w:lvl w:ilvl="0">
      <w:start w:val="1"/>
      <w:numFmt w:val="decimal"/>
      <w:lvlText w:val="%1."/>
      <w:legacy w:legacy="1" w:legacySpace="120" w:legacyIndent="360"/>
      <w:lvlJc w:val="left"/>
      <w:pPr>
        <w:ind w:left="360" w:hanging="360"/>
      </w:pPr>
    </w:lvl>
  </w:abstractNum>
  <w:abstractNum w:abstractNumId="8">
    <w:nsid w:val="6B212B29"/>
    <w:multiLevelType w:val="hybridMultilevel"/>
    <w:tmpl w:val="7ECE2266"/>
    <w:lvl w:ilvl="0" w:tplc="A4A82B5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47224"/>
    <w:multiLevelType w:val="multilevel"/>
    <w:tmpl w:val="EDF2E38C"/>
    <w:lvl w:ilvl="0">
      <w:start w:val="1"/>
      <w:numFmt w:val="decimal"/>
      <w:lvlText w:val="%1."/>
      <w:lvlJc w:val="left"/>
      <w:pPr>
        <w:tabs>
          <w:tab w:val="num" w:pos="360"/>
        </w:tabs>
        <w:ind w:left="288" w:hanging="288"/>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216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520"/>
        </w:tabs>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9"/>
  </w:num>
  <w:num w:numId="7">
    <w:abstractNumId w:val="9"/>
  </w:num>
  <w:num w:numId="8">
    <w:abstractNumId w:val="9"/>
  </w:num>
  <w:num w:numId="9">
    <w:abstractNumId w:val="9"/>
  </w:num>
  <w:num w:numId="10">
    <w:abstractNumId w:val="2"/>
  </w:num>
  <w:num w:numId="11">
    <w:abstractNumId w:val="8"/>
  </w:num>
  <w:num w:numId="12">
    <w:abstractNumId w:val="7"/>
  </w:num>
  <w:num w:numId="13">
    <w:abstractNumId w:val="4"/>
  </w:num>
  <w:num w:numId="14">
    <w:abstractNumId w:val="5"/>
  </w:num>
  <w:num w:numId="15">
    <w:abstractNumId w:val="1"/>
  </w:num>
  <w:num w:numId="16">
    <w:abstractNumId w:val="0"/>
  </w:num>
  <w:num w:numId="17">
    <w:abstractNumId w:val="6"/>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drawingGridHorizontalSpacing w:val="57"/>
  <w:displayVerticalDrawingGridEvery w:val="2"/>
  <w:noPunctuationKerning/>
  <w:characterSpacingControl w:val="doNotCompress"/>
  <w:hdrShapeDefaults>
    <o:shapedefaults v:ext="edit" spidmax="17410"/>
  </w:hdrShapeDefaults>
  <w:footnotePr>
    <w:footnote w:id="-1"/>
    <w:footnote w:id="0"/>
  </w:footnotePr>
  <w:endnotePr>
    <w:endnote w:id="-1"/>
    <w:endnote w:id="0"/>
  </w:endnotePr>
  <w:compat>
    <w:useFELayout/>
  </w:compat>
  <w:rsids>
    <w:rsidRoot w:val="00534170"/>
    <w:rsid w:val="00025D24"/>
    <w:rsid w:val="00033535"/>
    <w:rsid w:val="00036E9E"/>
    <w:rsid w:val="000374C8"/>
    <w:rsid w:val="00044456"/>
    <w:rsid w:val="00047BBC"/>
    <w:rsid w:val="00053F53"/>
    <w:rsid w:val="00055FB6"/>
    <w:rsid w:val="00062C40"/>
    <w:rsid w:val="00064243"/>
    <w:rsid w:val="000662B7"/>
    <w:rsid w:val="00071432"/>
    <w:rsid w:val="000715B9"/>
    <w:rsid w:val="00085DA3"/>
    <w:rsid w:val="000868DD"/>
    <w:rsid w:val="000876E3"/>
    <w:rsid w:val="00090ABA"/>
    <w:rsid w:val="000A12E9"/>
    <w:rsid w:val="000A5672"/>
    <w:rsid w:val="000B08CA"/>
    <w:rsid w:val="000C0168"/>
    <w:rsid w:val="000C0D21"/>
    <w:rsid w:val="000C458E"/>
    <w:rsid w:val="000C6E80"/>
    <w:rsid w:val="000D2EDF"/>
    <w:rsid w:val="000D4B1A"/>
    <w:rsid w:val="000D6A03"/>
    <w:rsid w:val="000F15E4"/>
    <w:rsid w:val="00102351"/>
    <w:rsid w:val="00114E94"/>
    <w:rsid w:val="001170FD"/>
    <w:rsid w:val="00125023"/>
    <w:rsid w:val="00125FF7"/>
    <w:rsid w:val="00134858"/>
    <w:rsid w:val="00134A2D"/>
    <w:rsid w:val="00134EEB"/>
    <w:rsid w:val="00146CF7"/>
    <w:rsid w:val="0015064D"/>
    <w:rsid w:val="001516FB"/>
    <w:rsid w:val="00154BBF"/>
    <w:rsid w:val="00155CB8"/>
    <w:rsid w:val="00165B77"/>
    <w:rsid w:val="001702BE"/>
    <w:rsid w:val="00171754"/>
    <w:rsid w:val="001831B0"/>
    <w:rsid w:val="0018357C"/>
    <w:rsid w:val="00184499"/>
    <w:rsid w:val="001854A2"/>
    <w:rsid w:val="00185F7F"/>
    <w:rsid w:val="0019339F"/>
    <w:rsid w:val="0019345A"/>
    <w:rsid w:val="001A6ED9"/>
    <w:rsid w:val="001B7A5E"/>
    <w:rsid w:val="001D4700"/>
    <w:rsid w:val="001D66DB"/>
    <w:rsid w:val="001F3D6E"/>
    <w:rsid w:val="001F6AB0"/>
    <w:rsid w:val="002062B4"/>
    <w:rsid w:val="0022233D"/>
    <w:rsid w:val="00243E24"/>
    <w:rsid w:val="0025639F"/>
    <w:rsid w:val="002569BC"/>
    <w:rsid w:val="00260788"/>
    <w:rsid w:val="00260A12"/>
    <w:rsid w:val="00262118"/>
    <w:rsid w:val="00263369"/>
    <w:rsid w:val="00272593"/>
    <w:rsid w:val="00273288"/>
    <w:rsid w:val="002773B7"/>
    <w:rsid w:val="002808B1"/>
    <w:rsid w:val="002837CC"/>
    <w:rsid w:val="00296256"/>
    <w:rsid w:val="002A3FD5"/>
    <w:rsid w:val="002A79BA"/>
    <w:rsid w:val="002B6525"/>
    <w:rsid w:val="002C2DA7"/>
    <w:rsid w:val="002C353E"/>
    <w:rsid w:val="002D1E32"/>
    <w:rsid w:val="002D2CE1"/>
    <w:rsid w:val="002D376D"/>
    <w:rsid w:val="002E0E55"/>
    <w:rsid w:val="002E3BD0"/>
    <w:rsid w:val="002E767B"/>
    <w:rsid w:val="002E7822"/>
    <w:rsid w:val="002F1502"/>
    <w:rsid w:val="002F6EE3"/>
    <w:rsid w:val="00301CAA"/>
    <w:rsid w:val="00306F4F"/>
    <w:rsid w:val="00312195"/>
    <w:rsid w:val="00312728"/>
    <w:rsid w:val="003156E6"/>
    <w:rsid w:val="0031654C"/>
    <w:rsid w:val="00331694"/>
    <w:rsid w:val="00340D97"/>
    <w:rsid w:val="003471FE"/>
    <w:rsid w:val="003679F7"/>
    <w:rsid w:val="00371D65"/>
    <w:rsid w:val="00377766"/>
    <w:rsid w:val="00384A43"/>
    <w:rsid w:val="003851D6"/>
    <w:rsid w:val="00387D36"/>
    <w:rsid w:val="00390559"/>
    <w:rsid w:val="00397F27"/>
    <w:rsid w:val="003A6FF6"/>
    <w:rsid w:val="003B6CAF"/>
    <w:rsid w:val="003C29C5"/>
    <w:rsid w:val="003D365B"/>
    <w:rsid w:val="003E556E"/>
    <w:rsid w:val="003E5BF8"/>
    <w:rsid w:val="003E613A"/>
    <w:rsid w:val="003E6728"/>
    <w:rsid w:val="003E7161"/>
    <w:rsid w:val="003E7BF0"/>
    <w:rsid w:val="003F4607"/>
    <w:rsid w:val="003F6502"/>
    <w:rsid w:val="003F6F72"/>
    <w:rsid w:val="003F797E"/>
    <w:rsid w:val="0040291D"/>
    <w:rsid w:val="0040306D"/>
    <w:rsid w:val="00412245"/>
    <w:rsid w:val="00416AEE"/>
    <w:rsid w:val="004231A9"/>
    <w:rsid w:val="00424B45"/>
    <w:rsid w:val="004273CA"/>
    <w:rsid w:val="004505EA"/>
    <w:rsid w:val="00451999"/>
    <w:rsid w:val="0045557E"/>
    <w:rsid w:val="004566C2"/>
    <w:rsid w:val="00461AFF"/>
    <w:rsid w:val="00462D57"/>
    <w:rsid w:val="00467B89"/>
    <w:rsid w:val="00472BA5"/>
    <w:rsid w:val="004734B7"/>
    <w:rsid w:val="00475260"/>
    <w:rsid w:val="00477891"/>
    <w:rsid w:val="00483098"/>
    <w:rsid w:val="00490471"/>
    <w:rsid w:val="004912ED"/>
    <w:rsid w:val="004A163E"/>
    <w:rsid w:val="004A218D"/>
    <w:rsid w:val="004A37FB"/>
    <w:rsid w:val="004A3CCA"/>
    <w:rsid w:val="004A4750"/>
    <w:rsid w:val="004C08DC"/>
    <w:rsid w:val="004C4CC5"/>
    <w:rsid w:val="004D1D13"/>
    <w:rsid w:val="004E0B78"/>
    <w:rsid w:val="004E3710"/>
    <w:rsid w:val="004E48C3"/>
    <w:rsid w:val="005027C7"/>
    <w:rsid w:val="00504091"/>
    <w:rsid w:val="00505052"/>
    <w:rsid w:val="00506DD6"/>
    <w:rsid w:val="0051598B"/>
    <w:rsid w:val="00524C2A"/>
    <w:rsid w:val="00532E79"/>
    <w:rsid w:val="00534170"/>
    <w:rsid w:val="0053772F"/>
    <w:rsid w:val="00543B47"/>
    <w:rsid w:val="0055093C"/>
    <w:rsid w:val="00565C3B"/>
    <w:rsid w:val="0056777F"/>
    <w:rsid w:val="005737A8"/>
    <w:rsid w:val="005812BD"/>
    <w:rsid w:val="005859C3"/>
    <w:rsid w:val="0058739D"/>
    <w:rsid w:val="0059002B"/>
    <w:rsid w:val="00590B20"/>
    <w:rsid w:val="005A442A"/>
    <w:rsid w:val="005B37B4"/>
    <w:rsid w:val="005C41A9"/>
    <w:rsid w:val="005D0F22"/>
    <w:rsid w:val="005D3D87"/>
    <w:rsid w:val="005F416E"/>
    <w:rsid w:val="006039DF"/>
    <w:rsid w:val="00625AD9"/>
    <w:rsid w:val="00641C1D"/>
    <w:rsid w:val="006553EF"/>
    <w:rsid w:val="00661978"/>
    <w:rsid w:val="00670796"/>
    <w:rsid w:val="00687DA4"/>
    <w:rsid w:val="00690276"/>
    <w:rsid w:val="006A2031"/>
    <w:rsid w:val="006A23BD"/>
    <w:rsid w:val="006A2BE5"/>
    <w:rsid w:val="006B794D"/>
    <w:rsid w:val="006C04F7"/>
    <w:rsid w:val="006C0C0C"/>
    <w:rsid w:val="006D2E5B"/>
    <w:rsid w:val="006E76EA"/>
    <w:rsid w:val="006F28AF"/>
    <w:rsid w:val="006F458C"/>
    <w:rsid w:val="006F6A2A"/>
    <w:rsid w:val="007104BC"/>
    <w:rsid w:val="007124EB"/>
    <w:rsid w:val="00714464"/>
    <w:rsid w:val="00714CCA"/>
    <w:rsid w:val="007164A7"/>
    <w:rsid w:val="0072795A"/>
    <w:rsid w:val="0073458B"/>
    <w:rsid w:val="007351FA"/>
    <w:rsid w:val="007379AC"/>
    <w:rsid w:val="00743CE7"/>
    <w:rsid w:val="00762888"/>
    <w:rsid w:val="00765D4B"/>
    <w:rsid w:val="00775D20"/>
    <w:rsid w:val="0077668F"/>
    <w:rsid w:val="00781E92"/>
    <w:rsid w:val="0079101A"/>
    <w:rsid w:val="00792556"/>
    <w:rsid w:val="0079724D"/>
    <w:rsid w:val="007C783F"/>
    <w:rsid w:val="007D20DB"/>
    <w:rsid w:val="007D3791"/>
    <w:rsid w:val="007F465E"/>
    <w:rsid w:val="007F79EE"/>
    <w:rsid w:val="008014E4"/>
    <w:rsid w:val="008075AB"/>
    <w:rsid w:val="00816588"/>
    <w:rsid w:val="00820164"/>
    <w:rsid w:val="0082333B"/>
    <w:rsid w:val="00824316"/>
    <w:rsid w:val="00834342"/>
    <w:rsid w:val="0083463D"/>
    <w:rsid w:val="0083655D"/>
    <w:rsid w:val="00842AEB"/>
    <w:rsid w:val="00846366"/>
    <w:rsid w:val="00851002"/>
    <w:rsid w:val="00853D1B"/>
    <w:rsid w:val="00861637"/>
    <w:rsid w:val="00870D97"/>
    <w:rsid w:val="00874ED8"/>
    <w:rsid w:val="00877FB3"/>
    <w:rsid w:val="0088358C"/>
    <w:rsid w:val="00887385"/>
    <w:rsid w:val="00895214"/>
    <w:rsid w:val="008A2990"/>
    <w:rsid w:val="008A43DE"/>
    <w:rsid w:val="008B2CD2"/>
    <w:rsid w:val="008C05DB"/>
    <w:rsid w:val="008D1CE2"/>
    <w:rsid w:val="008E032B"/>
    <w:rsid w:val="008E667B"/>
    <w:rsid w:val="008F48FD"/>
    <w:rsid w:val="008F52DE"/>
    <w:rsid w:val="008F68D1"/>
    <w:rsid w:val="009373B7"/>
    <w:rsid w:val="00941082"/>
    <w:rsid w:val="009621A1"/>
    <w:rsid w:val="00962A28"/>
    <w:rsid w:val="00963F72"/>
    <w:rsid w:val="009702F8"/>
    <w:rsid w:val="00971DC8"/>
    <w:rsid w:val="00976D52"/>
    <w:rsid w:val="00980572"/>
    <w:rsid w:val="00980FD4"/>
    <w:rsid w:val="009875DB"/>
    <w:rsid w:val="00991AF7"/>
    <w:rsid w:val="0099250B"/>
    <w:rsid w:val="00993D51"/>
    <w:rsid w:val="0099469C"/>
    <w:rsid w:val="00995ACE"/>
    <w:rsid w:val="009A1FDB"/>
    <w:rsid w:val="009A2E05"/>
    <w:rsid w:val="009A4893"/>
    <w:rsid w:val="009C3C4F"/>
    <w:rsid w:val="009C7201"/>
    <w:rsid w:val="009C770C"/>
    <w:rsid w:val="009D219A"/>
    <w:rsid w:val="009D40CA"/>
    <w:rsid w:val="009D5752"/>
    <w:rsid w:val="009D7A67"/>
    <w:rsid w:val="009E2180"/>
    <w:rsid w:val="009E7009"/>
    <w:rsid w:val="009F12FD"/>
    <w:rsid w:val="009F6301"/>
    <w:rsid w:val="00A0296B"/>
    <w:rsid w:val="00A105DF"/>
    <w:rsid w:val="00A11EAA"/>
    <w:rsid w:val="00A11EF6"/>
    <w:rsid w:val="00A27879"/>
    <w:rsid w:val="00A31A34"/>
    <w:rsid w:val="00A337BC"/>
    <w:rsid w:val="00A33C23"/>
    <w:rsid w:val="00A4097D"/>
    <w:rsid w:val="00A517C0"/>
    <w:rsid w:val="00A60B08"/>
    <w:rsid w:val="00A65649"/>
    <w:rsid w:val="00A65995"/>
    <w:rsid w:val="00A66DB2"/>
    <w:rsid w:val="00A674A2"/>
    <w:rsid w:val="00A74087"/>
    <w:rsid w:val="00A754FD"/>
    <w:rsid w:val="00A80C23"/>
    <w:rsid w:val="00A84034"/>
    <w:rsid w:val="00A84ADE"/>
    <w:rsid w:val="00AC0730"/>
    <w:rsid w:val="00AC470C"/>
    <w:rsid w:val="00AD6F1E"/>
    <w:rsid w:val="00AE12D2"/>
    <w:rsid w:val="00AE15F9"/>
    <w:rsid w:val="00AE2893"/>
    <w:rsid w:val="00AE45D5"/>
    <w:rsid w:val="00AE7FA7"/>
    <w:rsid w:val="00AF4223"/>
    <w:rsid w:val="00AF4A25"/>
    <w:rsid w:val="00B1566E"/>
    <w:rsid w:val="00B21201"/>
    <w:rsid w:val="00B32964"/>
    <w:rsid w:val="00B32D6E"/>
    <w:rsid w:val="00B3507B"/>
    <w:rsid w:val="00B375C7"/>
    <w:rsid w:val="00B43356"/>
    <w:rsid w:val="00B518A8"/>
    <w:rsid w:val="00B66785"/>
    <w:rsid w:val="00B7719F"/>
    <w:rsid w:val="00B831A9"/>
    <w:rsid w:val="00B84D69"/>
    <w:rsid w:val="00B8559A"/>
    <w:rsid w:val="00B85CBA"/>
    <w:rsid w:val="00B93374"/>
    <w:rsid w:val="00BB063A"/>
    <w:rsid w:val="00BC0A4A"/>
    <w:rsid w:val="00BC0E46"/>
    <w:rsid w:val="00BC27A8"/>
    <w:rsid w:val="00BC4DB2"/>
    <w:rsid w:val="00BD2763"/>
    <w:rsid w:val="00BD3F12"/>
    <w:rsid w:val="00BE54CB"/>
    <w:rsid w:val="00BF154E"/>
    <w:rsid w:val="00BF1DD7"/>
    <w:rsid w:val="00BF1FF0"/>
    <w:rsid w:val="00BF57CF"/>
    <w:rsid w:val="00C025E9"/>
    <w:rsid w:val="00C03306"/>
    <w:rsid w:val="00C04EE3"/>
    <w:rsid w:val="00C13404"/>
    <w:rsid w:val="00C1501C"/>
    <w:rsid w:val="00C354D7"/>
    <w:rsid w:val="00C361FB"/>
    <w:rsid w:val="00C42D03"/>
    <w:rsid w:val="00C44C6A"/>
    <w:rsid w:val="00C46F00"/>
    <w:rsid w:val="00C47E02"/>
    <w:rsid w:val="00C52A82"/>
    <w:rsid w:val="00C54CD7"/>
    <w:rsid w:val="00C70191"/>
    <w:rsid w:val="00C741DA"/>
    <w:rsid w:val="00C74EBD"/>
    <w:rsid w:val="00C76355"/>
    <w:rsid w:val="00C77E87"/>
    <w:rsid w:val="00C855F1"/>
    <w:rsid w:val="00C95F16"/>
    <w:rsid w:val="00C9706B"/>
    <w:rsid w:val="00C9720B"/>
    <w:rsid w:val="00CA1D7C"/>
    <w:rsid w:val="00CA40B4"/>
    <w:rsid w:val="00CA734B"/>
    <w:rsid w:val="00CA76A7"/>
    <w:rsid w:val="00CB17B8"/>
    <w:rsid w:val="00CC04F9"/>
    <w:rsid w:val="00CC0A11"/>
    <w:rsid w:val="00CC196A"/>
    <w:rsid w:val="00CC2011"/>
    <w:rsid w:val="00CC3D94"/>
    <w:rsid w:val="00CC5E9C"/>
    <w:rsid w:val="00CE23D0"/>
    <w:rsid w:val="00CF07F0"/>
    <w:rsid w:val="00D01BC0"/>
    <w:rsid w:val="00D10361"/>
    <w:rsid w:val="00D1180A"/>
    <w:rsid w:val="00D11BE7"/>
    <w:rsid w:val="00D230B6"/>
    <w:rsid w:val="00D262AC"/>
    <w:rsid w:val="00D33316"/>
    <w:rsid w:val="00D410AD"/>
    <w:rsid w:val="00D47356"/>
    <w:rsid w:val="00D70244"/>
    <w:rsid w:val="00D86ECF"/>
    <w:rsid w:val="00D9146D"/>
    <w:rsid w:val="00D922A6"/>
    <w:rsid w:val="00D925AE"/>
    <w:rsid w:val="00D92D7D"/>
    <w:rsid w:val="00DA2642"/>
    <w:rsid w:val="00DA2B22"/>
    <w:rsid w:val="00DA7C91"/>
    <w:rsid w:val="00DB5F80"/>
    <w:rsid w:val="00DC09ED"/>
    <w:rsid w:val="00DC3D59"/>
    <w:rsid w:val="00DC56D2"/>
    <w:rsid w:val="00DD133C"/>
    <w:rsid w:val="00DD35EC"/>
    <w:rsid w:val="00DD52E9"/>
    <w:rsid w:val="00DE35F0"/>
    <w:rsid w:val="00DF17B9"/>
    <w:rsid w:val="00DF3BAF"/>
    <w:rsid w:val="00DF4314"/>
    <w:rsid w:val="00DF4E2E"/>
    <w:rsid w:val="00DF748D"/>
    <w:rsid w:val="00E11B86"/>
    <w:rsid w:val="00E13AD6"/>
    <w:rsid w:val="00E15523"/>
    <w:rsid w:val="00E16CE9"/>
    <w:rsid w:val="00E204E4"/>
    <w:rsid w:val="00E244D3"/>
    <w:rsid w:val="00E24954"/>
    <w:rsid w:val="00E24CC2"/>
    <w:rsid w:val="00E307B1"/>
    <w:rsid w:val="00E4006A"/>
    <w:rsid w:val="00E5606A"/>
    <w:rsid w:val="00E67A5B"/>
    <w:rsid w:val="00E73FC1"/>
    <w:rsid w:val="00E8499D"/>
    <w:rsid w:val="00E87902"/>
    <w:rsid w:val="00E942CD"/>
    <w:rsid w:val="00E961FA"/>
    <w:rsid w:val="00EB484B"/>
    <w:rsid w:val="00EB4CFA"/>
    <w:rsid w:val="00EB779E"/>
    <w:rsid w:val="00EC0608"/>
    <w:rsid w:val="00EC5A76"/>
    <w:rsid w:val="00EC5E88"/>
    <w:rsid w:val="00ED4045"/>
    <w:rsid w:val="00ED7710"/>
    <w:rsid w:val="00EE2C5B"/>
    <w:rsid w:val="00EF22BA"/>
    <w:rsid w:val="00F01B6D"/>
    <w:rsid w:val="00F05917"/>
    <w:rsid w:val="00F05D2B"/>
    <w:rsid w:val="00F10E9D"/>
    <w:rsid w:val="00F17F53"/>
    <w:rsid w:val="00F21517"/>
    <w:rsid w:val="00F22DF5"/>
    <w:rsid w:val="00F30F49"/>
    <w:rsid w:val="00F612A7"/>
    <w:rsid w:val="00F65A25"/>
    <w:rsid w:val="00F70B7C"/>
    <w:rsid w:val="00F777B2"/>
    <w:rsid w:val="00F806E2"/>
    <w:rsid w:val="00FA04DB"/>
    <w:rsid w:val="00FA3291"/>
    <w:rsid w:val="00FB7113"/>
    <w:rsid w:val="00FD0CF9"/>
    <w:rsid w:val="00FD2364"/>
    <w:rsid w:val="00FD5398"/>
    <w:rsid w:val="00FE058D"/>
    <w:rsid w:val="00FE0CA0"/>
    <w:rsid w:val="00FE2E45"/>
    <w:rsid w:val="00FE568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10" type="connector" idref="#_x0000_s1098">
          <o:proxy start="" idref="#_x0000_s1078" connectloc="2"/>
          <o:proxy end="" idref="#_x0000_s1080" connectloc="1"/>
        </o:r>
        <o:r id="V:Rule11" type="connector" idref="#_x0000_s1096">
          <o:proxy start="" idref="#_x0000_s1078" connectloc="2"/>
          <o:proxy end="" idref="#_x0000_s1088" connectloc="0"/>
        </o:r>
        <o:r id="V:Rule12" type="connector" idref="#_x0000_s1085">
          <o:proxy start="" idref="#_x0000_s1086" connectloc="2"/>
          <o:proxy end="" idref="#_x0000_s1084" connectloc="0"/>
        </o:r>
        <o:r id="V:Rule13" type="connector" idref="#_x0000_s1099">
          <o:proxy start="" idref="#_x0000_s1078" connectloc="2"/>
          <o:proxy end="" idref="#_x0000_s1081" connectloc="3"/>
        </o:r>
        <o:r id="V:Rule14" type="connector" idref="#_x0000_s1097">
          <o:proxy start="" idref="#_x0000_s1078" connectloc="2"/>
        </o:r>
        <o:r id="V:Rule15" type="connector" idref="#_x0000_s1094">
          <o:proxy start="" idref="#_x0000_s1095" connectloc="2"/>
          <o:proxy end="" idref="#_x0000_s1093" connectloc="0"/>
        </o:r>
        <o:r id="V:Rule16" type="connector" idref="#_x0000_s1090">
          <o:proxy start="" idref="#_x0000_s1091" connectloc="2"/>
          <o:proxy end="" idref="#_x0000_s1089" connectloc="0"/>
        </o:r>
        <o:r id="V:Rule17" type="connector" idref="#_x0000_s1100">
          <o:proxy start="" idref="#_x0000_s1078" connectloc="2"/>
          <o:proxy end="" idref="#_x0000_s1083" connectloc="0"/>
        </o:r>
        <o:r id="V:Rule18" type="connector" idref="#_x0000_s1101">
          <o:proxy start="" idref="#_x0000_s1078" connectloc="2"/>
          <o:proxy end="" idref="#_x0000_s109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56E6"/>
    <w:rPr>
      <w:lang w:eastAsia="en-US"/>
    </w:rPr>
  </w:style>
  <w:style w:type="paragraph" w:styleId="Heading1">
    <w:name w:val="heading 1"/>
    <w:next w:val="BodyText"/>
    <w:qFormat/>
    <w:rsid w:val="003156E6"/>
    <w:pPr>
      <w:keepNext/>
      <w:numPr>
        <w:numId w:val="1"/>
      </w:numPr>
      <w:spacing w:before="240" w:after="120"/>
      <w:outlineLvl w:val="0"/>
    </w:pPr>
    <w:rPr>
      <w:rFonts w:ascii="Arial" w:hAnsi="Arial"/>
      <w:b/>
      <w:kern w:val="28"/>
      <w:sz w:val="36"/>
      <w:lang w:eastAsia="en-US"/>
    </w:rPr>
  </w:style>
  <w:style w:type="paragraph" w:styleId="Heading2">
    <w:name w:val="heading 2"/>
    <w:next w:val="BodyText"/>
    <w:qFormat/>
    <w:rsid w:val="003156E6"/>
    <w:pPr>
      <w:keepNext/>
      <w:numPr>
        <w:ilvl w:val="1"/>
        <w:numId w:val="2"/>
      </w:numPr>
      <w:spacing w:before="240" w:after="120"/>
      <w:outlineLvl w:val="1"/>
    </w:pPr>
    <w:rPr>
      <w:rFonts w:ascii="Arial" w:hAnsi="Arial"/>
      <w:b/>
      <w:sz w:val="32"/>
      <w:lang w:eastAsia="en-US"/>
    </w:rPr>
  </w:style>
  <w:style w:type="paragraph" w:styleId="Heading3">
    <w:name w:val="heading 3"/>
    <w:next w:val="BodyText"/>
    <w:qFormat/>
    <w:rsid w:val="003156E6"/>
    <w:pPr>
      <w:keepNext/>
      <w:numPr>
        <w:ilvl w:val="2"/>
        <w:numId w:val="3"/>
      </w:numPr>
      <w:spacing w:before="240" w:after="120"/>
      <w:outlineLvl w:val="2"/>
    </w:pPr>
    <w:rPr>
      <w:rFonts w:ascii="Arial" w:hAnsi="Arial"/>
      <w:b/>
      <w:snapToGrid w:val="0"/>
      <w:sz w:val="24"/>
      <w:lang w:eastAsia="en-US"/>
    </w:rPr>
  </w:style>
  <w:style w:type="paragraph" w:styleId="Heading4">
    <w:name w:val="heading 4"/>
    <w:next w:val="BodyText"/>
    <w:qFormat/>
    <w:rsid w:val="003156E6"/>
    <w:pPr>
      <w:numPr>
        <w:ilvl w:val="3"/>
        <w:numId w:val="4"/>
      </w:numPr>
      <w:spacing w:before="120" w:after="120"/>
      <w:outlineLvl w:val="3"/>
    </w:pPr>
    <w:rPr>
      <w:rFonts w:ascii="Arial" w:hAnsi="Arial"/>
      <w:b/>
      <w:lang w:eastAsia="en-US"/>
    </w:rPr>
  </w:style>
  <w:style w:type="paragraph" w:styleId="Heading5">
    <w:name w:val="heading 5"/>
    <w:next w:val="BodyText"/>
    <w:qFormat/>
    <w:rsid w:val="003156E6"/>
    <w:pPr>
      <w:numPr>
        <w:ilvl w:val="4"/>
        <w:numId w:val="5"/>
      </w:numPr>
      <w:spacing w:before="240" w:after="120"/>
      <w:outlineLvl w:val="4"/>
    </w:pPr>
    <w:rPr>
      <w:b/>
      <w:lang w:eastAsia="en-US"/>
    </w:rPr>
  </w:style>
  <w:style w:type="paragraph" w:styleId="Heading6">
    <w:name w:val="heading 6"/>
    <w:basedOn w:val="Normal"/>
    <w:next w:val="Normal"/>
    <w:qFormat/>
    <w:rsid w:val="003156E6"/>
    <w:pPr>
      <w:numPr>
        <w:ilvl w:val="5"/>
        <w:numId w:val="6"/>
      </w:numPr>
      <w:tabs>
        <w:tab w:val="clear" w:pos="1800"/>
        <w:tab w:val="num" w:pos="1152"/>
      </w:tabs>
      <w:spacing w:before="240" w:after="60"/>
      <w:outlineLvl w:val="5"/>
    </w:pPr>
    <w:rPr>
      <w:b/>
      <w:bCs/>
      <w:sz w:val="22"/>
      <w:szCs w:val="22"/>
    </w:rPr>
  </w:style>
  <w:style w:type="paragraph" w:styleId="Heading7">
    <w:name w:val="heading 7"/>
    <w:basedOn w:val="Normal"/>
    <w:next w:val="Normal"/>
    <w:qFormat/>
    <w:rsid w:val="003156E6"/>
    <w:pPr>
      <w:numPr>
        <w:ilvl w:val="6"/>
        <w:numId w:val="7"/>
      </w:numPr>
      <w:tabs>
        <w:tab w:val="clear" w:pos="2160"/>
        <w:tab w:val="num" w:pos="1296"/>
      </w:tabs>
      <w:spacing w:before="240" w:after="60"/>
      <w:outlineLvl w:val="6"/>
    </w:pPr>
    <w:rPr>
      <w:sz w:val="24"/>
      <w:szCs w:val="24"/>
    </w:rPr>
  </w:style>
  <w:style w:type="paragraph" w:styleId="Heading8">
    <w:name w:val="heading 8"/>
    <w:basedOn w:val="Normal"/>
    <w:next w:val="Normal"/>
    <w:qFormat/>
    <w:rsid w:val="003156E6"/>
    <w:pPr>
      <w:numPr>
        <w:ilvl w:val="7"/>
        <w:numId w:val="8"/>
      </w:numPr>
      <w:tabs>
        <w:tab w:val="clear" w:pos="2160"/>
        <w:tab w:val="num" w:pos="1440"/>
      </w:tabs>
      <w:spacing w:before="240" w:after="60"/>
      <w:outlineLvl w:val="7"/>
    </w:pPr>
    <w:rPr>
      <w:i/>
      <w:iCs/>
      <w:sz w:val="24"/>
      <w:szCs w:val="24"/>
    </w:rPr>
  </w:style>
  <w:style w:type="paragraph" w:styleId="Heading9">
    <w:name w:val="heading 9"/>
    <w:basedOn w:val="Normal"/>
    <w:next w:val="Normal"/>
    <w:qFormat/>
    <w:rsid w:val="003156E6"/>
    <w:pPr>
      <w:numPr>
        <w:ilvl w:val="8"/>
        <w:numId w:val="9"/>
      </w:numPr>
      <w:tabs>
        <w:tab w:val="clear" w:pos="2520"/>
        <w:tab w:val="num" w:pos="1584"/>
      </w:tabs>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3156E6"/>
    <w:pPr>
      <w:spacing w:after="120"/>
      <w:jc w:val="both"/>
    </w:pPr>
    <w:rPr>
      <w:lang w:eastAsia="en-US"/>
    </w:rPr>
  </w:style>
  <w:style w:type="paragraph" w:customStyle="1" w:styleId="Address">
    <w:name w:val="Address"/>
    <w:basedOn w:val="Normal"/>
    <w:next w:val="Normal"/>
    <w:rsid w:val="003156E6"/>
    <w:rPr>
      <w:i/>
      <w:snapToGrid w:val="0"/>
      <w:sz w:val="24"/>
    </w:rPr>
  </w:style>
  <w:style w:type="paragraph" w:styleId="BlockText">
    <w:name w:val="Block Text"/>
    <w:rsid w:val="003156E6"/>
    <w:pPr>
      <w:spacing w:after="120"/>
      <w:ind w:left="1440" w:right="1440"/>
    </w:pPr>
    <w:rPr>
      <w:lang w:eastAsia="en-US"/>
    </w:rPr>
  </w:style>
  <w:style w:type="paragraph" w:customStyle="1" w:styleId="Blockquote">
    <w:name w:val="Blockquote"/>
    <w:basedOn w:val="Normal"/>
    <w:rsid w:val="003156E6"/>
    <w:pPr>
      <w:spacing w:before="100" w:after="100"/>
      <w:ind w:left="360" w:right="360"/>
    </w:pPr>
    <w:rPr>
      <w:snapToGrid w:val="0"/>
      <w:sz w:val="24"/>
    </w:rPr>
  </w:style>
  <w:style w:type="paragraph" w:styleId="BodyText2">
    <w:name w:val="Body Text 2"/>
    <w:basedOn w:val="BodyText"/>
    <w:rsid w:val="003156E6"/>
    <w:pPr>
      <w:spacing w:line="480" w:lineRule="auto"/>
    </w:pPr>
  </w:style>
  <w:style w:type="paragraph" w:styleId="BodyText3">
    <w:name w:val="Body Text 3"/>
    <w:basedOn w:val="BodyText"/>
    <w:rsid w:val="003156E6"/>
    <w:rPr>
      <w:sz w:val="16"/>
    </w:rPr>
  </w:style>
  <w:style w:type="paragraph" w:styleId="BodyTextFirstIndent">
    <w:name w:val="Body Text First Indent"/>
    <w:basedOn w:val="BodyText"/>
    <w:rsid w:val="003156E6"/>
    <w:pPr>
      <w:ind w:firstLine="210"/>
    </w:pPr>
  </w:style>
  <w:style w:type="paragraph" w:styleId="BodyTextIndent">
    <w:name w:val="Body Text Indent"/>
    <w:basedOn w:val="BodyText"/>
    <w:rsid w:val="003156E6"/>
    <w:pPr>
      <w:ind w:left="360"/>
    </w:pPr>
  </w:style>
  <w:style w:type="paragraph" w:styleId="BodyTextFirstIndent2">
    <w:name w:val="Body Text First Indent 2"/>
    <w:basedOn w:val="BodyText"/>
    <w:rsid w:val="003156E6"/>
    <w:pPr>
      <w:ind w:firstLine="210"/>
    </w:pPr>
  </w:style>
  <w:style w:type="paragraph" w:styleId="BodyTextIndent2">
    <w:name w:val="Body Text Indent 2"/>
    <w:basedOn w:val="BodyText"/>
    <w:rsid w:val="003156E6"/>
    <w:pPr>
      <w:spacing w:line="480" w:lineRule="auto"/>
      <w:ind w:left="360"/>
    </w:pPr>
  </w:style>
  <w:style w:type="paragraph" w:styleId="BodyTextIndent3">
    <w:name w:val="Body Text Indent 3"/>
    <w:basedOn w:val="BodyText"/>
    <w:rsid w:val="003156E6"/>
    <w:pPr>
      <w:ind w:left="360"/>
    </w:pPr>
    <w:rPr>
      <w:sz w:val="16"/>
    </w:rPr>
  </w:style>
  <w:style w:type="paragraph" w:styleId="Caption">
    <w:name w:val="caption"/>
    <w:next w:val="Normal"/>
    <w:qFormat/>
    <w:rsid w:val="003156E6"/>
    <w:pPr>
      <w:spacing w:before="120" w:after="120"/>
      <w:jc w:val="center"/>
    </w:pPr>
    <w:rPr>
      <w:i/>
      <w:lang w:eastAsia="en-US"/>
    </w:rPr>
  </w:style>
  <w:style w:type="paragraph" w:styleId="Closing">
    <w:name w:val="Closing"/>
    <w:rsid w:val="003156E6"/>
    <w:pPr>
      <w:ind w:left="4320"/>
    </w:pPr>
    <w:rPr>
      <w:lang w:eastAsia="en-US"/>
    </w:rPr>
  </w:style>
  <w:style w:type="paragraph" w:customStyle="1" w:styleId="CodeSource">
    <w:name w:val="CodeSource"/>
    <w:rsid w:val="003156E6"/>
    <w:pPr>
      <w:shd w:val="pct10" w:color="auto" w:fill="FFFFFF"/>
    </w:pPr>
    <w:rPr>
      <w:rFonts w:ascii="Courier" w:hAnsi="Courier"/>
      <w:lang w:eastAsia="en-US"/>
    </w:rPr>
  </w:style>
  <w:style w:type="character" w:styleId="CommentReference">
    <w:name w:val="annotation reference"/>
    <w:basedOn w:val="DefaultParagraphFont"/>
    <w:semiHidden/>
    <w:rsid w:val="003156E6"/>
    <w:rPr>
      <w:noProof w:val="0"/>
      <w:sz w:val="16"/>
      <w:lang w:val="en-US"/>
    </w:rPr>
  </w:style>
  <w:style w:type="paragraph" w:styleId="CommentText">
    <w:name w:val="annotation text"/>
    <w:semiHidden/>
    <w:rsid w:val="003156E6"/>
    <w:rPr>
      <w:i/>
      <w:color w:val="0000FF"/>
      <w:lang w:eastAsia="en-US"/>
    </w:rPr>
  </w:style>
  <w:style w:type="paragraph" w:customStyle="1" w:styleId="CoverBottom">
    <w:name w:val="Cover Bottom"/>
    <w:next w:val="Normal"/>
    <w:rsid w:val="003156E6"/>
    <w:pPr>
      <w:jc w:val="center"/>
    </w:pPr>
    <w:rPr>
      <w:rFonts w:ascii="Arial" w:hAnsi="Arial"/>
      <w:b/>
      <w:sz w:val="32"/>
      <w:lang w:eastAsia="en-US"/>
    </w:rPr>
  </w:style>
  <w:style w:type="paragraph" w:customStyle="1" w:styleId="CoverTable">
    <w:name w:val="Cover Table"/>
    <w:next w:val="Normal"/>
    <w:rsid w:val="003156E6"/>
    <w:rPr>
      <w:rFonts w:ascii="Arial" w:hAnsi="Arial"/>
      <w:b/>
      <w:sz w:val="24"/>
      <w:lang w:eastAsia="en-US"/>
    </w:rPr>
  </w:style>
  <w:style w:type="paragraph" w:customStyle="1" w:styleId="CoverTitle">
    <w:name w:val="Cover Title"/>
    <w:next w:val="Normal"/>
    <w:rsid w:val="003156E6"/>
    <w:pPr>
      <w:jc w:val="right"/>
    </w:pPr>
    <w:rPr>
      <w:rFonts w:ascii="Arial" w:hAnsi="Arial"/>
      <w:b/>
      <w:sz w:val="96"/>
      <w:lang w:eastAsia="en-US"/>
    </w:rPr>
  </w:style>
  <w:style w:type="paragraph" w:styleId="Date">
    <w:name w:val="Date"/>
    <w:next w:val="Normal"/>
    <w:rsid w:val="003156E6"/>
    <w:rPr>
      <w:lang w:eastAsia="en-US"/>
    </w:rPr>
  </w:style>
  <w:style w:type="paragraph" w:styleId="DocumentMap">
    <w:name w:val="Document Map"/>
    <w:semiHidden/>
    <w:rsid w:val="003156E6"/>
    <w:pPr>
      <w:shd w:val="clear" w:color="auto" w:fill="000080"/>
    </w:pPr>
    <w:rPr>
      <w:rFonts w:ascii="Tahoma" w:hAnsi="Tahoma"/>
      <w:lang w:eastAsia="en-US"/>
    </w:rPr>
  </w:style>
  <w:style w:type="character" w:styleId="Emphasis">
    <w:name w:val="Emphasis"/>
    <w:basedOn w:val="DefaultParagraphFont"/>
    <w:qFormat/>
    <w:rsid w:val="003156E6"/>
    <w:rPr>
      <w:i/>
      <w:noProof w:val="0"/>
      <w:lang w:val="en-US"/>
    </w:rPr>
  </w:style>
  <w:style w:type="character" w:styleId="EndnoteReference">
    <w:name w:val="endnote reference"/>
    <w:basedOn w:val="DefaultParagraphFont"/>
    <w:semiHidden/>
    <w:rsid w:val="003156E6"/>
    <w:rPr>
      <w:noProof w:val="0"/>
      <w:vertAlign w:val="superscript"/>
      <w:lang w:val="en-US"/>
    </w:rPr>
  </w:style>
  <w:style w:type="paragraph" w:styleId="EndnoteText">
    <w:name w:val="endnote text"/>
    <w:semiHidden/>
    <w:rsid w:val="003156E6"/>
    <w:rPr>
      <w:lang w:eastAsia="en-US"/>
    </w:rPr>
  </w:style>
  <w:style w:type="paragraph" w:styleId="EnvelopeAddress">
    <w:name w:val="envelope address"/>
    <w:rsid w:val="003156E6"/>
    <w:pPr>
      <w:framePr w:w="7920" w:h="1980" w:hRule="exact" w:hSpace="180" w:wrap="auto" w:hAnchor="page" w:xAlign="center" w:yAlign="bottom"/>
      <w:ind w:left="2880"/>
    </w:pPr>
    <w:rPr>
      <w:rFonts w:ascii="Arial" w:hAnsi="Arial"/>
      <w:sz w:val="24"/>
      <w:lang w:eastAsia="en-US"/>
    </w:rPr>
  </w:style>
  <w:style w:type="paragraph" w:styleId="EnvelopeReturn">
    <w:name w:val="envelope return"/>
    <w:rsid w:val="003156E6"/>
    <w:rPr>
      <w:rFonts w:ascii="Arial" w:hAnsi="Arial"/>
      <w:lang w:eastAsia="en-US"/>
    </w:rPr>
  </w:style>
  <w:style w:type="character" w:styleId="FollowedHyperlink">
    <w:name w:val="FollowedHyperlink"/>
    <w:basedOn w:val="DefaultParagraphFont"/>
    <w:rsid w:val="003156E6"/>
    <w:rPr>
      <w:noProof w:val="0"/>
      <w:color w:val="800080"/>
      <w:u w:val="single"/>
      <w:lang w:val="en-US"/>
    </w:rPr>
  </w:style>
  <w:style w:type="paragraph" w:styleId="Footer">
    <w:name w:val="footer"/>
    <w:aliases w:val="fz"/>
    <w:rsid w:val="003156E6"/>
    <w:pPr>
      <w:tabs>
        <w:tab w:val="center" w:pos="4320"/>
        <w:tab w:val="right" w:pos="8640"/>
      </w:tabs>
      <w:jc w:val="both"/>
    </w:pPr>
    <w:rPr>
      <w:lang w:eastAsia="en-US"/>
    </w:rPr>
  </w:style>
  <w:style w:type="character" w:styleId="FootnoteReference">
    <w:name w:val="footnote reference"/>
    <w:basedOn w:val="DefaultParagraphFont"/>
    <w:semiHidden/>
    <w:rsid w:val="003156E6"/>
    <w:rPr>
      <w:noProof w:val="0"/>
      <w:vertAlign w:val="superscript"/>
      <w:lang w:val="en-US"/>
    </w:rPr>
  </w:style>
  <w:style w:type="paragraph" w:styleId="FootnoteText">
    <w:name w:val="footnote text"/>
    <w:semiHidden/>
    <w:rsid w:val="003156E6"/>
    <w:rPr>
      <w:lang w:eastAsia="en-US"/>
    </w:rPr>
  </w:style>
  <w:style w:type="paragraph" w:customStyle="1" w:styleId="version">
    <w:name w:val="version"/>
    <w:basedOn w:val="Normal"/>
    <w:rsid w:val="003156E6"/>
    <w:pPr>
      <w:jc w:val="center"/>
    </w:pPr>
    <w:rPr>
      <w:sz w:val="28"/>
    </w:rPr>
  </w:style>
  <w:style w:type="paragraph" w:customStyle="1" w:styleId="Hanging1">
    <w:name w:val="Hanging1"/>
    <w:rsid w:val="003156E6"/>
    <w:pPr>
      <w:tabs>
        <w:tab w:val="left" w:pos="1440"/>
      </w:tabs>
      <w:ind w:left="720" w:hanging="720"/>
      <w:jc w:val="both"/>
    </w:pPr>
    <w:rPr>
      <w:lang w:eastAsia="en-US"/>
    </w:rPr>
  </w:style>
  <w:style w:type="paragraph" w:customStyle="1" w:styleId="Hanging2">
    <w:name w:val="Hanging2"/>
    <w:rsid w:val="003156E6"/>
    <w:pPr>
      <w:spacing w:after="120"/>
      <w:ind w:left="1440" w:hanging="1440"/>
      <w:jc w:val="both"/>
    </w:pPr>
    <w:rPr>
      <w:lang w:eastAsia="en-US"/>
    </w:rPr>
  </w:style>
  <w:style w:type="paragraph" w:customStyle="1" w:styleId="Hanging3">
    <w:name w:val="Hanging3"/>
    <w:rsid w:val="003156E6"/>
    <w:pPr>
      <w:spacing w:after="120"/>
      <w:ind w:left="2160" w:hanging="2160"/>
      <w:jc w:val="both"/>
    </w:pPr>
    <w:rPr>
      <w:lang w:eastAsia="en-US"/>
    </w:rPr>
  </w:style>
  <w:style w:type="paragraph" w:customStyle="1" w:styleId="Hanging4">
    <w:name w:val="Hanging4"/>
    <w:rsid w:val="003156E6"/>
    <w:pPr>
      <w:spacing w:after="120"/>
      <w:ind w:left="2880" w:hanging="2880"/>
      <w:jc w:val="both"/>
    </w:pPr>
    <w:rPr>
      <w:lang w:eastAsia="en-US"/>
    </w:rPr>
  </w:style>
  <w:style w:type="paragraph" w:styleId="Header">
    <w:name w:val="header"/>
    <w:rsid w:val="003156E6"/>
    <w:pPr>
      <w:tabs>
        <w:tab w:val="center" w:pos="4320"/>
        <w:tab w:val="right" w:pos="8640"/>
      </w:tabs>
    </w:pPr>
    <w:rPr>
      <w:lang w:eastAsia="en-US"/>
    </w:rPr>
  </w:style>
  <w:style w:type="paragraph" w:customStyle="1" w:styleId="HeadingBase">
    <w:name w:val="Heading Base"/>
    <w:basedOn w:val="Normal"/>
    <w:next w:val="BodyText"/>
    <w:rsid w:val="003156E6"/>
    <w:pPr>
      <w:keepNext/>
      <w:keepLines/>
      <w:spacing w:before="140" w:line="220" w:lineRule="atLeast"/>
      <w:ind w:left="1080"/>
      <w:jc w:val="both"/>
    </w:pPr>
    <w:rPr>
      <w:spacing w:val="-4"/>
      <w:kern w:val="28"/>
      <w:lang w:val="en-GB"/>
    </w:rPr>
  </w:style>
  <w:style w:type="character" w:styleId="Hyperlink">
    <w:name w:val="Hyperlink"/>
    <w:basedOn w:val="DefaultParagraphFont"/>
    <w:uiPriority w:val="99"/>
    <w:rsid w:val="003156E6"/>
    <w:rPr>
      <w:noProof w:val="0"/>
      <w:color w:val="0000FF"/>
      <w:u w:val="single"/>
      <w:lang w:val="en-US"/>
    </w:rPr>
  </w:style>
  <w:style w:type="paragraph" w:styleId="Index1">
    <w:name w:val="index 1"/>
    <w:next w:val="Normal"/>
    <w:autoRedefine/>
    <w:semiHidden/>
    <w:rsid w:val="003156E6"/>
    <w:pPr>
      <w:tabs>
        <w:tab w:val="right" w:leader="dot" w:pos="4119"/>
      </w:tabs>
      <w:ind w:left="200" w:hanging="200"/>
      <w:jc w:val="both"/>
    </w:pPr>
    <w:rPr>
      <w:lang w:eastAsia="en-US"/>
    </w:rPr>
  </w:style>
  <w:style w:type="paragraph" w:styleId="Index2">
    <w:name w:val="index 2"/>
    <w:next w:val="Normal"/>
    <w:autoRedefine/>
    <w:semiHidden/>
    <w:rsid w:val="003156E6"/>
    <w:pPr>
      <w:ind w:left="400" w:hanging="200"/>
    </w:pPr>
    <w:rPr>
      <w:lang w:eastAsia="en-US"/>
    </w:rPr>
  </w:style>
  <w:style w:type="paragraph" w:styleId="Index3">
    <w:name w:val="index 3"/>
    <w:next w:val="Normal"/>
    <w:autoRedefine/>
    <w:semiHidden/>
    <w:rsid w:val="003156E6"/>
    <w:pPr>
      <w:ind w:left="600" w:hanging="200"/>
    </w:pPr>
    <w:rPr>
      <w:lang w:eastAsia="en-US"/>
    </w:rPr>
  </w:style>
  <w:style w:type="paragraph" w:styleId="Index4">
    <w:name w:val="index 4"/>
    <w:next w:val="Normal"/>
    <w:autoRedefine/>
    <w:semiHidden/>
    <w:rsid w:val="003156E6"/>
    <w:pPr>
      <w:ind w:left="800" w:hanging="200"/>
    </w:pPr>
    <w:rPr>
      <w:lang w:eastAsia="en-US"/>
    </w:rPr>
  </w:style>
  <w:style w:type="paragraph" w:styleId="Index5">
    <w:name w:val="index 5"/>
    <w:next w:val="Normal"/>
    <w:autoRedefine/>
    <w:semiHidden/>
    <w:rsid w:val="003156E6"/>
    <w:pPr>
      <w:ind w:left="1000" w:hanging="200"/>
    </w:pPr>
    <w:rPr>
      <w:lang w:eastAsia="en-US"/>
    </w:rPr>
  </w:style>
  <w:style w:type="paragraph" w:styleId="Index6">
    <w:name w:val="index 6"/>
    <w:next w:val="Normal"/>
    <w:autoRedefine/>
    <w:semiHidden/>
    <w:rsid w:val="003156E6"/>
    <w:pPr>
      <w:ind w:left="1200" w:hanging="200"/>
    </w:pPr>
    <w:rPr>
      <w:lang w:eastAsia="en-US"/>
    </w:rPr>
  </w:style>
  <w:style w:type="paragraph" w:styleId="Index7">
    <w:name w:val="index 7"/>
    <w:next w:val="Normal"/>
    <w:autoRedefine/>
    <w:semiHidden/>
    <w:rsid w:val="003156E6"/>
    <w:pPr>
      <w:ind w:left="1400" w:hanging="200"/>
    </w:pPr>
    <w:rPr>
      <w:lang w:eastAsia="en-US"/>
    </w:rPr>
  </w:style>
  <w:style w:type="paragraph" w:styleId="Index8">
    <w:name w:val="index 8"/>
    <w:next w:val="Normal"/>
    <w:autoRedefine/>
    <w:semiHidden/>
    <w:rsid w:val="003156E6"/>
    <w:pPr>
      <w:ind w:left="1600" w:hanging="200"/>
    </w:pPr>
    <w:rPr>
      <w:lang w:eastAsia="en-US"/>
    </w:rPr>
  </w:style>
  <w:style w:type="paragraph" w:styleId="Index9">
    <w:name w:val="index 9"/>
    <w:next w:val="Normal"/>
    <w:semiHidden/>
    <w:rsid w:val="003156E6"/>
    <w:pPr>
      <w:ind w:left="1800" w:hanging="200"/>
    </w:pPr>
    <w:rPr>
      <w:lang w:eastAsia="en-US"/>
    </w:rPr>
  </w:style>
  <w:style w:type="paragraph" w:styleId="IndexHeading">
    <w:name w:val="index heading"/>
    <w:next w:val="Index1"/>
    <w:semiHidden/>
    <w:rsid w:val="003156E6"/>
    <w:rPr>
      <w:rFonts w:ascii="Arial" w:hAnsi="Arial"/>
      <w:b/>
      <w:lang w:eastAsia="en-US"/>
    </w:rPr>
  </w:style>
  <w:style w:type="character" w:styleId="LineNumber">
    <w:name w:val="line number"/>
    <w:basedOn w:val="DefaultParagraphFont"/>
    <w:rsid w:val="003156E6"/>
    <w:rPr>
      <w:noProof w:val="0"/>
      <w:lang w:val="en-US"/>
    </w:rPr>
  </w:style>
  <w:style w:type="paragraph" w:styleId="List">
    <w:name w:val="List"/>
    <w:rsid w:val="003156E6"/>
    <w:pPr>
      <w:ind w:left="360" w:hanging="360"/>
    </w:pPr>
    <w:rPr>
      <w:lang w:eastAsia="en-US"/>
    </w:rPr>
  </w:style>
  <w:style w:type="paragraph" w:styleId="List2">
    <w:name w:val="List 2"/>
    <w:rsid w:val="003156E6"/>
    <w:pPr>
      <w:ind w:left="720" w:hanging="360"/>
    </w:pPr>
    <w:rPr>
      <w:lang w:eastAsia="en-US"/>
    </w:rPr>
  </w:style>
  <w:style w:type="paragraph" w:styleId="List3">
    <w:name w:val="List 3"/>
    <w:rsid w:val="003156E6"/>
    <w:pPr>
      <w:ind w:left="1080" w:hanging="360"/>
    </w:pPr>
    <w:rPr>
      <w:lang w:eastAsia="en-US"/>
    </w:rPr>
  </w:style>
  <w:style w:type="paragraph" w:styleId="List4">
    <w:name w:val="List 4"/>
    <w:rsid w:val="003156E6"/>
    <w:pPr>
      <w:ind w:left="1440" w:hanging="360"/>
    </w:pPr>
    <w:rPr>
      <w:lang w:eastAsia="en-US"/>
    </w:rPr>
  </w:style>
  <w:style w:type="paragraph" w:styleId="List5">
    <w:name w:val="List 5"/>
    <w:rsid w:val="003156E6"/>
    <w:pPr>
      <w:ind w:left="1800" w:hanging="360"/>
    </w:pPr>
    <w:rPr>
      <w:lang w:eastAsia="en-US"/>
    </w:rPr>
  </w:style>
  <w:style w:type="paragraph" w:styleId="ListBullet">
    <w:name w:val="List Bullet"/>
    <w:autoRedefine/>
    <w:rsid w:val="003156E6"/>
    <w:pPr>
      <w:tabs>
        <w:tab w:val="num" w:pos="360"/>
      </w:tabs>
      <w:ind w:left="360" w:hanging="360"/>
    </w:pPr>
    <w:rPr>
      <w:lang w:eastAsia="en-US"/>
    </w:rPr>
  </w:style>
  <w:style w:type="paragraph" w:styleId="ListBullet2">
    <w:name w:val="List Bullet 2"/>
    <w:autoRedefine/>
    <w:rsid w:val="003156E6"/>
    <w:pPr>
      <w:tabs>
        <w:tab w:val="num" w:pos="720"/>
      </w:tabs>
      <w:ind w:left="720" w:hanging="360"/>
      <w:jc w:val="both"/>
    </w:pPr>
    <w:rPr>
      <w:lang w:eastAsia="en-US"/>
    </w:rPr>
  </w:style>
  <w:style w:type="paragraph" w:styleId="ListBullet3">
    <w:name w:val="List Bullet 3"/>
    <w:autoRedefine/>
    <w:rsid w:val="003156E6"/>
    <w:pPr>
      <w:tabs>
        <w:tab w:val="num" w:pos="1080"/>
      </w:tabs>
      <w:ind w:left="1080" w:hanging="360"/>
      <w:jc w:val="both"/>
    </w:pPr>
    <w:rPr>
      <w:snapToGrid w:val="0"/>
      <w:lang w:eastAsia="en-US"/>
    </w:rPr>
  </w:style>
  <w:style w:type="paragraph" w:styleId="ListBullet4">
    <w:name w:val="List Bullet 4"/>
    <w:autoRedefine/>
    <w:rsid w:val="003156E6"/>
    <w:pPr>
      <w:tabs>
        <w:tab w:val="num" w:pos="1440"/>
      </w:tabs>
      <w:ind w:left="1440" w:hanging="360"/>
      <w:jc w:val="both"/>
    </w:pPr>
    <w:rPr>
      <w:snapToGrid w:val="0"/>
      <w:lang w:eastAsia="en-US"/>
    </w:rPr>
  </w:style>
  <w:style w:type="paragraph" w:styleId="ListBullet5">
    <w:name w:val="List Bullet 5"/>
    <w:rsid w:val="003156E6"/>
    <w:pPr>
      <w:tabs>
        <w:tab w:val="num" w:pos="1800"/>
        <w:tab w:val="num" w:pos="2160"/>
      </w:tabs>
      <w:ind w:left="1800" w:hanging="360"/>
      <w:jc w:val="both"/>
    </w:pPr>
    <w:rPr>
      <w:lang w:eastAsia="en-US"/>
    </w:rPr>
  </w:style>
  <w:style w:type="paragraph" w:styleId="ListContinue">
    <w:name w:val="List Continue"/>
    <w:rsid w:val="003156E6"/>
    <w:pPr>
      <w:spacing w:after="120"/>
      <w:ind w:left="360"/>
    </w:pPr>
    <w:rPr>
      <w:lang w:eastAsia="en-US"/>
    </w:rPr>
  </w:style>
  <w:style w:type="paragraph" w:styleId="ListContinue2">
    <w:name w:val="List Continue 2"/>
    <w:rsid w:val="003156E6"/>
    <w:pPr>
      <w:spacing w:after="120"/>
      <w:ind w:left="720"/>
    </w:pPr>
    <w:rPr>
      <w:lang w:eastAsia="en-US"/>
    </w:rPr>
  </w:style>
  <w:style w:type="paragraph" w:styleId="ListContinue3">
    <w:name w:val="List Continue 3"/>
    <w:rsid w:val="003156E6"/>
    <w:pPr>
      <w:spacing w:after="120"/>
      <w:ind w:left="1080"/>
    </w:pPr>
    <w:rPr>
      <w:lang w:eastAsia="en-US"/>
    </w:rPr>
  </w:style>
  <w:style w:type="paragraph" w:styleId="ListContinue4">
    <w:name w:val="List Continue 4"/>
    <w:rsid w:val="003156E6"/>
    <w:pPr>
      <w:spacing w:after="120"/>
      <w:ind w:left="1440"/>
    </w:pPr>
    <w:rPr>
      <w:lang w:eastAsia="en-US"/>
    </w:rPr>
  </w:style>
  <w:style w:type="paragraph" w:styleId="ListContinue5">
    <w:name w:val="List Continue 5"/>
    <w:rsid w:val="003156E6"/>
    <w:pPr>
      <w:spacing w:after="120"/>
      <w:ind w:left="1800"/>
    </w:pPr>
    <w:rPr>
      <w:lang w:eastAsia="en-US"/>
    </w:rPr>
  </w:style>
  <w:style w:type="paragraph" w:styleId="ListNumber">
    <w:name w:val="List Number"/>
    <w:rsid w:val="003156E6"/>
    <w:pPr>
      <w:tabs>
        <w:tab w:val="num" w:pos="360"/>
      </w:tabs>
      <w:ind w:left="360" w:hanging="360"/>
      <w:jc w:val="both"/>
    </w:pPr>
    <w:rPr>
      <w:lang w:eastAsia="en-US"/>
    </w:rPr>
  </w:style>
  <w:style w:type="paragraph" w:styleId="ListNumber2">
    <w:name w:val="List Number 2"/>
    <w:rsid w:val="003156E6"/>
    <w:pPr>
      <w:tabs>
        <w:tab w:val="num" w:pos="720"/>
      </w:tabs>
      <w:ind w:left="720" w:hanging="360"/>
      <w:jc w:val="both"/>
    </w:pPr>
    <w:rPr>
      <w:lang w:eastAsia="en-US"/>
    </w:rPr>
  </w:style>
  <w:style w:type="paragraph" w:styleId="ListNumber3">
    <w:name w:val="List Number 3"/>
    <w:rsid w:val="003156E6"/>
    <w:pPr>
      <w:tabs>
        <w:tab w:val="num" w:pos="1080"/>
      </w:tabs>
      <w:ind w:left="1080" w:hanging="360"/>
      <w:jc w:val="both"/>
    </w:pPr>
    <w:rPr>
      <w:lang w:eastAsia="en-US"/>
    </w:rPr>
  </w:style>
  <w:style w:type="paragraph" w:styleId="ListNumber4">
    <w:name w:val="List Number 4"/>
    <w:rsid w:val="003156E6"/>
    <w:pPr>
      <w:tabs>
        <w:tab w:val="num" w:pos="1440"/>
      </w:tabs>
      <w:ind w:left="1440" w:hanging="360"/>
      <w:jc w:val="both"/>
    </w:pPr>
    <w:rPr>
      <w:lang w:eastAsia="en-US"/>
    </w:rPr>
  </w:style>
  <w:style w:type="paragraph" w:styleId="ListNumber5">
    <w:name w:val="List Number 5"/>
    <w:rsid w:val="003156E6"/>
    <w:pPr>
      <w:tabs>
        <w:tab w:val="num" w:pos="1800"/>
      </w:tabs>
      <w:ind w:left="1800" w:hanging="360"/>
      <w:jc w:val="both"/>
    </w:pPr>
    <w:rPr>
      <w:lang w:eastAsia="en-US"/>
    </w:rPr>
  </w:style>
  <w:style w:type="paragraph" w:customStyle="1" w:styleId="Master1">
    <w:name w:val="Master1"/>
    <w:rsid w:val="003156E6"/>
    <w:pPr>
      <w:pBdr>
        <w:top w:val="single" w:sz="8" w:space="1" w:color="auto"/>
        <w:bottom w:val="single" w:sz="8" w:space="1" w:color="auto"/>
      </w:pBdr>
      <w:spacing w:before="120" w:after="240"/>
    </w:pPr>
    <w:rPr>
      <w:rFonts w:ascii="Arial" w:hAnsi="Arial"/>
      <w:snapToGrid w:val="0"/>
      <w:sz w:val="48"/>
      <w:lang w:eastAsia="en-US"/>
    </w:rPr>
  </w:style>
  <w:style w:type="paragraph" w:customStyle="1" w:styleId="Master2">
    <w:name w:val="Master2"/>
    <w:rsid w:val="003156E6"/>
    <w:rPr>
      <w:rFonts w:ascii="Arial" w:hAnsi="Arial"/>
      <w:snapToGrid w:val="0"/>
      <w:sz w:val="32"/>
      <w:lang w:eastAsia="en-US"/>
    </w:rPr>
  </w:style>
  <w:style w:type="paragraph" w:customStyle="1" w:styleId="Master3">
    <w:name w:val="Master3"/>
    <w:rsid w:val="003156E6"/>
    <w:rPr>
      <w:rFonts w:ascii="Arial" w:hAnsi="Arial"/>
      <w:b/>
      <w:snapToGrid w:val="0"/>
      <w:color w:val="0000FF"/>
      <w:sz w:val="24"/>
      <w:lang w:eastAsia="en-US"/>
    </w:rPr>
  </w:style>
  <w:style w:type="paragraph" w:styleId="MessageHeader">
    <w:name w:val="Message Header"/>
    <w:rsid w:val="003156E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lang w:eastAsia="en-US"/>
    </w:rPr>
  </w:style>
  <w:style w:type="paragraph" w:styleId="NormalIndent">
    <w:name w:val="Normal Indent"/>
    <w:rsid w:val="003156E6"/>
    <w:pPr>
      <w:ind w:left="720"/>
    </w:pPr>
    <w:rPr>
      <w:lang w:eastAsia="en-US"/>
    </w:rPr>
  </w:style>
  <w:style w:type="paragraph" w:customStyle="1" w:styleId="Normal1">
    <w:name w:val="Normal1"/>
    <w:rsid w:val="003156E6"/>
    <w:pPr>
      <w:spacing w:before="120" w:after="120"/>
      <w:ind w:left="360"/>
      <w:jc w:val="both"/>
    </w:pPr>
    <w:rPr>
      <w:lang w:eastAsia="en-US"/>
    </w:rPr>
  </w:style>
  <w:style w:type="paragraph" w:customStyle="1" w:styleId="Normal2">
    <w:name w:val="Normal2"/>
    <w:rsid w:val="003156E6"/>
    <w:pPr>
      <w:spacing w:before="120" w:after="120"/>
      <w:ind w:left="720"/>
      <w:jc w:val="both"/>
    </w:pPr>
    <w:rPr>
      <w:lang w:eastAsia="en-US"/>
    </w:rPr>
  </w:style>
  <w:style w:type="paragraph" w:customStyle="1" w:styleId="Normal3">
    <w:name w:val="Normal3"/>
    <w:rsid w:val="003156E6"/>
    <w:pPr>
      <w:ind w:left="1080"/>
      <w:jc w:val="both"/>
    </w:pPr>
    <w:rPr>
      <w:snapToGrid w:val="0"/>
      <w:lang w:eastAsia="en-US"/>
    </w:rPr>
  </w:style>
  <w:style w:type="paragraph" w:customStyle="1" w:styleId="Normal4">
    <w:name w:val="Normal4"/>
    <w:rsid w:val="003156E6"/>
    <w:pPr>
      <w:ind w:left="1440"/>
      <w:jc w:val="both"/>
    </w:pPr>
    <w:rPr>
      <w:lang w:eastAsia="en-US"/>
    </w:rPr>
  </w:style>
  <w:style w:type="paragraph" w:customStyle="1" w:styleId="Normal5">
    <w:name w:val="Normal5"/>
    <w:rsid w:val="003156E6"/>
    <w:pPr>
      <w:ind w:left="2160"/>
    </w:pPr>
    <w:rPr>
      <w:lang w:eastAsia="en-US"/>
    </w:rPr>
  </w:style>
  <w:style w:type="paragraph" w:styleId="NoteHeading">
    <w:name w:val="Note Heading"/>
    <w:next w:val="Normal"/>
    <w:rsid w:val="003156E6"/>
    <w:rPr>
      <w:lang w:eastAsia="en-US"/>
    </w:rPr>
  </w:style>
  <w:style w:type="character" w:styleId="PageNumber">
    <w:name w:val="page number"/>
    <w:basedOn w:val="DefaultParagraphFont"/>
    <w:rsid w:val="003156E6"/>
    <w:rPr>
      <w:noProof w:val="0"/>
      <w:lang w:val="en-US"/>
    </w:rPr>
  </w:style>
  <w:style w:type="paragraph" w:customStyle="1" w:styleId="pic">
    <w:name w:val="pic"/>
    <w:next w:val="Caption"/>
    <w:rsid w:val="003156E6"/>
    <w:pPr>
      <w:pBdr>
        <w:top w:val="single" w:sz="4" w:space="1" w:color="auto"/>
        <w:left w:val="single" w:sz="4" w:space="4" w:color="auto"/>
        <w:bottom w:val="single" w:sz="4" w:space="1" w:color="auto"/>
        <w:right w:val="single" w:sz="4" w:space="4" w:color="auto"/>
      </w:pBdr>
      <w:jc w:val="center"/>
    </w:pPr>
    <w:rPr>
      <w:lang w:eastAsia="en-US"/>
    </w:rPr>
  </w:style>
  <w:style w:type="paragraph" w:styleId="PlainText">
    <w:name w:val="Plain Text"/>
    <w:rsid w:val="003156E6"/>
    <w:rPr>
      <w:rFonts w:ascii="Courier New" w:hAnsi="Courier New"/>
      <w:lang w:eastAsia="en-US"/>
    </w:rPr>
  </w:style>
  <w:style w:type="paragraph" w:customStyle="1" w:styleId="Preformatted">
    <w:name w:val="Preformatted"/>
    <w:basedOn w:val="Normal"/>
    <w:rsid w:val="003156E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reference">
    <w:name w:val="reference"/>
    <w:rsid w:val="003156E6"/>
    <w:pPr>
      <w:widowControl w:val="0"/>
      <w:spacing w:before="120" w:after="120"/>
      <w:ind w:left="360" w:hanging="360"/>
    </w:pPr>
    <w:rPr>
      <w:lang w:eastAsia="en-US"/>
    </w:rPr>
  </w:style>
  <w:style w:type="paragraph" w:styleId="Salutation">
    <w:name w:val="Salutation"/>
    <w:next w:val="Normal"/>
    <w:rsid w:val="003156E6"/>
    <w:rPr>
      <w:lang w:eastAsia="en-US"/>
    </w:rPr>
  </w:style>
  <w:style w:type="paragraph" w:styleId="Signature">
    <w:name w:val="Signature"/>
    <w:rsid w:val="003156E6"/>
    <w:pPr>
      <w:ind w:left="4320"/>
    </w:pPr>
    <w:rPr>
      <w:lang w:eastAsia="en-US"/>
    </w:rPr>
  </w:style>
  <w:style w:type="character" w:styleId="Strong">
    <w:name w:val="Strong"/>
    <w:basedOn w:val="DefaultParagraphFont"/>
    <w:qFormat/>
    <w:rsid w:val="003156E6"/>
    <w:rPr>
      <w:b/>
      <w:noProof w:val="0"/>
      <w:lang w:val="en-US"/>
    </w:rPr>
  </w:style>
  <w:style w:type="paragraph" w:customStyle="1" w:styleId="Style1">
    <w:name w:val="Style1"/>
    <w:rsid w:val="003156E6"/>
    <w:rPr>
      <w:lang w:eastAsia="en-US"/>
    </w:rPr>
  </w:style>
  <w:style w:type="paragraph" w:customStyle="1" w:styleId="Style2">
    <w:name w:val="Style2"/>
    <w:rsid w:val="003156E6"/>
    <w:rPr>
      <w:lang w:eastAsia="en-US"/>
    </w:rPr>
  </w:style>
  <w:style w:type="paragraph" w:customStyle="1" w:styleId="Style3">
    <w:name w:val="Style3"/>
    <w:rsid w:val="003156E6"/>
    <w:rPr>
      <w:lang w:eastAsia="en-US"/>
    </w:rPr>
  </w:style>
  <w:style w:type="paragraph" w:styleId="Subtitle">
    <w:name w:val="Subtitle"/>
    <w:qFormat/>
    <w:rsid w:val="003156E6"/>
    <w:pPr>
      <w:spacing w:after="60"/>
      <w:jc w:val="center"/>
      <w:outlineLvl w:val="1"/>
    </w:pPr>
    <w:rPr>
      <w:rFonts w:ascii="Arial" w:hAnsi="Arial"/>
      <w:sz w:val="24"/>
      <w:lang w:eastAsia="en-US"/>
    </w:rPr>
  </w:style>
  <w:style w:type="paragraph" w:styleId="TableofAuthorities">
    <w:name w:val="table of authorities"/>
    <w:next w:val="Normal"/>
    <w:semiHidden/>
    <w:rsid w:val="003156E6"/>
    <w:pPr>
      <w:ind w:left="200" w:hanging="200"/>
    </w:pPr>
    <w:rPr>
      <w:lang w:eastAsia="en-US"/>
    </w:rPr>
  </w:style>
  <w:style w:type="paragraph" w:styleId="TableofFigures">
    <w:name w:val="table of figures"/>
    <w:next w:val="Normal"/>
    <w:semiHidden/>
    <w:rsid w:val="003156E6"/>
    <w:rPr>
      <w:i/>
      <w:lang w:eastAsia="en-US"/>
    </w:rPr>
  </w:style>
  <w:style w:type="paragraph" w:customStyle="1" w:styleId="Table1Body">
    <w:name w:val="Table1 Body"/>
    <w:rsid w:val="003156E6"/>
    <w:pPr>
      <w:spacing w:before="60" w:after="60"/>
    </w:pPr>
    <w:rPr>
      <w:snapToGrid w:val="0"/>
      <w:sz w:val="24"/>
      <w:lang w:eastAsia="en-US"/>
    </w:rPr>
  </w:style>
  <w:style w:type="paragraph" w:customStyle="1" w:styleId="Table1Head">
    <w:name w:val="Table1 Head"/>
    <w:autoRedefine/>
    <w:rsid w:val="003156E6"/>
    <w:pPr>
      <w:spacing w:before="60" w:after="60"/>
      <w:jc w:val="center"/>
    </w:pPr>
    <w:rPr>
      <w:b/>
      <w:snapToGrid w:val="0"/>
      <w:sz w:val="24"/>
      <w:lang w:eastAsia="en-US"/>
    </w:rPr>
  </w:style>
  <w:style w:type="paragraph" w:customStyle="1" w:styleId="Table2Body">
    <w:name w:val="Table2 Body"/>
    <w:rsid w:val="003156E6"/>
    <w:pPr>
      <w:spacing w:before="60" w:after="60"/>
    </w:pPr>
    <w:rPr>
      <w:snapToGrid w:val="0"/>
      <w:lang w:eastAsia="en-US"/>
    </w:rPr>
  </w:style>
  <w:style w:type="paragraph" w:customStyle="1" w:styleId="Table2Head">
    <w:name w:val="Table2 Head"/>
    <w:rsid w:val="003156E6"/>
    <w:pPr>
      <w:spacing w:before="60" w:after="60"/>
      <w:jc w:val="center"/>
    </w:pPr>
    <w:rPr>
      <w:b/>
      <w:snapToGrid w:val="0"/>
      <w:lang w:eastAsia="en-US"/>
    </w:rPr>
  </w:style>
  <w:style w:type="paragraph" w:styleId="Title">
    <w:name w:val="Title"/>
    <w:qFormat/>
    <w:rsid w:val="003156E6"/>
    <w:pPr>
      <w:spacing w:before="120" w:after="120"/>
      <w:jc w:val="center"/>
      <w:outlineLvl w:val="0"/>
    </w:pPr>
    <w:rPr>
      <w:color w:val="003366"/>
      <w:kern w:val="28"/>
      <w:sz w:val="48"/>
      <w:lang w:eastAsia="en-US"/>
    </w:rPr>
  </w:style>
  <w:style w:type="paragraph" w:styleId="TOAHeading">
    <w:name w:val="toa heading"/>
    <w:next w:val="Normal"/>
    <w:semiHidden/>
    <w:rsid w:val="003156E6"/>
    <w:pPr>
      <w:spacing w:before="120" w:after="240"/>
      <w:jc w:val="center"/>
    </w:pPr>
    <w:rPr>
      <w:rFonts w:ascii="Arial" w:hAnsi="Arial"/>
      <w:b/>
      <w:noProof/>
      <w:sz w:val="36"/>
      <w:lang w:eastAsia="en-US"/>
    </w:rPr>
  </w:style>
  <w:style w:type="paragraph" w:styleId="TOC1">
    <w:name w:val="toc 1"/>
    <w:next w:val="Normal"/>
    <w:uiPriority w:val="39"/>
    <w:rsid w:val="003156E6"/>
    <w:pPr>
      <w:shd w:val="pct10" w:color="auto" w:fill="FFFFFF"/>
      <w:tabs>
        <w:tab w:val="right" w:pos="9072"/>
      </w:tabs>
    </w:pPr>
    <w:rPr>
      <w:bCs/>
      <w:lang w:eastAsia="en-US"/>
    </w:rPr>
  </w:style>
  <w:style w:type="paragraph" w:styleId="TOC2">
    <w:name w:val="toc 2"/>
    <w:next w:val="Normal"/>
    <w:uiPriority w:val="39"/>
    <w:rsid w:val="003156E6"/>
    <w:pPr>
      <w:tabs>
        <w:tab w:val="right" w:pos="9072"/>
      </w:tabs>
      <w:ind w:left="200"/>
    </w:pPr>
    <w:rPr>
      <w:noProof/>
      <w:lang w:eastAsia="en-US"/>
    </w:rPr>
  </w:style>
  <w:style w:type="paragraph" w:styleId="TOC3">
    <w:name w:val="toc 3"/>
    <w:next w:val="Normal"/>
    <w:uiPriority w:val="39"/>
    <w:rsid w:val="003156E6"/>
    <w:pPr>
      <w:tabs>
        <w:tab w:val="right" w:pos="9072"/>
      </w:tabs>
      <w:ind w:left="400"/>
    </w:pPr>
    <w:rPr>
      <w:lang w:eastAsia="en-US"/>
    </w:rPr>
  </w:style>
  <w:style w:type="paragraph" w:styleId="TOC4">
    <w:name w:val="toc 4"/>
    <w:next w:val="Normal"/>
    <w:semiHidden/>
    <w:rsid w:val="003156E6"/>
    <w:pPr>
      <w:ind w:left="600"/>
    </w:pPr>
    <w:rPr>
      <w:lang w:eastAsia="en-US"/>
    </w:rPr>
  </w:style>
  <w:style w:type="paragraph" w:styleId="TOC5">
    <w:name w:val="toc 5"/>
    <w:next w:val="Normal"/>
    <w:semiHidden/>
    <w:rsid w:val="003156E6"/>
    <w:pPr>
      <w:ind w:left="800"/>
    </w:pPr>
    <w:rPr>
      <w:lang w:eastAsia="en-US"/>
    </w:rPr>
  </w:style>
  <w:style w:type="paragraph" w:styleId="TOC6">
    <w:name w:val="toc 6"/>
    <w:next w:val="Normal"/>
    <w:semiHidden/>
    <w:rsid w:val="003156E6"/>
    <w:pPr>
      <w:ind w:left="1000"/>
    </w:pPr>
    <w:rPr>
      <w:lang w:eastAsia="en-US"/>
    </w:rPr>
  </w:style>
  <w:style w:type="paragraph" w:styleId="TOC7">
    <w:name w:val="toc 7"/>
    <w:next w:val="Normal"/>
    <w:semiHidden/>
    <w:rsid w:val="003156E6"/>
    <w:pPr>
      <w:ind w:left="1200"/>
    </w:pPr>
    <w:rPr>
      <w:lang w:eastAsia="en-US"/>
    </w:rPr>
  </w:style>
  <w:style w:type="paragraph" w:styleId="TOC8">
    <w:name w:val="toc 8"/>
    <w:next w:val="Normal"/>
    <w:semiHidden/>
    <w:rsid w:val="003156E6"/>
    <w:pPr>
      <w:ind w:left="1400"/>
    </w:pPr>
    <w:rPr>
      <w:lang w:eastAsia="en-US"/>
    </w:rPr>
  </w:style>
  <w:style w:type="paragraph" w:styleId="TOC9">
    <w:name w:val="toc 9"/>
    <w:next w:val="Normal"/>
    <w:semiHidden/>
    <w:rsid w:val="003156E6"/>
    <w:pPr>
      <w:ind w:left="1600"/>
    </w:pPr>
    <w:rPr>
      <w:lang w:eastAsia="en-US"/>
    </w:rPr>
  </w:style>
  <w:style w:type="paragraph" w:customStyle="1" w:styleId="trademark">
    <w:name w:val="trademark"/>
    <w:rsid w:val="003156E6"/>
    <w:pPr>
      <w:ind w:left="1440" w:right="1440"/>
      <w:jc w:val="both"/>
    </w:pPr>
    <w:rPr>
      <w:rFonts w:ascii="Arial" w:hAnsi="Arial"/>
      <w:snapToGrid w:val="0"/>
      <w:lang w:eastAsia="en-US"/>
    </w:rPr>
  </w:style>
  <w:style w:type="character" w:customStyle="1" w:styleId="Typewriter">
    <w:name w:val="Typewriter"/>
    <w:rsid w:val="003156E6"/>
    <w:rPr>
      <w:rFonts w:ascii="Courier New" w:hAnsi="Courier New"/>
      <w:sz w:val="20"/>
    </w:rPr>
  </w:style>
  <w:style w:type="paragraph" w:customStyle="1" w:styleId="InfoBlue">
    <w:name w:val="InfoBlue"/>
    <w:basedOn w:val="Normal"/>
    <w:next w:val="BodyText"/>
    <w:rsid w:val="003156E6"/>
    <w:pPr>
      <w:widowControl w:val="0"/>
      <w:spacing w:after="120" w:line="240" w:lineRule="atLeast"/>
      <w:ind w:left="720"/>
    </w:pPr>
    <w:rPr>
      <w:i/>
      <w:color w:val="0000FF"/>
    </w:rPr>
  </w:style>
  <w:style w:type="paragraph" w:customStyle="1" w:styleId="TitleTop">
    <w:name w:val="Title Top"/>
    <w:basedOn w:val="Normal"/>
    <w:rsid w:val="003156E6"/>
    <w:pPr>
      <w:jc w:val="center"/>
    </w:pPr>
    <w:rPr>
      <w:color w:val="003366"/>
      <w:sz w:val="36"/>
    </w:rPr>
  </w:style>
  <w:style w:type="paragraph" w:styleId="BalloonText">
    <w:name w:val="Balloon Text"/>
    <w:basedOn w:val="Normal"/>
    <w:semiHidden/>
    <w:rsid w:val="00534170"/>
    <w:rPr>
      <w:rFonts w:ascii="Tahoma" w:hAnsi="Tahoma" w:cs="Tahoma"/>
      <w:sz w:val="16"/>
      <w:szCs w:val="16"/>
    </w:rPr>
  </w:style>
  <w:style w:type="paragraph" w:styleId="ListParagraph">
    <w:name w:val="List Paragraph"/>
    <w:basedOn w:val="Normal"/>
    <w:qFormat/>
    <w:rsid w:val="003E3B4C"/>
    <w:pPr>
      <w:spacing w:after="200" w:line="276" w:lineRule="auto"/>
      <w:ind w:left="720"/>
      <w:contextualSpacing/>
    </w:pPr>
    <w:rPr>
      <w:rFonts w:ascii="Calibri" w:eastAsia="Calibri" w:hAnsi="Calibri"/>
      <w:sz w:val="22"/>
      <w:szCs w:val="22"/>
    </w:rPr>
  </w:style>
  <w:style w:type="table" w:styleId="TableGrid">
    <w:name w:val="Table Grid"/>
    <w:basedOn w:val="TableNormal"/>
    <w:rsid w:val="005D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10">
    <w:name w:val="normal1"/>
    <w:basedOn w:val="DefaultParagraphFont"/>
    <w:rsid w:val="00214BAF"/>
    <w:rPr>
      <w:rFonts w:ascii="Tahoma" w:hAnsi="Tahoma" w:cs="Tahoma" w:hint="default"/>
      <w:b w:val="0"/>
      <w:bCs w:val="0"/>
      <w:color w:val="242424"/>
      <w:sz w:val="17"/>
      <w:szCs w:val="17"/>
    </w:rPr>
  </w:style>
  <w:style w:type="paragraph" w:customStyle="1" w:styleId="Level1">
    <w:name w:val="Level 1"/>
    <w:basedOn w:val="Normal"/>
    <w:rsid w:val="003D00C7"/>
    <w:pPr>
      <w:widowControl w:val="0"/>
      <w:autoSpaceDE w:val="0"/>
      <w:autoSpaceDN w:val="0"/>
      <w:adjustRightInd w:val="0"/>
    </w:pPr>
    <w:rPr>
      <w:b/>
      <w:bCs/>
    </w:rPr>
  </w:style>
  <w:style w:type="paragraph" w:customStyle="1" w:styleId="DefaultText">
    <w:name w:val="Default Text"/>
    <w:basedOn w:val="Normal"/>
    <w:rsid w:val="0001755A"/>
    <w:pPr>
      <w:widowControl w:val="0"/>
      <w:autoSpaceDE w:val="0"/>
      <w:autoSpaceDN w:val="0"/>
      <w:adjustRightInd w:val="0"/>
    </w:pPr>
  </w:style>
  <w:style w:type="paragraph" w:customStyle="1" w:styleId="Bullet2">
    <w:name w:val="Bullet 2"/>
    <w:basedOn w:val="Normal"/>
    <w:rsid w:val="002657B8"/>
    <w:pPr>
      <w:tabs>
        <w:tab w:val="left" w:pos="720"/>
      </w:tabs>
      <w:ind w:left="720" w:hanging="360"/>
      <w:jc w:val="both"/>
    </w:pPr>
    <w:rPr>
      <w:rFonts w:ascii="Arial" w:eastAsia="MS Mincho" w:hAnsi="Arial"/>
      <w:color w:val="000000"/>
    </w:rPr>
  </w:style>
  <w:style w:type="paragraph" w:styleId="HTMLPreformatted">
    <w:name w:val="HTML Preformatted"/>
    <w:basedOn w:val="Normal"/>
    <w:rsid w:val="000F1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rial Unicode MS" w:eastAsia="Arial Unicode MS" w:hAnsi="Arial Unicode MS" w:cs="Arial Unicode MS"/>
    </w:rPr>
  </w:style>
  <w:style w:type="paragraph" w:styleId="CommentSubject">
    <w:name w:val="annotation subject"/>
    <w:basedOn w:val="CommentText"/>
    <w:next w:val="CommentText"/>
    <w:semiHidden/>
    <w:rsid w:val="00325983"/>
    <w:rPr>
      <w:b/>
      <w:bCs/>
      <w:i w:val="0"/>
      <w:color w:val="auto"/>
    </w:rPr>
  </w:style>
  <w:style w:type="character" w:styleId="HTMLAcronym">
    <w:name w:val="HTML Acronym"/>
    <w:basedOn w:val="DefaultParagraphFont"/>
    <w:rsid w:val="009E7009"/>
  </w:style>
  <w:style w:type="character" w:customStyle="1" w:styleId="bodycopy">
    <w:name w:val="bodycopy"/>
    <w:basedOn w:val="DefaultParagraphFont"/>
    <w:rsid w:val="00A80C23"/>
  </w:style>
  <w:style w:type="character" w:customStyle="1" w:styleId="legalese">
    <w:name w:val="legalese"/>
    <w:basedOn w:val="DefaultParagraphFont"/>
    <w:rsid w:val="00BD2763"/>
  </w:style>
  <w:style w:type="character" w:customStyle="1" w:styleId="icon">
    <w:name w:val="icon"/>
    <w:basedOn w:val="DefaultParagraphFont"/>
    <w:rsid w:val="00D10361"/>
  </w:style>
  <w:style w:type="character" w:customStyle="1" w:styleId="searchword0">
    <w:name w:val="searchword0"/>
    <w:basedOn w:val="DefaultParagraphFont"/>
    <w:rsid w:val="00DE35F0"/>
  </w:style>
  <w:style w:type="character" w:styleId="HTMLTypewriter">
    <w:name w:val="HTML Typewriter"/>
    <w:basedOn w:val="DefaultParagraphFont"/>
    <w:rsid w:val="00E87902"/>
    <w:rPr>
      <w:rFonts w:ascii="Courier New" w:eastAsia="MS Mincho" w:hAnsi="Courier New" w:cs="Courier New"/>
      <w:sz w:val="20"/>
      <w:szCs w:val="20"/>
    </w:rPr>
  </w:style>
  <w:style w:type="paragraph" w:styleId="NormalWeb">
    <w:name w:val="Normal (Web)"/>
    <w:basedOn w:val="Normal"/>
    <w:rsid w:val="00A517C0"/>
    <w:pPr>
      <w:spacing w:before="100" w:beforeAutospacing="1" w:after="100" w:afterAutospacing="1"/>
    </w:pPr>
    <w:rPr>
      <w:rFonts w:eastAsia="MS Mincho"/>
      <w:sz w:val="24"/>
      <w:szCs w:val="24"/>
      <w:lang w:eastAsia="ja-JP"/>
    </w:rPr>
  </w:style>
  <w:style w:type="character" w:styleId="HTMLCode">
    <w:name w:val="HTML Code"/>
    <w:basedOn w:val="DefaultParagraphFont"/>
    <w:rsid w:val="00BC27A8"/>
    <w:rPr>
      <w:rFonts w:ascii="Courier New" w:eastAsia="MS Mincho" w:hAnsi="Courier New" w:cs="Courier New"/>
      <w:sz w:val="20"/>
      <w:szCs w:val="20"/>
    </w:rPr>
  </w:style>
  <w:style w:type="paragraph" w:styleId="Revision">
    <w:name w:val="Revision"/>
    <w:hidden/>
    <w:uiPriority w:val="99"/>
    <w:semiHidden/>
    <w:rsid w:val="00B518A8"/>
    <w:rPr>
      <w:lang w:eastAsia="en-US"/>
    </w:rPr>
  </w:style>
</w:styles>
</file>

<file path=word/webSettings.xml><?xml version="1.0" encoding="utf-8"?>
<w:webSettings xmlns:r="http://schemas.openxmlformats.org/officeDocument/2006/relationships" xmlns:w="http://schemas.openxmlformats.org/wordprocessingml/2006/main">
  <w:divs>
    <w:div w:id="21394961">
      <w:bodyDiv w:val="1"/>
      <w:marLeft w:val="0"/>
      <w:marRight w:val="0"/>
      <w:marTop w:val="0"/>
      <w:marBottom w:val="0"/>
      <w:divBdr>
        <w:top w:val="none" w:sz="0" w:space="0" w:color="auto"/>
        <w:left w:val="none" w:sz="0" w:space="0" w:color="auto"/>
        <w:bottom w:val="none" w:sz="0" w:space="0" w:color="auto"/>
        <w:right w:val="none" w:sz="0" w:space="0" w:color="auto"/>
      </w:divBdr>
      <w:divsChild>
        <w:div w:id="1169250730">
          <w:marLeft w:val="0"/>
          <w:marRight w:val="0"/>
          <w:marTop w:val="0"/>
          <w:marBottom w:val="0"/>
          <w:divBdr>
            <w:top w:val="none" w:sz="0" w:space="0" w:color="auto"/>
            <w:left w:val="none" w:sz="0" w:space="0" w:color="auto"/>
            <w:bottom w:val="none" w:sz="0" w:space="0" w:color="auto"/>
            <w:right w:val="none" w:sz="0" w:space="0" w:color="auto"/>
          </w:divBdr>
        </w:div>
      </w:divsChild>
    </w:div>
    <w:div w:id="24067270">
      <w:bodyDiv w:val="1"/>
      <w:marLeft w:val="0"/>
      <w:marRight w:val="0"/>
      <w:marTop w:val="0"/>
      <w:marBottom w:val="0"/>
      <w:divBdr>
        <w:top w:val="none" w:sz="0" w:space="0" w:color="auto"/>
        <w:left w:val="none" w:sz="0" w:space="0" w:color="auto"/>
        <w:bottom w:val="none" w:sz="0" w:space="0" w:color="auto"/>
        <w:right w:val="none" w:sz="0" w:space="0" w:color="auto"/>
      </w:divBdr>
      <w:divsChild>
        <w:div w:id="1154637624">
          <w:marLeft w:val="0"/>
          <w:marRight w:val="0"/>
          <w:marTop w:val="0"/>
          <w:marBottom w:val="0"/>
          <w:divBdr>
            <w:top w:val="none" w:sz="0" w:space="0" w:color="auto"/>
            <w:left w:val="none" w:sz="0" w:space="0" w:color="auto"/>
            <w:bottom w:val="none" w:sz="0" w:space="0" w:color="auto"/>
            <w:right w:val="none" w:sz="0" w:space="0" w:color="auto"/>
          </w:divBdr>
        </w:div>
      </w:divsChild>
    </w:div>
    <w:div w:id="119737431">
      <w:bodyDiv w:val="1"/>
      <w:marLeft w:val="0"/>
      <w:marRight w:val="0"/>
      <w:marTop w:val="0"/>
      <w:marBottom w:val="0"/>
      <w:divBdr>
        <w:top w:val="none" w:sz="0" w:space="0" w:color="auto"/>
        <w:left w:val="none" w:sz="0" w:space="0" w:color="auto"/>
        <w:bottom w:val="none" w:sz="0" w:space="0" w:color="auto"/>
        <w:right w:val="none" w:sz="0" w:space="0" w:color="auto"/>
      </w:divBdr>
      <w:divsChild>
        <w:div w:id="2019648713">
          <w:marLeft w:val="0"/>
          <w:marRight w:val="0"/>
          <w:marTop w:val="0"/>
          <w:marBottom w:val="0"/>
          <w:divBdr>
            <w:top w:val="none" w:sz="0" w:space="0" w:color="auto"/>
            <w:left w:val="none" w:sz="0" w:space="0" w:color="auto"/>
            <w:bottom w:val="none" w:sz="0" w:space="0" w:color="auto"/>
            <w:right w:val="none" w:sz="0" w:space="0" w:color="auto"/>
          </w:divBdr>
        </w:div>
      </w:divsChild>
    </w:div>
    <w:div w:id="129595063">
      <w:bodyDiv w:val="1"/>
      <w:marLeft w:val="0"/>
      <w:marRight w:val="0"/>
      <w:marTop w:val="0"/>
      <w:marBottom w:val="0"/>
      <w:divBdr>
        <w:top w:val="none" w:sz="0" w:space="0" w:color="auto"/>
        <w:left w:val="none" w:sz="0" w:space="0" w:color="auto"/>
        <w:bottom w:val="none" w:sz="0" w:space="0" w:color="auto"/>
        <w:right w:val="none" w:sz="0" w:space="0" w:color="auto"/>
      </w:divBdr>
      <w:divsChild>
        <w:div w:id="1186821922">
          <w:marLeft w:val="0"/>
          <w:marRight w:val="0"/>
          <w:marTop w:val="0"/>
          <w:marBottom w:val="0"/>
          <w:divBdr>
            <w:top w:val="none" w:sz="0" w:space="0" w:color="auto"/>
            <w:left w:val="none" w:sz="0" w:space="0" w:color="auto"/>
            <w:bottom w:val="none" w:sz="0" w:space="0" w:color="auto"/>
            <w:right w:val="none" w:sz="0" w:space="0" w:color="auto"/>
          </w:divBdr>
        </w:div>
      </w:divsChild>
    </w:div>
    <w:div w:id="130489012">
      <w:bodyDiv w:val="1"/>
      <w:marLeft w:val="0"/>
      <w:marRight w:val="0"/>
      <w:marTop w:val="0"/>
      <w:marBottom w:val="0"/>
      <w:divBdr>
        <w:top w:val="none" w:sz="0" w:space="0" w:color="auto"/>
        <w:left w:val="none" w:sz="0" w:space="0" w:color="auto"/>
        <w:bottom w:val="none" w:sz="0" w:space="0" w:color="auto"/>
        <w:right w:val="none" w:sz="0" w:space="0" w:color="auto"/>
      </w:divBdr>
      <w:divsChild>
        <w:div w:id="404768796">
          <w:marLeft w:val="0"/>
          <w:marRight w:val="0"/>
          <w:marTop w:val="0"/>
          <w:marBottom w:val="0"/>
          <w:divBdr>
            <w:top w:val="none" w:sz="0" w:space="0" w:color="auto"/>
            <w:left w:val="none" w:sz="0" w:space="0" w:color="auto"/>
            <w:bottom w:val="none" w:sz="0" w:space="0" w:color="auto"/>
            <w:right w:val="none" w:sz="0" w:space="0" w:color="auto"/>
          </w:divBdr>
        </w:div>
      </w:divsChild>
    </w:div>
    <w:div w:id="159077787">
      <w:bodyDiv w:val="1"/>
      <w:marLeft w:val="0"/>
      <w:marRight w:val="0"/>
      <w:marTop w:val="0"/>
      <w:marBottom w:val="0"/>
      <w:divBdr>
        <w:top w:val="none" w:sz="0" w:space="0" w:color="auto"/>
        <w:left w:val="none" w:sz="0" w:space="0" w:color="auto"/>
        <w:bottom w:val="none" w:sz="0" w:space="0" w:color="auto"/>
        <w:right w:val="none" w:sz="0" w:space="0" w:color="auto"/>
      </w:divBdr>
      <w:divsChild>
        <w:div w:id="1087578208">
          <w:marLeft w:val="0"/>
          <w:marRight w:val="0"/>
          <w:marTop w:val="0"/>
          <w:marBottom w:val="0"/>
          <w:divBdr>
            <w:top w:val="none" w:sz="0" w:space="0" w:color="auto"/>
            <w:left w:val="none" w:sz="0" w:space="0" w:color="auto"/>
            <w:bottom w:val="none" w:sz="0" w:space="0" w:color="auto"/>
            <w:right w:val="none" w:sz="0" w:space="0" w:color="auto"/>
          </w:divBdr>
        </w:div>
      </w:divsChild>
    </w:div>
    <w:div w:id="186869602">
      <w:bodyDiv w:val="1"/>
      <w:marLeft w:val="0"/>
      <w:marRight w:val="0"/>
      <w:marTop w:val="0"/>
      <w:marBottom w:val="0"/>
      <w:divBdr>
        <w:top w:val="none" w:sz="0" w:space="0" w:color="auto"/>
        <w:left w:val="none" w:sz="0" w:space="0" w:color="auto"/>
        <w:bottom w:val="none" w:sz="0" w:space="0" w:color="auto"/>
        <w:right w:val="none" w:sz="0" w:space="0" w:color="auto"/>
      </w:divBdr>
      <w:divsChild>
        <w:div w:id="1524515751">
          <w:marLeft w:val="0"/>
          <w:marRight w:val="0"/>
          <w:marTop w:val="0"/>
          <w:marBottom w:val="0"/>
          <w:divBdr>
            <w:top w:val="none" w:sz="0" w:space="0" w:color="auto"/>
            <w:left w:val="none" w:sz="0" w:space="0" w:color="auto"/>
            <w:bottom w:val="none" w:sz="0" w:space="0" w:color="auto"/>
            <w:right w:val="none" w:sz="0" w:space="0" w:color="auto"/>
          </w:divBdr>
        </w:div>
      </w:divsChild>
    </w:div>
    <w:div w:id="221453356">
      <w:bodyDiv w:val="1"/>
      <w:marLeft w:val="0"/>
      <w:marRight w:val="0"/>
      <w:marTop w:val="0"/>
      <w:marBottom w:val="0"/>
      <w:divBdr>
        <w:top w:val="none" w:sz="0" w:space="0" w:color="auto"/>
        <w:left w:val="none" w:sz="0" w:space="0" w:color="auto"/>
        <w:bottom w:val="none" w:sz="0" w:space="0" w:color="auto"/>
        <w:right w:val="none" w:sz="0" w:space="0" w:color="auto"/>
      </w:divBdr>
      <w:divsChild>
        <w:div w:id="1157381648">
          <w:marLeft w:val="0"/>
          <w:marRight w:val="0"/>
          <w:marTop w:val="0"/>
          <w:marBottom w:val="0"/>
          <w:divBdr>
            <w:top w:val="none" w:sz="0" w:space="0" w:color="auto"/>
            <w:left w:val="none" w:sz="0" w:space="0" w:color="auto"/>
            <w:bottom w:val="none" w:sz="0" w:space="0" w:color="auto"/>
            <w:right w:val="none" w:sz="0" w:space="0" w:color="auto"/>
          </w:divBdr>
        </w:div>
      </w:divsChild>
    </w:div>
    <w:div w:id="223376010">
      <w:bodyDiv w:val="1"/>
      <w:marLeft w:val="0"/>
      <w:marRight w:val="0"/>
      <w:marTop w:val="0"/>
      <w:marBottom w:val="0"/>
      <w:divBdr>
        <w:top w:val="none" w:sz="0" w:space="0" w:color="auto"/>
        <w:left w:val="none" w:sz="0" w:space="0" w:color="auto"/>
        <w:bottom w:val="none" w:sz="0" w:space="0" w:color="auto"/>
        <w:right w:val="none" w:sz="0" w:space="0" w:color="auto"/>
      </w:divBdr>
      <w:divsChild>
        <w:div w:id="1293903492">
          <w:marLeft w:val="0"/>
          <w:marRight w:val="0"/>
          <w:marTop w:val="0"/>
          <w:marBottom w:val="0"/>
          <w:divBdr>
            <w:top w:val="none" w:sz="0" w:space="0" w:color="auto"/>
            <w:left w:val="none" w:sz="0" w:space="0" w:color="auto"/>
            <w:bottom w:val="none" w:sz="0" w:space="0" w:color="auto"/>
            <w:right w:val="none" w:sz="0" w:space="0" w:color="auto"/>
          </w:divBdr>
        </w:div>
      </w:divsChild>
    </w:div>
    <w:div w:id="232008032">
      <w:bodyDiv w:val="1"/>
      <w:marLeft w:val="0"/>
      <w:marRight w:val="0"/>
      <w:marTop w:val="0"/>
      <w:marBottom w:val="0"/>
      <w:divBdr>
        <w:top w:val="none" w:sz="0" w:space="0" w:color="auto"/>
        <w:left w:val="none" w:sz="0" w:space="0" w:color="auto"/>
        <w:bottom w:val="none" w:sz="0" w:space="0" w:color="auto"/>
        <w:right w:val="none" w:sz="0" w:space="0" w:color="auto"/>
      </w:divBdr>
      <w:divsChild>
        <w:div w:id="89861740">
          <w:marLeft w:val="0"/>
          <w:marRight w:val="0"/>
          <w:marTop w:val="0"/>
          <w:marBottom w:val="0"/>
          <w:divBdr>
            <w:top w:val="none" w:sz="0" w:space="0" w:color="auto"/>
            <w:left w:val="none" w:sz="0" w:space="0" w:color="auto"/>
            <w:bottom w:val="none" w:sz="0" w:space="0" w:color="auto"/>
            <w:right w:val="none" w:sz="0" w:space="0" w:color="auto"/>
          </w:divBdr>
        </w:div>
      </w:divsChild>
    </w:div>
    <w:div w:id="234245343">
      <w:bodyDiv w:val="1"/>
      <w:marLeft w:val="0"/>
      <w:marRight w:val="0"/>
      <w:marTop w:val="0"/>
      <w:marBottom w:val="0"/>
      <w:divBdr>
        <w:top w:val="none" w:sz="0" w:space="0" w:color="auto"/>
        <w:left w:val="none" w:sz="0" w:space="0" w:color="auto"/>
        <w:bottom w:val="none" w:sz="0" w:space="0" w:color="auto"/>
        <w:right w:val="none" w:sz="0" w:space="0" w:color="auto"/>
      </w:divBdr>
    </w:div>
    <w:div w:id="236869155">
      <w:bodyDiv w:val="1"/>
      <w:marLeft w:val="0"/>
      <w:marRight w:val="0"/>
      <w:marTop w:val="0"/>
      <w:marBottom w:val="0"/>
      <w:divBdr>
        <w:top w:val="none" w:sz="0" w:space="0" w:color="auto"/>
        <w:left w:val="none" w:sz="0" w:space="0" w:color="auto"/>
        <w:bottom w:val="none" w:sz="0" w:space="0" w:color="auto"/>
        <w:right w:val="none" w:sz="0" w:space="0" w:color="auto"/>
      </w:divBdr>
      <w:divsChild>
        <w:div w:id="1340427973">
          <w:marLeft w:val="0"/>
          <w:marRight w:val="0"/>
          <w:marTop w:val="0"/>
          <w:marBottom w:val="0"/>
          <w:divBdr>
            <w:top w:val="none" w:sz="0" w:space="0" w:color="auto"/>
            <w:left w:val="none" w:sz="0" w:space="0" w:color="auto"/>
            <w:bottom w:val="none" w:sz="0" w:space="0" w:color="auto"/>
            <w:right w:val="none" w:sz="0" w:space="0" w:color="auto"/>
          </w:divBdr>
        </w:div>
      </w:divsChild>
    </w:div>
    <w:div w:id="239801245">
      <w:bodyDiv w:val="1"/>
      <w:marLeft w:val="0"/>
      <w:marRight w:val="0"/>
      <w:marTop w:val="0"/>
      <w:marBottom w:val="0"/>
      <w:divBdr>
        <w:top w:val="none" w:sz="0" w:space="0" w:color="auto"/>
        <w:left w:val="none" w:sz="0" w:space="0" w:color="auto"/>
        <w:bottom w:val="none" w:sz="0" w:space="0" w:color="auto"/>
        <w:right w:val="none" w:sz="0" w:space="0" w:color="auto"/>
      </w:divBdr>
      <w:divsChild>
        <w:div w:id="1881279659">
          <w:marLeft w:val="0"/>
          <w:marRight w:val="0"/>
          <w:marTop w:val="0"/>
          <w:marBottom w:val="0"/>
          <w:divBdr>
            <w:top w:val="none" w:sz="0" w:space="0" w:color="auto"/>
            <w:left w:val="none" w:sz="0" w:space="0" w:color="auto"/>
            <w:bottom w:val="none" w:sz="0" w:space="0" w:color="auto"/>
            <w:right w:val="none" w:sz="0" w:space="0" w:color="auto"/>
          </w:divBdr>
        </w:div>
      </w:divsChild>
    </w:div>
    <w:div w:id="249509852">
      <w:bodyDiv w:val="1"/>
      <w:marLeft w:val="0"/>
      <w:marRight w:val="0"/>
      <w:marTop w:val="0"/>
      <w:marBottom w:val="0"/>
      <w:divBdr>
        <w:top w:val="none" w:sz="0" w:space="0" w:color="auto"/>
        <w:left w:val="none" w:sz="0" w:space="0" w:color="auto"/>
        <w:bottom w:val="none" w:sz="0" w:space="0" w:color="auto"/>
        <w:right w:val="none" w:sz="0" w:space="0" w:color="auto"/>
      </w:divBdr>
      <w:divsChild>
        <w:div w:id="997657978">
          <w:marLeft w:val="0"/>
          <w:marRight w:val="0"/>
          <w:marTop w:val="0"/>
          <w:marBottom w:val="0"/>
          <w:divBdr>
            <w:top w:val="none" w:sz="0" w:space="0" w:color="auto"/>
            <w:left w:val="none" w:sz="0" w:space="0" w:color="auto"/>
            <w:bottom w:val="none" w:sz="0" w:space="0" w:color="auto"/>
            <w:right w:val="none" w:sz="0" w:space="0" w:color="auto"/>
          </w:divBdr>
        </w:div>
      </w:divsChild>
    </w:div>
    <w:div w:id="341588401">
      <w:bodyDiv w:val="1"/>
      <w:marLeft w:val="0"/>
      <w:marRight w:val="0"/>
      <w:marTop w:val="0"/>
      <w:marBottom w:val="0"/>
      <w:divBdr>
        <w:top w:val="none" w:sz="0" w:space="0" w:color="auto"/>
        <w:left w:val="none" w:sz="0" w:space="0" w:color="auto"/>
        <w:bottom w:val="none" w:sz="0" w:space="0" w:color="auto"/>
        <w:right w:val="none" w:sz="0" w:space="0" w:color="auto"/>
      </w:divBdr>
      <w:divsChild>
        <w:div w:id="975138601">
          <w:marLeft w:val="0"/>
          <w:marRight w:val="0"/>
          <w:marTop w:val="0"/>
          <w:marBottom w:val="0"/>
          <w:divBdr>
            <w:top w:val="none" w:sz="0" w:space="0" w:color="auto"/>
            <w:left w:val="none" w:sz="0" w:space="0" w:color="auto"/>
            <w:bottom w:val="none" w:sz="0" w:space="0" w:color="auto"/>
            <w:right w:val="none" w:sz="0" w:space="0" w:color="auto"/>
          </w:divBdr>
        </w:div>
      </w:divsChild>
    </w:div>
    <w:div w:id="370226035">
      <w:bodyDiv w:val="1"/>
      <w:marLeft w:val="0"/>
      <w:marRight w:val="0"/>
      <w:marTop w:val="0"/>
      <w:marBottom w:val="0"/>
      <w:divBdr>
        <w:top w:val="none" w:sz="0" w:space="0" w:color="auto"/>
        <w:left w:val="none" w:sz="0" w:space="0" w:color="auto"/>
        <w:bottom w:val="none" w:sz="0" w:space="0" w:color="auto"/>
        <w:right w:val="none" w:sz="0" w:space="0" w:color="auto"/>
      </w:divBdr>
      <w:divsChild>
        <w:div w:id="834539919">
          <w:marLeft w:val="0"/>
          <w:marRight w:val="0"/>
          <w:marTop w:val="0"/>
          <w:marBottom w:val="0"/>
          <w:divBdr>
            <w:top w:val="none" w:sz="0" w:space="0" w:color="auto"/>
            <w:left w:val="none" w:sz="0" w:space="0" w:color="auto"/>
            <w:bottom w:val="none" w:sz="0" w:space="0" w:color="auto"/>
            <w:right w:val="none" w:sz="0" w:space="0" w:color="auto"/>
          </w:divBdr>
        </w:div>
      </w:divsChild>
    </w:div>
    <w:div w:id="445468239">
      <w:bodyDiv w:val="1"/>
      <w:marLeft w:val="0"/>
      <w:marRight w:val="0"/>
      <w:marTop w:val="0"/>
      <w:marBottom w:val="0"/>
      <w:divBdr>
        <w:top w:val="none" w:sz="0" w:space="0" w:color="auto"/>
        <w:left w:val="none" w:sz="0" w:space="0" w:color="auto"/>
        <w:bottom w:val="none" w:sz="0" w:space="0" w:color="auto"/>
        <w:right w:val="none" w:sz="0" w:space="0" w:color="auto"/>
      </w:divBdr>
      <w:divsChild>
        <w:div w:id="1453549129">
          <w:marLeft w:val="0"/>
          <w:marRight w:val="0"/>
          <w:marTop w:val="0"/>
          <w:marBottom w:val="0"/>
          <w:divBdr>
            <w:top w:val="none" w:sz="0" w:space="0" w:color="auto"/>
            <w:left w:val="none" w:sz="0" w:space="0" w:color="auto"/>
            <w:bottom w:val="none" w:sz="0" w:space="0" w:color="auto"/>
            <w:right w:val="none" w:sz="0" w:space="0" w:color="auto"/>
          </w:divBdr>
        </w:div>
      </w:divsChild>
    </w:div>
    <w:div w:id="447358350">
      <w:bodyDiv w:val="1"/>
      <w:marLeft w:val="0"/>
      <w:marRight w:val="0"/>
      <w:marTop w:val="0"/>
      <w:marBottom w:val="0"/>
      <w:divBdr>
        <w:top w:val="none" w:sz="0" w:space="0" w:color="auto"/>
        <w:left w:val="none" w:sz="0" w:space="0" w:color="auto"/>
        <w:bottom w:val="none" w:sz="0" w:space="0" w:color="auto"/>
        <w:right w:val="none" w:sz="0" w:space="0" w:color="auto"/>
      </w:divBdr>
      <w:divsChild>
        <w:div w:id="1798061434">
          <w:marLeft w:val="0"/>
          <w:marRight w:val="0"/>
          <w:marTop w:val="0"/>
          <w:marBottom w:val="0"/>
          <w:divBdr>
            <w:top w:val="none" w:sz="0" w:space="0" w:color="auto"/>
            <w:left w:val="none" w:sz="0" w:space="0" w:color="auto"/>
            <w:bottom w:val="none" w:sz="0" w:space="0" w:color="auto"/>
            <w:right w:val="none" w:sz="0" w:space="0" w:color="auto"/>
          </w:divBdr>
        </w:div>
      </w:divsChild>
    </w:div>
    <w:div w:id="472597276">
      <w:bodyDiv w:val="1"/>
      <w:marLeft w:val="0"/>
      <w:marRight w:val="0"/>
      <w:marTop w:val="0"/>
      <w:marBottom w:val="0"/>
      <w:divBdr>
        <w:top w:val="none" w:sz="0" w:space="0" w:color="auto"/>
        <w:left w:val="none" w:sz="0" w:space="0" w:color="auto"/>
        <w:bottom w:val="none" w:sz="0" w:space="0" w:color="auto"/>
        <w:right w:val="none" w:sz="0" w:space="0" w:color="auto"/>
      </w:divBdr>
      <w:divsChild>
        <w:div w:id="133062573">
          <w:marLeft w:val="0"/>
          <w:marRight w:val="0"/>
          <w:marTop w:val="0"/>
          <w:marBottom w:val="0"/>
          <w:divBdr>
            <w:top w:val="none" w:sz="0" w:space="0" w:color="auto"/>
            <w:left w:val="none" w:sz="0" w:space="0" w:color="auto"/>
            <w:bottom w:val="none" w:sz="0" w:space="0" w:color="auto"/>
            <w:right w:val="none" w:sz="0" w:space="0" w:color="auto"/>
          </w:divBdr>
        </w:div>
      </w:divsChild>
    </w:div>
    <w:div w:id="486015368">
      <w:bodyDiv w:val="1"/>
      <w:marLeft w:val="0"/>
      <w:marRight w:val="0"/>
      <w:marTop w:val="0"/>
      <w:marBottom w:val="0"/>
      <w:divBdr>
        <w:top w:val="none" w:sz="0" w:space="0" w:color="auto"/>
        <w:left w:val="none" w:sz="0" w:space="0" w:color="auto"/>
        <w:bottom w:val="none" w:sz="0" w:space="0" w:color="auto"/>
        <w:right w:val="none" w:sz="0" w:space="0" w:color="auto"/>
      </w:divBdr>
      <w:divsChild>
        <w:div w:id="1470393112">
          <w:marLeft w:val="0"/>
          <w:marRight w:val="0"/>
          <w:marTop w:val="0"/>
          <w:marBottom w:val="0"/>
          <w:divBdr>
            <w:top w:val="none" w:sz="0" w:space="0" w:color="auto"/>
            <w:left w:val="none" w:sz="0" w:space="0" w:color="auto"/>
            <w:bottom w:val="none" w:sz="0" w:space="0" w:color="auto"/>
            <w:right w:val="none" w:sz="0" w:space="0" w:color="auto"/>
          </w:divBdr>
          <w:divsChild>
            <w:div w:id="199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15">
      <w:bodyDiv w:val="1"/>
      <w:marLeft w:val="0"/>
      <w:marRight w:val="0"/>
      <w:marTop w:val="0"/>
      <w:marBottom w:val="0"/>
      <w:divBdr>
        <w:top w:val="none" w:sz="0" w:space="0" w:color="auto"/>
        <w:left w:val="none" w:sz="0" w:space="0" w:color="auto"/>
        <w:bottom w:val="none" w:sz="0" w:space="0" w:color="auto"/>
        <w:right w:val="none" w:sz="0" w:space="0" w:color="auto"/>
      </w:divBdr>
      <w:divsChild>
        <w:div w:id="32660334">
          <w:marLeft w:val="0"/>
          <w:marRight w:val="0"/>
          <w:marTop w:val="0"/>
          <w:marBottom w:val="0"/>
          <w:divBdr>
            <w:top w:val="none" w:sz="0" w:space="0" w:color="auto"/>
            <w:left w:val="none" w:sz="0" w:space="0" w:color="auto"/>
            <w:bottom w:val="none" w:sz="0" w:space="0" w:color="auto"/>
            <w:right w:val="none" w:sz="0" w:space="0" w:color="auto"/>
          </w:divBdr>
        </w:div>
      </w:divsChild>
    </w:div>
    <w:div w:id="543761785">
      <w:bodyDiv w:val="1"/>
      <w:marLeft w:val="0"/>
      <w:marRight w:val="0"/>
      <w:marTop w:val="0"/>
      <w:marBottom w:val="0"/>
      <w:divBdr>
        <w:top w:val="none" w:sz="0" w:space="0" w:color="auto"/>
        <w:left w:val="none" w:sz="0" w:space="0" w:color="auto"/>
        <w:bottom w:val="none" w:sz="0" w:space="0" w:color="auto"/>
        <w:right w:val="none" w:sz="0" w:space="0" w:color="auto"/>
      </w:divBdr>
      <w:divsChild>
        <w:div w:id="1112746498">
          <w:marLeft w:val="0"/>
          <w:marRight w:val="0"/>
          <w:marTop w:val="0"/>
          <w:marBottom w:val="0"/>
          <w:divBdr>
            <w:top w:val="none" w:sz="0" w:space="0" w:color="auto"/>
            <w:left w:val="none" w:sz="0" w:space="0" w:color="auto"/>
            <w:bottom w:val="none" w:sz="0" w:space="0" w:color="auto"/>
            <w:right w:val="none" w:sz="0" w:space="0" w:color="auto"/>
          </w:divBdr>
        </w:div>
      </w:divsChild>
    </w:div>
    <w:div w:id="544414091">
      <w:bodyDiv w:val="1"/>
      <w:marLeft w:val="0"/>
      <w:marRight w:val="0"/>
      <w:marTop w:val="0"/>
      <w:marBottom w:val="0"/>
      <w:divBdr>
        <w:top w:val="none" w:sz="0" w:space="0" w:color="auto"/>
        <w:left w:val="none" w:sz="0" w:space="0" w:color="auto"/>
        <w:bottom w:val="none" w:sz="0" w:space="0" w:color="auto"/>
        <w:right w:val="none" w:sz="0" w:space="0" w:color="auto"/>
      </w:divBdr>
      <w:divsChild>
        <w:div w:id="1939604601">
          <w:marLeft w:val="0"/>
          <w:marRight w:val="0"/>
          <w:marTop w:val="0"/>
          <w:marBottom w:val="0"/>
          <w:divBdr>
            <w:top w:val="none" w:sz="0" w:space="0" w:color="auto"/>
            <w:left w:val="none" w:sz="0" w:space="0" w:color="auto"/>
            <w:bottom w:val="none" w:sz="0" w:space="0" w:color="auto"/>
            <w:right w:val="none" w:sz="0" w:space="0" w:color="auto"/>
          </w:divBdr>
        </w:div>
      </w:divsChild>
    </w:div>
    <w:div w:id="580530109">
      <w:bodyDiv w:val="1"/>
      <w:marLeft w:val="0"/>
      <w:marRight w:val="0"/>
      <w:marTop w:val="0"/>
      <w:marBottom w:val="0"/>
      <w:divBdr>
        <w:top w:val="none" w:sz="0" w:space="0" w:color="auto"/>
        <w:left w:val="none" w:sz="0" w:space="0" w:color="auto"/>
        <w:bottom w:val="none" w:sz="0" w:space="0" w:color="auto"/>
        <w:right w:val="none" w:sz="0" w:space="0" w:color="auto"/>
      </w:divBdr>
      <w:divsChild>
        <w:div w:id="927154889">
          <w:marLeft w:val="0"/>
          <w:marRight w:val="0"/>
          <w:marTop w:val="0"/>
          <w:marBottom w:val="0"/>
          <w:divBdr>
            <w:top w:val="none" w:sz="0" w:space="0" w:color="auto"/>
            <w:left w:val="none" w:sz="0" w:space="0" w:color="auto"/>
            <w:bottom w:val="none" w:sz="0" w:space="0" w:color="auto"/>
            <w:right w:val="none" w:sz="0" w:space="0" w:color="auto"/>
          </w:divBdr>
        </w:div>
      </w:divsChild>
    </w:div>
    <w:div w:id="599215616">
      <w:bodyDiv w:val="1"/>
      <w:marLeft w:val="0"/>
      <w:marRight w:val="0"/>
      <w:marTop w:val="0"/>
      <w:marBottom w:val="0"/>
      <w:divBdr>
        <w:top w:val="none" w:sz="0" w:space="0" w:color="auto"/>
        <w:left w:val="none" w:sz="0" w:space="0" w:color="auto"/>
        <w:bottom w:val="none" w:sz="0" w:space="0" w:color="auto"/>
        <w:right w:val="none" w:sz="0" w:space="0" w:color="auto"/>
      </w:divBdr>
      <w:divsChild>
        <w:div w:id="878518605">
          <w:marLeft w:val="0"/>
          <w:marRight w:val="0"/>
          <w:marTop w:val="0"/>
          <w:marBottom w:val="0"/>
          <w:divBdr>
            <w:top w:val="none" w:sz="0" w:space="0" w:color="auto"/>
            <w:left w:val="none" w:sz="0" w:space="0" w:color="auto"/>
            <w:bottom w:val="none" w:sz="0" w:space="0" w:color="auto"/>
            <w:right w:val="none" w:sz="0" w:space="0" w:color="auto"/>
          </w:divBdr>
        </w:div>
      </w:divsChild>
    </w:div>
    <w:div w:id="647327138">
      <w:bodyDiv w:val="1"/>
      <w:marLeft w:val="0"/>
      <w:marRight w:val="0"/>
      <w:marTop w:val="0"/>
      <w:marBottom w:val="0"/>
      <w:divBdr>
        <w:top w:val="none" w:sz="0" w:space="0" w:color="auto"/>
        <w:left w:val="none" w:sz="0" w:space="0" w:color="auto"/>
        <w:bottom w:val="none" w:sz="0" w:space="0" w:color="auto"/>
        <w:right w:val="none" w:sz="0" w:space="0" w:color="auto"/>
      </w:divBdr>
      <w:divsChild>
        <w:div w:id="1097869392">
          <w:marLeft w:val="0"/>
          <w:marRight w:val="0"/>
          <w:marTop w:val="0"/>
          <w:marBottom w:val="0"/>
          <w:divBdr>
            <w:top w:val="none" w:sz="0" w:space="0" w:color="auto"/>
            <w:left w:val="none" w:sz="0" w:space="0" w:color="auto"/>
            <w:bottom w:val="none" w:sz="0" w:space="0" w:color="auto"/>
            <w:right w:val="none" w:sz="0" w:space="0" w:color="auto"/>
          </w:divBdr>
          <w:divsChild>
            <w:div w:id="129372585">
              <w:marLeft w:val="0"/>
              <w:marRight w:val="0"/>
              <w:marTop w:val="0"/>
              <w:marBottom w:val="0"/>
              <w:divBdr>
                <w:top w:val="none" w:sz="0" w:space="0" w:color="auto"/>
                <w:left w:val="none" w:sz="0" w:space="0" w:color="auto"/>
                <w:bottom w:val="none" w:sz="0" w:space="0" w:color="auto"/>
                <w:right w:val="none" w:sz="0" w:space="0" w:color="auto"/>
              </w:divBdr>
            </w:div>
            <w:div w:id="166992088">
              <w:marLeft w:val="0"/>
              <w:marRight w:val="0"/>
              <w:marTop w:val="0"/>
              <w:marBottom w:val="0"/>
              <w:divBdr>
                <w:top w:val="none" w:sz="0" w:space="0" w:color="auto"/>
                <w:left w:val="none" w:sz="0" w:space="0" w:color="auto"/>
                <w:bottom w:val="none" w:sz="0" w:space="0" w:color="auto"/>
                <w:right w:val="none" w:sz="0" w:space="0" w:color="auto"/>
              </w:divBdr>
            </w:div>
            <w:div w:id="9519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560">
      <w:bodyDiv w:val="1"/>
      <w:marLeft w:val="0"/>
      <w:marRight w:val="0"/>
      <w:marTop w:val="0"/>
      <w:marBottom w:val="0"/>
      <w:divBdr>
        <w:top w:val="none" w:sz="0" w:space="0" w:color="auto"/>
        <w:left w:val="none" w:sz="0" w:space="0" w:color="auto"/>
        <w:bottom w:val="none" w:sz="0" w:space="0" w:color="auto"/>
        <w:right w:val="none" w:sz="0" w:space="0" w:color="auto"/>
      </w:divBdr>
      <w:divsChild>
        <w:div w:id="1101142526">
          <w:marLeft w:val="0"/>
          <w:marRight w:val="0"/>
          <w:marTop w:val="0"/>
          <w:marBottom w:val="0"/>
          <w:divBdr>
            <w:top w:val="none" w:sz="0" w:space="0" w:color="auto"/>
            <w:left w:val="none" w:sz="0" w:space="0" w:color="auto"/>
            <w:bottom w:val="none" w:sz="0" w:space="0" w:color="auto"/>
            <w:right w:val="none" w:sz="0" w:space="0" w:color="auto"/>
          </w:divBdr>
        </w:div>
      </w:divsChild>
    </w:div>
    <w:div w:id="761024231">
      <w:bodyDiv w:val="1"/>
      <w:marLeft w:val="0"/>
      <w:marRight w:val="0"/>
      <w:marTop w:val="0"/>
      <w:marBottom w:val="0"/>
      <w:divBdr>
        <w:top w:val="none" w:sz="0" w:space="0" w:color="auto"/>
        <w:left w:val="none" w:sz="0" w:space="0" w:color="auto"/>
        <w:bottom w:val="none" w:sz="0" w:space="0" w:color="auto"/>
        <w:right w:val="none" w:sz="0" w:space="0" w:color="auto"/>
      </w:divBdr>
      <w:divsChild>
        <w:div w:id="2087919025">
          <w:marLeft w:val="0"/>
          <w:marRight w:val="0"/>
          <w:marTop w:val="0"/>
          <w:marBottom w:val="0"/>
          <w:divBdr>
            <w:top w:val="none" w:sz="0" w:space="0" w:color="auto"/>
            <w:left w:val="none" w:sz="0" w:space="0" w:color="auto"/>
            <w:bottom w:val="none" w:sz="0" w:space="0" w:color="auto"/>
            <w:right w:val="none" w:sz="0" w:space="0" w:color="auto"/>
          </w:divBdr>
        </w:div>
      </w:divsChild>
    </w:div>
    <w:div w:id="793594705">
      <w:bodyDiv w:val="1"/>
      <w:marLeft w:val="0"/>
      <w:marRight w:val="0"/>
      <w:marTop w:val="0"/>
      <w:marBottom w:val="0"/>
      <w:divBdr>
        <w:top w:val="none" w:sz="0" w:space="0" w:color="auto"/>
        <w:left w:val="none" w:sz="0" w:space="0" w:color="auto"/>
        <w:bottom w:val="none" w:sz="0" w:space="0" w:color="auto"/>
        <w:right w:val="none" w:sz="0" w:space="0" w:color="auto"/>
      </w:divBdr>
      <w:divsChild>
        <w:div w:id="918176951">
          <w:marLeft w:val="0"/>
          <w:marRight w:val="0"/>
          <w:marTop w:val="0"/>
          <w:marBottom w:val="0"/>
          <w:divBdr>
            <w:top w:val="none" w:sz="0" w:space="0" w:color="auto"/>
            <w:left w:val="none" w:sz="0" w:space="0" w:color="auto"/>
            <w:bottom w:val="none" w:sz="0" w:space="0" w:color="auto"/>
            <w:right w:val="none" w:sz="0" w:space="0" w:color="auto"/>
          </w:divBdr>
        </w:div>
      </w:divsChild>
    </w:div>
    <w:div w:id="827794532">
      <w:bodyDiv w:val="1"/>
      <w:marLeft w:val="0"/>
      <w:marRight w:val="0"/>
      <w:marTop w:val="0"/>
      <w:marBottom w:val="0"/>
      <w:divBdr>
        <w:top w:val="none" w:sz="0" w:space="0" w:color="auto"/>
        <w:left w:val="none" w:sz="0" w:space="0" w:color="auto"/>
        <w:bottom w:val="none" w:sz="0" w:space="0" w:color="auto"/>
        <w:right w:val="none" w:sz="0" w:space="0" w:color="auto"/>
      </w:divBdr>
      <w:divsChild>
        <w:div w:id="832645728">
          <w:marLeft w:val="0"/>
          <w:marRight w:val="0"/>
          <w:marTop w:val="0"/>
          <w:marBottom w:val="0"/>
          <w:divBdr>
            <w:top w:val="none" w:sz="0" w:space="0" w:color="auto"/>
            <w:left w:val="none" w:sz="0" w:space="0" w:color="auto"/>
            <w:bottom w:val="none" w:sz="0" w:space="0" w:color="auto"/>
            <w:right w:val="none" w:sz="0" w:space="0" w:color="auto"/>
          </w:divBdr>
        </w:div>
      </w:divsChild>
    </w:div>
    <w:div w:id="876818962">
      <w:bodyDiv w:val="1"/>
      <w:marLeft w:val="0"/>
      <w:marRight w:val="0"/>
      <w:marTop w:val="0"/>
      <w:marBottom w:val="0"/>
      <w:divBdr>
        <w:top w:val="none" w:sz="0" w:space="0" w:color="auto"/>
        <w:left w:val="none" w:sz="0" w:space="0" w:color="auto"/>
        <w:bottom w:val="none" w:sz="0" w:space="0" w:color="auto"/>
        <w:right w:val="none" w:sz="0" w:space="0" w:color="auto"/>
      </w:divBdr>
      <w:divsChild>
        <w:div w:id="1525484623">
          <w:marLeft w:val="0"/>
          <w:marRight w:val="0"/>
          <w:marTop w:val="0"/>
          <w:marBottom w:val="0"/>
          <w:divBdr>
            <w:top w:val="none" w:sz="0" w:space="0" w:color="auto"/>
            <w:left w:val="none" w:sz="0" w:space="0" w:color="auto"/>
            <w:bottom w:val="none" w:sz="0" w:space="0" w:color="auto"/>
            <w:right w:val="none" w:sz="0" w:space="0" w:color="auto"/>
          </w:divBdr>
        </w:div>
      </w:divsChild>
    </w:div>
    <w:div w:id="968633233">
      <w:bodyDiv w:val="1"/>
      <w:marLeft w:val="0"/>
      <w:marRight w:val="0"/>
      <w:marTop w:val="0"/>
      <w:marBottom w:val="0"/>
      <w:divBdr>
        <w:top w:val="none" w:sz="0" w:space="0" w:color="auto"/>
        <w:left w:val="none" w:sz="0" w:space="0" w:color="auto"/>
        <w:bottom w:val="none" w:sz="0" w:space="0" w:color="auto"/>
        <w:right w:val="none" w:sz="0" w:space="0" w:color="auto"/>
      </w:divBdr>
      <w:divsChild>
        <w:div w:id="1253468142">
          <w:marLeft w:val="0"/>
          <w:marRight w:val="0"/>
          <w:marTop w:val="0"/>
          <w:marBottom w:val="0"/>
          <w:divBdr>
            <w:top w:val="none" w:sz="0" w:space="0" w:color="auto"/>
            <w:left w:val="none" w:sz="0" w:space="0" w:color="auto"/>
            <w:bottom w:val="none" w:sz="0" w:space="0" w:color="auto"/>
            <w:right w:val="none" w:sz="0" w:space="0" w:color="auto"/>
          </w:divBdr>
        </w:div>
      </w:divsChild>
    </w:div>
    <w:div w:id="972490124">
      <w:bodyDiv w:val="1"/>
      <w:marLeft w:val="0"/>
      <w:marRight w:val="0"/>
      <w:marTop w:val="0"/>
      <w:marBottom w:val="0"/>
      <w:divBdr>
        <w:top w:val="none" w:sz="0" w:space="0" w:color="auto"/>
        <w:left w:val="none" w:sz="0" w:space="0" w:color="auto"/>
        <w:bottom w:val="none" w:sz="0" w:space="0" w:color="auto"/>
        <w:right w:val="none" w:sz="0" w:space="0" w:color="auto"/>
      </w:divBdr>
      <w:divsChild>
        <w:div w:id="489520522">
          <w:marLeft w:val="0"/>
          <w:marRight w:val="0"/>
          <w:marTop w:val="0"/>
          <w:marBottom w:val="0"/>
          <w:divBdr>
            <w:top w:val="none" w:sz="0" w:space="0" w:color="auto"/>
            <w:left w:val="none" w:sz="0" w:space="0" w:color="auto"/>
            <w:bottom w:val="none" w:sz="0" w:space="0" w:color="auto"/>
            <w:right w:val="none" w:sz="0" w:space="0" w:color="auto"/>
          </w:divBdr>
        </w:div>
      </w:divsChild>
    </w:div>
    <w:div w:id="976883857">
      <w:bodyDiv w:val="1"/>
      <w:marLeft w:val="0"/>
      <w:marRight w:val="0"/>
      <w:marTop w:val="0"/>
      <w:marBottom w:val="0"/>
      <w:divBdr>
        <w:top w:val="none" w:sz="0" w:space="0" w:color="auto"/>
        <w:left w:val="none" w:sz="0" w:space="0" w:color="auto"/>
        <w:bottom w:val="none" w:sz="0" w:space="0" w:color="auto"/>
        <w:right w:val="none" w:sz="0" w:space="0" w:color="auto"/>
      </w:divBdr>
      <w:divsChild>
        <w:div w:id="17436831">
          <w:marLeft w:val="0"/>
          <w:marRight w:val="0"/>
          <w:marTop w:val="0"/>
          <w:marBottom w:val="0"/>
          <w:divBdr>
            <w:top w:val="none" w:sz="0" w:space="0" w:color="auto"/>
            <w:left w:val="none" w:sz="0" w:space="0" w:color="auto"/>
            <w:bottom w:val="none" w:sz="0" w:space="0" w:color="auto"/>
            <w:right w:val="none" w:sz="0" w:space="0" w:color="auto"/>
          </w:divBdr>
        </w:div>
      </w:divsChild>
    </w:div>
    <w:div w:id="1019964349">
      <w:bodyDiv w:val="1"/>
      <w:marLeft w:val="0"/>
      <w:marRight w:val="0"/>
      <w:marTop w:val="0"/>
      <w:marBottom w:val="0"/>
      <w:divBdr>
        <w:top w:val="none" w:sz="0" w:space="0" w:color="auto"/>
        <w:left w:val="none" w:sz="0" w:space="0" w:color="auto"/>
        <w:bottom w:val="none" w:sz="0" w:space="0" w:color="auto"/>
        <w:right w:val="none" w:sz="0" w:space="0" w:color="auto"/>
      </w:divBdr>
      <w:divsChild>
        <w:div w:id="1880047508">
          <w:marLeft w:val="0"/>
          <w:marRight w:val="0"/>
          <w:marTop w:val="0"/>
          <w:marBottom w:val="0"/>
          <w:divBdr>
            <w:top w:val="none" w:sz="0" w:space="0" w:color="auto"/>
            <w:left w:val="none" w:sz="0" w:space="0" w:color="auto"/>
            <w:bottom w:val="none" w:sz="0" w:space="0" w:color="auto"/>
            <w:right w:val="none" w:sz="0" w:space="0" w:color="auto"/>
          </w:divBdr>
          <w:divsChild>
            <w:div w:id="736394294">
              <w:marLeft w:val="0"/>
              <w:marRight w:val="0"/>
              <w:marTop w:val="0"/>
              <w:marBottom w:val="0"/>
              <w:divBdr>
                <w:top w:val="none" w:sz="0" w:space="0" w:color="auto"/>
                <w:left w:val="none" w:sz="0" w:space="0" w:color="auto"/>
                <w:bottom w:val="none" w:sz="0" w:space="0" w:color="auto"/>
                <w:right w:val="none" w:sz="0" w:space="0" w:color="auto"/>
              </w:divBdr>
            </w:div>
            <w:div w:id="1370255511">
              <w:marLeft w:val="0"/>
              <w:marRight w:val="0"/>
              <w:marTop w:val="0"/>
              <w:marBottom w:val="0"/>
              <w:divBdr>
                <w:top w:val="none" w:sz="0" w:space="0" w:color="auto"/>
                <w:left w:val="none" w:sz="0" w:space="0" w:color="auto"/>
                <w:bottom w:val="none" w:sz="0" w:space="0" w:color="auto"/>
                <w:right w:val="none" w:sz="0" w:space="0" w:color="auto"/>
              </w:divBdr>
            </w:div>
            <w:div w:id="1964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9784">
      <w:bodyDiv w:val="1"/>
      <w:marLeft w:val="0"/>
      <w:marRight w:val="0"/>
      <w:marTop w:val="0"/>
      <w:marBottom w:val="0"/>
      <w:divBdr>
        <w:top w:val="none" w:sz="0" w:space="0" w:color="auto"/>
        <w:left w:val="none" w:sz="0" w:space="0" w:color="auto"/>
        <w:bottom w:val="none" w:sz="0" w:space="0" w:color="auto"/>
        <w:right w:val="none" w:sz="0" w:space="0" w:color="auto"/>
      </w:divBdr>
      <w:divsChild>
        <w:div w:id="1900705235">
          <w:marLeft w:val="0"/>
          <w:marRight w:val="0"/>
          <w:marTop w:val="0"/>
          <w:marBottom w:val="0"/>
          <w:divBdr>
            <w:top w:val="none" w:sz="0" w:space="0" w:color="auto"/>
            <w:left w:val="none" w:sz="0" w:space="0" w:color="auto"/>
            <w:bottom w:val="none" w:sz="0" w:space="0" w:color="auto"/>
            <w:right w:val="none" w:sz="0" w:space="0" w:color="auto"/>
          </w:divBdr>
        </w:div>
      </w:divsChild>
    </w:div>
    <w:div w:id="1093281857">
      <w:bodyDiv w:val="1"/>
      <w:marLeft w:val="0"/>
      <w:marRight w:val="0"/>
      <w:marTop w:val="0"/>
      <w:marBottom w:val="0"/>
      <w:divBdr>
        <w:top w:val="none" w:sz="0" w:space="0" w:color="auto"/>
        <w:left w:val="none" w:sz="0" w:space="0" w:color="auto"/>
        <w:bottom w:val="none" w:sz="0" w:space="0" w:color="auto"/>
        <w:right w:val="none" w:sz="0" w:space="0" w:color="auto"/>
      </w:divBdr>
      <w:divsChild>
        <w:div w:id="1656034504">
          <w:marLeft w:val="0"/>
          <w:marRight w:val="0"/>
          <w:marTop w:val="0"/>
          <w:marBottom w:val="0"/>
          <w:divBdr>
            <w:top w:val="none" w:sz="0" w:space="0" w:color="auto"/>
            <w:left w:val="none" w:sz="0" w:space="0" w:color="auto"/>
            <w:bottom w:val="none" w:sz="0" w:space="0" w:color="auto"/>
            <w:right w:val="none" w:sz="0" w:space="0" w:color="auto"/>
          </w:divBdr>
        </w:div>
      </w:divsChild>
    </w:div>
    <w:div w:id="1113867748">
      <w:bodyDiv w:val="1"/>
      <w:marLeft w:val="0"/>
      <w:marRight w:val="0"/>
      <w:marTop w:val="0"/>
      <w:marBottom w:val="0"/>
      <w:divBdr>
        <w:top w:val="none" w:sz="0" w:space="0" w:color="auto"/>
        <w:left w:val="none" w:sz="0" w:space="0" w:color="auto"/>
        <w:bottom w:val="none" w:sz="0" w:space="0" w:color="auto"/>
        <w:right w:val="none" w:sz="0" w:space="0" w:color="auto"/>
      </w:divBdr>
      <w:divsChild>
        <w:div w:id="335688325">
          <w:marLeft w:val="0"/>
          <w:marRight w:val="0"/>
          <w:marTop w:val="0"/>
          <w:marBottom w:val="0"/>
          <w:divBdr>
            <w:top w:val="none" w:sz="0" w:space="0" w:color="auto"/>
            <w:left w:val="none" w:sz="0" w:space="0" w:color="auto"/>
            <w:bottom w:val="none" w:sz="0" w:space="0" w:color="auto"/>
            <w:right w:val="none" w:sz="0" w:space="0" w:color="auto"/>
          </w:divBdr>
        </w:div>
      </w:divsChild>
    </w:div>
    <w:div w:id="1182860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6246">
          <w:marLeft w:val="0"/>
          <w:marRight w:val="0"/>
          <w:marTop w:val="0"/>
          <w:marBottom w:val="0"/>
          <w:divBdr>
            <w:top w:val="none" w:sz="0" w:space="0" w:color="auto"/>
            <w:left w:val="none" w:sz="0" w:space="0" w:color="auto"/>
            <w:bottom w:val="none" w:sz="0" w:space="0" w:color="auto"/>
            <w:right w:val="none" w:sz="0" w:space="0" w:color="auto"/>
          </w:divBdr>
        </w:div>
      </w:divsChild>
    </w:div>
    <w:div w:id="1194272284">
      <w:bodyDiv w:val="1"/>
      <w:marLeft w:val="0"/>
      <w:marRight w:val="0"/>
      <w:marTop w:val="0"/>
      <w:marBottom w:val="0"/>
      <w:divBdr>
        <w:top w:val="none" w:sz="0" w:space="0" w:color="auto"/>
        <w:left w:val="none" w:sz="0" w:space="0" w:color="auto"/>
        <w:bottom w:val="none" w:sz="0" w:space="0" w:color="auto"/>
        <w:right w:val="none" w:sz="0" w:space="0" w:color="auto"/>
      </w:divBdr>
      <w:divsChild>
        <w:div w:id="1952517963">
          <w:marLeft w:val="0"/>
          <w:marRight w:val="0"/>
          <w:marTop w:val="0"/>
          <w:marBottom w:val="0"/>
          <w:divBdr>
            <w:top w:val="none" w:sz="0" w:space="0" w:color="auto"/>
            <w:left w:val="none" w:sz="0" w:space="0" w:color="auto"/>
            <w:bottom w:val="none" w:sz="0" w:space="0" w:color="auto"/>
            <w:right w:val="none" w:sz="0" w:space="0" w:color="auto"/>
          </w:divBdr>
        </w:div>
      </w:divsChild>
    </w:div>
    <w:div w:id="1201434616">
      <w:bodyDiv w:val="1"/>
      <w:marLeft w:val="0"/>
      <w:marRight w:val="0"/>
      <w:marTop w:val="0"/>
      <w:marBottom w:val="0"/>
      <w:divBdr>
        <w:top w:val="none" w:sz="0" w:space="0" w:color="auto"/>
        <w:left w:val="none" w:sz="0" w:space="0" w:color="auto"/>
        <w:bottom w:val="none" w:sz="0" w:space="0" w:color="auto"/>
        <w:right w:val="none" w:sz="0" w:space="0" w:color="auto"/>
      </w:divBdr>
      <w:divsChild>
        <w:div w:id="152986850">
          <w:marLeft w:val="0"/>
          <w:marRight w:val="0"/>
          <w:marTop w:val="0"/>
          <w:marBottom w:val="0"/>
          <w:divBdr>
            <w:top w:val="none" w:sz="0" w:space="0" w:color="auto"/>
            <w:left w:val="none" w:sz="0" w:space="0" w:color="auto"/>
            <w:bottom w:val="none" w:sz="0" w:space="0" w:color="auto"/>
            <w:right w:val="none" w:sz="0" w:space="0" w:color="auto"/>
          </w:divBdr>
        </w:div>
      </w:divsChild>
    </w:div>
    <w:div w:id="1207256466">
      <w:bodyDiv w:val="1"/>
      <w:marLeft w:val="0"/>
      <w:marRight w:val="0"/>
      <w:marTop w:val="0"/>
      <w:marBottom w:val="0"/>
      <w:divBdr>
        <w:top w:val="none" w:sz="0" w:space="0" w:color="auto"/>
        <w:left w:val="none" w:sz="0" w:space="0" w:color="auto"/>
        <w:bottom w:val="none" w:sz="0" w:space="0" w:color="auto"/>
        <w:right w:val="none" w:sz="0" w:space="0" w:color="auto"/>
      </w:divBdr>
    </w:div>
    <w:div w:id="1218471775">
      <w:bodyDiv w:val="1"/>
      <w:marLeft w:val="0"/>
      <w:marRight w:val="0"/>
      <w:marTop w:val="0"/>
      <w:marBottom w:val="0"/>
      <w:divBdr>
        <w:top w:val="none" w:sz="0" w:space="0" w:color="auto"/>
        <w:left w:val="none" w:sz="0" w:space="0" w:color="auto"/>
        <w:bottom w:val="none" w:sz="0" w:space="0" w:color="auto"/>
        <w:right w:val="none" w:sz="0" w:space="0" w:color="auto"/>
      </w:divBdr>
      <w:divsChild>
        <w:div w:id="256139389">
          <w:marLeft w:val="0"/>
          <w:marRight w:val="0"/>
          <w:marTop w:val="0"/>
          <w:marBottom w:val="0"/>
          <w:divBdr>
            <w:top w:val="none" w:sz="0" w:space="0" w:color="auto"/>
            <w:left w:val="none" w:sz="0" w:space="0" w:color="auto"/>
            <w:bottom w:val="none" w:sz="0" w:space="0" w:color="auto"/>
            <w:right w:val="none" w:sz="0" w:space="0" w:color="auto"/>
          </w:divBdr>
        </w:div>
      </w:divsChild>
    </w:div>
    <w:div w:id="1220095262">
      <w:bodyDiv w:val="1"/>
      <w:marLeft w:val="0"/>
      <w:marRight w:val="0"/>
      <w:marTop w:val="0"/>
      <w:marBottom w:val="0"/>
      <w:divBdr>
        <w:top w:val="none" w:sz="0" w:space="0" w:color="auto"/>
        <w:left w:val="none" w:sz="0" w:space="0" w:color="auto"/>
        <w:bottom w:val="none" w:sz="0" w:space="0" w:color="auto"/>
        <w:right w:val="none" w:sz="0" w:space="0" w:color="auto"/>
      </w:divBdr>
    </w:div>
    <w:div w:id="1243683624">
      <w:bodyDiv w:val="1"/>
      <w:marLeft w:val="0"/>
      <w:marRight w:val="0"/>
      <w:marTop w:val="0"/>
      <w:marBottom w:val="0"/>
      <w:divBdr>
        <w:top w:val="none" w:sz="0" w:space="0" w:color="auto"/>
        <w:left w:val="none" w:sz="0" w:space="0" w:color="auto"/>
        <w:bottom w:val="none" w:sz="0" w:space="0" w:color="auto"/>
        <w:right w:val="none" w:sz="0" w:space="0" w:color="auto"/>
      </w:divBdr>
      <w:divsChild>
        <w:div w:id="404226774">
          <w:marLeft w:val="0"/>
          <w:marRight w:val="0"/>
          <w:marTop w:val="0"/>
          <w:marBottom w:val="0"/>
          <w:divBdr>
            <w:top w:val="none" w:sz="0" w:space="0" w:color="auto"/>
            <w:left w:val="none" w:sz="0" w:space="0" w:color="auto"/>
            <w:bottom w:val="none" w:sz="0" w:space="0" w:color="auto"/>
            <w:right w:val="none" w:sz="0" w:space="0" w:color="auto"/>
          </w:divBdr>
        </w:div>
      </w:divsChild>
    </w:div>
    <w:div w:id="1278097457">
      <w:bodyDiv w:val="1"/>
      <w:marLeft w:val="0"/>
      <w:marRight w:val="0"/>
      <w:marTop w:val="0"/>
      <w:marBottom w:val="0"/>
      <w:divBdr>
        <w:top w:val="none" w:sz="0" w:space="0" w:color="auto"/>
        <w:left w:val="none" w:sz="0" w:space="0" w:color="auto"/>
        <w:bottom w:val="none" w:sz="0" w:space="0" w:color="auto"/>
        <w:right w:val="none" w:sz="0" w:space="0" w:color="auto"/>
      </w:divBdr>
      <w:divsChild>
        <w:div w:id="63796845">
          <w:marLeft w:val="0"/>
          <w:marRight w:val="0"/>
          <w:marTop w:val="0"/>
          <w:marBottom w:val="0"/>
          <w:divBdr>
            <w:top w:val="none" w:sz="0" w:space="0" w:color="auto"/>
            <w:left w:val="none" w:sz="0" w:space="0" w:color="auto"/>
            <w:bottom w:val="none" w:sz="0" w:space="0" w:color="auto"/>
            <w:right w:val="none" w:sz="0" w:space="0" w:color="auto"/>
          </w:divBdr>
          <w:divsChild>
            <w:div w:id="32771247">
              <w:marLeft w:val="0"/>
              <w:marRight w:val="0"/>
              <w:marTop w:val="0"/>
              <w:marBottom w:val="0"/>
              <w:divBdr>
                <w:top w:val="none" w:sz="0" w:space="0" w:color="auto"/>
                <w:left w:val="none" w:sz="0" w:space="0" w:color="auto"/>
                <w:bottom w:val="none" w:sz="0" w:space="0" w:color="auto"/>
                <w:right w:val="none" w:sz="0" w:space="0" w:color="auto"/>
              </w:divBdr>
            </w:div>
            <w:div w:id="364596816">
              <w:marLeft w:val="0"/>
              <w:marRight w:val="0"/>
              <w:marTop w:val="0"/>
              <w:marBottom w:val="0"/>
              <w:divBdr>
                <w:top w:val="none" w:sz="0" w:space="0" w:color="auto"/>
                <w:left w:val="none" w:sz="0" w:space="0" w:color="auto"/>
                <w:bottom w:val="none" w:sz="0" w:space="0" w:color="auto"/>
                <w:right w:val="none" w:sz="0" w:space="0" w:color="auto"/>
              </w:divBdr>
            </w:div>
            <w:div w:id="721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8403">
      <w:bodyDiv w:val="1"/>
      <w:marLeft w:val="0"/>
      <w:marRight w:val="0"/>
      <w:marTop w:val="0"/>
      <w:marBottom w:val="0"/>
      <w:divBdr>
        <w:top w:val="none" w:sz="0" w:space="0" w:color="auto"/>
        <w:left w:val="none" w:sz="0" w:space="0" w:color="auto"/>
        <w:bottom w:val="none" w:sz="0" w:space="0" w:color="auto"/>
        <w:right w:val="none" w:sz="0" w:space="0" w:color="auto"/>
      </w:divBdr>
      <w:divsChild>
        <w:div w:id="486824251">
          <w:marLeft w:val="0"/>
          <w:marRight w:val="0"/>
          <w:marTop w:val="0"/>
          <w:marBottom w:val="0"/>
          <w:divBdr>
            <w:top w:val="none" w:sz="0" w:space="0" w:color="auto"/>
            <w:left w:val="none" w:sz="0" w:space="0" w:color="auto"/>
            <w:bottom w:val="none" w:sz="0" w:space="0" w:color="auto"/>
            <w:right w:val="none" w:sz="0" w:space="0" w:color="auto"/>
          </w:divBdr>
        </w:div>
      </w:divsChild>
    </w:div>
    <w:div w:id="1305311632">
      <w:bodyDiv w:val="1"/>
      <w:marLeft w:val="0"/>
      <w:marRight w:val="0"/>
      <w:marTop w:val="0"/>
      <w:marBottom w:val="0"/>
      <w:divBdr>
        <w:top w:val="none" w:sz="0" w:space="0" w:color="auto"/>
        <w:left w:val="none" w:sz="0" w:space="0" w:color="auto"/>
        <w:bottom w:val="none" w:sz="0" w:space="0" w:color="auto"/>
        <w:right w:val="none" w:sz="0" w:space="0" w:color="auto"/>
      </w:divBdr>
      <w:divsChild>
        <w:div w:id="1314673932">
          <w:marLeft w:val="0"/>
          <w:marRight w:val="0"/>
          <w:marTop w:val="0"/>
          <w:marBottom w:val="0"/>
          <w:divBdr>
            <w:top w:val="none" w:sz="0" w:space="0" w:color="auto"/>
            <w:left w:val="none" w:sz="0" w:space="0" w:color="auto"/>
            <w:bottom w:val="none" w:sz="0" w:space="0" w:color="auto"/>
            <w:right w:val="none" w:sz="0" w:space="0" w:color="auto"/>
          </w:divBdr>
          <w:divsChild>
            <w:div w:id="502360547">
              <w:marLeft w:val="0"/>
              <w:marRight w:val="0"/>
              <w:marTop w:val="0"/>
              <w:marBottom w:val="0"/>
              <w:divBdr>
                <w:top w:val="none" w:sz="0" w:space="0" w:color="auto"/>
                <w:left w:val="none" w:sz="0" w:space="0" w:color="auto"/>
                <w:bottom w:val="none" w:sz="0" w:space="0" w:color="auto"/>
                <w:right w:val="none" w:sz="0" w:space="0" w:color="auto"/>
              </w:divBdr>
            </w:div>
            <w:div w:id="583343004">
              <w:marLeft w:val="0"/>
              <w:marRight w:val="0"/>
              <w:marTop w:val="0"/>
              <w:marBottom w:val="0"/>
              <w:divBdr>
                <w:top w:val="none" w:sz="0" w:space="0" w:color="auto"/>
                <w:left w:val="none" w:sz="0" w:space="0" w:color="auto"/>
                <w:bottom w:val="none" w:sz="0" w:space="0" w:color="auto"/>
                <w:right w:val="none" w:sz="0" w:space="0" w:color="auto"/>
              </w:divBdr>
            </w:div>
            <w:div w:id="13467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3755">
      <w:bodyDiv w:val="1"/>
      <w:marLeft w:val="0"/>
      <w:marRight w:val="0"/>
      <w:marTop w:val="0"/>
      <w:marBottom w:val="0"/>
      <w:divBdr>
        <w:top w:val="none" w:sz="0" w:space="0" w:color="auto"/>
        <w:left w:val="none" w:sz="0" w:space="0" w:color="auto"/>
        <w:bottom w:val="none" w:sz="0" w:space="0" w:color="auto"/>
        <w:right w:val="none" w:sz="0" w:space="0" w:color="auto"/>
      </w:divBdr>
      <w:divsChild>
        <w:div w:id="1550191202">
          <w:marLeft w:val="0"/>
          <w:marRight w:val="0"/>
          <w:marTop w:val="0"/>
          <w:marBottom w:val="0"/>
          <w:divBdr>
            <w:top w:val="none" w:sz="0" w:space="0" w:color="auto"/>
            <w:left w:val="none" w:sz="0" w:space="0" w:color="auto"/>
            <w:bottom w:val="none" w:sz="0" w:space="0" w:color="auto"/>
            <w:right w:val="none" w:sz="0" w:space="0" w:color="auto"/>
          </w:divBdr>
          <w:divsChild>
            <w:div w:id="358973371">
              <w:marLeft w:val="0"/>
              <w:marRight w:val="0"/>
              <w:marTop w:val="0"/>
              <w:marBottom w:val="0"/>
              <w:divBdr>
                <w:top w:val="none" w:sz="0" w:space="0" w:color="auto"/>
                <w:left w:val="none" w:sz="0" w:space="0" w:color="auto"/>
                <w:bottom w:val="none" w:sz="0" w:space="0" w:color="auto"/>
                <w:right w:val="none" w:sz="0" w:space="0" w:color="auto"/>
              </w:divBdr>
            </w:div>
            <w:div w:id="701443301">
              <w:marLeft w:val="0"/>
              <w:marRight w:val="0"/>
              <w:marTop w:val="0"/>
              <w:marBottom w:val="0"/>
              <w:divBdr>
                <w:top w:val="none" w:sz="0" w:space="0" w:color="auto"/>
                <w:left w:val="none" w:sz="0" w:space="0" w:color="auto"/>
                <w:bottom w:val="none" w:sz="0" w:space="0" w:color="auto"/>
                <w:right w:val="none" w:sz="0" w:space="0" w:color="auto"/>
              </w:divBdr>
            </w:div>
            <w:div w:id="854878079">
              <w:marLeft w:val="0"/>
              <w:marRight w:val="0"/>
              <w:marTop w:val="0"/>
              <w:marBottom w:val="0"/>
              <w:divBdr>
                <w:top w:val="none" w:sz="0" w:space="0" w:color="auto"/>
                <w:left w:val="none" w:sz="0" w:space="0" w:color="auto"/>
                <w:bottom w:val="none" w:sz="0" w:space="0" w:color="auto"/>
                <w:right w:val="none" w:sz="0" w:space="0" w:color="auto"/>
              </w:divBdr>
            </w:div>
            <w:div w:id="12009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192">
      <w:bodyDiv w:val="1"/>
      <w:marLeft w:val="0"/>
      <w:marRight w:val="0"/>
      <w:marTop w:val="0"/>
      <w:marBottom w:val="0"/>
      <w:divBdr>
        <w:top w:val="none" w:sz="0" w:space="0" w:color="auto"/>
        <w:left w:val="none" w:sz="0" w:space="0" w:color="auto"/>
        <w:bottom w:val="none" w:sz="0" w:space="0" w:color="auto"/>
        <w:right w:val="none" w:sz="0" w:space="0" w:color="auto"/>
      </w:divBdr>
    </w:div>
    <w:div w:id="1521815638">
      <w:bodyDiv w:val="1"/>
      <w:marLeft w:val="0"/>
      <w:marRight w:val="0"/>
      <w:marTop w:val="0"/>
      <w:marBottom w:val="0"/>
      <w:divBdr>
        <w:top w:val="none" w:sz="0" w:space="0" w:color="auto"/>
        <w:left w:val="none" w:sz="0" w:space="0" w:color="auto"/>
        <w:bottom w:val="none" w:sz="0" w:space="0" w:color="auto"/>
        <w:right w:val="none" w:sz="0" w:space="0" w:color="auto"/>
      </w:divBdr>
      <w:divsChild>
        <w:div w:id="845558666">
          <w:marLeft w:val="0"/>
          <w:marRight w:val="0"/>
          <w:marTop w:val="0"/>
          <w:marBottom w:val="0"/>
          <w:divBdr>
            <w:top w:val="none" w:sz="0" w:space="0" w:color="auto"/>
            <w:left w:val="none" w:sz="0" w:space="0" w:color="auto"/>
            <w:bottom w:val="none" w:sz="0" w:space="0" w:color="auto"/>
            <w:right w:val="none" w:sz="0" w:space="0" w:color="auto"/>
          </w:divBdr>
        </w:div>
      </w:divsChild>
    </w:div>
    <w:div w:id="1537545865">
      <w:bodyDiv w:val="1"/>
      <w:marLeft w:val="0"/>
      <w:marRight w:val="0"/>
      <w:marTop w:val="0"/>
      <w:marBottom w:val="0"/>
      <w:divBdr>
        <w:top w:val="none" w:sz="0" w:space="0" w:color="auto"/>
        <w:left w:val="none" w:sz="0" w:space="0" w:color="auto"/>
        <w:bottom w:val="none" w:sz="0" w:space="0" w:color="auto"/>
        <w:right w:val="none" w:sz="0" w:space="0" w:color="auto"/>
      </w:divBdr>
      <w:divsChild>
        <w:div w:id="1862625276">
          <w:marLeft w:val="0"/>
          <w:marRight w:val="0"/>
          <w:marTop w:val="0"/>
          <w:marBottom w:val="0"/>
          <w:divBdr>
            <w:top w:val="none" w:sz="0" w:space="0" w:color="auto"/>
            <w:left w:val="none" w:sz="0" w:space="0" w:color="auto"/>
            <w:bottom w:val="none" w:sz="0" w:space="0" w:color="auto"/>
            <w:right w:val="none" w:sz="0" w:space="0" w:color="auto"/>
          </w:divBdr>
        </w:div>
      </w:divsChild>
    </w:div>
    <w:div w:id="1561090085">
      <w:bodyDiv w:val="1"/>
      <w:marLeft w:val="0"/>
      <w:marRight w:val="0"/>
      <w:marTop w:val="0"/>
      <w:marBottom w:val="0"/>
      <w:divBdr>
        <w:top w:val="none" w:sz="0" w:space="0" w:color="auto"/>
        <w:left w:val="none" w:sz="0" w:space="0" w:color="auto"/>
        <w:bottom w:val="none" w:sz="0" w:space="0" w:color="auto"/>
        <w:right w:val="none" w:sz="0" w:space="0" w:color="auto"/>
      </w:divBdr>
    </w:div>
    <w:div w:id="1563710337">
      <w:bodyDiv w:val="1"/>
      <w:marLeft w:val="0"/>
      <w:marRight w:val="0"/>
      <w:marTop w:val="0"/>
      <w:marBottom w:val="0"/>
      <w:divBdr>
        <w:top w:val="none" w:sz="0" w:space="0" w:color="auto"/>
        <w:left w:val="none" w:sz="0" w:space="0" w:color="auto"/>
        <w:bottom w:val="none" w:sz="0" w:space="0" w:color="auto"/>
        <w:right w:val="none" w:sz="0" w:space="0" w:color="auto"/>
      </w:divBdr>
      <w:divsChild>
        <w:div w:id="245194858">
          <w:marLeft w:val="0"/>
          <w:marRight w:val="0"/>
          <w:marTop w:val="0"/>
          <w:marBottom w:val="0"/>
          <w:divBdr>
            <w:top w:val="none" w:sz="0" w:space="0" w:color="auto"/>
            <w:left w:val="none" w:sz="0" w:space="0" w:color="auto"/>
            <w:bottom w:val="none" w:sz="0" w:space="0" w:color="auto"/>
            <w:right w:val="none" w:sz="0" w:space="0" w:color="auto"/>
          </w:divBdr>
        </w:div>
      </w:divsChild>
    </w:div>
    <w:div w:id="1609316847">
      <w:bodyDiv w:val="1"/>
      <w:marLeft w:val="0"/>
      <w:marRight w:val="0"/>
      <w:marTop w:val="0"/>
      <w:marBottom w:val="0"/>
      <w:divBdr>
        <w:top w:val="none" w:sz="0" w:space="0" w:color="auto"/>
        <w:left w:val="none" w:sz="0" w:space="0" w:color="auto"/>
        <w:bottom w:val="none" w:sz="0" w:space="0" w:color="auto"/>
        <w:right w:val="none" w:sz="0" w:space="0" w:color="auto"/>
      </w:divBdr>
      <w:divsChild>
        <w:div w:id="826945518">
          <w:marLeft w:val="0"/>
          <w:marRight w:val="0"/>
          <w:marTop w:val="0"/>
          <w:marBottom w:val="0"/>
          <w:divBdr>
            <w:top w:val="none" w:sz="0" w:space="0" w:color="auto"/>
            <w:left w:val="none" w:sz="0" w:space="0" w:color="auto"/>
            <w:bottom w:val="none" w:sz="0" w:space="0" w:color="auto"/>
            <w:right w:val="none" w:sz="0" w:space="0" w:color="auto"/>
          </w:divBdr>
        </w:div>
      </w:divsChild>
    </w:div>
    <w:div w:id="1613593052">
      <w:bodyDiv w:val="1"/>
      <w:marLeft w:val="0"/>
      <w:marRight w:val="0"/>
      <w:marTop w:val="0"/>
      <w:marBottom w:val="0"/>
      <w:divBdr>
        <w:top w:val="none" w:sz="0" w:space="0" w:color="auto"/>
        <w:left w:val="none" w:sz="0" w:space="0" w:color="auto"/>
        <w:bottom w:val="none" w:sz="0" w:space="0" w:color="auto"/>
        <w:right w:val="none" w:sz="0" w:space="0" w:color="auto"/>
      </w:divBdr>
      <w:divsChild>
        <w:div w:id="2052991245">
          <w:marLeft w:val="0"/>
          <w:marRight w:val="0"/>
          <w:marTop w:val="0"/>
          <w:marBottom w:val="0"/>
          <w:divBdr>
            <w:top w:val="none" w:sz="0" w:space="0" w:color="auto"/>
            <w:left w:val="none" w:sz="0" w:space="0" w:color="auto"/>
            <w:bottom w:val="none" w:sz="0" w:space="0" w:color="auto"/>
            <w:right w:val="none" w:sz="0" w:space="0" w:color="auto"/>
          </w:divBdr>
        </w:div>
      </w:divsChild>
    </w:div>
    <w:div w:id="1618608154">
      <w:bodyDiv w:val="1"/>
      <w:marLeft w:val="0"/>
      <w:marRight w:val="0"/>
      <w:marTop w:val="0"/>
      <w:marBottom w:val="0"/>
      <w:divBdr>
        <w:top w:val="none" w:sz="0" w:space="0" w:color="auto"/>
        <w:left w:val="none" w:sz="0" w:space="0" w:color="auto"/>
        <w:bottom w:val="none" w:sz="0" w:space="0" w:color="auto"/>
        <w:right w:val="none" w:sz="0" w:space="0" w:color="auto"/>
      </w:divBdr>
      <w:divsChild>
        <w:div w:id="351127">
          <w:marLeft w:val="0"/>
          <w:marRight w:val="0"/>
          <w:marTop w:val="0"/>
          <w:marBottom w:val="0"/>
          <w:divBdr>
            <w:top w:val="none" w:sz="0" w:space="0" w:color="auto"/>
            <w:left w:val="none" w:sz="0" w:space="0" w:color="auto"/>
            <w:bottom w:val="none" w:sz="0" w:space="0" w:color="auto"/>
            <w:right w:val="none" w:sz="0" w:space="0" w:color="auto"/>
          </w:divBdr>
        </w:div>
      </w:divsChild>
    </w:div>
    <w:div w:id="1630669713">
      <w:bodyDiv w:val="1"/>
      <w:marLeft w:val="0"/>
      <w:marRight w:val="0"/>
      <w:marTop w:val="0"/>
      <w:marBottom w:val="0"/>
      <w:divBdr>
        <w:top w:val="none" w:sz="0" w:space="0" w:color="auto"/>
        <w:left w:val="none" w:sz="0" w:space="0" w:color="auto"/>
        <w:bottom w:val="none" w:sz="0" w:space="0" w:color="auto"/>
        <w:right w:val="none" w:sz="0" w:space="0" w:color="auto"/>
      </w:divBdr>
      <w:divsChild>
        <w:div w:id="626400174">
          <w:marLeft w:val="0"/>
          <w:marRight w:val="0"/>
          <w:marTop w:val="0"/>
          <w:marBottom w:val="0"/>
          <w:divBdr>
            <w:top w:val="none" w:sz="0" w:space="0" w:color="auto"/>
            <w:left w:val="none" w:sz="0" w:space="0" w:color="auto"/>
            <w:bottom w:val="none" w:sz="0" w:space="0" w:color="auto"/>
            <w:right w:val="none" w:sz="0" w:space="0" w:color="auto"/>
          </w:divBdr>
        </w:div>
      </w:divsChild>
    </w:div>
    <w:div w:id="1656257194">
      <w:bodyDiv w:val="1"/>
      <w:marLeft w:val="0"/>
      <w:marRight w:val="0"/>
      <w:marTop w:val="0"/>
      <w:marBottom w:val="0"/>
      <w:divBdr>
        <w:top w:val="none" w:sz="0" w:space="0" w:color="auto"/>
        <w:left w:val="none" w:sz="0" w:space="0" w:color="auto"/>
        <w:bottom w:val="none" w:sz="0" w:space="0" w:color="auto"/>
        <w:right w:val="none" w:sz="0" w:space="0" w:color="auto"/>
      </w:divBdr>
      <w:divsChild>
        <w:div w:id="1662000266">
          <w:marLeft w:val="0"/>
          <w:marRight w:val="0"/>
          <w:marTop w:val="0"/>
          <w:marBottom w:val="0"/>
          <w:divBdr>
            <w:top w:val="none" w:sz="0" w:space="0" w:color="auto"/>
            <w:left w:val="none" w:sz="0" w:space="0" w:color="auto"/>
            <w:bottom w:val="none" w:sz="0" w:space="0" w:color="auto"/>
            <w:right w:val="none" w:sz="0" w:space="0" w:color="auto"/>
          </w:divBdr>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sChild>
        <w:div w:id="806163240">
          <w:marLeft w:val="0"/>
          <w:marRight w:val="0"/>
          <w:marTop w:val="0"/>
          <w:marBottom w:val="0"/>
          <w:divBdr>
            <w:top w:val="none" w:sz="0" w:space="0" w:color="auto"/>
            <w:left w:val="none" w:sz="0" w:space="0" w:color="auto"/>
            <w:bottom w:val="none" w:sz="0" w:space="0" w:color="auto"/>
            <w:right w:val="none" w:sz="0" w:space="0" w:color="auto"/>
          </w:divBdr>
        </w:div>
      </w:divsChild>
    </w:div>
    <w:div w:id="1717003402">
      <w:bodyDiv w:val="1"/>
      <w:marLeft w:val="0"/>
      <w:marRight w:val="0"/>
      <w:marTop w:val="0"/>
      <w:marBottom w:val="0"/>
      <w:divBdr>
        <w:top w:val="none" w:sz="0" w:space="0" w:color="auto"/>
        <w:left w:val="none" w:sz="0" w:space="0" w:color="auto"/>
        <w:bottom w:val="none" w:sz="0" w:space="0" w:color="auto"/>
        <w:right w:val="none" w:sz="0" w:space="0" w:color="auto"/>
      </w:divBdr>
      <w:divsChild>
        <w:div w:id="1630546786">
          <w:marLeft w:val="0"/>
          <w:marRight w:val="0"/>
          <w:marTop w:val="0"/>
          <w:marBottom w:val="0"/>
          <w:divBdr>
            <w:top w:val="none" w:sz="0" w:space="0" w:color="auto"/>
            <w:left w:val="none" w:sz="0" w:space="0" w:color="auto"/>
            <w:bottom w:val="none" w:sz="0" w:space="0" w:color="auto"/>
            <w:right w:val="none" w:sz="0" w:space="0" w:color="auto"/>
          </w:divBdr>
        </w:div>
      </w:divsChild>
    </w:div>
    <w:div w:id="1718434518">
      <w:bodyDiv w:val="1"/>
      <w:marLeft w:val="0"/>
      <w:marRight w:val="0"/>
      <w:marTop w:val="0"/>
      <w:marBottom w:val="0"/>
      <w:divBdr>
        <w:top w:val="none" w:sz="0" w:space="0" w:color="auto"/>
        <w:left w:val="none" w:sz="0" w:space="0" w:color="auto"/>
        <w:bottom w:val="none" w:sz="0" w:space="0" w:color="auto"/>
        <w:right w:val="none" w:sz="0" w:space="0" w:color="auto"/>
      </w:divBdr>
      <w:divsChild>
        <w:div w:id="1055156914">
          <w:marLeft w:val="0"/>
          <w:marRight w:val="0"/>
          <w:marTop w:val="0"/>
          <w:marBottom w:val="0"/>
          <w:divBdr>
            <w:top w:val="none" w:sz="0" w:space="0" w:color="auto"/>
            <w:left w:val="none" w:sz="0" w:space="0" w:color="auto"/>
            <w:bottom w:val="none" w:sz="0" w:space="0" w:color="auto"/>
            <w:right w:val="none" w:sz="0" w:space="0" w:color="auto"/>
          </w:divBdr>
        </w:div>
      </w:divsChild>
    </w:div>
    <w:div w:id="1720739336">
      <w:bodyDiv w:val="1"/>
      <w:marLeft w:val="0"/>
      <w:marRight w:val="0"/>
      <w:marTop w:val="0"/>
      <w:marBottom w:val="0"/>
      <w:divBdr>
        <w:top w:val="none" w:sz="0" w:space="0" w:color="auto"/>
        <w:left w:val="none" w:sz="0" w:space="0" w:color="auto"/>
        <w:bottom w:val="none" w:sz="0" w:space="0" w:color="auto"/>
        <w:right w:val="none" w:sz="0" w:space="0" w:color="auto"/>
      </w:divBdr>
      <w:divsChild>
        <w:div w:id="523832363">
          <w:marLeft w:val="0"/>
          <w:marRight w:val="0"/>
          <w:marTop w:val="0"/>
          <w:marBottom w:val="0"/>
          <w:divBdr>
            <w:top w:val="none" w:sz="0" w:space="0" w:color="auto"/>
            <w:left w:val="none" w:sz="0" w:space="0" w:color="auto"/>
            <w:bottom w:val="none" w:sz="0" w:space="0" w:color="auto"/>
            <w:right w:val="none" w:sz="0" w:space="0" w:color="auto"/>
          </w:divBdr>
        </w:div>
      </w:divsChild>
    </w:div>
    <w:div w:id="1735423639">
      <w:bodyDiv w:val="1"/>
      <w:marLeft w:val="0"/>
      <w:marRight w:val="0"/>
      <w:marTop w:val="0"/>
      <w:marBottom w:val="0"/>
      <w:divBdr>
        <w:top w:val="none" w:sz="0" w:space="0" w:color="auto"/>
        <w:left w:val="none" w:sz="0" w:space="0" w:color="auto"/>
        <w:bottom w:val="none" w:sz="0" w:space="0" w:color="auto"/>
        <w:right w:val="none" w:sz="0" w:space="0" w:color="auto"/>
      </w:divBdr>
      <w:divsChild>
        <w:div w:id="132721383">
          <w:marLeft w:val="0"/>
          <w:marRight w:val="0"/>
          <w:marTop w:val="0"/>
          <w:marBottom w:val="0"/>
          <w:divBdr>
            <w:top w:val="none" w:sz="0" w:space="0" w:color="auto"/>
            <w:left w:val="none" w:sz="0" w:space="0" w:color="auto"/>
            <w:bottom w:val="none" w:sz="0" w:space="0" w:color="auto"/>
            <w:right w:val="none" w:sz="0" w:space="0" w:color="auto"/>
          </w:divBdr>
          <w:divsChild>
            <w:div w:id="374089360">
              <w:marLeft w:val="0"/>
              <w:marRight w:val="0"/>
              <w:marTop w:val="0"/>
              <w:marBottom w:val="0"/>
              <w:divBdr>
                <w:top w:val="none" w:sz="0" w:space="0" w:color="auto"/>
                <w:left w:val="none" w:sz="0" w:space="0" w:color="auto"/>
                <w:bottom w:val="none" w:sz="0" w:space="0" w:color="auto"/>
                <w:right w:val="none" w:sz="0" w:space="0" w:color="auto"/>
              </w:divBdr>
            </w:div>
            <w:div w:id="454104396">
              <w:marLeft w:val="0"/>
              <w:marRight w:val="0"/>
              <w:marTop w:val="0"/>
              <w:marBottom w:val="0"/>
              <w:divBdr>
                <w:top w:val="none" w:sz="0" w:space="0" w:color="auto"/>
                <w:left w:val="none" w:sz="0" w:space="0" w:color="auto"/>
                <w:bottom w:val="none" w:sz="0" w:space="0" w:color="auto"/>
                <w:right w:val="none" w:sz="0" w:space="0" w:color="auto"/>
              </w:divBdr>
            </w:div>
            <w:div w:id="927422557">
              <w:marLeft w:val="0"/>
              <w:marRight w:val="0"/>
              <w:marTop w:val="0"/>
              <w:marBottom w:val="0"/>
              <w:divBdr>
                <w:top w:val="none" w:sz="0" w:space="0" w:color="auto"/>
                <w:left w:val="none" w:sz="0" w:space="0" w:color="auto"/>
                <w:bottom w:val="none" w:sz="0" w:space="0" w:color="auto"/>
                <w:right w:val="none" w:sz="0" w:space="0" w:color="auto"/>
              </w:divBdr>
            </w:div>
            <w:div w:id="1009604839">
              <w:marLeft w:val="0"/>
              <w:marRight w:val="0"/>
              <w:marTop w:val="0"/>
              <w:marBottom w:val="0"/>
              <w:divBdr>
                <w:top w:val="none" w:sz="0" w:space="0" w:color="auto"/>
                <w:left w:val="none" w:sz="0" w:space="0" w:color="auto"/>
                <w:bottom w:val="none" w:sz="0" w:space="0" w:color="auto"/>
                <w:right w:val="none" w:sz="0" w:space="0" w:color="auto"/>
              </w:divBdr>
            </w:div>
            <w:div w:id="1207790186">
              <w:marLeft w:val="0"/>
              <w:marRight w:val="0"/>
              <w:marTop w:val="0"/>
              <w:marBottom w:val="0"/>
              <w:divBdr>
                <w:top w:val="none" w:sz="0" w:space="0" w:color="auto"/>
                <w:left w:val="none" w:sz="0" w:space="0" w:color="auto"/>
                <w:bottom w:val="none" w:sz="0" w:space="0" w:color="auto"/>
                <w:right w:val="none" w:sz="0" w:space="0" w:color="auto"/>
              </w:divBdr>
            </w:div>
            <w:div w:id="19026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547">
      <w:bodyDiv w:val="1"/>
      <w:marLeft w:val="0"/>
      <w:marRight w:val="0"/>
      <w:marTop w:val="0"/>
      <w:marBottom w:val="0"/>
      <w:divBdr>
        <w:top w:val="none" w:sz="0" w:space="0" w:color="auto"/>
        <w:left w:val="none" w:sz="0" w:space="0" w:color="auto"/>
        <w:bottom w:val="none" w:sz="0" w:space="0" w:color="auto"/>
        <w:right w:val="none" w:sz="0" w:space="0" w:color="auto"/>
      </w:divBdr>
      <w:divsChild>
        <w:div w:id="2022078989">
          <w:marLeft w:val="0"/>
          <w:marRight w:val="0"/>
          <w:marTop w:val="0"/>
          <w:marBottom w:val="0"/>
          <w:divBdr>
            <w:top w:val="none" w:sz="0" w:space="0" w:color="auto"/>
            <w:left w:val="none" w:sz="0" w:space="0" w:color="auto"/>
            <w:bottom w:val="none" w:sz="0" w:space="0" w:color="auto"/>
            <w:right w:val="none" w:sz="0" w:space="0" w:color="auto"/>
          </w:divBdr>
        </w:div>
      </w:divsChild>
    </w:div>
    <w:div w:id="1775130629">
      <w:bodyDiv w:val="1"/>
      <w:marLeft w:val="0"/>
      <w:marRight w:val="0"/>
      <w:marTop w:val="0"/>
      <w:marBottom w:val="0"/>
      <w:divBdr>
        <w:top w:val="none" w:sz="0" w:space="0" w:color="auto"/>
        <w:left w:val="none" w:sz="0" w:space="0" w:color="auto"/>
        <w:bottom w:val="none" w:sz="0" w:space="0" w:color="auto"/>
        <w:right w:val="none" w:sz="0" w:space="0" w:color="auto"/>
      </w:divBdr>
      <w:divsChild>
        <w:div w:id="1582594983">
          <w:marLeft w:val="0"/>
          <w:marRight w:val="0"/>
          <w:marTop w:val="0"/>
          <w:marBottom w:val="0"/>
          <w:divBdr>
            <w:top w:val="none" w:sz="0" w:space="0" w:color="auto"/>
            <w:left w:val="none" w:sz="0" w:space="0" w:color="auto"/>
            <w:bottom w:val="none" w:sz="0" w:space="0" w:color="auto"/>
            <w:right w:val="none" w:sz="0" w:space="0" w:color="auto"/>
          </w:divBdr>
        </w:div>
      </w:divsChild>
    </w:div>
    <w:div w:id="1777556186">
      <w:bodyDiv w:val="1"/>
      <w:marLeft w:val="0"/>
      <w:marRight w:val="0"/>
      <w:marTop w:val="0"/>
      <w:marBottom w:val="0"/>
      <w:divBdr>
        <w:top w:val="none" w:sz="0" w:space="0" w:color="auto"/>
        <w:left w:val="none" w:sz="0" w:space="0" w:color="auto"/>
        <w:bottom w:val="none" w:sz="0" w:space="0" w:color="auto"/>
        <w:right w:val="none" w:sz="0" w:space="0" w:color="auto"/>
      </w:divBdr>
      <w:divsChild>
        <w:div w:id="869605985">
          <w:marLeft w:val="0"/>
          <w:marRight w:val="0"/>
          <w:marTop w:val="0"/>
          <w:marBottom w:val="0"/>
          <w:divBdr>
            <w:top w:val="none" w:sz="0" w:space="0" w:color="auto"/>
            <w:left w:val="none" w:sz="0" w:space="0" w:color="auto"/>
            <w:bottom w:val="none" w:sz="0" w:space="0" w:color="auto"/>
            <w:right w:val="none" w:sz="0" w:space="0" w:color="auto"/>
          </w:divBdr>
        </w:div>
      </w:divsChild>
    </w:div>
    <w:div w:id="1806510666">
      <w:bodyDiv w:val="1"/>
      <w:marLeft w:val="0"/>
      <w:marRight w:val="0"/>
      <w:marTop w:val="0"/>
      <w:marBottom w:val="0"/>
      <w:divBdr>
        <w:top w:val="none" w:sz="0" w:space="0" w:color="auto"/>
        <w:left w:val="none" w:sz="0" w:space="0" w:color="auto"/>
        <w:bottom w:val="none" w:sz="0" w:space="0" w:color="auto"/>
        <w:right w:val="none" w:sz="0" w:space="0" w:color="auto"/>
      </w:divBdr>
      <w:divsChild>
        <w:div w:id="981933221">
          <w:marLeft w:val="0"/>
          <w:marRight w:val="0"/>
          <w:marTop w:val="0"/>
          <w:marBottom w:val="0"/>
          <w:divBdr>
            <w:top w:val="none" w:sz="0" w:space="0" w:color="auto"/>
            <w:left w:val="none" w:sz="0" w:space="0" w:color="auto"/>
            <w:bottom w:val="none" w:sz="0" w:space="0" w:color="auto"/>
            <w:right w:val="none" w:sz="0" w:space="0" w:color="auto"/>
          </w:divBdr>
        </w:div>
      </w:divsChild>
    </w:div>
    <w:div w:id="1821343245">
      <w:bodyDiv w:val="1"/>
      <w:marLeft w:val="0"/>
      <w:marRight w:val="0"/>
      <w:marTop w:val="0"/>
      <w:marBottom w:val="0"/>
      <w:divBdr>
        <w:top w:val="none" w:sz="0" w:space="0" w:color="auto"/>
        <w:left w:val="none" w:sz="0" w:space="0" w:color="auto"/>
        <w:bottom w:val="none" w:sz="0" w:space="0" w:color="auto"/>
        <w:right w:val="none" w:sz="0" w:space="0" w:color="auto"/>
      </w:divBdr>
    </w:div>
    <w:div w:id="1821966693">
      <w:bodyDiv w:val="1"/>
      <w:marLeft w:val="0"/>
      <w:marRight w:val="0"/>
      <w:marTop w:val="0"/>
      <w:marBottom w:val="0"/>
      <w:divBdr>
        <w:top w:val="none" w:sz="0" w:space="0" w:color="auto"/>
        <w:left w:val="none" w:sz="0" w:space="0" w:color="auto"/>
        <w:bottom w:val="none" w:sz="0" w:space="0" w:color="auto"/>
        <w:right w:val="none" w:sz="0" w:space="0" w:color="auto"/>
      </w:divBdr>
    </w:div>
    <w:div w:id="1849176306">
      <w:bodyDiv w:val="1"/>
      <w:marLeft w:val="0"/>
      <w:marRight w:val="0"/>
      <w:marTop w:val="0"/>
      <w:marBottom w:val="0"/>
      <w:divBdr>
        <w:top w:val="none" w:sz="0" w:space="0" w:color="auto"/>
        <w:left w:val="none" w:sz="0" w:space="0" w:color="auto"/>
        <w:bottom w:val="none" w:sz="0" w:space="0" w:color="auto"/>
        <w:right w:val="none" w:sz="0" w:space="0" w:color="auto"/>
      </w:divBdr>
      <w:divsChild>
        <w:div w:id="410660249">
          <w:marLeft w:val="0"/>
          <w:marRight w:val="0"/>
          <w:marTop w:val="0"/>
          <w:marBottom w:val="0"/>
          <w:divBdr>
            <w:top w:val="none" w:sz="0" w:space="0" w:color="auto"/>
            <w:left w:val="none" w:sz="0" w:space="0" w:color="auto"/>
            <w:bottom w:val="none" w:sz="0" w:space="0" w:color="auto"/>
            <w:right w:val="none" w:sz="0" w:space="0" w:color="auto"/>
          </w:divBdr>
        </w:div>
      </w:divsChild>
    </w:div>
    <w:div w:id="1859540425">
      <w:bodyDiv w:val="1"/>
      <w:marLeft w:val="0"/>
      <w:marRight w:val="0"/>
      <w:marTop w:val="0"/>
      <w:marBottom w:val="0"/>
      <w:divBdr>
        <w:top w:val="none" w:sz="0" w:space="0" w:color="auto"/>
        <w:left w:val="none" w:sz="0" w:space="0" w:color="auto"/>
        <w:bottom w:val="none" w:sz="0" w:space="0" w:color="auto"/>
        <w:right w:val="none" w:sz="0" w:space="0" w:color="auto"/>
      </w:divBdr>
      <w:divsChild>
        <w:div w:id="663514966">
          <w:marLeft w:val="0"/>
          <w:marRight w:val="0"/>
          <w:marTop w:val="0"/>
          <w:marBottom w:val="0"/>
          <w:divBdr>
            <w:top w:val="none" w:sz="0" w:space="0" w:color="auto"/>
            <w:left w:val="none" w:sz="0" w:space="0" w:color="auto"/>
            <w:bottom w:val="none" w:sz="0" w:space="0" w:color="auto"/>
            <w:right w:val="none" w:sz="0" w:space="0" w:color="auto"/>
          </w:divBdr>
        </w:div>
      </w:divsChild>
    </w:div>
    <w:div w:id="1873956543">
      <w:bodyDiv w:val="1"/>
      <w:marLeft w:val="0"/>
      <w:marRight w:val="0"/>
      <w:marTop w:val="0"/>
      <w:marBottom w:val="0"/>
      <w:divBdr>
        <w:top w:val="none" w:sz="0" w:space="0" w:color="auto"/>
        <w:left w:val="none" w:sz="0" w:space="0" w:color="auto"/>
        <w:bottom w:val="none" w:sz="0" w:space="0" w:color="auto"/>
        <w:right w:val="none" w:sz="0" w:space="0" w:color="auto"/>
      </w:divBdr>
    </w:div>
    <w:div w:id="1878161830">
      <w:bodyDiv w:val="1"/>
      <w:marLeft w:val="0"/>
      <w:marRight w:val="0"/>
      <w:marTop w:val="0"/>
      <w:marBottom w:val="0"/>
      <w:divBdr>
        <w:top w:val="none" w:sz="0" w:space="0" w:color="auto"/>
        <w:left w:val="none" w:sz="0" w:space="0" w:color="auto"/>
        <w:bottom w:val="none" w:sz="0" w:space="0" w:color="auto"/>
        <w:right w:val="none" w:sz="0" w:space="0" w:color="auto"/>
      </w:divBdr>
      <w:divsChild>
        <w:div w:id="1231962853">
          <w:marLeft w:val="0"/>
          <w:marRight w:val="0"/>
          <w:marTop w:val="0"/>
          <w:marBottom w:val="0"/>
          <w:divBdr>
            <w:top w:val="none" w:sz="0" w:space="0" w:color="auto"/>
            <w:left w:val="none" w:sz="0" w:space="0" w:color="auto"/>
            <w:bottom w:val="none" w:sz="0" w:space="0" w:color="auto"/>
            <w:right w:val="none" w:sz="0" w:space="0" w:color="auto"/>
          </w:divBdr>
        </w:div>
      </w:divsChild>
    </w:div>
    <w:div w:id="1884554798">
      <w:bodyDiv w:val="1"/>
      <w:marLeft w:val="0"/>
      <w:marRight w:val="0"/>
      <w:marTop w:val="0"/>
      <w:marBottom w:val="0"/>
      <w:divBdr>
        <w:top w:val="none" w:sz="0" w:space="0" w:color="auto"/>
        <w:left w:val="none" w:sz="0" w:space="0" w:color="auto"/>
        <w:bottom w:val="none" w:sz="0" w:space="0" w:color="auto"/>
        <w:right w:val="none" w:sz="0" w:space="0" w:color="auto"/>
      </w:divBdr>
    </w:div>
    <w:div w:id="1938173355">
      <w:bodyDiv w:val="1"/>
      <w:marLeft w:val="0"/>
      <w:marRight w:val="0"/>
      <w:marTop w:val="0"/>
      <w:marBottom w:val="0"/>
      <w:divBdr>
        <w:top w:val="none" w:sz="0" w:space="0" w:color="auto"/>
        <w:left w:val="none" w:sz="0" w:space="0" w:color="auto"/>
        <w:bottom w:val="none" w:sz="0" w:space="0" w:color="auto"/>
        <w:right w:val="none" w:sz="0" w:space="0" w:color="auto"/>
      </w:divBdr>
      <w:divsChild>
        <w:div w:id="84426426">
          <w:marLeft w:val="0"/>
          <w:marRight w:val="0"/>
          <w:marTop w:val="0"/>
          <w:marBottom w:val="0"/>
          <w:divBdr>
            <w:top w:val="none" w:sz="0" w:space="0" w:color="auto"/>
            <w:left w:val="none" w:sz="0" w:space="0" w:color="auto"/>
            <w:bottom w:val="none" w:sz="0" w:space="0" w:color="auto"/>
            <w:right w:val="none" w:sz="0" w:space="0" w:color="auto"/>
          </w:divBdr>
        </w:div>
      </w:divsChild>
    </w:div>
    <w:div w:id="1949384085">
      <w:bodyDiv w:val="1"/>
      <w:marLeft w:val="0"/>
      <w:marRight w:val="0"/>
      <w:marTop w:val="0"/>
      <w:marBottom w:val="0"/>
      <w:divBdr>
        <w:top w:val="none" w:sz="0" w:space="0" w:color="auto"/>
        <w:left w:val="none" w:sz="0" w:space="0" w:color="auto"/>
        <w:bottom w:val="none" w:sz="0" w:space="0" w:color="auto"/>
        <w:right w:val="none" w:sz="0" w:space="0" w:color="auto"/>
      </w:divBdr>
      <w:divsChild>
        <w:div w:id="1190677636">
          <w:marLeft w:val="0"/>
          <w:marRight w:val="0"/>
          <w:marTop w:val="0"/>
          <w:marBottom w:val="0"/>
          <w:divBdr>
            <w:top w:val="none" w:sz="0" w:space="0" w:color="auto"/>
            <w:left w:val="none" w:sz="0" w:space="0" w:color="auto"/>
            <w:bottom w:val="none" w:sz="0" w:space="0" w:color="auto"/>
            <w:right w:val="none" w:sz="0" w:space="0" w:color="auto"/>
          </w:divBdr>
        </w:div>
      </w:divsChild>
    </w:div>
    <w:div w:id="1955595760">
      <w:bodyDiv w:val="1"/>
      <w:marLeft w:val="0"/>
      <w:marRight w:val="0"/>
      <w:marTop w:val="0"/>
      <w:marBottom w:val="0"/>
      <w:divBdr>
        <w:top w:val="none" w:sz="0" w:space="0" w:color="auto"/>
        <w:left w:val="none" w:sz="0" w:space="0" w:color="auto"/>
        <w:bottom w:val="none" w:sz="0" w:space="0" w:color="auto"/>
        <w:right w:val="none" w:sz="0" w:space="0" w:color="auto"/>
      </w:divBdr>
      <w:divsChild>
        <w:div w:id="1941179509">
          <w:marLeft w:val="0"/>
          <w:marRight w:val="0"/>
          <w:marTop w:val="0"/>
          <w:marBottom w:val="0"/>
          <w:divBdr>
            <w:top w:val="none" w:sz="0" w:space="0" w:color="auto"/>
            <w:left w:val="none" w:sz="0" w:space="0" w:color="auto"/>
            <w:bottom w:val="none" w:sz="0" w:space="0" w:color="auto"/>
            <w:right w:val="none" w:sz="0" w:space="0" w:color="auto"/>
          </w:divBdr>
        </w:div>
      </w:divsChild>
    </w:div>
    <w:div w:id="2037612215">
      <w:bodyDiv w:val="1"/>
      <w:marLeft w:val="0"/>
      <w:marRight w:val="0"/>
      <w:marTop w:val="0"/>
      <w:marBottom w:val="0"/>
      <w:divBdr>
        <w:top w:val="none" w:sz="0" w:space="0" w:color="auto"/>
        <w:left w:val="none" w:sz="0" w:space="0" w:color="auto"/>
        <w:bottom w:val="none" w:sz="0" w:space="0" w:color="auto"/>
        <w:right w:val="none" w:sz="0" w:space="0" w:color="auto"/>
      </w:divBdr>
      <w:divsChild>
        <w:div w:id="658535482">
          <w:marLeft w:val="0"/>
          <w:marRight w:val="0"/>
          <w:marTop w:val="0"/>
          <w:marBottom w:val="0"/>
          <w:divBdr>
            <w:top w:val="none" w:sz="0" w:space="0" w:color="auto"/>
            <w:left w:val="none" w:sz="0" w:space="0" w:color="auto"/>
            <w:bottom w:val="none" w:sz="0" w:space="0" w:color="auto"/>
            <w:right w:val="none" w:sz="0" w:space="0" w:color="auto"/>
          </w:divBdr>
        </w:div>
      </w:divsChild>
    </w:div>
    <w:div w:id="2088964624">
      <w:bodyDiv w:val="1"/>
      <w:marLeft w:val="0"/>
      <w:marRight w:val="0"/>
      <w:marTop w:val="0"/>
      <w:marBottom w:val="0"/>
      <w:divBdr>
        <w:top w:val="none" w:sz="0" w:space="0" w:color="auto"/>
        <w:left w:val="none" w:sz="0" w:space="0" w:color="auto"/>
        <w:bottom w:val="none" w:sz="0" w:space="0" w:color="auto"/>
        <w:right w:val="none" w:sz="0" w:space="0" w:color="auto"/>
      </w:divBdr>
      <w:divsChild>
        <w:div w:id="2071613539">
          <w:marLeft w:val="0"/>
          <w:marRight w:val="0"/>
          <w:marTop w:val="0"/>
          <w:marBottom w:val="0"/>
          <w:divBdr>
            <w:top w:val="none" w:sz="0" w:space="0" w:color="auto"/>
            <w:left w:val="none" w:sz="0" w:space="0" w:color="auto"/>
            <w:bottom w:val="none" w:sz="0" w:space="0" w:color="auto"/>
            <w:right w:val="none" w:sz="0" w:space="0" w:color="auto"/>
          </w:divBdr>
        </w:div>
      </w:divsChild>
    </w:div>
    <w:div w:id="2132939153">
      <w:bodyDiv w:val="1"/>
      <w:marLeft w:val="0"/>
      <w:marRight w:val="0"/>
      <w:marTop w:val="0"/>
      <w:marBottom w:val="0"/>
      <w:divBdr>
        <w:top w:val="none" w:sz="0" w:space="0" w:color="auto"/>
        <w:left w:val="none" w:sz="0" w:space="0" w:color="auto"/>
        <w:bottom w:val="none" w:sz="0" w:space="0" w:color="auto"/>
        <w:right w:val="none" w:sz="0" w:space="0" w:color="auto"/>
      </w:divBdr>
      <w:divsChild>
        <w:div w:id="788595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itvise.com/download-area" TargetMode="External"/><Relationship Id="rId18" Type="http://schemas.openxmlformats.org/officeDocument/2006/relationships/hyperlink" Target="http://www.asp.net/mvc"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www.iis.net/downloads/default.aspx?tabid=34&amp;g=6&amp;i=1691" TargetMode="External"/><Relationship Id="rId17" Type="http://schemas.openxmlformats.org/officeDocument/2006/relationships/hyperlink" Target="http://msdn.microsoft.com/en-us/netframework/default.aspx" TargetMode="External"/><Relationship Id="rId2" Type="http://schemas.openxmlformats.org/officeDocument/2006/relationships/styles" Target="styles.xml"/><Relationship Id="rId16" Type="http://schemas.openxmlformats.org/officeDocument/2006/relationships/hyperlink" Target="http://msdn.microsoft.com/en-us/library/e0s9t4ck.aspx"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sp.net/ajax/ajaxcontroltoolkit/sample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msdn.microsoft.com/en-us/library/aa697427%28v=vs.80%29.asp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itvise.com/download-are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Technical Proposal Document</vt:lpstr>
    </vt:vector>
  </TitlesOfParts>
  <LinksUpToDate>false</LinksUpToDate>
  <CharactersWithSpaces>22670</CharactersWithSpaces>
  <SharedDoc>false</SharedDoc>
  <HLinks>
    <vt:vector size="336" baseType="variant">
      <vt:variant>
        <vt:i4>7405616</vt:i4>
      </vt:variant>
      <vt:variant>
        <vt:i4>345</vt:i4>
      </vt:variant>
      <vt:variant>
        <vt:i4>0</vt:i4>
      </vt:variant>
      <vt:variant>
        <vt:i4>5</vt:i4>
      </vt:variant>
      <vt:variant>
        <vt:lpwstr>http://www.quantum.com/Products/TapeDrives/LTOUltrium/LTO-3/Index.aspx</vt:lpwstr>
      </vt:variant>
      <vt:variant>
        <vt:lpwstr/>
      </vt:variant>
      <vt:variant>
        <vt:i4>5111810</vt:i4>
      </vt:variant>
      <vt:variant>
        <vt:i4>339</vt:i4>
      </vt:variant>
      <vt:variant>
        <vt:i4>0</vt:i4>
      </vt:variant>
      <vt:variant>
        <vt:i4>5</vt:i4>
      </vt:variant>
      <vt:variant>
        <vt:lpwstr>http://www.oracle.com/database/database-options.html</vt:lpwstr>
      </vt:variant>
      <vt:variant>
        <vt:lpwstr/>
      </vt:variant>
      <vt:variant>
        <vt:i4>4718675</vt:i4>
      </vt:variant>
      <vt:variant>
        <vt:i4>336</vt:i4>
      </vt:variant>
      <vt:variant>
        <vt:i4>0</vt:i4>
      </vt:variant>
      <vt:variant>
        <vt:i4>5</vt:i4>
      </vt:variant>
      <vt:variant>
        <vt:lpwstr>http://framework.zend.com/license</vt:lpwstr>
      </vt:variant>
      <vt:variant>
        <vt:lpwstr/>
      </vt:variant>
      <vt:variant>
        <vt:i4>3997802</vt:i4>
      </vt:variant>
      <vt:variant>
        <vt:i4>333</vt:i4>
      </vt:variant>
      <vt:variant>
        <vt:i4>0</vt:i4>
      </vt:variant>
      <vt:variant>
        <vt:i4>5</vt:i4>
      </vt:variant>
      <vt:variant>
        <vt:lpwstr>http://www.programmableweb.com/</vt:lpwstr>
      </vt:variant>
      <vt:variant>
        <vt:lpwstr/>
      </vt:variant>
      <vt:variant>
        <vt:i4>2687034</vt:i4>
      </vt:variant>
      <vt:variant>
        <vt:i4>330</vt:i4>
      </vt:variant>
      <vt:variant>
        <vt:i4>0</vt:i4>
      </vt:variant>
      <vt:variant>
        <vt:i4>5</vt:i4>
      </vt:variant>
      <vt:variant>
        <vt:lpwstr>http://www.strikeiron.com/</vt:lpwstr>
      </vt:variant>
      <vt:variant>
        <vt:lpwstr/>
      </vt:variant>
      <vt:variant>
        <vt:i4>2228343</vt:i4>
      </vt:variant>
      <vt:variant>
        <vt:i4>327</vt:i4>
      </vt:variant>
      <vt:variant>
        <vt:i4>0</vt:i4>
      </vt:variant>
      <vt:variant>
        <vt:i4>5</vt:i4>
      </vt:variant>
      <vt:variant>
        <vt:lpwstr>http://flickr.com/services/</vt:lpwstr>
      </vt:variant>
      <vt:variant>
        <vt:lpwstr/>
      </vt:variant>
      <vt:variant>
        <vt:i4>2556002</vt:i4>
      </vt:variant>
      <vt:variant>
        <vt:i4>324</vt:i4>
      </vt:variant>
      <vt:variant>
        <vt:i4>0</vt:i4>
      </vt:variant>
      <vt:variant>
        <vt:i4>5</vt:i4>
      </vt:variant>
      <vt:variant>
        <vt:lpwstr>http://developer.yahoo.com/</vt:lpwstr>
      </vt:variant>
      <vt:variant>
        <vt:lpwstr/>
      </vt:variant>
      <vt:variant>
        <vt:i4>3670055</vt:i4>
      </vt:variant>
      <vt:variant>
        <vt:i4>321</vt:i4>
      </vt:variant>
      <vt:variant>
        <vt:i4>0</vt:i4>
      </vt:variant>
      <vt:variant>
        <vt:i4>5</vt:i4>
      </vt:variant>
      <vt:variant>
        <vt:lpwstr>http://aws.amazon.com/</vt:lpwstr>
      </vt:variant>
      <vt:variant>
        <vt:lpwstr/>
      </vt:variant>
      <vt:variant>
        <vt:i4>5636108</vt:i4>
      </vt:variant>
      <vt:variant>
        <vt:i4>318</vt:i4>
      </vt:variant>
      <vt:variant>
        <vt:i4>0</vt:i4>
      </vt:variant>
      <vt:variant>
        <vt:i4>5</vt:i4>
      </vt:variant>
      <vt:variant>
        <vt:lpwstr>http://code.google.com/apis/gdata</vt:lpwstr>
      </vt:variant>
      <vt:variant>
        <vt:lpwstr/>
      </vt:variant>
      <vt:variant>
        <vt:i4>6946867</vt:i4>
      </vt:variant>
      <vt:variant>
        <vt:i4>303</vt:i4>
      </vt:variant>
      <vt:variant>
        <vt:i4>0</vt:i4>
      </vt:variant>
      <vt:variant>
        <vt:i4>5</vt:i4>
      </vt:variant>
      <vt:variant>
        <vt:lpwstr>http://framework.zend.com/issues/secure/IssueNavigator.jspa</vt:lpwstr>
      </vt:variant>
      <vt:variant>
        <vt:lpwstr/>
      </vt:variant>
      <vt:variant>
        <vt:i4>1441843</vt:i4>
      </vt:variant>
      <vt:variant>
        <vt:i4>266</vt:i4>
      </vt:variant>
      <vt:variant>
        <vt:i4>0</vt:i4>
      </vt:variant>
      <vt:variant>
        <vt:i4>5</vt:i4>
      </vt:variant>
      <vt:variant>
        <vt:lpwstr/>
      </vt:variant>
      <vt:variant>
        <vt:lpwstr>_Toc241481809</vt:lpwstr>
      </vt:variant>
      <vt:variant>
        <vt:i4>1441843</vt:i4>
      </vt:variant>
      <vt:variant>
        <vt:i4>260</vt:i4>
      </vt:variant>
      <vt:variant>
        <vt:i4>0</vt:i4>
      </vt:variant>
      <vt:variant>
        <vt:i4>5</vt:i4>
      </vt:variant>
      <vt:variant>
        <vt:lpwstr/>
      </vt:variant>
      <vt:variant>
        <vt:lpwstr>_Toc241481808</vt:lpwstr>
      </vt:variant>
      <vt:variant>
        <vt:i4>1441843</vt:i4>
      </vt:variant>
      <vt:variant>
        <vt:i4>254</vt:i4>
      </vt:variant>
      <vt:variant>
        <vt:i4>0</vt:i4>
      </vt:variant>
      <vt:variant>
        <vt:i4>5</vt:i4>
      </vt:variant>
      <vt:variant>
        <vt:lpwstr/>
      </vt:variant>
      <vt:variant>
        <vt:lpwstr>_Toc241481807</vt:lpwstr>
      </vt:variant>
      <vt:variant>
        <vt:i4>1441843</vt:i4>
      </vt:variant>
      <vt:variant>
        <vt:i4>248</vt:i4>
      </vt:variant>
      <vt:variant>
        <vt:i4>0</vt:i4>
      </vt:variant>
      <vt:variant>
        <vt:i4>5</vt:i4>
      </vt:variant>
      <vt:variant>
        <vt:lpwstr/>
      </vt:variant>
      <vt:variant>
        <vt:lpwstr>_Toc241481806</vt:lpwstr>
      </vt:variant>
      <vt:variant>
        <vt:i4>1441843</vt:i4>
      </vt:variant>
      <vt:variant>
        <vt:i4>242</vt:i4>
      </vt:variant>
      <vt:variant>
        <vt:i4>0</vt:i4>
      </vt:variant>
      <vt:variant>
        <vt:i4>5</vt:i4>
      </vt:variant>
      <vt:variant>
        <vt:lpwstr/>
      </vt:variant>
      <vt:variant>
        <vt:lpwstr>_Toc241481805</vt:lpwstr>
      </vt:variant>
      <vt:variant>
        <vt:i4>1441843</vt:i4>
      </vt:variant>
      <vt:variant>
        <vt:i4>236</vt:i4>
      </vt:variant>
      <vt:variant>
        <vt:i4>0</vt:i4>
      </vt:variant>
      <vt:variant>
        <vt:i4>5</vt:i4>
      </vt:variant>
      <vt:variant>
        <vt:lpwstr/>
      </vt:variant>
      <vt:variant>
        <vt:lpwstr>_Toc241481804</vt:lpwstr>
      </vt:variant>
      <vt:variant>
        <vt:i4>1441843</vt:i4>
      </vt:variant>
      <vt:variant>
        <vt:i4>230</vt:i4>
      </vt:variant>
      <vt:variant>
        <vt:i4>0</vt:i4>
      </vt:variant>
      <vt:variant>
        <vt:i4>5</vt:i4>
      </vt:variant>
      <vt:variant>
        <vt:lpwstr/>
      </vt:variant>
      <vt:variant>
        <vt:lpwstr>_Toc241481803</vt:lpwstr>
      </vt:variant>
      <vt:variant>
        <vt:i4>1441843</vt:i4>
      </vt:variant>
      <vt:variant>
        <vt:i4>224</vt:i4>
      </vt:variant>
      <vt:variant>
        <vt:i4>0</vt:i4>
      </vt:variant>
      <vt:variant>
        <vt:i4>5</vt:i4>
      </vt:variant>
      <vt:variant>
        <vt:lpwstr/>
      </vt:variant>
      <vt:variant>
        <vt:lpwstr>_Toc241481802</vt:lpwstr>
      </vt:variant>
      <vt:variant>
        <vt:i4>1441843</vt:i4>
      </vt:variant>
      <vt:variant>
        <vt:i4>218</vt:i4>
      </vt:variant>
      <vt:variant>
        <vt:i4>0</vt:i4>
      </vt:variant>
      <vt:variant>
        <vt:i4>5</vt:i4>
      </vt:variant>
      <vt:variant>
        <vt:lpwstr/>
      </vt:variant>
      <vt:variant>
        <vt:lpwstr>_Toc241481801</vt:lpwstr>
      </vt:variant>
      <vt:variant>
        <vt:i4>1441843</vt:i4>
      </vt:variant>
      <vt:variant>
        <vt:i4>212</vt:i4>
      </vt:variant>
      <vt:variant>
        <vt:i4>0</vt:i4>
      </vt:variant>
      <vt:variant>
        <vt:i4>5</vt:i4>
      </vt:variant>
      <vt:variant>
        <vt:lpwstr/>
      </vt:variant>
      <vt:variant>
        <vt:lpwstr>_Toc241481800</vt:lpwstr>
      </vt:variant>
      <vt:variant>
        <vt:i4>2031676</vt:i4>
      </vt:variant>
      <vt:variant>
        <vt:i4>206</vt:i4>
      </vt:variant>
      <vt:variant>
        <vt:i4>0</vt:i4>
      </vt:variant>
      <vt:variant>
        <vt:i4>5</vt:i4>
      </vt:variant>
      <vt:variant>
        <vt:lpwstr/>
      </vt:variant>
      <vt:variant>
        <vt:lpwstr>_Toc241481799</vt:lpwstr>
      </vt:variant>
      <vt:variant>
        <vt:i4>2031676</vt:i4>
      </vt:variant>
      <vt:variant>
        <vt:i4>200</vt:i4>
      </vt:variant>
      <vt:variant>
        <vt:i4>0</vt:i4>
      </vt:variant>
      <vt:variant>
        <vt:i4>5</vt:i4>
      </vt:variant>
      <vt:variant>
        <vt:lpwstr/>
      </vt:variant>
      <vt:variant>
        <vt:lpwstr>_Toc241481798</vt:lpwstr>
      </vt:variant>
      <vt:variant>
        <vt:i4>2031676</vt:i4>
      </vt:variant>
      <vt:variant>
        <vt:i4>194</vt:i4>
      </vt:variant>
      <vt:variant>
        <vt:i4>0</vt:i4>
      </vt:variant>
      <vt:variant>
        <vt:i4>5</vt:i4>
      </vt:variant>
      <vt:variant>
        <vt:lpwstr/>
      </vt:variant>
      <vt:variant>
        <vt:lpwstr>_Toc241481797</vt:lpwstr>
      </vt:variant>
      <vt:variant>
        <vt:i4>2031676</vt:i4>
      </vt:variant>
      <vt:variant>
        <vt:i4>188</vt:i4>
      </vt:variant>
      <vt:variant>
        <vt:i4>0</vt:i4>
      </vt:variant>
      <vt:variant>
        <vt:i4>5</vt:i4>
      </vt:variant>
      <vt:variant>
        <vt:lpwstr/>
      </vt:variant>
      <vt:variant>
        <vt:lpwstr>_Toc241481796</vt:lpwstr>
      </vt:variant>
      <vt:variant>
        <vt:i4>2031676</vt:i4>
      </vt:variant>
      <vt:variant>
        <vt:i4>182</vt:i4>
      </vt:variant>
      <vt:variant>
        <vt:i4>0</vt:i4>
      </vt:variant>
      <vt:variant>
        <vt:i4>5</vt:i4>
      </vt:variant>
      <vt:variant>
        <vt:lpwstr/>
      </vt:variant>
      <vt:variant>
        <vt:lpwstr>_Toc241481795</vt:lpwstr>
      </vt:variant>
      <vt:variant>
        <vt:i4>2031676</vt:i4>
      </vt:variant>
      <vt:variant>
        <vt:i4>176</vt:i4>
      </vt:variant>
      <vt:variant>
        <vt:i4>0</vt:i4>
      </vt:variant>
      <vt:variant>
        <vt:i4>5</vt:i4>
      </vt:variant>
      <vt:variant>
        <vt:lpwstr/>
      </vt:variant>
      <vt:variant>
        <vt:lpwstr>_Toc241481794</vt:lpwstr>
      </vt:variant>
      <vt:variant>
        <vt:i4>2031676</vt:i4>
      </vt:variant>
      <vt:variant>
        <vt:i4>170</vt:i4>
      </vt:variant>
      <vt:variant>
        <vt:i4>0</vt:i4>
      </vt:variant>
      <vt:variant>
        <vt:i4>5</vt:i4>
      </vt:variant>
      <vt:variant>
        <vt:lpwstr/>
      </vt:variant>
      <vt:variant>
        <vt:lpwstr>_Toc241481793</vt:lpwstr>
      </vt:variant>
      <vt:variant>
        <vt:i4>2031676</vt:i4>
      </vt:variant>
      <vt:variant>
        <vt:i4>164</vt:i4>
      </vt:variant>
      <vt:variant>
        <vt:i4>0</vt:i4>
      </vt:variant>
      <vt:variant>
        <vt:i4>5</vt:i4>
      </vt:variant>
      <vt:variant>
        <vt:lpwstr/>
      </vt:variant>
      <vt:variant>
        <vt:lpwstr>_Toc241481792</vt:lpwstr>
      </vt:variant>
      <vt:variant>
        <vt:i4>2031676</vt:i4>
      </vt:variant>
      <vt:variant>
        <vt:i4>158</vt:i4>
      </vt:variant>
      <vt:variant>
        <vt:i4>0</vt:i4>
      </vt:variant>
      <vt:variant>
        <vt:i4>5</vt:i4>
      </vt:variant>
      <vt:variant>
        <vt:lpwstr/>
      </vt:variant>
      <vt:variant>
        <vt:lpwstr>_Toc241481791</vt:lpwstr>
      </vt:variant>
      <vt:variant>
        <vt:i4>2031676</vt:i4>
      </vt:variant>
      <vt:variant>
        <vt:i4>152</vt:i4>
      </vt:variant>
      <vt:variant>
        <vt:i4>0</vt:i4>
      </vt:variant>
      <vt:variant>
        <vt:i4>5</vt:i4>
      </vt:variant>
      <vt:variant>
        <vt:lpwstr/>
      </vt:variant>
      <vt:variant>
        <vt:lpwstr>_Toc241481790</vt:lpwstr>
      </vt:variant>
      <vt:variant>
        <vt:i4>1966140</vt:i4>
      </vt:variant>
      <vt:variant>
        <vt:i4>146</vt:i4>
      </vt:variant>
      <vt:variant>
        <vt:i4>0</vt:i4>
      </vt:variant>
      <vt:variant>
        <vt:i4>5</vt:i4>
      </vt:variant>
      <vt:variant>
        <vt:lpwstr/>
      </vt:variant>
      <vt:variant>
        <vt:lpwstr>_Toc241481789</vt:lpwstr>
      </vt:variant>
      <vt:variant>
        <vt:i4>1966140</vt:i4>
      </vt:variant>
      <vt:variant>
        <vt:i4>140</vt:i4>
      </vt:variant>
      <vt:variant>
        <vt:i4>0</vt:i4>
      </vt:variant>
      <vt:variant>
        <vt:i4>5</vt:i4>
      </vt:variant>
      <vt:variant>
        <vt:lpwstr/>
      </vt:variant>
      <vt:variant>
        <vt:lpwstr>_Toc241481788</vt:lpwstr>
      </vt:variant>
      <vt:variant>
        <vt:i4>1966140</vt:i4>
      </vt:variant>
      <vt:variant>
        <vt:i4>134</vt:i4>
      </vt:variant>
      <vt:variant>
        <vt:i4>0</vt:i4>
      </vt:variant>
      <vt:variant>
        <vt:i4>5</vt:i4>
      </vt:variant>
      <vt:variant>
        <vt:lpwstr/>
      </vt:variant>
      <vt:variant>
        <vt:lpwstr>_Toc241481787</vt:lpwstr>
      </vt:variant>
      <vt:variant>
        <vt:i4>1966140</vt:i4>
      </vt:variant>
      <vt:variant>
        <vt:i4>128</vt:i4>
      </vt:variant>
      <vt:variant>
        <vt:i4>0</vt:i4>
      </vt:variant>
      <vt:variant>
        <vt:i4>5</vt:i4>
      </vt:variant>
      <vt:variant>
        <vt:lpwstr/>
      </vt:variant>
      <vt:variant>
        <vt:lpwstr>_Toc241481786</vt:lpwstr>
      </vt:variant>
      <vt:variant>
        <vt:i4>1966140</vt:i4>
      </vt:variant>
      <vt:variant>
        <vt:i4>122</vt:i4>
      </vt:variant>
      <vt:variant>
        <vt:i4>0</vt:i4>
      </vt:variant>
      <vt:variant>
        <vt:i4>5</vt:i4>
      </vt:variant>
      <vt:variant>
        <vt:lpwstr/>
      </vt:variant>
      <vt:variant>
        <vt:lpwstr>_Toc241481785</vt:lpwstr>
      </vt:variant>
      <vt:variant>
        <vt:i4>1966140</vt:i4>
      </vt:variant>
      <vt:variant>
        <vt:i4>116</vt:i4>
      </vt:variant>
      <vt:variant>
        <vt:i4>0</vt:i4>
      </vt:variant>
      <vt:variant>
        <vt:i4>5</vt:i4>
      </vt:variant>
      <vt:variant>
        <vt:lpwstr/>
      </vt:variant>
      <vt:variant>
        <vt:lpwstr>_Toc241481784</vt:lpwstr>
      </vt:variant>
      <vt:variant>
        <vt:i4>1966140</vt:i4>
      </vt:variant>
      <vt:variant>
        <vt:i4>110</vt:i4>
      </vt:variant>
      <vt:variant>
        <vt:i4>0</vt:i4>
      </vt:variant>
      <vt:variant>
        <vt:i4>5</vt:i4>
      </vt:variant>
      <vt:variant>
        <vt:lpwstr/>
      </vt:variant>
      <vt:variant>
        <vt:lpwstr>_Toc241481783</vt:lpwstr>
      </vt:variant>
      <vt:variant>
        <vt:i4>1966140</vt:i4>
      </vt:variant>
      <vt:variant>
        <vt:i4>104</vt:i4>
      </vt:variant>
      <vt:variant>
        <vt:i4>0</vt:i4>
      </vt:variant>
      <vt:variant>
        <vt:i4>5</vt:i4>
      </vt:variant>
      <vt:variant>
        <vt:lpwstr/>
      </vt:variant>
      <vt:variant>
        <vt:lpwstr>_Toc241481782</vt:lpwstr>
      </vt:variant>
      <vt:variant>
        <vt:i4>1966140</vt:i4>
      </vt:variant>
      <vt:variant>
        <vt:i4>98</vt:i4>
      </vt:variant>
      <vt:variant>
        <vt:i4>0</vt:i4>
      </vt:variant>
      <vt:variant>
        <vt:i4>5</vt:i4>
      </vt:variant>
      <vt:variant>
        <vt:lpwstr/>
      </vt:variant>
      <vt:variant>
        <vt:lpwstr>_Toc241481781</vt:lpwstr>
      </vt:variant>
      <vt:variant>
        <vt:i4>1966140</vt:i4>
      </vt:variant>
      <vt:variant>
        <vt:i4>92</vt:i4>
      </vt:variant>
      <vt:variant>
        <vt:i4>0</vt:i4>
      </vt:variant>
      <vt:variant>
        <vt:i4>5</vt:i4>
      </vt:variant>
      <vt:variant>
        <vt:lpwstr/>
      </vt:variant>
      <vt:variant>
        <vt:lpwstr>_Toc241481780</vt:lpwstr>
      </vt:variant>
      <vt:variant>
        <vt:i4>1114172</vt:i4>
      </vt:variant>
      <vt:variant>
        <vt:i4>86</vt:i4>
      </vt:variant>
      <vt:variant>
        <vt:i4>0</vt:i4>
      </vt:variant>
      <vt:variant>
        <vt:i4>5</vt:i4>
      </vt:variant>
      <vt:variant>
        <vt:lpwstr/>
      </vt:variant>
      <vt:variant>
        <vt:lpwstr>_Toc241481779</vt:lpwstr>
      </vt:variant>
      <vt:variant>
        <vt:i4>1114172</vt:i4>
      </vt:variant>
      <vt:variant>
        <vt:i4>80</vt:i4>
      </vt:variant>
      <vt:variant>
        <vt:i4>0</vt:i4>
      </vt:variant>
      <vt:variant>
        <vt:i4>5</vt:i4>
      </vt:variant>
      <vt:variant>
        <vt:lpwstr/>
      </vt:variant>
      <vt:variant>
        <vt:lpwstr>_Toc241481778</vt:lpwstr>
      </vt:variant>
      <vt:variant>
        <vt:i4>1114172</vt:i4>
      </vt:variant>
      <vt:variant>
        <vt:i4>74</vt:i4>
      </vt:variant>
      <vt:variant>
        <vt:i4>0</vt:i4>
      </vt:variant>
      <vt:variant>
        <vt:i4>5</vt:i4>
      </vt:variant>
      <vt:variant>
        <vt:lpwstr/>
      </vt:variant>
      <vt:variant>
        <vt:lpwstr>_Toc241481777</vt:lpwstr>
      </vt:variant>
      <vt:variant>
        <vt:i4>1114172</vt:i4>
      </vt:variant>
      <vt:variant>
        <vt:i4>68</vt:i4>
      </vt:variant>
      <vt:variant>
        <vt:i4>0</vt:i4>
      </vt:variant>
      <vt:variant>
        <vt:i4>5</vt:i4>
      </vt:variant>
      <vt:variant>
        <vt:lpwstr/>
      </vt:variant>
      <vt:variant>
        <vt:lpwstr>_Toc241481776</vt:lpwstr>
      </vt:variant>
      <vt:variant>
        <vt:i4>1114172</vt:i4>
      </vt:variant>
      <vt:variant>
        <vt:i4>62</vt:i4>
      </vt:variant>
      <vt:variant>
        <vt:i4>0</vt:i4>
      </vt:variant>
      <vt:variant>
        <vt:i4>5</vt:i4>
      </vt:variant>
      <vt:variant>
        <vt:lpwstr/>
      </vt:variant>
      <vt:variant>
        <vt:lpwstr>_Toc241481775</vt:lpwstr>
      </vt:variant>
      <vt:variant>
        <vt:i4>1114172</vt:i4>
      </vt:variant>
      <vt:variant>
        <vt:i4>56</vt:i4>
      </vt:variant>
      <vt:variant>
        <vt:i4>0</vt:i4>
      </vt:variant>
      <vt:variant>
        <vt:i4>5</vt:i4>
      </vt:variant>
      <vt:variant>
        <vt:lpwstr/>
      </vt:variant>
      <vt:variant>
        <vt:lpwstr>_Toc241481774</vt:lpwstr>
      </vt:variant>
      <vt:variant>
        <vt:i4>1114172</vt:i4>
      </vt:variant>
      <vt:variant>
        <vt:i4>50</vt:i4>
      </vt:variant>
      <vt:variant>
        <vt:i4>0</vt:i4>
      </vt:variant>
      <vt:variant>
        <vt:i4>5</vt:i4>
      </vt:variant>
      <vt:variant>
        <vt:lpwstr/>
      </vt:variant>
      <vt:variant>
        <vt:lpwstr>_Toc241481773</vt:lpwstr>
      </vt:variant>
      <vt:variant>
        <vt:i4>1114172</vt:i4>
      </vt:variant>
      <vt:variant>
        <vt:i4>44</vt:i4>
      </vt:variant>
      <vt:variant>
        <vt:i4>0</vt:i4>
      </vt:variant>
      <vt:variant>
        <vt:i4>5</vt:i4>
      </vt:variant>
      <vt:variant>
        <vt:lpwstr/>
      </vt:variant>
      <vt:variant>
        <vt:lpwstr>_Toc241481772</vt:lpwstr>
      </vt:variant>
      <vt:variant>
        <vt:i4>1114172</vt:i4>
      </vt:variant>
      <vt:variant>
        <vt:i4>38</vt:i4>
      </vt:variant>
      <vt:variant>
        <vt:i4>0</vt:i4>
      </vt:variant>
      <vt:variant>
        <vt:i4>5</vt:i4>
      </vt:variant>
      <vt:variant>
        <vt:lpwstr/>
      </vt:variant>
      <vt:variant>
        <vt:lpwstr>_Toc241481771</vt:lpwstr>
      </vt:variant>
      <vt:variant>
        <vt:i4>1114172</vt:i4>
      </vt:variant>
      <vt:variant>
        <vt:i4>32</vt:i4>
      </vt:variant>
      <vt:variant>
        <vt:i4>0</vt:i4>
      </vt:variant>
      <vt:variant>
        <vt:i4>5</vt:i4>
      </vt:variant>
      <vt:variant>
        <vt:lpwstr/>
      </vt:variant>
      <vt:variant>
        <vt:lpwstr>_Toc241481770</vt:lpwstr>
      </vt:variant>
      <vt:variant>
        <vt:i4>1048636</vt:i4>
      </vt:variant>
      <vt:variant>
        <vt:i4>26</vt:i4>
      </vt:variant>
      <vt:variant>
        <vt:i4>0</vt:i4>
      </vt:variant>
      <vt:variant>
        <vt:i4>5</vt:i4>
      </vt:variant>
      <vt:variant>
        <vt:lpwstr/>
      </vt:variant>
      <vt:variant>
        <vt:lpwstr>_Toc241481769</vt:lpwstr>
      </vt:variant>
      <vt:variant>
        <vt:i4>1048636</vt:i4>
      </vt:variant>
      <vt:variant>
        <vt:i4>20</vt:i4>
      </vt:variant>
      <vt:variant>
        <vt:i4>0</vt:i4>
      </vt:variant>
      <vt:variant>
        <vt:i4>5</vt:i4>
      </vt:variant>
      <vt:variant>
        <vt:lpwstr/>
      </vt:variant>
      <vt:variant>
        <vt:lpwstr>_Toc241481768</vt:lpwstr>
      </vt:variant>
      <vt:variant>
        <vt:i4>1048636</vt:i4>
      </vt:variant>
      <vt:variant>
        <vt:i4>14</vt:i4>
      </vt:variant>
      <vt:variant>
        <vt:i4>0</vt:i4>
      </vt:variant>
      <vt:variant>
        <vt:i4>5</vt:i4>
      </vt:variant>
      <vt:variant>
        <vt:lpwstr/>
      </vt:variant>
      <vt:variant>
        <vt:lpwstr>_Toc241481767</vt:lpwstr>
      </vt:variant>
      <vt:variant>
        <vt:i4>1048636</vt:i4>
      </vt:variant>
      <vt:variant>
        <vt:i4>8</vt:i4>
      </vt:variant>
      <vt:variant>
        <vt:i4>0</vt:i4>
      </vt:variant>
      <vt:variant>
        <vt:i4>5</vt:i4>
      </vt:variant>
      <vt:variant>
        <vt:lpwstr/>
      </vt:variant>
      <vt:variant>
        <vt:lpwstr>_Toc241481766</vt:lpwstr>
      </vt:variant>
      <vt:variant>
        <vt:i4>1048636</vt:i4>
      </vt:variant>
      <vt:variant>
        <vt:i4>2</vt:i4>
      </vt:variant>
      <vt:variant>
        <vt:i4>0</vt:i4>
      </vt:variant>
      <vt:variant>
        <vt:i4>5</vt:i4>
      </vt:variant>
      <vt:variant>
        <vt:lpwstr/>
      </vt:variant>
      <vt:variant>
        <vt:lpwstr>_Toc241481765</vt:lpwstr>
      </vt:variant>
      <vt:variant>
        <vt:i4>589922</vt:i4>
      </vt:variant>
      <vt:variant>
        <vt:i4>13735</vt:i4>
      </vt:variant>
      <vt:variant>
        <vt:i4>1027</vt:i4>
      </vt:variant>
      <vt:variant>
        <vt:i4>1</vt:i4>
      </vt:variant>
      <vt:variant>
        <vt:lpwstr>https://www.cybersoft-vn.com/ProjectsManagement/SDP/docs/general/SDPHomepage_files/SDPStruct.gif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Document</dc:title>
  <dc:subject>Web Data Extraction System</dc:subject>
  <dc:creator/>
  <cp:lastModifiedBy/>
  <cp:revision>1</cp:revision>
  <dcterms:created xsi:type="dcterms:W3CDTF">2011-07-06T16:09:00Z</dcterms:created>
  <dcterms:modified xsi:type="dcterms:W3CDTF">2011-07-12T09:43:00Z</dcterms:modified>
</cp:coreProperties>
</file>