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6" o:title="background" recolor="t" type="frame"/>
    </v:background>
  </w:background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5D517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a9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a9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3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5D5178" w:rsidP="00921E30">
                    <w:pPr>
                      <w:pStyle w:val="a9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30</w:t>
                    </w:r>
                    <w:r w:rsidR="00DC431D"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1.2012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af3"/>
                <w:rPr>
                  <w:lang w:val="en-US"/>
                </w:rPr>
              </w:pPr>
              <w:r>
                <w:t>Оглавление</w:t>
              </w:r>
            </w:p>
            <w:p w:rsidR="00850C91" w:rsidRDefault="00F44721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15695336" w:history="1">
                <w:r w:rsidR="00850C91" w:rsidRPr="003D58DE">
                  <w:rPr>
                    <w:rStyle w:val="af4"/>
                    <w:noProof/>
                  </w:rPr>
                  <w:t>1</w:t>
                </w:r>
                <w:r w:rsidR="00850C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Онлайн помощь (</w:t>
                </w:r>
                <w:r w:rsidR="00850C91" w:rsidRPr="003D58DE">
                  <w:rPr>
                    <w:rStyle w:val="af4"/>
                    <w:noProof/>
                    <w:lang w:val="en-US"/>
                  </w:rPr>
                  <w:t>FAQ)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_Toc315695336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0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337" w:history="1">
                <w:r w:rsidR="00850C91" w:rsidRPr="003D58DE">
                  <w:rPr>
                    <w:rStyle w:val="af4"/>
                    <w:noProof/>
                  </w:rPr>
                  <w:t>2</w:t>
                </w:r>
                <w:r w:rsidR="00850C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Краткое описание программы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_Toc315695337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0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338" w:history="1">
                <w:r w:rsidR="00850C91" w:rsidRPr="003D58DE">
                  <w:rPr>
                    <w:rStyle w:val="af4"/>
                    <w:noProof/>
                  </w:rPr>
                  <w:t>3</w:t>
                </w:r>
                <w:r w:rsidR="00850C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Требования и ограничения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_Toc315695338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1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339" w:history="1">
                <w:r w:rsidR="00850C91" w:rsidRPr="003D58DE">
                  <w:rPr>
                    <w:rStyle w:val="af4"/>
                    <w:noProof/>
                  </w:rPr>
                  <w:t>4</w:t>
                </w:r>
                <w:r w:rsidR="00850C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Инструкция пользователя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_Toc315695339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1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340" w:history="1">
                <w:r w:rsidR="00850C91" w:rsidRPr="003D58DE">
                  <w:rPr>
                    <w:rStyle w:val="af4"/>
                    <w:noProof/>
                  </w:rPr>
                  <w:t>4.1</w:t>
                </w:r>
                <w:r w:rsidR="00850C91">
                  <w:rPr>
                    <w:rFonts w:eastAsiaTheme="minorEastAsia"/>
                    <w:noProof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Общая информация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_Toc315695340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1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341" w:history="1">
                <w:r w:rsidR="00850C91" w:rsidRPr="003D58DE">
                  <w:rPr>
                    <w:rStyle w:val="af4"/>
                    <w:noProof/>
                  </w:rPr>
                  <w:t>4.2</w:t>
                </w:r>
                <w:r w:rsidR="00850C91">
                  <w:rPr>
                    <w:rFonts w:eastAsiaTheme="minorEastAsia"/>
                    <w:noProof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Скачивать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_Toc315695341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1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342" w:history="1">
                <w:r w:rsidR="00850C91" w:rsidRPr="003D58DE">
                  <w:rPr>
                    <w:rStyle w:val="af4"/>
                    <w:noProof/>
                    <w:lang w:val="en-US"/>
                  </w:rPr>
                  <w:t>4.3</w:t>
                </w:r>
                <w:r w:rsidR="00850C91">
                  <w:rPr>
                    <w:rFonts w:eastAsiaTheme="minorEastAsia"/>
                    <w:noProof/>
                  </w:rPr>
                  <w:tab/>
                </w:r>
                <w:r w:rsidR="00850C91" w:rsidRPr="003D58DE">
                  <w:rPr>
                    <w:rStyle w:val="af4"/>
                    <w:noProof/>
                    <w:lang w:val="en-US"/>
                  </w:rPr>
                  <w:t xml:space="preserve">WEB </w:t>
                </w:r>
                <w:r w:rsidR="00850C91" w:rsidRPr="003D58DE">
                  <w:rPr>
                    <w:rStyle w:val="af4"/>
                    <w:noProof/>
                  </w:rPr>
                  <w:t>поиск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_Toc315695342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2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343" w:history="1">
                <w:r w:rsidR="00850C91" w:rsidRPr="003D58DE">
                  <w:rPr>
                    <w:rStyle w:val="af4"/>
                    <w:noProof/>
                  </w:rPr>
                  <w:t>4.4</w:t>
                </w:r>
                <w:r w:rsidR="00850C91">
                  <w:rPr>
                    <w:rFonts w:eastAsiaTheme="minorEastAsia"/>
                    <w:noProof/>
                  </w:rPr>
                  <w:tab/>
                </w:r>
                <w:r w:rsidR="00850C91" w:rsidRPr="003D58DE">
                  <w:rPr>
                    <w:rStyle w:val="af4"/>
                    <w:noProof/>
                    <w:lang w:val="en-US"/>
                  </w:rPr>
                  <w:t xml:space="preserve">RSS </w:t>
                </w:r>
                <w:r w:rsidR="00850C91" w:rsidRPr="003D58DE">
                  <w:rPr>
                    <w:rStyle w:val="af4"/>
                    <w:noProof/>
                  </w:rPr>
                  <w:t>поиск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_Toc315695343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2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344" w:history="1">
                <w:r w:rsidR="00850C91" w:rsidRPr="003D58DE">
                  <w:rPr>
                    <w:rStyle w:val="af4"/>
                    <w:noProof/>
                  </w:rPr>
                  <w:t>5</w:t>
                </w:r>
                <w:r w:rsidR="00850C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Рекомендации по использованию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_Toc315695344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2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850C91" w:rsidRDefault="0004024D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345" w:history="1">
                <w:r w:rsidR="00850C91" w:rsidRPr="003D58DE">
                  <w:rPr>
                    <w:rStyle w:val="af4"/>
                    <w:noProof/>
                  </w:rPr>
                  <w:t>6</w:t>
                </w:r>
                <w:r w:rsidR="00850C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850C91" w:rsidRPr="003D58DE">
                  <w:rPr>
                    <w:rStyle w:val="af4"/>
                    <w:noProof/>
                  </w:rPr>
                  <w:t>Список изменений</w:t>
                </w:r>
                <w:r w:rsidR="00850C91">
                  <w:rPr>
                    <w:noProof/>
                    <w:webHidden/>
                  </w:rPr>
                  <w:tab/>
                </w:r>
                <w:r w:rsidR="00850C91">
                  <w:rPr>
                    <w:noProof/>
                    <w:webHidden/>
                  </w:rPr>
                  <w:fldChar w:fldCharType="begin"/>
                </w:r>
                <w:r w:rsidR="00850C91">
                  <w:rPr>
                    <w:noProof/>
                    <w:webHidden/>
                  </w:rPr>
                  <w:instrText xml:space="preserve"> PAGEREF _Toc315695345 \h </w:instrText>
                </w:r>
                <w:r w:rsidR="00850C91">
                  <w:rPr>
                    <w:noProof/>
                    <w:webHidden/>
                  </w:rPr>
                </w:r>
                <w:r w:rsidR="00850C91">
                  <w:rPr>
                    <w:noProof/>
                    <w:webHidden/>
                  </w:rPr>
                  <w:fldChar w:fldCharType="separate"/>
                </w:r>
                <w:r w:rsidR="00850C91">
                  <w:rPr>
                    <w:noProof/>
                    <w:webHidden/>
                  </w:rPr>
                  <w:t>3</w:t>
                </w:r>
                <w:r w:rsidR="00850C91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716904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716904" w:rsidRPr="00F44721" w:rsidRDefault="00716904" w:rsidP="00716904">
      <w:pPr>
        <w:pStyle w:val="1"/>
      </w:pPr>
      <w:bookmarkStart w:id="3" w:name="_Toc315695336"/>
      <w:r>
        <w:t>Онлайн помощь (</w:t>
      </w:r>
      <w:r>
        <w:rPr>
          <w:lang w:val="en-US"/>
        </w:rPr>
        <w:t>FAQ)</w:t>
      </w:r>
      <w:bookmarkEnd w:id="3"/>
      <w:r>
        <w:t xml:space="preserve"> </w:t>
      </w:r>
    </w:p>
    <w:p w:rsidR="00716904" w:rsidRDefault="00716904" w:rsidP="00F44721">
      <w:pPr>
        <w:rPr>
          <w:lang w:val="en-US"/>
        </w:rPr>
      </w:pPr>
    </w:p>
    <w:p w:rsidR="00716904" w:rsidRPr="00C03FDB" w:rsidRDefault="00716904" w:rsidP="00F44721">
      <w:pPr>
        <w:rPr>
          <w:b/>
        </w:rPr>
      </w:pPr>
      <w:r w:rsidRPr="0015104D">
        <w:rPr>
          <w:b/>
          <w:color w:val="C00000"/>
        </w:rPr>
        <w:t>Ответы</w:t>
      </w:r>
      <w:r w:rsidR="0015104D">
        <w:rPr>
          <w:b/>
          <w:color w:val="C00000"/>
        </w:rPr>
        <w:t>,</w:t>
      </w:r>
      <w:r w:rsidR="00C03FDB" w:rsidRPr="0015104D">
        <w:rPr>
          <w:b/>
          <w:color w:val="C00000"/>
        </w:rPr>
        <w:t xml:space="preserve"> </w:t>
      </w:r>
      <w:r w:rsidRPr="0015104D">
        <w:rPr>
          <w:b/>
          <w:color w:val="C00000"/>
        </w:rPr>
        <w:t>на часто задаваемые пользователями вопросы</w:t>
      </w:r>
      <w:r w:rsidR="00F17BFE" w:rsidRPr="0015104D">
        <w:rPr>
          <w:b/>
          <w:color w:val="C00000"/>
        </w:rPr>
        <w:t>,</w:t>
      </w:r>
      <w:r w:rsidRPr="0015104D">
        <w:rPr>
          <w:b/>
          <w:color w:val="C00000"/>
        </w:rPr>
        <w:t xml:space="preserve"> читайте тут:</w:t>
      </w:r>
    </w:p>
    <w:p w:rsidR="00716904" w:rsidRPr="000D7F02" w:rsidRDefault="00716904" w:rsidP="00F44721">
      <w:pPr>
        <w:rPr>
          <w:lang w:val="en-US"/>
        </w:rPr>
      </w:pPr>
      <w:r w:rsidRPr="0015104D">
        <w:rPr>
          <w:b/>
          <w:color w:val="C00000"/>
          <w:lang w:val="en-US"/>
        </w:rPr>
        <w:t>FAQ</w:t>
      </w:r>
      <w:r>
        <w:rPr>
          <w:lang w:val="en-US"/>
        </w:rPr>
        <w:t xml:space="preserve"> - </w:t>
      </w:r>
      <w:hyperlink r:id="rId11" w:history="1">
        <w:r w:rsidRPr="00716904">
          <w:rPr>
            <w:rStyle w:val="af4"/>
            <w:lang w:val="en-US"/>
          </w:rPr>
          <w:t>http://code.google.com/p/softwarrior/wiki/FAQRu</w:t>
        </w:r>
      </w:hyperlink>
    </w:p>
    <w:p w:rsidR="00AD3AD4" w:rsidRPr="000D7F02" w:rsidRDefault="00AD3AD4" w:rsidP="00F44721">
      <w:pPr>
        <w:rPr>
          <w:lang w:val="en-US"/>
        </w:rPr>
      </w:pPr>
    </w:p>
    <w:p w:rsidR="00AD3AD4" w:rsidRDefault="00AD3AD4" w:rsidP="00F44721">
      <w:r>
        <w:t xml:space="preserve">Вы также, можете </w:t>
      </w:r>
      <w:r w:rsidR="00850C91">
        <w:t>на той</w:t>
      </w:r>
      <w:r w:rsidR="00C257E6">
        <w:t xml:space="preserve"> страничке</w:t>
      </w:r>
      <w:r>
        <w:t xml:space="preserve"> задать вопросы</w:t>
      </w:r>
      <w:r w:rsidR="00C257E6" w:rsidRPr="00C257E6">
        <w:t>,</w:t>
      </w:r>
      <w:r w:rsidR="00C257E6">
        <w:t xml:space="preserve"> е</w:t>
      </w:r>
      <w:r>
        <w:t>сли Ваш вопрос поможет улучшить программу</w:t>
      </w:r>
      <w:r w:rsidR="00C257E6">
        <w:t xml:space="preserve"> или поможет другим пользователям, то</w:t>
      </w:r>
      <w:r>
        <w:t xml:space="preserve"> ответ на него будет опубликован.</w:t>
      </w:r>
    </w:p>
    <w:p w:rsidR="00F83BC5" w:rsidRPr="00F44721" w:rsidRDefault="00431C8A" w:rsidP="00F44721">
      <w:pPr>
        <w:pStyle w:val="1"/>
      </w:pPr>
      <w:bookmarkStart w:id="4" w:name="_Toc315695337"/>
      <w:r>
        <w:t>Краткое описание программы</w:t>
      </w:r>
      <w:bookmarkEnd w:id="0"/>
      <w:bookmarkEnd w:id="2"/>
      <w:bookmarkEnd w:id="1"/>
      <w:bookmarkEnd w:id="4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 w:rsidR="00F76F51" w:rsidRPr="005D5178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ab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ab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ab"/>
        <w:numPr>
          <w:ilvl w:val="0"/>
          <w:numId w:val="22"/>
        </w:numPr>
        <w:rPr>
          <w:b/>
        </w:rPr>
      </w:pPr>
      <w:r>
        <w:rPr>
          <w:b/>
        </w:rPr>
        <w:lastRenderedPageBreak/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ab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ab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ab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ab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ab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ab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ab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ab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ab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ab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ab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1"/>
      </w:pPr>
      <w:bookmarkStart w:id="5" w:name="_Toc315695338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ab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ab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ab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1"/>
      </w:pPr>
      <w:bookmarkStart w:id="6" w:name="_Toc315695339"/>
      <w:r>
        <w:t>Инструкция пользователя</w:t>
      </w:r>
      <w:bookmarkEnd w:id="6"/>
    </w:p>
    <w:p w:rsidR="00F76F51" w:rsidRDefault="00F76F51" w:rsidP="00F76F51">
      <w:pPr>
        <w:pStyle w:val="2"/>
      </w:pPr>
      <w:bookmarkStart w:id="7" w:name="_Toc315695340"/>
      <w:r>
        <w:t>Общая информация</w:t>
      </w:r>
      <w:bookmarkEnd w:id="7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B21D54" w:rsidRPr="00B21D54" w:rsidRDefault="00F01546" w:rsidP="00B21D54">
      <w:pPr>
        <w:pStyle w:val="2"/>
      </w:pPr>
      <w:bookmarkStart w:id="8" w:name="_Toc315695341"/>
      <w:r>
        <w:t>Скачивать</w:t>
      </w:r>
      <w:bookmarkEnd w:id="8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ab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ab"/>
        <w:numPr>
          <w:ilvl w:val="0"/>
          <w:numId w:val="30"/>
        </w:numPr>
        <w:rPr>
          <w:lang w:val="en-US"/>
        </w:rPr>
      </w:pPr>
      <w:r>
        <w:lastRenderedPageBreak/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ab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ab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ab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ab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ab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ab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3E74E0" w:rsidRPr="00C941B4" w:rsidRDefault="003E74E0" w:rsidP="003E74E0">
      <w:pPr>
        <w:pStyle w:val="2"/>
        <w:rPr>
          <w:lang w:val="en-US"/>
        </w:rPr>
      </w:pPr>
      <w:bookmarkStart w:id="9" w:name="_Toc315695342"/>
      <w:r>
        <w:rPr>
          <w:lang w:val="en-US"/>
        </w:rPr>
        <w:t xml:space="preserve">WEB </w:t>
      </w:r>
      <w:r>
        <w:t>поиск</w:t>
      </w:r>
      <w:bookmarkEnd w:id="9"/>
    </w:p>
    <w:p w:rsidR="003E74E0" w:rsidRPr="005D5178" w:rsidRDefault="003E74E0" w:rsidP="003E74E0">
      <w:pPr>
        <w:ind w:firstLine="576"/>
        <w:rPr>
          <w:lang w:val="en-US"/>
        </w:rPr>
      </w:pPr>
      <w:proofErr w:type="gramStart"/>
      <w:r>
        <w:t>Встроенный</w:t>
      </w:r>
      <w:proofErr w:type="gramEnd"/>
      <w:r w:rsidRPr="005D5178">
        <w:rPr>
          <w:lang w:val="en-US"/>
        </w:rPr>
        <w:t xml:space="preserve"> </w:t>
      </w:r>
      <w:r>
        <w:t>в</w:t>
      </w:r>
      <w:r w:rsidRPr="005D5178">
        <w:rPr>
          <w:lang w:val="en-US"/>
        </w:rPr>
        <w:t xml:space="preserve"> </w:t>
      </w:r>
      <w:r>
        <w:t>программу</w:t>
      </w:r>
      <w:r w:rsidRPr="005D5178">
        <w:rPr>
          <w:lang w:val="en-US"/>
        </w:rPr>
        <w:t xml:space="preserve"> </w:t>
      </w:r>
      <w:r>
        <w:rPr>
          <w:lang w:val="en-US"/>
        </w:rPr>
        <w:t>WEB</w:t>
      </w:r>
      <w:r w:rsidRPr="005D5178">
        <w:rPr>
          <w:lang w:val="en-US"/>
        </w:rPr>
        <w:t xml:space="preserve"> </w:t>
      </w:r>
      <w:r>
        <w:rPr>
          <w:lang w:val="en-US"/>
        </w:rPr>
        <w:t>browser</w:t>
      </w:r>
      <w:r w:rsidRPr="005D5178">
        <w:rPr>
          <w:lang w:val="en-US"/>
        </w:rPr>
        <w:t xml:space="preserve"> </w:t>
      </w:r>
      <w:r>
        <w:t>адаптирован</w:t>
      </w:r>
      <w:r w:rsidRPr="005D5178">
        <w:rPr>
          <w:lang w:val="en-US"/>
        </w:rPr>
        <w:t xml:space="preserve"> </w:t>
      </w:r>
      <w:r>
        <w:t>для</w:t>
      </w:r>
      <w:r w:rsidRPr="005D5178">
        <w:rPr>
          <w:lang w:val="en-US"/>
        </w:rPr>
        <w:t xml:space="preserve"> </w:t>
      </w:r>
      <w:r>
        <w:t>работы</w:t>
      </w:r>
      <w:r w:rsidRPr="005D5178">
        <w:rPr>
          <w:lang w:val="en-US"/>
        </w:rPr>
        <w:t xml:space="preserve"> </w:t>
      </w:r>
      <w:r>
        <w:t>с</w:t>
      </w:r>
      <w:r w:rsidRPr="005D5178">
        <w:rPr>
          <w:lang w:val="en-US"/>
        </w:rPr>
        <w:t xml:space="preserve"> </w:t>
      </w:r>
      <w:r>
        <w:rPr>
          <w:lang w:val="en-US"/>
        </w:rPr>
        <w:t>rutracker</w:t>
      </w:r>
      <w:r w:rsidRPr="005D5178">
        <w:rPr>
          <w:lang w:val="en-US"/>
        </w:rPr>
        <w:t>.</w:t>
      </w:r>
      <w:r>
        <w:rPr>
          <w:lang w:val="en-US"/>
        </w:rPr>
        <w:t>org</w:t>
      </w:r>
      <w:r w:rsidRPr="005D5178">
        <w:rPr>
          <w:lang w:val="en-US"/>
        </w:rPr>
        <w:t xml:space="preserve"> </w:t>
      </w:r>
      <w:r>
        <w:t>и</w:t>
      </w:r>
      <w:r w:rsidRPr="005D5178">
        <w:rPr>
          <w:lang w:val="en-US"/>
        </w:rPr>
        <w:t xml:space="preserve"> </w:t>
      </w:r>
      <w:r>
        <w:rPr>
          <w:lang w:val="en-US"/>
        </w:rPr>
        <w:t>pornolab</w:t>
      </w:r>
      <w:r w:rsidRPr="005D5178">
        <w:rPr>
          <w:lang w:val="en-US"/>
        </w:rPr>
        <w:t>.</w:t>
      </w:r>
      <w:r>
        <w:rPr>
          <w:lang w:val="en-US"/>
        </w:rPr>
        <w:t>net</w:t>
      </w:r>
      <w:r w:rsidRPr="005D5178">
        <w:rPr>
          <w:lang w:val="en-US"/>
        </w:rPr>
        <w:t xml:space="preserve">, </w:t>
      </w:r>
      <w:r>
        <w:rPr>
          <w:lang w:val="en-US"/>
        </w:rPr>
        <w:t>nnm</w:t>
      </w:r>
      <w:r w:rsidRPr="005D5178">
        <w:rPr>
          <w:lang w:val="en-US"/>
        </w:rPr>
        <w:t>-</w:t>
      </w:r>
      <w:r>
        <w:rPr>
          <w:lang w:val="en-US"/>
        </w:rPr>
        <w:t>club</w:t>
      </w:r>
      <w:r w:rsidRPr="005D5178">
        <w:rPr>
          <w:lang w:val="en-US"/>
        </w:rPr>
        <w:t>.</w:t>
      </w:r>
      <w:r>
        <w:rPr>
          <w:lang w:val="en-US"/>
        </w:rPr>
        <w:t>ru</w:t>
      </w:r>
    </w:p>
    <w:p w:rsidR="003E74E0" w:rsidRPr="00C941B4" w:rsidRDefault="003E74E0" w:rsidP="003E74E0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>поиска в окне отображается страница сайта с результатами поиска.</w:t>
      </w:r>
    </w:p>
    <w:p w:rsidR="003E74E0" w:rsidRDefault="003E74E0" w:rsidP="003E74E0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E74E0" w:rsidRDefault="003E74E0" w:rsidP="003E74E0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</w:t>
      </w:r>
      <w:r>
        <w:rPr>
          <w:lang w:val="en-US"/>
        </w:rPr>
        <w:t>torrent</w:t>
      </w:r>
      <w:r w:rsidRPr="005A5E19">
        <w:t xml:space="preserve"> </w:t>
      </w:r>
      <w:r>
        <w:t xml:space="preserve">файл. При нажатии на кнопку  «Скачать </w:t>
      </w:r>
      <w:r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3E74E0" w:rsidRPr="00C21916" w:rsidRDefault="003E74E0" w:rsidP="003E74E0">
      <w:pPr>
        <w:pStyle w:val="2"/>
      </w:pPr>
      <w:bookmarkStart w:id="10" w:name="_Toc315695343"/>
      <w:r>
        <w:rPr>
          <w:lang w:val="en-US"/>
        </w:rPr>
        <w:t xml:space="preserve">RSS </w:t>
      </w:r>
      <w:r>
        <w:t>поиск</w:t>
      </w:r>
      <w:bookmarkEnd w:id="10"/>
    </w:p>
    <w:p w:rsidR="003E74E0" w:rsidRDefault="003E74E0" w:rsidP="003E74E0">
      <w:pPr>
        <w:ind w:firstLine="576"/>
      </w:pPr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3E74E0" w:rsidRDefault="003E74E0" w:rsidP="003E74E0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3E74E0" w:rsidRPr="00B21D54" w:rsidRDefault="003E74E0" w:rsidP="003E74E0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3E74E0" w:rsidRDefault="003E74E0" w:rsidP="003E74E0"/>
    <w:p w:rsidR="00590167" w:rsidRPr="00491BA8" w:rsidRDefault="00590167" w:rsidP="00590167">
      <w:pPr>
        <w:pStyle w:val="1"/>
      </w:pPr>
      <w:bookmarkStart w:id="11" w:name="_Toc315695344"/>
      <w:r>
        <w:t>Рекомендации по использованию</w:t>
      </w:r>
      <w:bookmarkEnd w:id="11"/>
    </w:p>
    <w:p w:rsidR="00491BA8" w:rsidRDefault="00491BA8" w:rsidP="00794004">
      <w:pPr>
        <w:pStyle w:val="ab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ab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ab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 w:rsidR="000E35E6">
        <w:t xml:space="preserve">Гигабайта, </w:t>
      </w:r>
      <w:r w:rsidR="000E35E6">
        <w:rPr>
          <w:lang w:val="en-US"/>
        </w:rPr>
        <w:t>EXT</w:t>
      </w:r>
      <w:r w:rsidR="000E35E6" w:rsidRPr="000E35E6">
        <w:t xml:space="preserve">2(16 </w:t>
      </w:r>
      <w:r w:rsidR="000E35E6">
        <w:rPr>
          <w:lang w:val="en-US"/>
        </w:rPr>
        <w:t>Gb</w:t>
      </w:r>
      <w:r w:rsidR="000E35E6" w:rsidRPr="000E35E6">
        <w:t>)</w:t>
      </w:r>
    </w:p>
    <w:p w:rsidR="0017571F" w:rsidRPr="00794004" w:rsidRDefault="00491BA8" w:rsidP="00954938">
      <w:pPr>
        <w:pStyle w:val="ab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</w:t>
      </w:r>
      <w:r w:rsidR="00BC0413">
        <w:lastRenderedPageBreak/>
        <w:t xml:space="preserve">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1"/>
      </w:pPr>
      <w:r w:rsidRPr="00491BA8">
        <w:t xml:space="preserve"> </w:t>
      </w:r>
      <w:bookmarkStart w:id="12" w:name="_Toc315695345"/>
      <w:r w:rsidR="006D1F16">
        <w:t>Список изменений</w:t>
      </w:r>
      <w:bookmarkEnd w:id="12"/>
    </w:p>
    <w:p w:rsidR="00F76F51" w:rsidRDefault="00F76F51" w:rsidP="00F76F51">
      <w:r>
        <w:t>1.6.</w:t>
      </w:r>
      <w:r w:rsidRPr="00A70E36">
        <w:t>5</w:t>
      </w:r>
      <w:r>
        <w:t>.5-&gt;2.6.</w:t>
      </w:r>
      <w:r w:rsidRPr="00A70E36">
        <w:t>5</w:t>
      </w:r>
      <w:r w:rsidRPr="004E40E5">
        <w:t>.</w:t>
      </w:r>
      <w:r w:rsidRPr="00F76F51">
        <w:rPr>
          <w:lang w:val="en-US"/>
        </w:rPr>
        <w:t>5</w:t>
      </w:r>
    </w:p>
    <w:p w:rsidR="00F76F51" w:rsidRDefault="00F76F51" w:rsidP="00F76F51">
      <w:pPr>
        <w:pStyle w:val="ab"/>
        <w:numPr>
          <w:ilvl w:val="0"/>
          <w:numId w:val="33"/>
        </w:numPr>
      </w:pPr>
      <w:r>
        <w:t>Полный ре дизайн интерфейса</w:t>
      </w:r>
    </w:p>
    <w:p w:rsidR="00F76F51" w:rsidRDefault="00B73872" w:rsidP="00F76F51">
      <w:pPr>
        <w:pStyle w:val="ab"/>
        <w:numPr>
          <w:ilvl w:val="0"/>
          <w:numId w:val="33"/>
        </w:numPr>
      </w:pPr>
      <w:r>
        <w:t>Оптимизация ресурсов</w:t>
      </w:r>
    </w:p>
    <w:p w:rsidR="00B73872" w:rsidRPr="000D7F02" w:rsidRDefault="00B73872" w:rsidP="00F76F51">
      <w:pPr>
        <w:pStyle w:val="ab"/>
        <w:numPr>
          <w:ilvl w:val="0"/>
          <w:numId w:val="33"/>
        </w:numPr>
      </w:pPr>
      <w:r>
        <w:t>Ускорение скачивания</w:t>
      </w:r>
    </w:p>
    <w:p w:rsidR="000D7F02" w:rsidRDefault="000D7F02" w:rsidP="000D7F02">
      <w:pPr>
        <w:rPr>
          <w:lang w:val="en-US"/>
        </w:rPr>
      </w:pPr>
      <w:r>
        <w:t>2.6.</w:t>
      </w:r>
      <w:r w:rsidRPr="00A70E36">
        <w:t>5</w:t>
      </w:r>
      <w:r w:rsidRPr="004E40E5">
        <w:t>.</w:t>
      </w:r>
      <w:r w:rsidRPr="000D7F02">
        <w:rPr>
          <w:lang w:val="en-US"/>
        </w:rPr>
        <w:t>5</w:t>
      </w:r>
      <w:r>
        <w:rPr>
          <w:lang w:val="en-US"/>
        </w:rPr>
        <w:t>-&gt;…</w:t>
      </w:r>
    </w:p>
    <w:p w:rsidR="000D7F02" w:rsidRPr="000D7F02" w:rsidRDefault="000D7F02" w:rsidP="000D7F02">
      <w:pPr>
        <w:pStyle w:val="ab"/>
        <w:numPr>
          <w:ilvl w:val="0"/>
          <w:numId w:val="33"/>
        </w:numPr>
      </w:pPr>
      <w:r>
        <w:t>Устранение ошибок</w:t>
      </w:r>
      <w:r w:rsidR="00B97CE8">
        <w:t xml:space="preserve"> и</w:t>
      </w:r>
      <w:bookmarkStart w:id="13" w:name="_GoBack"/>
      <w:bookmarkEnd w:id="13"/>
      <w:r>
        <w:t xml:space="preserve"> оптимизация</w:t>
      </w:r>
    </w:p>
    <w:p w:rsidR="000D7F02" w:rsidRDefault="000D7F02" w:rsidP="000D7F02">
      <w:pPr>
        <w:rPr>
          <w:lang w:val="en-US"/>
        </w:rPr>
      </w:pPr>
    </w:p>
    <w:p w:rsidR="000D7F02" w:rsidRDefault="000D7F02" w:rsidP="000D7F02"/>
    <w:p w:rsidR="000D7F02" w:rsidRPr="000D7F02" w:rsidRDefault="000D7F02" w:rsidP="000D7F02">
      <w:pPr>
        <w:rPr>
          <w:lang w:val="en-US"/>
        </w:rPr>
      </w:pPr>
    </w:p>
    <w:p w:rsidR="00A70E36" w:rsidRPr="00A70E36" w:rsidRDefault="00A70E36" w:rsidP="00A70E36"/>
    <w:sectPr w:rsidR="00A70E36" w:rsidRPr="00A70E36" w:rsidSect="001D6B8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24D" w:rsidRDefault="0004024D" w:rsidP="001D6B8D">
      <w:r>
        <w:separator/>
      </w:r>
    </w:p>
  </w:endnote>
  <w:endnote w:type="continuationSeparator" w:id="0">
    <w:p w:rsidR="0004024D" w:rsidRDefault="0004024D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C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24D" w:rsidRDefault="0004024D" w:rsidP="001D6B8D">
      <w:r>
        <w:separator/>
      </w:r>
    </w:p>
  </w:footnote>
  <w:footnote w:type="continuationSeparator" w:id="0">
    <w:p w:rsidR="0004024D" w:rsidRDefault="0004024D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112"/>
    <w:rsid w:val="000156BB"/>
    <w:rsid w:val="0004024D"/>
    <w:rsid w:val="00087DD4"/>
    <w:rsid w:val="000B2BBF"/>
    <w:rsid w:val="000B5855"/>
    <w:rsid w:val="000C52D5"/>
    <w:rsid w:val="000D7F02"/>
    <w:rsid w:val="000E35E6"/>
    <w:rsid w:val="000E61BE"/>
    <w:rsid w:val="000F30E3"/>
    <w:rsid w:val="00107B0A"/>
    <w:rsid w:val="0012315E"/>
    <w:rsid w:val="0015104D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75AC3"/>
    <w:rsid w:val="00385DB7"/>
    <w:rsid w:val="003A361E"/>
    <w:rsid w:val="003B3BF1"/>
    <w:rsid w:val="003D17E7"/>
    <w:rsid w:val="003E74E0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D5178"/>
    <w:rsid w:val="005D7DE4"/>
    <w:rsid w:val="005E071A"/>
    <w:rsid w:val="00615710"/>
    <w:rsid w:val="00616B76"/>
    <w:rsid w:val="00617345"/>
    <w:rsid w:val="00632D4F"/>
    <w:rsid w:val="00676A28"/>
    <w:rsid w:val="0069519F"/>
    <w:rsid w:val="006B5121"/>
    <w:rsid w:val="006C4FB1"/>
    <w:rsid w:val="006D1F16"/>
    <w:rsid w:val="006E3889"/>
    <w:rsid w:val="00716904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21E96"/>
    <w:rsid w:val="008466C6"/>
    <w:rsid w:val="00850C91"/>
    <w:rsid w:val="00865A67"/>
    <w:rsid w:val="0088780E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42B78"/>
    <w:rsid w:val="00A67EDC"/>
    <w:rsid w:val="00A70E36"/>
    <w:rsid w:val="00A76B9B"/>
    <w:rsid w:val="00A81F3B"/>
    <w:rsid w:val="00A8566C"/>
    <w:rsid w:val="00AA6CAE"/>
    <w:rsid w:val="00AD3AD4"/>
    <w:rsid w:val="00AD6E7C"/>
    <w:rsid w:val="00AF4B5C"/>
    <w:rsid w:val="00B15C9F"/>
    <w:rsid w:val="00B21792"/>
    <w:rsid w:val="00B21D54"/>
    <w:rsid w:val="00B64106"/>
    <w:rsid w:val="00B64DE2"/>
    <w:rsid w:val="00B70DAA"/>
    <w:rsid w:val="00B73872"/>
    <w:rsid w:val="00B85C5E"/>
    <w:rsid w:val="00B871B9"/>
    <w:rsid w:val="00B97CE8"/>
    <w:rsid w:val="00BA278A"/>
    <w:rsid w:val="00BC0413"/>
    <w:rsid w:val="00BD6EAD"/>
    <w:rsid w:val="00BF1013"/>
    <w:rsid w:val="00C03FDB"/>
    <w:rsid w:val="00C21916"/>
    <w:rsid w:val="00C2476A"/>
    <w:rsid w:val="00C24915"/>
    <w:rsid w:val="00C257E6"/>
    <w:rsid w:val="00C57C14"/>
    <w:rsid w:val="00C941B4"/>
    <w:rsid w:val="00CB02E0"/>
    <w:rsid w:val="00CD21F8"/>
    <w:rsid w:val="00D2425F"/>
    <w:rsid w:val="00D277A8"/>
    <w:rsid w:val="00D646EB"/>
    <w:rsid w:val="00D656EF"/>
    <w:rsid w:val="00D943BC"/>
    <w:rsid w:val="00DB60C5"/>
    <w:rsid w:val="00DC039E"/>
    <w:rsid w:val="00DC257A"/>
    <w:rsid w:val="00DC3114"/>
    <w:rsid w:val="00DC431D"/>
    <w:rsid w:val="00DD7C01"/>
    <w:rsid w:val="00DE0A19"/>
    <w:rsid w:val="00E256C3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1546"/>
    <w:rsid w:val="00F04CC0"/>
    <w:rsid w:val="00F17BFE"/>
    <w:rsid w:val="00F37E0B"/>
    <w:rsid w:val="00F44721"/>
    <w:rsid w:val="00F5265B"/>
    <w:rsid w:val="00F75BA4"/>
    <w:rsid w:val="00F76F51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D4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1B7D48"/>
    <w:rPr>
      <w:b/>
      <w:bCs/>
    </w:rPr>
  </w:style>
  <w:style w:type="character" w:styleId="a8">
    <w:name w:val="Emphasis"/>
    <w:basedOn w:val="a0"/>
    <w:uiPriority w:val="20"/>
    <w:qFormat/>
    <w:rsid w:val="001B7D48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1B7D48"/>
    <w:rPr>
      <w:szCs w:val="32"/>
    </w:rPr>
  </w:style>
  <w:style w:type="paragraph" w:styleId="ab">
    <w:name w:val="List Paragraph"/>
    <w:basedOn w:val="a"/>
    <w:uiPriority w:val="34"/>
    <w:qFormat/>
    <w:rsid w:val="001B7D4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B7D48"/>
    <w:rPr>
      <w:i/>
    </w:rPr>
  </w:style>
  <w:style w:type="character" w:customStyle="1" w:styleId="22">
    <w:name w:val="Цитата 2 Знак"/>
    <w:basedOn w:val="a0"/>
    <w:link w:val="21"/>
    <w:uiPriority w:val="29"/>
    <w:rsid w:val="001B7D4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1B7D48"/>
    <w:rPr>
      <w:b/>
      <w:i/>
      <w:sz w:val="24"/>
    </w:rPr>
  </w:style>
  <w:style w:type="character" w:styleId="ae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B7D48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B7D48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B7D48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B7D48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B7D48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af3">
    <w:name w:val="TOC Heading"/>
    <w:basedOn w:val="1"/>
    <w:next w:val="a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a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1B7D48"/>
    <w:rPr>
      <w:b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B7D4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af4">
    <w:name w:val="Hyperlink"/>
    <w:basedOn w:val="a0"/>
    <w:uiPriority w:val="99"/>
    <w:unhideWhenUsed/>
    <w:rsid w:val="001D6B8D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D6B8D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D6B8D"/>
    <w:rPr>
      <w:sz w:val="24"/>
      <w:szCs w:val="24"/>
    </w:rPr>
  </w:style>
  <w:style w:type="character" w:customStyle="1" w:styleId="aa">
    <w:name w:val="Без интервала Знак"/>
    <w:basedOn w:val="a0"/>
    <w:link w:val="a9"/>
    <w:uiPriority w:val="1"/>
    <w:rsid w:val="001D6B8D"/>
    <w:rPr>
      <w:sz w:val="24"/>
      <w:szCs w:val="32"/>
    </w:rPr>
  </w:style>
  <w:style w:type="character" w:customStyle="1" w:styleId="hps">
    <w:name w:val="hps"/>
    <w:basedOn w:val="a0"/>
    <w:rsid w:val="00724021"/>
  </w:style>
  <w:style w:type="character" w:customStyle="1" w:styleId="apple-converted-space">
    <w:name w:val="apple-converted-space"/>
    <w:basedOn w:val="a0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D4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1B7D48"/>
    <w:rPr>
      <w:b/>
      <w:bCs/>
    </w:rPr>
  </w:style>
  <w:style w:type="character" w:styleId="a8">
    <w:name w:val="Emphasis"/>
    <w:basedOn w:val="a0"/>
    <w:uiPriority w:val="20"/>
    <w:qFormat/>
    <w:rsid w:val="001B7D48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1B7D48"/>
    <w:rPr>
      <w:szCs w:val="32"/>
    </w:rPr>
  </w:style>
  <w:style w:type="paragraph" w:styleId="ab">
    <w:name w:val="List Paragraph"/>
    <w:basedOn w:val="a"/>
    <w:uiPriority w:val="34"/>
    <w:qFormat/>
    <w:rsid w:val="001B7D4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B7D48"/>
    <w:rPr>
      <w:i/>
    </w:rPr>
  </w:style>
  <w:style w:type="character" w:customStyle="1" w:styleId="22">
    <w:name w:val="Цитата 2 Знак"/>
    <w:basedOn w:val="a0"/>
    <w:link w:val="21"/>
    <w:uiPriority w:val="29"/>
    <w:rsid w:val="001B7D4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1B7D48"/>
    <w:rPr>
      <w:b/>
      <w:i/>
      <w:sz w:val="24"/>
    </w:rPr>
  </w:style>
  <w:style w:type="character" w:styleId="ae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B7D48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B7D48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B7D48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B7D48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B7D48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af3">
    <w:name w:val="TOC Heading"/>
    <w:basedOn w:val="1"/>
    <w:next w:val="a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a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1B7D48"/>
    <w:rPr>
      <w:b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B7D4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af4">
    <w:name w:val="Hyperlink"/>
    <w:basedOn w:val="a0"/>
    <w:uiPriority w:val="99"/>
    <w:unhideWhenUsed/>
    <w:rsid w:val="001D6B8D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D6B8D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D6B8D"/>
    <w:rPr>
      <w:sz w:val="24"/>
      <w:szCs w:val="24"/>
    </w:rPr>
  </w:style>
  <w:style w:type="character" w:customStyle="1" w:styleId="aa">
    <w:name w:val="Без интервала Знак"/>
    <w:basedOn w:val="a0"/>
    <w:link w:val="a9"/>
    <w:uiPriority w:val="1"/>
    <w:rsid w:val="001D6B8D"/>
    <w:rPr>
      <w:sz w:val="24"/>
      <w:szCs w:val="32"/>
    </w:rPr>
  </w:style>
  <w:style w:type="character" w:customStyle="1" w:styleId="hps">
    <w:name w:val="hps"/>
    <w:basedOn w:val="a0"/>
    <w:rsid w:val="00724021"/>
  </w:style>
  <w:style w:type="character" w:customStyle="1" w:styleId="apple-converted-space">
    <w:name w:val="apple-converted-space"/>
    <w:basedOn w:val="a0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ode.google.com/p/softwarrior/wiki/FAQRu" TargetMode="External"/><Relationship Id="rId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2012-01-30T00:00:00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8C43B-277C-4859-8105-6CED58A2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Инструкция по использованию программы</vt:lpstr>
      <vt:lpstr>Инструкция по использованию программы</vt:lpstr>
    </vt:vector>
  </TitlesOfParts>
  <Company>Softwarrior</Company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</dc:subject>
  <dc:creator>Softwarrior</dc:creator>
  <cp:lastModifiedBy>Andrey</cp:lastModifiedBy>
  <cp:revision>134</cp:revision>
  <dcterms:created xsi:type="dcterms:W3CDTF">2011-02-22T10:43:00Z</dcterms:created>
  <dcterms:modified xsi:type="dcterms:W3CDTF">2012-01-30T10:03:00Z</dcterms:modified>
</cp:coreProperties>
</file>