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1784D" w14:textId="77777777" w:rsidR="00AB4063" w:rsidRDefault="00915782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hyperlink r:id="rId7" w:history="1">
        <w:r w:rsidR="00A40BB9">
          <w:rPr>
            <w:rStyle w:val="Hyperlink"/>
            <w:rFonts w:asciiTheme="minorEastAsia" w:hAnsiTheme="minorEastAsia" w:cstheme="minorEastAsia" w:hint="eastAsia"/>
            <w:sz w:val="24"/>
            <w:shd w:val="clear" w:color="auto" w:fill="FFFFFF"/>
          </w:rPr>
          <w:t>http://spring.cndocs.ml/</w:t>
        </w:r>
      </w:hyperlink>
    </w:p>
    <w:p w14:paraId="1980FE5D" w14:textId="77777777" w:rsidR="00AB4063" w:rsidRDefault="00AB4063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663C790F" w14:textId="7874200C" w:rsidR="00A61F64" w:rsidRDefault="00915782" w:rsidP="00316CC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hyperlink r:id="rId8" w:anchor="beans-factory-metadata" w:history="1">
        <w:r w:rsidR="00316CC5" w:rsidRPr="00D475FB">
          <w:rPr>
            <w:rStyle w:val="Hyperlink"/>
            <w:rFonts w:asciiTheme="minorEastAsia" w:hAnsiTheme="minorEastAsia" w:cstheme="minorEastAsia"/>
            <w:sz w:val="24"/>
            <w:shd w:val="clear" w:color="auto" w:fill="FFFFFF"/>
          </w:rPr>
          <w:t>http://spring.cndocs.ml/beans.html#beans-factory-metadata</w:t>
        </w:r>
      </w:hyperlink>
    </w:p>
    <w:p w14:paraId="0E963E00" w14:textId="19FE73AF" w:rsidR="00316CC5" w:rsidRDefault="00316CC5" w:rsidP="00316CC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1E99F7B6" w14:textId="48807EE1" w:rsidR="005B6870" w:rsidRDefault="00C21112" w:rsidP="005B6870">
      <w:pPr>
        <w:pStyle w:val="Heading3"/>
        <w:shd w:val="clear" w:color="auto" w:fill="FFFFFF"/>
        <w:spacing w:before="600" w:beforeAutospacing="0" w:after="150" w:afterAutospacing="0"/>
        <w:ind w:left="-240"/>
        <w:rPr>
          <w:rFonts w:ascii="Helvetica" w:eastAsia="Times New Roman" w:hAnsi="Helvetica" w:cs="Helvetica" w:hint="default"/>
          <w:color w:val="000000"/>
          <w:sz w:val="30"/>
          <w:szCs w:val="30"/>
        </w:rPr>
      </w:pPr>
      <w:r w:rsidRPr="00C21112">
        <w:rPr>
          <w:rFonts w:ascii="Helvetica" w:eastAsiaTheme="minorEastAsia" w:hAnsi="Helvetica" w:cs="Helvetica"/>
          <w:b w:val="0"/>
          <w:color w:val="333333"/>
          <w:kern w:val="2"/>
          <w:shd w:val="clear" w:color="auto" w:fill="FFFFFF"/>
        </w:rPr>
        <w:t>除了初始化和销毁回调之外，</w:t>
      </w:r>
      <w:r w:rsidRPr="00C21112">
        <w:rPr>
          <w:rFonts w:ascii="Helvetica" w:eastAsiaTheme="minorEastAsia" w:hAnsi="Helvetica" w:cs="Helvetica"/>
          <w:b w:val="0"/>
          <w:color w:val="333333"/>
          <w:kern w:val="2"/>
          <w:shd w:val="clear" w:color="auto" w:fill="FFFFFF"/>
        </w:rPr>
        <w:t>Spring</w:t>
      </w:r>
      <w:r w:rsidRPr="00C21112">
        <w:rPr>
          <w:rFonts w:ascii="Helvetica" w:eastAsiaTheme="minorEastAsia" w:hAnsi="Helvetica" w:cs="Helvetica"/>
          <w:b w:val="0"/>
          <w:color w:val="333333"/>
          <w:kern w:val="2"/>
          <w:shd w:val="clear" w:color="auto" w:fill="FFFFFF"/>
        </w:rPr>
        <w:t>管理对象可能还实现了</w:t>
      </w:r>
      <w:r w:rsidRPr="00C21112">
        <w:rPr>
          <w:rFonts w:ascii="Consolas" w:eastAsiaTheme="minorEastAsia" w:hAnsi="Consolas" w:cs="Consolas"/>
          <w:b w:val="0"/>
          <w:color w:val="6D180B"/>
          <w:kern w:val="2"/>
          <w:bdr w:val="single" w:sz="6" w:space="1" w:color="CCCCCC" w:frame="1"/>
          <w:shd w:val="clear" w:color="auto" w:fill="F2F2F2"/>
        </w:rPr>
        <w:t>Lifecycle</w:t>
      </w:r>
      <w:r w:rsidRPr="00C21112">
        <w:rPr>
          <w:rFonts w:ascii="Helvetica" w:eastAsiaTheme="minorEastAsia" w:hAnsi="Helvetica" w:cs="Helvetica"/>
          <w:b w:val="0"/>
          <w:color w:val="333333"/>
          <w:kern w:val="2"/>
          <w:shd w:val="clear" w:color="auto" w:fill="FFFFFF"/>
        </w:rPr>
        <w:t>接口，这些对象可以参与由容器自身驱动的启动和关闭过程</w:t>
      </w:r>
      <w:r w:rsidRPr="00C21112">
        <w:rPr>
          <w:rFonts w:ascii="Microsoft YaHei" w:eastAsia="Microsoft YaHei" w:hAnsi="Microsoft YaHei" w:cs="Microsoft YaHei"/>
          <w:b w:val="0"/>
          <w:color w:val="333333"/>
          <w:kern w:val="2"/>
          <w:shd w:val="clear" w:color="auto" w:fill="FFFFFF"/>
        </w:rPr>
        <w:t>。</w:t>
      </w:r>
      <w:bookmarkStart w:id="0" w:name="_GoBack"/>
      <w:bookmarkEnd w:id="0"/>
    </w:p>
    <w:p w14:paraId="2B8CE378" w14:textId="6025A0E2" w:rsidR="00AB4063" w:rsidRDefault="00AB4063">
      <w:pPr>
        <w:pStyle w:val="Heading3"/>
        <w:widowControl/>
        <w:shd w:val="clear" w:color="auto" w:fill="FFFFFF"/>
        <w:spacing w:before="600" w:beforeAutospacing="0" w:after="150" w:afterAutospacing="0"/>
        <w:ind w:left="-210"/>
        <w:rPr>
          <w:rFonts w:ascii="Helvetica" w:eastAsia="Helvetica" w:hAnsi="Helvetica" w:cs="Helvetica" w:hint="default"/>
          <w:color w:val="000000"/>
          <w:sz w:val="30"/>
          <w:szCs w:val="30"/>
        </w:rPr>
      </w:pPr>
    </w:p>
    <w:p w14:paraId="56FF4D8E" w14:textId="77777777" w:rsidR="00AB4063" w:rsidRDefault="00AB4063">
      <w:pPr>
        <w:pStyle w:val="Heading3"/>
        <w:widowControl/>
        <w:shd w:val="clear" w:color="auto" w:fill="FFFFFF"/>
        <w:spacing w:before="600" w:beforeAutospacing="0" w:after="150" w:afterAutospacing="0"/>
        <w:ind w:left="-210"/>
        <w:rPr>
          <w:rFonts w:ascii="Helvetica" w:eastAsia="Helvetica" w:hAnsi="Helvetica" w:cs="Helvetica" w:hint="default"/>
          <w:color w:val="000000"/>
          <w:sz w:val="30"/>
          <w:szCs w:val="30"/>
        </w:rPr>
      </w:pPr>
    </w:p>
    <w:p w14:paraId="1B4F2E0F" w14:textId="77777777" w:rsidR="00AB4063" w:rsidRDefault="00AB4063">
      <w:pPr>
        <w:pStyle w:val="Heading3"/>
        <w:widowControl/>
        <w:shd w:val="clear" w:color="auto" w:fill="FFFFFF"/>
        <w:spacing w:before="600" w:beforeAutospacing="0" w:after="150" w:afterAutospacing="0"/>
        <w:ind w:left="-210"/>
        <w:rPr>
          <w:rFonts w:ascii="Helvetica" w:eastAsia="Helvetica" w:hAnsi="Helvetica" w:cs="Helvetica" w:hint="default"/>
          <w:color w:val="000000"/>
          <w:sz w:val="30"/>
          <w:szCs w:val="30"/>
        </w:rPr>
      </w:pPr>
    </w:p>
    <w:p w14:paraId="47A6B763" w14:textId="77777777" w:rsidR="00AB4063" w:rsidRDefault="00AB4063">
      <w:pPr>
        <w:pStyle w:val="Heading4"/>
        <w:keepNext w:val="0"/>
        <w:keepLines w:val="0"/>
        <w:widowControl/>
        <w:shd w:val="clear" w:color="auto" w:fill="FFFFFF"/>
        <w:spacing w:before="450" w:after="150"/>
        <w:ind w:left="-210"/>
        <w:rPr>
          <w:rFonts w:ascii="Helvetica" w:eastAsia="Helvetica" w:hAnsi="Helvetica" w:cs="Helvetica"/>
          <w:b/>
          <w:i w:val="0"/>
          <w:color w:val="000000"/>
          <w:sz w:val="27"/>
          <w:szCs w:val="27"/>
        </w:rPr>
      </w:pPr>
    </w:p>
    <w:p w14:paraId="61D624CF" w14:textId="77777777" w:rsidR="00AB4063" w:rsidRDefault="00AB4063">
      <w:pPr>
        <w:pStyle w:val="Heading5"/>
        <w:keepNext w:val="0"/>
        <w:keepLines w:val="0"/>
        <w:widowControl/>
        <w:shd w:val="clear" w:color="auto" w:fill="FFFFFF"/>
        <w:spacing w:before="450" w:after="150"/>
        <w:ind w:left="-210"/>
        <w:rPr>
          <w:rFonts w:ascii="Helvetica" w:eastAsia="Helvetica" w:hAnsi="Helvetica" w:cs="Helvetica"/>
          <w:b/>
          <w:color w:val="000000"/>
          <w:sz w:val="27"/>
          <w:szCs w:val="27"/>
        </w:rPr>
      </w:pPr>
    </w:p>
    <w:p w14:paraId="6F4EFCDA" w14:textId="77777777" w:rsidR="00AB4063" w:rsidRDefault="00AB4063">
      <w:pPr>
        <w:widowControl/>
        <w:spacing w:after="0" w:line="240" w:lineRule="auto"/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sectPr w:rsidR="00AB406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7EB5C" w14:textId="77777777" w:rsidR="00915782" w:rsidRDefault="00915782">
      <w:pPr>
        <w:spacing w:after="0" w:line="240" w:lineRule="auto"/>
      </w:pPr>
      <w:r>
        <w:separator/>
      </w:r>
    </w:p>
  </w:endnote>
  <w:endnote w:type="continuationSeparator" w:id="0">
    <w:p w14:paraId="368F54C7" w14:textId="77777777" w:rsidR="00915782" w:rsidRDefault="0091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610D" w14:textId="77777777" w:rsidR="00AB4063" w:rsidRDefault="00A40BB9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F318D" w14:textId="77777777" w:rsidR="00915782" w:rsidRDefault="00915782">
      <w:pPr>
        <w:spacing w:after="0" w:line="240" w:lineRule="auto"/>
      </w:pPr>
      <w:r>
        <w:separator/>
      </w:r>
    </w:p>
  </w:footnote>
  <w:footnote w:type="continuationSeparator" w:id="0">
    <w:p w14:paraId="7F07B1F5" w14:textId="77777777" w:rsidR="00915782" w:rsidRDefault="009157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2795B"/>
    <w:rsid w:val="00041F8A"/>
    <w:rsid w:val="000503EF"/>
    <w:rsid w:val="00052D6C"/>
    <w:rsid w:val="0008243E"/>
    <w:rsid w:val="000879C8"/>
    <w:rsid w:val="000B1488"/>
    <w:rsid w:val="000D4385"/>
    <w:rsid w:val="000E5D6D"/>
    <w:rsid w:val="000F7A52"/>
    <w:rsid w:val="0010585A"/>
    <w:rsid w:val="0010728B"/>
    <w:rsid w:val="00116C5D"/>
    <w:rsid w:val="001B339F"/>
    <w:rsid w:val="001F7B42"/>
    <w:rsid w:val="002174D8"/>
    <w:rsid w:val="002540FE"/>
    <w:rsid w:val="00281A4E"/>
    <w:rsid w:val="0028609D"/>
    <w:rsid w:val="00294A10"/>
    <w:rsid w:val="002A4406"/>
    <w:rsid w:val="002C3FCA"/>
    <w:rsid w:val="00316CC5"/>
    <w:rsid w:val="0032474F"/>
    <w:rsid w:val="00362D78"/>
    <w:rsid w:val="0037302B"/>
    <w:rsid w:val="00383BC0"/>
    <w:rsid w:val="003908A5"/>
    <w:rsid w:val="00394710"/>
    <w:rsid w:val="003A176B"/>
    <w:rsid w:val="003A3446"/>
    <w:rsid w:val="003A37F2"/>
    <w:rsid w:val="003A4767"/>
    <w:rsid w:val="003A5A66"/>
    <w:rsid w:val="003B0A12"/>
    <w:rsid w:val="003B7109"/>
    <w:rsid w:val="003C40F3"/>
    <w:rsid w:val="003C74D1"/>
    <w:rsid w:val="003E1211"/>
    <w:rsid w:val="003F44ED"/>
    <w:rsid w:val="00427E93"/>
    <w:rsid w:val="00435427"/>
    <w:rsid w:val="00435951"/>
    <w:rsid w:val="00460CE0"/>
    <w:rsid w:val="00467041"/>
    <w:rsid w:val="00471404"/>
    <w:rsid w:val="0048410B"/>
    <w:rsid w:val="0049405B"/>
    <w:rsid w:val="00495B14"/>
    <w:rsid w:val="004A7688"/>
    <w:rsid w:val="004C017B"/>
    <w:rsid w:val="004C1E32"/>
    <w:rsid w:val="004D566A"/>
    <w:rsid w:val="004F5155"/>
    <w:rsid w:val="004F5EEA"/>
    <w:rsid w:val="00510142"/>
    <w:rsid w:val="00527D25"/>
    <w:rsid w:val="00534852"/>
    <w:rsid w:val="00537E6E"/>
    <w:rsid w:val="005561D4"/>
    <w:rsid w:val="0056176F"/>
    <w:rsid w:val="005641C8"/>
    <w:rsid w:val="005725B5"/>
    <w:rsid w:val="00572EBD"/>
    <w:rsid w:val="00580C35"/>
    <w:rsid w:val="005B154E"/>
    <w:rsid w:val="005B6870"/>
    <w:rsid w:val="005C50B2"/>
    <w:rsid w:val="005D5C04"/>
    <w:rsid w:val="005D607A"/>
    <w:rsid w:val="005E0A8E"/>
    <w:rsid w:val="005F311C"/>
    <w:rsid w:val="0061003E"/>
    <w:rsid w:val="00615415"/>
    <w:rsid w:val="00620721"/>
    <w:rsid w:val="00623517"/>
    <w:rsid w:val="00633E01"/>
    <w:rsid w:val="006360D1"/>
    <w:rsid w:val="0065291E"/>
    <w:rsid w:val="00681C63"/>
    <w:rsid w:val="00681E5D"/>
    <w:rsid w:val="006C1A68"/>
    <w:rsid w:val="006C473A"/>
    <w:rsid w:val="006C760C"/>
    <w:rsid w:val="0071459A"/>
    <w:rsid w:val="00721A5A"/>
    <w:rsid w:val="0072697D"/>
    <w:rsid w:val="00727B29"/>
    <w:rsid w:val="007309F5"/>
    <w:rsid w:val="00747AAA"/>
    <w:rsid w:val="0078020A"/>
    <w:rsid w:val="007A7DE2"/>
    <w:rsid w:val="007A7FEB"/>
    <w:rsid w:val="007D115D"/>
    <w:rsid w:val="007D71DB"/>
    <w:rsid w:val="007E2488"/>
    <w:rsid w:val="007F5543"/>
    <w:rsid w:val="0080051A"/>
    <w:rsid w:val="0082762E"/>
    <w:rsid w:val="00843B9D"/>
    <w:rsid w:val="008815C3"/>
    <w:rsid w:val="00881FB3"/>
    <w:rsid w:val="0089186D"/>
    <w:rsid w:val="00894736"/>
    <w:rsid w:val="008A38F5"/>
    <w:rsid w:val="008C0BA4"/>
    <w:rsid w:val="008D0347"/>
    <w:rsid w:val="008D0A75"/>
    <w:rsid w:val="008D75C2"/>
    <w:rsid w:val="0091053B"/>
    <w:rsid w:val="009115C8"/>
    <w:rsid w:val="00915782"/>
    <w:rsid w:val="0091654D"/>
    <w:rsid w:val="009166B6"/>
    <w:rsid w:val="00917C94"/>
    <w:rsid w:val="00925706"/>
    <w:rsid w:val="0093204C"/>
    <w:rsid w:val="009429AC"/>
    <w:rsid w:val="0094727F"/>
    <w:rsid w:val="00995DD1"/>
    <w:rsid w:val="009A161B"/>
    <w:rsid w:val="009B0075"/>
    <w:rsid w:val="009B4930"/>
    <w:rsid w:val="009D6BC6"/>
    <w:rsid w:val="009E7069"/>
    <w:rsid w:val="00A17536"/>
    <w:rsid w:val="00A376E2"/>
    <w:rsid w:val="00A37DAE"/>
    <w:rsid w:val="00A40BB9"/>
    <w:rsid w:val="00A47C14"/>
    <w:rsid w:val="00A61F64"/>
    <w:rsid w:val="00AA1B63"/>
    <w:rsid w:val="00AB4063"/>
    <w:rsid w:val="00AC4DC5"/>
    <w:rsid w:val="00AD093C"/>
    <w:rsid w:val="00AD7AD0"/>
    <w:rsid w:val="00B13AAC"/>
    <w:rsid w:val="00B14565"/>
    <w:rsid w:val="00B35AAA"/>
    <w:rsid w:val="00B4021F"/>
    <w:rsid w:val="00B541D5"/>
    <w:rsid w:val="00B714AB"/>
    <w:rsid w:val="00B728CC"/>
    <w:rsid w:val="00B72D98"/>
    <w:rsid w:val="00B81DCA"/>
    <w:rsid w:val="00B83628"/>
    <w:rsid w:val="00B90766"/>
    <w:rsid w:val="00BA0206"/>
    <w:rsid w:val="00BA6F83"/>
    <w:rsid w:val="00BF16B1"/>
    <w:rsid w:val="00BF6DB5"/>
    <w:rsid w:val="00C21112"/>
    <w:rsid w:val="00C808C8"/>
    <w:rsid w:val="00C80989"/>
    <w:rsid w:val="00C83E4F"/>
    <w:rsid w:val="00CA6F29"/>
    <w:rsid w:val="00CB0EFE"/>
    <w:rsid w:val="00CB13E5"/>
    <w:rsid w:val="00CE3626"/>
    <w:rsid w:val="00D275D0"/>
    <w:rsid w:val="00D46399"/>
    <w:rsid w:val="00D56942"/>
    <w:rsid w:val="00D576FF"/>
    <w:rsid w:val="00D76A36"/>
    <w:rsid w:val="00DA3886"/>
    <w:rsid w:val="00DB44CD"/>
    <w:rsid w:val="00DB7A44"/>
    <w:rsid w:val="00DC6183"/>
    <w:rsid w:val="00DD4E56"/>
    <w:rsid w:val="00E0554F"/>
    <w:rsid w:val="00E279FD"/>
    <w:rsid w:val="00E41A8A"/>
    <w:rsid w:val="00E438BF"/>
    <w:rsid w:val="00E73E08"/>
    <w:rsid w:val="00E80AB1"/>
    <w:rsid w:val="00E840F1"/>
    <w:rsid w:val="00E91DA7"/>
    <w:rsid w:val="00EB5112"/>
    <w:rsid w:val="00EB515C"/>
    <w:rsid w:val="00ED2D54"/>
    <w:rsid w:val="00ED47C9"/>
    <w:rsid w:val="00EE6192"/>
    <w:rsid w:val="00EF0150"/>
    <w:rsid w:val="00EF33B5"/>
    <w:rsid w:val="00F0768A"/>
    <w:rsid w:val="00F1103A"/>
    <w:rsid w:val="00F161A6"/>
    <w:rsid w:val="00F24EB7"/>
    <w:rsid w:val="00F30C0D"/>
    <w:rsid w:val="00F412F8"/>
    <w:rsid w:val="00F523FF"/>
    <w:rsid w:val="00F63504"/>
    <w:rsid w:val="00F65D0C"/>
    <w:rsid w:val="00F672B4"/>
    <w:rsid w:val="00F81B75"/>
    <w:rsid w:val="00FA0689"/>
    <w:rsid w:val="00FA46EE"/>
    <w:rsid w:val="00FC35C1"/>
    <w:rsid w:val="00FC70ED"/>
    <w:rsid w:val="00FD1BA2"/>
    <w:rsid w:val="00FD3554"/>
    <w:rsid w:val="00FD4378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D2180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238CC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3DE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C365C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672A7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37996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04BE8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34056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DD0B23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7593F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C3765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127E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E4F49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777EF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1020E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56839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41E9A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5D0360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20F0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B62A9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34D71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73215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331B0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41761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04D36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42742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05730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173B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6675D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C4499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A5EB4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D100D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EF41B6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1CB1F"/>
  <w15:docId w15:val="{C9973DA8-4687-4AFA-A55A-F96ACAFB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ite" w:qFormat="1"/>
    <w:lsdException w:name="HTML Code" w:uiPriority="99" w:qFormat="1"/>
    <w:lsdException w:name="HTML Preformatted" w:uiPriority="99" w:unhideWhenUsed="1" w:qFormat="1"/>
    <w:lsdException w:name="HTML Typewriter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paragraph" w:styleId="NormalWeb">
    <w:name w:val="Normal (Web)"/>
    <w:basedOn w:val="Normal"/>
    <w:uiPriority w:val="99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uiPriority w:val="20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uiPriority w:val="99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</w:rPr>
  </w:style>
  <w:style w:type="character" w:customStyle="1" w:styleId="hl-tag">
    <w:name w:val="hl-tag"/>
    <w:basedOn w:val="DefaultParagraphFont"/>
    <w:qFormat/>
  </w:style>
  <w:style w:type="character" w:customStyle="1" w:styleId="hl-attribute">
    <w:name w:val="hl-attribute"/>
    <w:basedOn w:val="DefaultParagraphFont"/>
    <w:qFormat/>
  </w:style>
  <w:style w:type="character" w:customStyle="1" w:styleId="hl-value">
    <w:name w:val="hl-value"/>
    <w:basedOn w:val="DefaultParagraphFont"/>
    <w:qFormat/>
  </w:style>
  <w:style w:type="character" w:customStyle="1" w:styleId="Heading5Char">
    <w:name w:val="Heading 5 Char"/>
    <w:basedOn w:val="DefaultParagraphFont"/>
    <w:link w:val="Heading5"/>
    <w:semiHidden/>
    <w:qFormat/>
    <w:rPr>
      <w:rFonts w:asciiTheme="majorHAnsi" w:eastAsiaTheme="majorEastAsia" w:hAnsiTheme="majorHAnsi" w:cstheme="majorBidi"/>
      <w:color w:val="2E74B5" w:themeColor="accent1" w:themeShade="BF"/>
      <w:kern w:val="2"/>
      <w:sz w:val="21"/>
      <w:szCs w:val="24"/>
    </w:rPr>
  </w:style>
  <w:style w:type="character" w:customStyle="1" w:styleId="hl-comment">
    <w:name w:val="hl-comment"/>
    <w:basedOn w:val="DefaultParagraphFont"/>
    <w:rsid w:val="00A61F64"/>
  </w:style>
  <w:style w:type="character" w:styleId="UnresolvedMention">
    <w:name w:val="Unresolved Mention"/>
    <w:basedOn w:val="DefaultParagraphFont"/>
    <w:uiPriority w:val="99"/>
    <w:semiHidden/>
    <w:unhideWhenUsed/>
    <w:rsid w:val="00316C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ring.cndocs.ml/bea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ring.cndocs.ml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275</cp:revision>
  <dcterms:created xsi:type="dcterms:W3CDTF">2017-04-03T14:40:00Z</dcterms:created>
  <dcterms:modified xsi:type="dcterms:W3CDTF">2018-04-03T10:01:00Z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