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react的学习http://www.ruanyifeng.com/blog/2015/03/react.html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node原生的学习 （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html和js和css文档深入挖掘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原型图用sketch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9063F1F"/>
    <w:rsid w:val="09097525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D10B95"/>
    <w:rsid w:val="26D34BEC"/>
    <w:rsid w:val="26D62ACD"/>
    <w:rsid w:val="26DE1172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A0C0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026A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2017-05-31T05:50:46Z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