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133EB" w14:textId="77777777" w:rsidR="002A099C" w:rsidRDefault="002A099C" w:rsidP="00FE6EAB">
      <w:pPr>
        <w:jc w:val="left"/>
      </w:pPr>
      <w:r>
        <w:t>https://dvajs.com/guide/</w:t>
      </w:r>
    </w:p>
    <w:p w14:paraId="21017944" w14:textId="77777777" w:rsidR="002A099C" w:rsidRDefault="002A099C" w:rsidP="00FE6EAB">
      <w:pPr>
        <w:jc w:val="left"/>
      </w:pPr>
    </w:p>
    <w:p w14:paraId="5095F6B3" w14:textId="77777777" w:rsidR="002A099C" w:rsidRDefault="002A099C" w:rsidP="00FE6EAB">
      <w:pPr>
        <w:jc w:val="left"/>
      </w:pPr>
      <w:r>
        <w:rPr>
          <w:rFonts w:hint="eastAsia"/>
        </w:rPr>
        <w:t>（一）介绍</w:t>
      </w:r>
    </w:p>
    <w:p w14:paraId="2426186E" w14:textId="77777777" w:rsidR="002A099C" w:rsidRDefault="002A099C" w:rsidP="00FE6EAB">
      <w:pPr>
        <w:jc w:val="left"/>
      </w:pPr>
      <w:r>
        <w:rPr>
          <w:rFonts w:hint="eastAsia"/>
        </w:rPr>
        <w:t>dva</w:t>
      </w:r>
      <w:r>
        <w:rPr>
          <w:rFonts w:hint="eastAsia"/>
        </w:rPr>
        <w:t>是</w:t>
      </w:r>
      <w:r w:rsidRPr="00C935AE">
        <w:rPr>
          <w:rFonts w:hint="eastAsia"/>
          <w:color w:val="FF0000"/>
        </w:rPr>
        <w:t>基</w:t>
      </w:r>
      <w:r>
        <w:rPr>
          <w:rFonts w:hint="eastAsia"/>
        </w:rPr>
        <w:t>于</w:t>
      </w:r>
      <w:r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redux-saga</w:t>
      </w:r>
      <w:r>
        <w:rPr>
          <w:rFonts w:hint="eastAsia"/>
        </w:rPr>
        <w:t>的数据流方案，内置</w:t>
      </w:r>
      <w:r>
        <w:rPr>
          <w:rFonts w:hint="eastAsia"/>
        </w:rPr>
        <w:t>react-router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14:paraId="648400E9" w14:textId="77777777" w:rsidR="002A099C" w:rsidRDefault="002A099C" w:rsidP="00FE6EAB">
      <w:pPr>
        <w:jc w:val="left"/>
      </w:pPr>
    </w:p>
    <w:p w14:paraId="3723D964" w14:textId="77777777" w:rsidR="002A099C" w:rsidRDefault="002A099C" w:rsidP="00FE6EAB">
      <w:pPr>
        <w:jc w:val="left"/>
      </w:pPr>
      <w:r>
        <w:rPr>
          <w:rFonts w:hint="eastAsia"/>
        </w:rPr>
        <w:t>（二）快速上手</w:t>
      </w:r>
    </w:p>
    <w:p w14:paraId="755796A2" w14:textId="77777777" w:rsidR="002A099C" w:rsidRDefault="002A099C" w:rsidP="00FE6EAB">
      <w:pPr>
        <w:jc w:val="left"/>
      </w:pPr>
      <w:r>
        <w:rPr>
          <w:rFonts w:hint="eastAsia"/>
        </w:rPr>
        <w:t>（三）例子和脚手架</w:t>
      </w:r>
    </w:p>
    <w:p w14:paraId="3C3AC5BB" w14:textId="77777777" w:rsidR="002A099C" w:rsidRDefault="002A099C" w:rsidP="00FE6EAB">
      <w:pPr>
        <w:jc w:val="left"/>
      </w:pPr>
      <w:r>
        <w:rPr>
          <w:rFonts w:hint="eastAsia"/>
        </w:rPr>
        <w:t>（四）</w:t>
      </w:r>
      <w:r>
        <w:rPr>
          <w:rFonts w:hint="eastAsia"/>
        </w:rPr>
        <w:t xml:space="preserve">Dva </w:t>
      </w:r>
      <w:r>
        <w:rPr>
          <w:rFonts w:hint="eastAsia"/>
        </w:rPr>
        <w:t>概念</w:t>
      </w:r>
    </w:p>
    <w:p w14:paraId="35C05A98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</w:t>
      </w:r>
      <w:r w:rsidRPr="00664E28">
        <w:rPr>
          <w:rFonts w:hint="eastAsia"/>
          <w:color w:val="FF0000"/>
        </w:rPr>
        <w:t>流</w:t>
      </w:r>
      <w:r>
        <w:rPr>
          <w:rFonts w:hint="eastAsia"/>
        </w:rPr>
        <w:t>向</w:t>
      </w:r>
    </w:p>
    <w:p w14:paraId="2F6053E2" w14:textId="77777777" w:rsidR="002A099C" w:rsidRDefault="002A099C" w:rsidP="00FE6EAB">
      <w:pPr>
        <w:jc w:val="left"/>
      </w:pPr>
      <w:r>
        <w:rPr>
          <w:rFonts w:hint="eastAsia"/>
        </w:rPr>
        <w:t>dispatch</w:t>
      </w:r>
      <w:r>
        <w:rPr>
          <w:rFonts w:hint="eastAsia"/>
        </w:rPr>
        <w:t>一个</w:t>
      </w:r>
      <w:r>
        <w:rPr>
          <w:rFonts w:hint="eastAsia"/>
        </w:rPr>
        <w:t>action</w:t>
      </w:r>
      <w:r>
        <w:rPr>
          <w:rFonts w:hint="eastAsia"/>
        </w:rPr>
        <w:t>，如果是同步通过</w:t>
      </w:r>
      <w:r>
        <w:rPr>
          <w:rFonts w:hint="eastAsia"/>
        </w:rPr>
        <w:t>Reducers</w:t>
      </w:r>
      <w:r>
        <w:rPr>
          <w:rFonts w:hint="eastAsia"/>
        </w:rPr>
        <w:t>改变</w:t>
      </w:r>
      <w:r>
        <w:rPr>
          <w:rFonts w:hint="eastAsia"/>
        </w:rPr>
        <w:t>State</w:t>
      </w:r>
      <w:r>
        <w:rPr>
          <w:rFonts w:hint="eastAsia"/>
        </w:rPr>
        <w:t>，如果是异步先触发</w:t>
      </w:r>
      <w:r>
        <w:rPr>
          <w:rFonts w:hint="eastAsia"/>
        </w:rPr>
        <w:t xml:space="preserve">Effects </w:t>
      </w:r>
      <w:r>
        <w:rPr>
          <w:rFonts w:hint="eastAsia"/>
        </w:rPr>
        <w:t>然后通过</w:t>
      </w:r>
      <w:r>
        <w:rPr>
          <w:rFonts w:hint="eastAsia"/>
        </w:rPr>
        <w:t>Reducers</w:t>
      </w:r>
      <w:r>
        <w:rPr>
          <w:rFonts w:hint="eastAsia"/>
        </w:rPr>
        <w:t>改变</w:t>
      </w:r>
      <w:r>
        <w:rPr>
          <w:rFonts w:hint="eastAsia"/>
        </w:rPr>
        <w:t>State</w:t>
      </w:r>
    </w:p>
    <w:p w14:paraId="1D7ED6B3" w14:textId="2A8F14FB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action</w:t>
      </w:r>
      <w:r w:rsidR="00664E28" w:rsidRPr="00664E28">
        <w:rPr>
          <w:rFonts w:hint="eastAsia"/>
          <w:color w:val="FF0000"/>
        </w:rPr>
        <w:t>（动）</w:t>
      </w:r>
      <w:r>
        <w:rPr>
          <w:rFonts w:hint="eastAsia"/>
        </w:rPr>
        <w:t>，改变</w:t>
      </w:r>
      <w:r>
        <w:rPr>
          <w:rFonts w:hint="eastAsia"/>
        </w:rPr>
        <w:t>state</w:t>
      </w:r>
      <w:r>
        <w:rPr>
          <w:rFonts w:hint="eastAsia"/>
        </w:rPr>
        <w:t>的唯一途径</w:t>
      </w:r>
    </w:p>
    <w:p w14:paraId="25FF6373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dispatch</w:t>
      </w:r>
      <w:r>
        <w:rPr>
          <w:rFonts w:hint="eastAsia"/>
        </w:rPr>
        <w:t>，</w:t>
      </w:r>
      <w:r w:rsidRPr="00664E28">
        <w:rPr>
          <w:rFonts w:hint="eastAsia"/>
          <w:color w:val="FF0000"/>
        </w:rPr>
        <w:t>触</w:t>
      </w:r>
      <w:r>
        <w:rPr>
          <w:rFonts w:hint="eastAsia"/>
        </w:rPr>
        <w:t>发</w:t>
      </w:r>
      <w:r>
        <w:rPr>
          <w:rFonts w:hint="eastAsia"/>
        </w:rPr>
        <w:t xml:space="preserve"> action</w:t>
      </w:r>
    </w:p>
    <w:p w14:paraId="5197051F" w14:textId="67386D2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router</w:t>
      </w:r>
      <w:r w:rsidR="00664E28" w:rsidRPr="00664E28">
        <w:rPr>
          <w:rFonts w:hint="eastAsia"/>
          <w:color w:val="FF0000"/>
        </w:rPr>
        <w:t>（路）</w:t>
      </w:r>
      <w:r>
        <w:rPr>
          <w:rFonts w:hint="eastAsia"/>
        </w:rPr>
        <w:t>，底层使用</w:t>
      </w:r>
      <w:r>
        <w:rPr>
          <w:rFonts w:hint="eastAsia"/>
        </w:rPr>
        <w:t>react-router</w:t>
      </w:r>
    </w:p>
    <w:p w14:paraId="29AC6801" w14:textId="6A2249C1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route components</w:t>
      </w:r>
      <w:r w:rsidR="00664E28" w:rsidRPr="00664E28">
        <w:rPr>
          <w:rFonts w:hint="eastAsia"/>
          <w:color w:val="FF0000"/>
        </w:rPr>
        <w:t>（组）</w:t>
      </w:r>
    </w:p>
    <w:p w14:paraId="561EBDDC" w14:textId="77777777" w:rsidR="002A099C" w:rsidRDefault="002A099C" w:rsidP="00FE6EAB">
      <w:pPr>
        <w:jc w:val="left"/>
      </w:pPr>
    </w:p>
    <w:p w14:paraId="74669668" w14:textId="77777777" w:rsidR="002A099C" w:rsidRDefault="002A099C" w:rsidP="00FE6EAB">
      <w:pPr>
        <w:jc w:val="left"/>
      </w:pPr>
      <w:r>
        <w:rPr>
          <w:rFonts w:hint="eastAsia"/>
        </w:rPr>
        <w:t>（五）入门课</w:t>
      </w:r>
    </w:p>
    <w:p w14:paraId="1EA50CCB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connect</w:t>
      </w:r>
      <w:r>
        <w:rPr>
          <w:rFonts w:hint="eastAsia"/>
        </w:rPr>
        <w:t>，</w:t>
      </w:r>
      <w:r w:rsidRPr="00664E28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state</w:t>
      </w:r>
      <w:r>
        <w:rPr>
          <w:rFonts w:hint="eastAsia"/>
        </w:rPr>
        <w:t>到</w:t>
      </w:r>
      <w:r>
        <w:rPr>
          <w:rFonts w:hint="eastAsia"/>
        </w:rPr>
        <w:t>view</w:t>
      </w:r>
      <w:r>
        <w:rPr>
          <w:rFonts w:hint="eastAsia"/>
        </w:rPr>
        <w:t>（</w:t>
      </w:r>
      <w:r>
        <w:rPr>
          <w:rFonts w:hint="eastAsia"/>
        </w:rPr>
        <w:t xml:space="preserve">UI </w:t>
      </w:r>
      <w:r>
        <w:rPr>
          <w:rFonts w:hint="eastAsia"/>
        </w:rPr>
        <w:t>组件），返回容器组件</w:t>
      </w:r>
    </w:p>
    <w:p w14:paraId="3CE888B6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connect</w:t>
      </w:r>
      <w:r w:rsidRPr="00664E28">
        <w:rPr>
          <w:rFonts w:hint="eastAsia"/>
          <w:color w:val="FF0000"/>
        </w:rPr>
        <w:t>传</w:t>
      </w:r>
      <w:r>
        <w:rPr>
          <w:rFonts w:hint="eastAsia"/>
        </w:rPr>
        <w:t>入的第一个参数是</w:t>
      </w:r>
      <w:r>
        <w:rPr>
          <w:rFonts w:hint="eastAsia"/>
        </w:rPr>
        <w:t>mapStateToProps</w:t>
      </w:r>
      <w:r>
        <w:rPr>
          <w:rFonts w:hint="eastAsia"/>
        </w:rPr>
        <w:t>函数，</w:t>
      </w:r>
      <w:r>
        <w:rPr>
          <w:rFonts w:hint="eastAsia"/>
        </w:rPr>
        <w:t xml:space="preserve">mapStateToProps </w:t>
      </w:r>
      <w:r>
        <w:rPr>
          <w:rFonts w:hint="eastAsia"/>
        </w:rPr>
        <w:t>函数返回一个对象，建立</w:t>
      </w:r>
      <w:r>
        <w:rPr>
          <w:rFonts w:hint="eastAsia"/>
        </w:rPr>
        <w:t>state</w:t>
      </w:r>
      <w:r>
        <w:rPr>
          <w:rFonts w:hint="eastAsia"/>
        </w:rPr>
        <w:t>到</w:t>
      </w:r>
      <w:r>
        <w:rPr>
          <w:rFonts w:hint="eastAsia"/>
        </w:rPr>
        <w:t>props</w:t>
      </w:r>
      <w:r>
        <w:rPr>
          <w:rFonts w:hint="eastAsia"/>
        </w:rPr>
        <w:t>的映射关系。</w:t>
      </w:r>
    </w:p>
    <w:p w14:paraId="3FD1741A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被</w:t>
      </w:r>
      <w:r>
        <w:rPr>
          <w:rFonts w:hint="eastAsia"/>
        </w:rPr>
        <w:t>connect</w:t>
      </w:r>
      <w:r>
        <w:rPr>
          <w:rFonts w:hint="eastAsia"/>
        </w:rPr>
        <w:t>的</w:t>
      </w:r>
      <w:r>
        <w:rPr>
          <w:rFonts w:hint="eastAsia"/>
        </w:rPr>
        <w:t>component</w:t>
      </w:r>
      <w:r>
        <w:rPr>
          <w:rFonts w:hint="eastAsia"/>
        </w:rPr>
        <w:t>会在</w:t>
      </w:r>
      <w:r>
        <w:rPr>
          <w:rFonts w:hint="eastAsia"/>
        </w:rPr>
        <w:t>props</w:t>
      </w:r>
      <w:r>
        <w:rPr>
          <w:rFonts w:hint="eastAsia"/>
        </w:rPr>
        <w:t>中拥有</w:t>
      </w:r>
      <w:r>
        <w:rPr>
          <w:rFonts w:hint="eastAsia"/>
        </w:rPr>
        <w:t>dispatch</w:t>
      </w:r>
      <w:r>
        <w:rPr>
          <w:rFonts w:hint="eastAsia"/>
        </w:rPr>
        <w:t>方法。</w:t>
      </w:r>
    </w:p>
    <w:p w14:paraId="615FD5F2" w14:textId="77777777" w:rsidR="002A099C" w:rsidRDefault="002A099C" w:rsidP="00FE6EAB">
      <w:pPr>
        <w:jc w:val="left"/>
      </w:pPr>
    </w:p>
    <w:p w14:paraId="349F9036" w14:textId="4F35EC96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dva</w:t>
      </w:r>
      <w:r>
        <w:rPr>
          <w:rFonts w:hint="eastAsia"/>
        </w:rPr>
        <w:t>提供</w:t>
      </w:r>
      <w:r>
        <w:rPr>
          <w:rFonts w:hint="eastAsia"/>
        </w:rPr>
        <w:t>app.</w:t>
      </w:r>
      <w:r w:rsidRPr="00664E28">
        <w:rPr>
          <w:rFonts w:hint="eastAsia"/>
          <w:color w:val="FF0000"/>
        </w:rPr>
        <w:t>model</w:t>
      </w:r>
      <w:r w:rsidR="00664E28" w:rsidRPr="00664E28">
        <w:rPr>
          <w:rFonts w:hint="eastAsia"/>
          <w:color w:val="FF0000"/>
        </w:rPr>
        <w:t>（模）</w:t>
      </w:r>
      <w:r>
        <w:rPr>
          <w:rFonts w:hint="eastAsia"/>
        </w:rPr>
        <w:t>对象，所有的应用逻辑都定义在上面，属性包括：</w:t>
      </w:r>
    </w:p>
    <w:p w14:paraId="686C45A6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namespace</w:t>
      </w:r>
      <w:r>
        <w:rPr>
          <w:rFonts w:hint="eastAsia"/>
        </w:rPr>
        <w:t>，当前</w:t>
      </w:r>
      <w:r>
        <w:rPr>
          <w:rFonts w:hint="eastAsia"/>
        </w:rPr>
        <w:t>mode</w:t>
      </w:r>
      <w:r w:rsidRPr="00664E28">
        <w:rPr>
          <w:rFonts w:hint="eastAsia"/>
          <w:color w:val="FF0000"/>
        </w:rPr>
        <w:t>名</w:t>
      </w:r>
      <w:r>
        <w:rPr>
          <w:rFonts w:hint="eastAsia"/>
        </w:rPr>
        <w:t>称</w:t>
      </w:r>
    </w:p>
    <w:p w14:paraId="1CB8EFF0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state</w:t>
      </w:r>
      <w:r>
        <w:rPr>
          <w:rFonts w:hint="eastAsia"/>
        </w:rPr>
        <w:t>，</w:t>
      </w:r>
      <w:r w:rsidRPr="00664E28">
        <w:rPr>
          <w:rFonts w:hint="eastAsia"/>
          <w:color w:val="FF0000"/>
        </w:rPr>
        <w:t>状</w:t>
      </w:r>
      <w:r>
        <w:rPr>
          <w:rFonts w:hint="eastAsia"/>
        </w:rPr>
        <w:t>态</w:t>
      </w:r>
    </w:p>
    <w:p w14:paraId="7DD97C9C" w14:textId="5C0F35A8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reducers</w:t>
      </w:r>
      <w:r w:rsidR="00664E28" w:rsidRPr="00664E28">
        <w:rPr>
          <w:rFonts w:hint="eastAsia"/>
          <w:color w:val="FF0000"/>
        </w:rPr>
        <w:t>（减）</w:t>
      </w:r>
      <w:r>
        <w:rPr>
          <w:rFonts w:hint="eastAsia"/>
        </w:rPr>
        <w:t>，纯函数</w:t>
      </w:r>
    </w:p>
    <w:p w14:paraId="1B8E763E" w14:textId="3AFBF805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effects</w:t>
      </w:r>
      <w:r w:rsidR="00664E28" w:rsidRPr="00664E28">
        <w:rPr>
          <w:rFonts w:hint="eastAsia"/>
          <w:color w:val="FF0000"/>
        </w:rPr>
        <w:t>（效）</w:t>
      </w:r>
      <w:r>
        <w:rPr>
          <w:rFonts w:hint="eastAsia"/>
        </w:rPr>
        <w:t>，副作用，底层使用</w:t>
      </w:r>
      <w:r>
        <w:rPr>
          <w:rFonts w:hint="eastAsia"/>
        </w:rPr>
        <w:t>redux-sagas</w:t>
      </w:r>
    </w:p>
    <w:p w14:paraId="435AEEE2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r>
        <w:rPr>
          <w:rFonts w:hint="eastAsia"/>
        </w:rPr>
        <w:t>subscription</w:t>
      </w:r>
      <w:r>
        <w:rPr>
          <w:rFonts w:hint="eastAsia"/>
        </w:rPr>
        <w:t>，</w:t>
      </w:r>
      <w:r w:rsidRPr="00664E28">
        <w:rPr>
          <w:rFonts w:hint="eastAsia"/>
          <w:color w:val="FF0000"/>
        </w:rPr>
        <w:t>订</w:t>
      </w:r>
      <w:r>
        <w:rPr>
          <w:rFonts w:hint="eastAsia"/>
        </w:rPr>
        <w:t>阅</w:t>
      </w:r>
    </w:p>
    <w:p w14:paraId="128B1D16" w14:textId="77777777" w:rsidR="002A099C" w:rsidRDefault="002A099C" w:rsidP="00FE6EAB">
      <w:pPr>
        <w:jc w:val="left"/>
      </w:pPr>
    </w:p>
    <w:p w14:paraId="7DE78551" w14:textId="77777777" w:rsidR="002A099C" w:rsidRDefault="002A099C" w:rsidP="00FE6EAB">
      <w:pPr>
        <w:jc w:val="left"/>
      </w:pPr>
      <w:r>
        <w:rPr>
          <w:rFonts w:hint="eastAsia"/>
        </w:rPr>
        <w:lastRenderedPageBreak/>
        <w:t>（六）</w:t>
      </w:r>
      <w:r>
        <w:rPr>
          <w:rFonts w:hint="eastAsia"/>
        </w:rPr>
        <w:t xml:space="preserve">Dva </w:t>
      </w:r>
      <w:r>
        <w:rPr>
          <w:rFonts w:hint="eastAsia"/>
        </w:rPr>
        <w:t>图解</w:t>
      </w:r>
    </w:p>
    <w:p w14:paraId="35F27AB3" w14:textId="77777777" w:rsidR="002A099C" w:rsidRDefault="002A099C" w:rsidP="00FE6EAB">
      <w:pPr>
        <w:jc w:val="left"/>
      </w:pPr>
      <w:r>
        <w:rPr>
          <w:rFonts w:hint="eastAsia"/>
        </w:rPr>
        <w:t>（七）使用</w:t>
      </w:r>
      <w:r>
        <w:rPr>
          <w:rFonts w:hint="eastAsia"/>
        </w:rPr>
        <w:t xml:space="preserve"> Dva </w:t>
      </w:r>
      <w:r>
        <w:rPr>
          <w:rFonts w:hint="eastAsia"/>
        </w:rPr>
        <w:t>开发复杂</w:t>
      </w:r>
      <w:r>
        <w:rPr>
          <w:rFonts w:hint="eastAsia"/>
        </w:rPr>
        <w:t xml:space="preserve"> SPA</w:t>
      </w:r>
    </w:p>
    <w:p w14:paraId="3259EBB0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）动态加载</w:t>
      </w:r>
      <w:r>
        <w:rPr>
          <w:rFonts w:hint="eastAsia"/>
        </w:rPr>
        <w:t>model</w:t>
      </w:r>
    </w:p>
    <w:p w14:paraId="3EB37D6E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model</w:t>
      </w:r>
      <w:r>
        <w:rPr>
          <w:rFonts w:hint="eastAsia"/>
        </w:rPr>
        <w:t>共享</w:t>
      </w:r>
      <w:r w:rsidRPr="00664E28">
        <w:rPr>
          <w:rFonts w:hint="eastAsia"/>
          <w:color w:val="FF0000"/>
        </w:rPr>
        <w:t>全</w:t>
      </w:r>
      <w:r>
        <w:rPr>
          <w:rFonts w:hint="eastAsia"/>
        </w:rPr>
        <w:t>局信息</w:t>
      </w:r>
    </w:p>
    <w:p w14:paraId="06DFAB2C" w14:textId="77777777" w:rsidR="002A099C" w:rsidRDefault="002A099C" w:rsidP="00FE6EAB">
      <w:pPr>
        <w:jc w:val="left"/>
      </w:pPr>
      <w:r>
        <w:t>const { namespace1State, namespace2State } = yield select();</w:t>
      </w:r>
    </w:p>
    <w:p w14:paraId="4DB67207" w14:textId="77777777" w:rsidR="002A099C" w:rsidRDefault="002A099C" w:rsidP="00FE6EAB">
      <w:pPr>
        <w:jc w:val="left"/>
      </w:pPr>
    </w:p>
    <w:p w14:paraId="6B41557A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model</w:t>
      </w:r>
      <w:r>
        <w:rPr>
          <w:rFonts w:hint="eastAsia"/>
        </w:rPr>
        <w:t>的复用</w:t>
      </w:r>
    </w:p>
    <w:p w14:paraId="4479087B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）动态扩展</w:t>
      </w:r>
      <w:r>
        <w:rPr>
          <w:rFonts w:hint="eastAsia"/>
        </w:rPr>
        <w:t>model</w:t>
      </w:r>
    </w:p>
    <w:p w14:paraId="72472488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）长流程的业务逻辑</w:t>
      </w:r>
    </w:p>
    <w:p w14:paraId="2E516B0C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）使用</w:t>
      </w:r>
      <w:r>
        <w:rPr>
          <w:rFonts w:hint="eastAsia"/>
        </w:rPr>
        <w:t>take</w:t>
      </w:r>
      <w:r>
        <w:rPr>
          <w:rFonts w:hint="eastAsia"/>
        </w:rPr>
        <w:t>操作进行事件监听</w:t>
      </w:r>
    </w:p>
    <w:p w14:paraId="048465BC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多</w:t>
      </w:r>
      <w:r>
        <w:rPr>
          <w:rFonts w:hint="eastAsia"/>
        </w:rPr>
        <w:t>任务调度</w:t>
      </w:r>
    </w:p>
    <w:p w14:paraId="663F7D84" w14:textId="77777777" w:rsidR="002A099C" w:rsidRDefault="002A099C" w:rsidP="00FE6EAB">
      <w:pPr>
        <w:jc w:val="left"/>
      </w:pPr>
      <w:r>
        <w:rPr>
          <w:rFonts w:hint="eastAsia"/>
        </w:rPr>
        <w:t xml:space="preserve">yield [];     </w:t>
      </w:r>
      <w:r>
        <w:rPr>
          <w:rFonts w:hint="eastAsia"/>
        </w:rPr>
        <w:t>并行执行</w:t>
      </w:r>
    </w:p>
    <w:p w14:paraId="2CBF0ED7" w14:textId="77777777" w:rsidR="002A099C" w:rsidRDefault="002A099C" w:rsidP="00FE6EAB">
      <w:pPr>
        <w:jc w:val="left"/>
      </w:pPr>
      <w:r>
        <w:rPr>
          <w:rFonts w:hint="eastAsia"/>
        </w:rPr>
        <w:t xml:space="preserve">yield* [];    </w:t>
      </w:r>
      <w:r>
        <w:rPr>
          <w:rFonts w:hint="eastAsia"/>
        </w:rPr>
        <w:t>顺序执行</w:t>
      </w:r>
    </w:p>
    <w:p w14:paraId="38A9186F" w14:textId="77777777" w:rsidR="002A099C" w:rsidRDefault="002A099C" w:rsidP="00FE6EAB">
      <w:pPr>
        <w:jc w:val="left"/>
      </w:pPr>
    </w:p>
    <w:p w14:paraId="4A1B3B5B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）任务的竞争</w:t>
      </w:r>
    </w:p>
    <w:p w14:paraId="11C0F484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664E28">
        <w:rPr>
          <w:rFonts w:hint="eastAsia"/>
          <w:color w:val="FF0000"/>
        </w:rPr>
        <w:t>跨</w:t>
      </w:r>
      <w:r>
        <w:rPr>
          <w:rFonts w:hint="eastAsia"/>
        </w:rPr>
        <w:t>model</w:t>
      </w:r>
      <w:r>
        <w:rPr>
          <w:rFonts w:hint="eastAsia"/>
        </w:rPr>
        <w:t>的通信</w:t>
      </w:r>
    </w:p>
    <w:p w14:paraId="3271395B" w14:textId="23FC1A5E" w:rsidR="002A099C" w:rsidRDefault="002A099C" w:rsidP="00FE6EAB">
      <w:pPr>
        <w:jc w:val="left"/>
      </w:pPr>
      <w:r>
        <w:t xml:space="preserve">yield </w:t>
      </w:r>
      <w:r w:rsidR="006B6032">
        <w:rPr>
          <w:rFonts w:hint="eastAsia"/>
        </w:rPr>
        <w:t>put</w:t>
      </w:r>
      <w:bookmarkStart w:id="0" w:name="_GoBack"/>
      <w:bookmarkEnd w:id="0"/>
      <w:r>
        <w:t>({ type: 'namespace/typeName' });</w:t>
      </w:r>
    </w:p>
    <w:p w14:paraId="3CB223E3" w14:textId="77777777" w:rsidR="002A099C" w:rsidRDefault="002A099C" w:rsidP="00FE6EAB">
      <w:pPr>
        <w:jc w:val="left"/>
      </w:pPr>
      <w:r>
        <w:t>yield take('namespace/typeName');</w:t>
      </w:r>
    </w:p>
    <w:p w14:paraId="19178E6A" w14:textId="77777777" w:rsidR="002A099C" w:rsidRDefault="002A099C" w:rsidP="00FE6EAB">
      <w:pPr>
        <w:jc w:val="left"/>
      </w:pPr>
    </w:p>
    <w:p w14:paraId="37BF2EE8" w14:textId="77777777" w:rsidR="002A099C" w:rsidRDefault="002A099C" w:rsidP="00FE6EA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）为</w:t>
      </w:r>
      <w:r>
        <w:rPr>
          <w:rFonts w:hint="eastAsia"/>
        </w:rPr>
        <w:t>DVA</w:t>
      </w:r>
      <w:r>
        <w:rPr>
          <w:rFonts w:hint="eastAsia"/>
        </w:rPr>
        <w:t>应用编写测试</w:t>
      </w:r>
    </w:p>
    <w:p w14:paraId="3C774F2D" w14:textId="77777777" w:rsidR="002A099C" w:rsidRDefault="002A099C" w:rsidP="00FE6EAB">
      <w:pPr>
        <w:jc w:val="left"/>
      </w:pPr>
    </w:p>
    <w:p w14:paraId="48254378" w14:textId="77777777" w:rsidR="002A099C" w:rsidRDefault="002A099C" w:rsidP="00FE6EAB">
      <w:pPr>
        <w:jc w:val="left"/>
      </w:pPr>
    </w:p>
    <w:p w14:paraId="589A2F6E" w14:textId="77777777" w:rsidR="002A099C" w:rsidRDefault="002A099C" w:rsidP="00FE6EAB">
      <w:pPr>
        <w:jc w:val="left"/>
      </w:pPr>
    </w:p>
    <w:p w14:paraId="2E1A6AD3" w14:textId="5A4BC4D6" w:rsidR="002A099C" w:rsidRDefault="007E7E5A" w:rsidP="00FE6EAB">
      <w:pPr>
        <w:jc w:val="left"/>
      </w:pPr>
      <w:r w:rsidRPr="007E7E5A">
        <w:rPr>
          <w:rFonts w:hint="eastAsia"/>
        </w:rPr>
        <w:t>基流动触路组绑传被</w:t>
      </w:r>
      <w:r w:rsidRPr="007E7E5A">
        <w:rPr>
          <w:rFonts w:hint="eastAsia"/>
        </w:rPr>
        <w:t xml:space="preserve"> </w:t>
      </w:r>
      <w:r w:rsidRPr="007E7E5A">
        <w:rPr>
          <w:rFonts w:hint="eastAsia"/>
        </w:rPr>
        <w:t>模名状减效订全多跨</w:t>
      </w:r>
    </w:p>
    <w:p w14:paraId="4680EEA7" w14:textId="77777777" w:rsidR="002A099C" w:rsidRDefault="002A099C" w:rsidP="00FE6EAB">
      <w:pPr>
        <w:jc w:val="left"/>
      </w:pPr>
    </w:p>
    <w:p w14:paraId="5B5059E1" w14:textId="77777777" w:rsidR="002A099C" w:rsidRDefault="002A099C" w:rsidP="00FE6EAB">
      <w:pPr>
        <w:jc w:val="left"/>
      </w:pPr>
    </w:p>
    <w:p w14:paraId="3494E514" w14:textId="77777777" w:rsidR="002A099C" w:rsidRDefault="002A099C" w:rsidP="00FE6EAB">
      <w:pPr>
        <w:jc w:val="left"/>
      </w:pPr>
    </w:p>
    <w:p w14:paraId="02A0249E" w14:textId="0E744FBE" w:rsidR="00D224C9" w:rsidRPr="002A099C" w:rsidRDefault="00D224C9" w:rsidP="00FE6EAB">
      <w:pPr>
        <w:jc w:val="left"/>
      </w:pPr>
    </w:p>
    <w:sectPr w:rsidR="00D224C9" w:rsidRPr="002A09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9C602" w14:textId="77777777" w:rsidR="009D3AA0" w:rsidRDefault="009D3AA0">
      <w:pPr>
        <w:spacing w:after="0" w:line="240" w:lineRule="auto"/>
      </w:pPr>
      <w:r>
        <w:separator/>
      </w:r>
    </w:p>
  </w:endnote>
  <w:endnote w:type="continuationSeparator" w:id="0">
    <w:p w14:paraId="5FAB0C67" w14:textId="77777777" w:rsidR="009D3AA0" w:rsidRDefault="009D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50F42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6B6032">
      <w:rPr>
        <w:noProof/>
      </w:rPr>
      <w:t>2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C632C" w:rsidRPr="002C632C">
      <w:t>dva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E7521" w14:textId="77777777" w:rsidR="009D3AA0" w:rsidRDefault="009D3AA0">
      <w:pPr>
        <w:spacing w:after="0" w:line="240" w:lineRule="auto"/>
      </w:pPr>
      <w:r>
        <w:separator/>
      </w:r>
    </w:p>
  </w:footnote>
  <w:footnote w:type="continuationSeparator" w:id="0">
    <w:p w14:paraId="19DBDDAF" w14:textId="77777777" w:rsidR="009D3AA0" w:rsidRDefault="009D3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25FE8"/>
    <w:rsid w:val="00094054"/>
    <w:rsid w:val="000B103F"/>
    <w:rsid w:val="000B1488"/>
    <w:rsid w:val="000B7DE3"/>
    <w:rsid w:val="000D7270"/>
    <w:rsid w:val="001452C0"/>
    <w:rsid w:val="001B339F"/>
    <w:rsid w:val="001F1666"/>
    <w:rsid w:val="002057BB"/>
    <w:rsid w:val="00281236"/>
    <w:rsid w:val="00294A10"/>
    <w:rsid w:val="002A099C"/>
    <w:rsid w:val="002C632C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B362D"/>
    <w:rsid w:val="004D4182"/>
    <w:rsid w:val="00527209"/>
    <w:rsid w:val="00537E6E"/>
    <w:rsid w:val="005641C8"/>
    <w:rsid w:val="005725B5"/>
    <w:rsid w:val="005D607A"/>
    <w:rsid w:val="005F311C"/>
    <w:rsid w:val="00607129"/>
    <w:rsid w:val="0061003E"/>
    <w:rsid w:val="00664E28"/>
    <w:rsid w:val="0068065A"/>
    <w:rsid w:val="006952DC"/>
    <w:rsid w:val="006B6032"/>
    <w:rsid w:val="006B6CD7"/>
    <w:rsid w:val="006B75B7"/>
    <w:rsid w:val="0071459A"/>
    <w:rsid w:val="00721A5A"/>
    <w:rsid w:val="007901EC"/>
    <w:rsid w:val="007B4A7C"/>
    <w:rsid w:val="007D4D7F"/>
    <w:rsid w:val="007E7E5A"/>
    <w:rsid w:val="0084190A"/>
    <w:rsid w:val="00846F2C"/>
    <w:rsid w:val="0086414A"/>
    <w:rsid w:val="00864BA1"/>
    <w:rsid w:val="00891A70"/>
    <w:rsid w:val="008D203F"/>
    <w:rsid w:val="008E354B"/>
    <w:rsid w:val="008F1BFC"/>
    <w:rsid w:val="009144E8"/>
    <w:rsid w:val="0091654D"/>
    <w:rsid w:val="009247E3"/>
    <w:rsid w:val="00942883"/>
    <w:rsid w:val="0094727F"/>
    <w:rsid w:val="009A38D6"/>
    <w:rsid w:val="009B619B"/>
    <w:rsid w:val="009D2CFC"/>
    <w:rsid w:val="009D3AA0"/>
    <w:rsid w:val="00A03320"/>
    <w:rsid w:val="00A20552"/>
    <w:rsid w:val="00A262D5"/>
    <w:rsid w:val="00A55B25"/>
    <w:rsid w:val="00AA1B63"/>
    <w:rsid w:val="00AD24F3"/>
    <w:rsid w:val="00B9425F"/>
    <w:rsid w:val="00BD1B0D"/>
    <w:rsid w:val="00C01BED"/>
    <w:rsid w:val="00C35F5D"/>
    <w:rsid w:val="00C935AE"/>
    <w:rsid w:val="00CA6F29"/>
    <w:rsid w:val="00CB13E5"/>
    <w:rsid w:val="00D0274B"/>
    <w:rsid w:val="00D224C9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0C38"/>
    <w:rsid w:val="00EE6192"/>
    <w:rsid w:val="00EF41D2"/>
    <w:rsid w:val="00F161A6"/>
    <w:rsid w:val="00F3728B"/>
    <w:rsid w:val="00F412F8"/>
    <w:rsid w:val="00FA0689"/>
    <w:rsid w:val="00FA79BC"/>
    <w:rsid w:val="00FE6EAB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82</cp:revision>
  <dcterms:created xsi:type="dcterms:W3CDTF">2017-04-03T14:40:00Z</dcterms:created>
  <dcterms:modified xsi:type="dcterms:W3CDTF">2020-06-11T03:05:00Z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