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eastAsia="黑体"/>
          <w:sz w:val="30"/>
          <w:szCs w:val="30"/>
        </w:rPr>
      </w:pPr>
      <w:r>
        <w:rPr>
          <w:rFonts w:hint="eastAsia" w:ascii="黑体" w:eastAsia="黑体"/>
          <w:sz w:val="30"/>
          <w:szCs w:val="30"/>
        </w:rPr>
        <w:t>红星照耀现中华辉煌</w:t>
      </w:r>
    </w:p>
    <w:p>
      <w:pPr>
        <w:jc w:val="right"/>
        <w:rPr>
          <w:rFonts w:hint="eastAsia" w:ascii="黑体" w:eastAsia="黑体"/>
          <w:sz w:val="24"/>
          <w:szCs w:val="24"/>
        </w:rPr>
      </w:pPr>
      <w:r>
        <w:rPr>
          <w:rFonts w:hint="eastAsia" w:ascii="黑体" w:eastAsia="黑体"/>
          <w:sz w:val="24"/>
          <w:szCs w:val="24"/>
        </w:rPr>
        <w:t>——《红星照耀中国》读后感</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红星照耀中国》是美国著名记者埃德加·斯诺的不朽名著，是一部文笔优美的纪实性很强的报道性作品。整本书以斯诺的第一视角，生动丰富地描述了红色根据地大大小小的人物与事件，他通过搜集两万五千里长征的第一手资料，与革命领导人进行谈话，运用文字的力量将这段波澜壮阔、激情燃烧的岁月鲜活地呈现在我们眼前。</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在《红星照耀中国》中，斯诺探求了中国革命发生的背景、发展的原因。他判断由于中国共产党的宣传和具体行动，使穷人和受压迫者对国家、社会和个人有了新的理念，有了必须行动起来的新的信念。由于有了一种思想武装，有一批坚决的青年，所以能够对国民党的统治进行群众性的斗争长达十年之久。他对长征表达了钦佩之情，断言长征实际上是一场战略撤退，称赞长征是一部英雄史诗，是现代史上的无与伦比的一次远征。</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毛泽东，彭德怀，徐海东……一个又一个领导人，他们虽出身卑微，却凭着一份救国救民的执念，壮大了红军，造就了今天。作为领导人，他们却毫无领导的架子，与战士们同甘共苦。吃食普通，衣着简朴，磨难受尽。却难掩，他们那拳拳的爱国之心。不为功名，只为百姓。不求利禄，只求和平。问百姓们为何如此“偏爱”红军，那朴实的话语动人心弦。那是百姓的军，那是救国的军！</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中国共产党及其领导的革命事业犹如一颗闪亮的红星不仅照耀着中国的西北，而且必将照耀全中国，照耀全世界。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B3B"/>
    <w:rsid w:val="0080554E"/>
    <w:rsid w:val="00871B3B"/>
    <w:rsid w:val="00B10EE7"/>
    <w:rsid w:val="00CB7435"/>
    <w:rsid w:val="1FCD3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shenduxitong</Company>
  <Pages>1</Pages>
  <Words>89</Words>
  <Characters>508</Characters>
  <Lines>4</Lines>
  <Paragraphs>1</Paragraphs>
  <TotalTime>1</TotalTime>
  <ScaleCrop>false</ScaleCrop>
  <LinksUpToDate>false</LinksUpToDate>
  <CharactersWithSpaces>596</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2019-08-16T03:24:00Z</dcterms:created>
  <dc:creator>wu</dc:creator>
  <cp:lastModifiedBy>Administrator</cp:lastModifiedBy>
  <dcterms:modified xsi:type="dcterms:W3CDTF">2019-10-07T02:47:15Z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