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2" w:type="dxa"/>
        <w:tblLook w:val="00A0"/>
      </w:tblPr>
      <w:tblGrid>
        <w:gridCol w:w="2050"/>
        <w:gridCol w:w="7272"/>
      </w:tblGrid>
      <w:tr w:rsidR="000F791E" w:rsidRPr="00C230E8" w:rsidTr="009E22C1">
        <w:tc>
          <w:tcPr>
            <w:tcW w:w="2050" w:type="dxa"/>
          </w:tcPr>
          <w:p w:rsidR="000F791E" w:rsidRPr="00C230E8" w:rsidRDefault="000F791E" w:rsidP="00C71D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230E8">
              <w:br w:type="page"/>
            </w:r>
          </w:p>
        </w:tc>
        <w:tc>
          <w:tcPr>
            <w:tcW w:w="7272" w:type="dxa"/>
          </w:tcPr>
          <w:p w:rsidR="000F791E" w:rsidRDefault="000F791E" w:rsidP="00C71D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791E" w:rsidRPr="000F791E" w:rsidRDefault="000F791E" w:rsidP="00C71DA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Pr="00037EA8" w:rsidRDefault="000F791E" w:rsidP="00C71DAE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Mapeamento </w:t>
      </w:r>
      <w:r w:rsidR="00520CFA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de </w:t>
      </w: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>Residências</w:t>
      </w:r>
      <w:r w:rsidR="00037EA8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artisticas</w:t>
      </w:r>
    </w:p>
    <w:p w:rsidR="000F791E" w:rsidRDefault="000F791E" w:rsidP="00C71DAE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37C0D" w:rsidRDefault="00D37C0D" w:rsidP="00C71D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342816256"/>
    </w:p>
    <w:p w:rsidR="006B2F52" w:rsidRDefault="006B2F52" w:rsidP="00C71D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  <w:bookmarkEnd w:id="0"/>
    </w:p>
    <w:p w:rsidR="006A59E8" w:rsidRPr="006A59E8" w:rsidRDefault="006A59E8" w:rsidP="00C71D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C71DAE">
      <w:pPr>
        <w:pStyle w:val="PargrafodaLista1"/>
        <w:numPr>
          <w:ilvl w:val="0"/>
          <w:numId w:val="2"/>
        </w:numPr>
        <w:spacing w:after="0" w:line="360" w:lineRule="auto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342816257"/>
      <w:r>
        <w:rPr>
          <w:rFonts w:ascii="Arial" w:hAnsi="Arial" w:cs="Arial"/>
          <w:b/>
          <w:bCs/>
          <w:sz w:val="24"/>
          <w:szCs w:val="24"/>
        </w:rPr>
        <w:t>Introdução</w:t>
      </w:r>
      <w:bookmarkEnd w:id="1"/>
    </w:p>
    <w:p w:rsidR="006B2F52" w:rsidRDefault="006B2F52" w:rsidP="00C71DAE">
      <w:pPr>
        <w:pStyle w:val="PargrafodaLista1"/>
        <w:spacing w:after="0" w:line="360" w:lineRule="auto"/>
        <w:ind w:left="360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342816270"/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Organização da instituição</w:t>
      </w:r>
      <w:bookmarkEnd w:id="2"/>
    </w:p>
    <w:p w:rsidR="005A3D06" w:rsidRDefault="005A3D06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342816271"/>
      <w:r>
        <w:rPr>
          <w:rFonts w:ascii="Arial" w:hAnsi="Arial" w:cs="Arial"/>
          <w:b/>
          <w:bCs/>
          <w:sz w:val="24"/>
          <w:szCs w:val="24"/>
        </w:rPr>
        <w:t>Descrição funcional resumida usuários</w:t>
      </w:r>
      <w:bookmarkEnd w:id="3"/>
    </w:p>
    <w:p w:rsidR="006B2F52" w:rsidRDefault="006B2F52" w:rsidP="00C71DAE">
      <w:pPr>
        <w:pStyle w:val="PargrafodaLista1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:rsidR="00037EA8" w:rsidRPr="005C6FCE" w:rsidRDefault="00037EA8" w:rsidP="00C71DAE">
      <w:pPr>
        <w:pStyle w:val="PargrafodaLista1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Entrevistados</w:t>
      </w:r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342816272"/>
      <w:r>
        <w:rPr>
          <w:rFonts w:ascii="Arial" w:hAnsi="Arial" w:cs="Arial"/>
          <w:b/>
          <w:bCs/>
          <w:sz w:val="24"/>
          <w:szCs w:val="24"/>
        </w:rPr>
        <w:t>Setores de implantação do sistema</w:t>
      </w:r>
      <w:bookmarkEnd w:id="4"/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342816273"/>
      <w:r>
        <w:rPr>
          <w:rFonts w:ascii="Arial" w:hAnsi="Arial" w:cs="Arial"/>
          <w:b/>
          <w:bCs/>
          <w:sz w:val="24"/>
          <w:szCs w:val="24"/>
        </w:rPr>
        <w:t>Estudo de viabilidade</w:t>
      </w:r>
      <w:bookmarkEnd w:id="5"/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342816275"/>
      <w:r>
        <w:rPr>
          <w:rFonts w:ascii="Arial" w:hAnsi="Arial" w:cs="Arial"/>
          <w:b/>
          <w:bCs/>
          <w:sz w:val="24"/>
          <w:szCs w:val="24"/>
        </w:rPr>
        <w:t>Fatores econômicos e financeiros</w:t>
      </w:r>
      <w:bookmarkEnd w:id="6"/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342816276"/>
      <w:r>
        <w:rPr>
          <w:rFonts w:ascii="Arial" w:hAnsi="Arial" w:cs="Arial"/>
          <w:b/>
          <w:bCs/>
          <w:sz w:val="24"/>
          <w:szCs w:val="24"/>
        </w:rPr>
        <w:t>Fatores técnicos operacionais</w:t>
      </w:r>
      <w:bookmarkEnd w:id="7"/>
    </w:p>
    <w:p w:rsidR="006B2F52" w:rsidRDefault="006B2F52" w:rsidP="00C71DAE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</w:pPr>
    </w:p>
    <w:p w:rsidR="006B2F52" w:rsidRDefault="006B2F52" w:rsidP="00C71DAE">
      <w:pPr>
        <w:pStyle w:val="PargrafodaLista1"/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8" w:name="_Toc342816277"/>
      <w:r>
        <w:rPr>
          <w:rFonts w:ascii="Arial" w:hAnsi="Arial" w:cs="Arial"/>
          <w:b/>
          <w:bCs/>
          <w:sz w:val="24"/>
          <w:szCs w:val="24"/>
        </w:rPr>
        <w:t>Determinação do grau de risco</w:t>
      </w:r>
      <w:bookmarkEnd w:id="8"/>
    </w:p>
    <w:p w:rsidR="006B2F52" w:rsidRDefault="006B2F52" w:rsidP="00C71DAE">
      <w:pPr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6B2F52" w:rsidRDefault="006B2F52" w:rsidP="00C71DAE">
      <w:pPr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de desenvolvimento realizou levantamento junto com a instituição e foram constatados alguns fatores que podem oferecer riscos ao sistema:</w:t>
      </w:r>
    </w:p>
    <w:p w:rsidR="006B2F52" w:rsidRDefault="006B2F52" w:rsidP="00C71DAE">
      <w:pPr>
        <w:pStyle w:val="PargrafodaLista1"/>
        <w:numPr>
          <w:ilvl w:val="0"/>
          <w:numId w:val="5"/>
        </w:numPr>
        <w:spacing w:after="0"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Incêndios;</w:t>
      </w:r>
    </w:p>
    <w:p w:rsidR="006B2F52" w:rsidRDefault="006B2F52" w:rsidP="00C71DAE">
      <w:pPr>
        <w:pStyle w:val="PargrafodaLista1"/>
        <w:numPr>
          <w:ilvl w:val="0"/>
          <w:numId w:val="5"/>
        </w:numPr>
        <w:spacing w:after="0"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Contaminação por vírus;</w:t>
      </w:r>
    </w:p>
    <w:p w:rsidR="006B2F52" w:rsidRDefault="006B2F52" w:rsidP="00C71DAE">
      <w:pPr>
        <w:pStyle w:val="PargrafodaLista1"/>
        <w:numPr>
          <w:ilvl w:val="0"/>
          <w:numId w:val="5"/>
        </w:numPr>
        <w:spacing w:after="0"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Sabotagem;</w:t>
      </w:r>
    </w:p>
    <w:p w:rsidR="006B2F52" w:rsidRDefault="006B2F52" w:rsidP="00C71DAE">
      <w:pPr>
        <w:pStyle w:val="PargrafodaLista1"/>
        <w:numPr>
          <w:ilvl w:val="0"/>
          <w:numId w:val="5"/>
        </w:numPr>
        <w:spacing w:after="0"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Defeito de hardware;</w:t>
      </w:r>
    </w:p>
    <w:p w:rsidR="006B2F52" w:rsidRDefault="006B2F52" w:rsidP="00C71DAE">
      <w:pPr>
        <w:pStyle w:val="PargrafodaLista1"/>
        <w:numPr>
          <w:ilvl w:val="0"/>
          <w:numId w:val="5"/>
        </w:numPr>
        <w:spacing w:after="0"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elétricos;</w:t>
      </w:r>
    </w:p>
    <w:p w:rsidR="006B2F52" w:rsidRPr="003C5661" w:rsidRDefault="006B2F52" w:rsidP="00C71DAE">
      <w:pPr>
        <w:pStyle w:val="PargrafodaLista1"/>
        <w:numPr>
          <w:ilvl w:val="0"/>
          <w:numId w:val="5"/>
        </w:numPr>
        <w:spacing w:after="0"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dados.</w:t>
      </w:r>
    </w:p>
    <w:p w:rsidR="006B2F52" w:rsidRDefault="006B2F52" w:rsidP="00C71DAE">
      <w:pPr>
        <w:pStyle w:val="PargrafodaLista1"/>
        <w:tabs>
          <w:tab w:val="left" w:pos="1701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342816278"/>
    </w:p>
    <w:p w:rsidR="006A59E8" w:rsidRDefault="006A59E8" w:rsidP="00C71DAE">
      <w:pPr>
        <w:pStyle w:val="PargrafodaLista1"/>
        <w:tabs>
          <w:tab w:val="left" w:pos="1701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Pr="00565402" w:rsidRDefault="006B2F52" w:rsidP="00C71DAE">
      <w:pPr>
        <w:pStyle w:val="PargrafodaLista1"/>
        <w:tabs>
          <w:tab w:val="left" w:pos="1701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contingência</w:t>
      </w:r>
      <w:bookmarkEnd w:id="9"/>
    </w:p>
    <w:p w:rsidR="006B2F52" w:rsidRDefault="006B2F52" w:rsidP="00C71DAE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</w:pPr>
    </w:p>
    <w:p w:rsidR="006B2F52" w:rsidRPr="00713016" w:rsidRDefault="006B2F52" w:rsidP="00C71DAE">
      <w:pPr>
        <w:pStyle w:val="PargrafodaLista1"/>
        <w:spacing w:after="0" w:line="360" w:lineRule="auto"/>
        <w:ind w:left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10" w:name="_Toc342816279"/>
      <w:r w:rsidRPr="00713016">
        <w:rPr>
          <w:rFonts w:ascii="Arial" w:hAnsi="Arial" w:cs="Arial"/>
          <w:b/>
          <w:bCs/>
          <w:sz w:val="24"/>
          <w:szCs w:val="24"/>
        </w:rPr>
        <w:t>Plano de implantação</w:t>
      </w:r>
      <w:bookmarkEnd w:id="10"/>
    </w:p>
    <w:p w:rsidR="002F2386" w:rsidRPr="00EF41EF" w:rsidRDefault="007D7283" w:rsidP="00EF41EF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 w:rsidRPr="00EF41EF">
        <w:rPr>
          <w:rFonts w:ascii="Arial" w:hAnsi="Arial" w:cs="Arial"/>
          <w:sz w:val="24"/>
          <w:szCs w:val="24"/>
        </w:rPr>
        <w:t>Criação do link no site Funarte</w:t>
      </w:r>
      <w:r w:rsidR="002F2386" w:rsidRPr="00EF41EF">
        <w:rPr>
          <w:rFonts w:ascii="Arial" w:hAnsi="Arial" w:cs="Arial"/>
          <w:sz w:val="24"/>
          <w:szCs w:val="24"/>
        </w:rPr>
        <w:t>, apresentação de banner com descrição do mapeamento.</w:t>
      </w:r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1" w:name="_Toc342816280"/>
      <w:r>
        <w:rPr>
          <w:rFonts w:ascii="Arial" w:hAnsi="Arial" w:cs="Arial"/>
          <w:b/>
          <w:bCs/>
          <w:sz w:val="24"/>
          <w:szCs w:val="24"/>
        </w:rPr>
        <w:t xml:space="preserve">Controle interno de </w:t>
      </w:r>
      <w:r w:rsidRPr="006B2F52">
        <w:rPr>
          <w:rFonts w:ascii="Arial" w:hAnsi="Arial" w:cs="Arial"/>
          <w:b/>
          <w:bCs/>
          <w:sz w:val="24"/>
          <w:szCs w:val="24"/>
        </w:rPr>
        <w:t>segurança</w:t>
      </w:r>
      <w:bookmarkEnd w:id="11"/>
    </w:p>
    <w:p w:rsidR="006B2F52" w:rsidRDefault="006B2F52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estará equipado com controle de acesso, os usuários somente terão acessos aos formulários de acordo com seu perfil.</w:t>
      </w:r>
    </w:p>
    <w:p w:rsidR="006B2F52" w:rsidRDefault="006B2F52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autenticarão o email para acesso ao sistema, podendo o próprio usuário realizar alteração de sua senha sempre que achar necessário será informado que o login e senha serão intransferíveis e de sua inteira responsabilidade.</w:t>
      </w:r>
    </w:p>
    <w:p w:rsidR="00D37C0D" w:rsidRDefault="00D37C0D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ao preencher a pesquisa na parte IV aceitarão o termo de compromisso.</w:t>
      </w:r>
    </w:p>
    <w:p w:rsidR="00B9491C" w:rsidRDefault="00B9491C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e senhas devem conter no mínimo de 06 (seis) caracteres.</w:t>
      </w:r>
    </w:p>
    <w:p w:rsidR="007F2508" w:rsidRDefault="007F2508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2" w:name="_Toc342816281"/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Controles externos de segurança</w:t>
      </w:r>
      <w:bookmarkEnd w:id="12"/>
    </w:p>
    <w:p w:rsidR="006B2F52" w:rsidRDefault="006B2F52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será administrado por pessoa previamente autorizada pela instituição, e receberá treinamento para realização desta tarefa.</w:t>
      </w:r>
    </w:p>
    <w:p w:rsidR="006B2F52" w:rsidRDefault="006B2F52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pessoas autorizadas terão acesso ao local do servidor, o que diminui o risco de sabotagem ou incidentes.</w:t>
      </w:r>
    </w:p>
    <w:p w:rsidR="006B2F52" w:rsidRDefault="006B2F52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5761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é climatizado para garantir o melhor funcionamento de hardware, a fim de evitar panes por aquecimento excessivo.</w:t>
      </w:r>
    </w:p>
    <w:p w:rsidR="006B2F52" w:rsidRDefault="006B2F52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pessoas previamente autorizadas terão acesso ao sistema, uma vez que haverá necessidade de obter login e senha de acesso.</w:t>
      </w:r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3" w:name="_Toc342816282"/>
    </w:p>
    <w:p w:rsidR="006B2F52" w:rsidRPr="00F66AD1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 implantação do sistema</w:t>
      </w:r>
      <w:bookmarkEnd w:id="13"/>
    </w:p>
    <w:p w:rsidR="006B2F52" w:rsidRDefault="00497980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  <w:r w:rsidRPr="00497980">
        <w:rPr>
          <w:rFonts w:ascii="Arial" w:hAnsi="Arial" w:cs="Arial"/>
          <w:sz w:val="24"/>
          <w:szCs w:val="24"/>
        </w:rPr>
        <w:t xml:space="preserve">Será disponibilizado um link no site da Funarte encaminhando para o site do mapeamento de residências </w:t>
      </w:r>
      <w:r>
        <w:rPr>
          <w:rFonts w:ascii="Arial" w:hAnsi="Arial" w:cs="Arial"/>
          <w:sz w:val="24"/>
          <w:szCs w:val="24"/>
        </w:rPr>
        <w:t>artísticas</w:t>
      </w:r>
    </w:p>
    <w:p w:rsidR="00497980" w:rsidRDefault="00497980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</w:p>
    <w:p w:rsidR="00497980" w:rsidRDefault="00497980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</w:p>
    <w:p w:rsidR="00497980" w:rsidRPr="00497980" w:rsidRDefault="00497980" w:rsidP="00C71DAE">
      <w:pPr>
        <w:tabs>
          <w:tab w:val="left" w:pos="2127"/>
        </w:tabs>
        <w:spacing w:after="0" w:line="360" w:lineRule="auto"/>
        <w:ind w:firstLine="1416"/>
        <w:rPr>
          <w:rFonts w:ascii="Arial" w:hAnsi="Arial" w:cs="Arial"/>
          <w:sz w:val="24"/>
          <w:szCs w:val="24"/>
        </w:rPr>
      </w:pPr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4" w:name="_Toc342816283"/>
      <w:r>
        <w:rPr>
          <w:rFonts w:ascii="Arial" w:hAnsi="Arial" w:cs="Arial"/>
          <w:b/>
          <w:bCs/>
          <w:sz w:val="24"/>
          <w:szCs w:val="24"/>
        </w:rPr>
        <w:t>Cronograma de desenvolvimento</w:t>
      </w:r>
      <w:bookmarkEnd w:id="14"/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5" w:name="_Toc342816284"/>
      <w:r>
        <w:rPr>
          <w:rFonts w:ascii="Arial" w:hAnsi="Arial" w:cs="Arial"/>
          <w:b/>
          <w:bCs/>
          <w:sz w:val="24"/>
          <w:szCs w:val="24"/>
        </w:rPr>
        <w:t>Conclusão do escopo do sistema</w:t>
      </w:r>
      <w:bookmarkEnd w:id="15"/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6" w:name="_Toc342816285"/>
      <w:r>
        <w:rPr>
          <w:rFonts w:ascii="Arial" w:hAnsi="Arial" w:cs="Arial"/>
          <w:b/>
          <w:bCs/>
          <w:sz w:val="24"/>
          <w:szCs w:val="24"/>
        </w:rPr>
        <w:t>Mini Mundo</w:t>
      </w:r>
      <w:bookmarkEnd w:id="16"/>
    </w:p>
    <w:p w:rsidR="006B2F52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C71DAE">
      <w:pPr>
        <w:pStyle w:val="PargrafodaLista1"/>
        <w:numPr>
          <w:ilvl w:val="0"/>
          <w:numId w:val="1"/>
        </w:numPr>
        <w:spacing w:after="0" w:line="360" w:lineRule="auto"/>
        <w:ind w:left="426" w:hanging="426"/>
        <w:outlineLvl w:val="0"/>
        <w:rPr>
          <w:rFonts w:ascii="Arial" w:hAnsi="Arial" w:cs="Arial"/>
          <w:b/>
          <w:bCs/>
          <w:sz w:val="24"/>
          <w:szCs w:val="24"/>
        </w:rPr>
      </w:pPr>
      <w:bookmarkStart w:id="17" w:name="_Toc342816286"/>
      <w:r>
        <w:rPr>
          <w:rFonts w:ascii="Arial" w:hAnsi="Arial" w:cs="Arial"/>
          <w:b/>
          <w:bCs/>
          <w:sz w:val="24"/>
          <w:szCs w:val="24"/>
        </w:rPr>
        <w:t>Requisito do sistema</w:t>
      </w:r>
      <w:bookmarkEnd w:id="17"/>
    </w:p>
    <w:p w:rsidR="006B2F52" w:rsidRDefault="006B2F52" w:rsidP="00C71D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B2F52" w:rsidRDefault="006B2F52" w:rsidP="00C71DAE">
      <w:pPr>
        <w:pStyle w:val="PargrafodaLista1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B2F52">
        <w:rPr>
          <w:rFonts w:ascii="Arial" w:hAnsi="Arial" w:cs="Arial"/>
          <w:sz w:val="24"/>
          <w:szCs w:val="24"/>
        </w:rPr>
        <w:t>O sistema deve controlar todo o processo de cadastramento de administradores</w:t>
      </w:r>
      <w:r>
        <w:rPr>
          <w:rFonts w:ascii="Arial" w:hAnsi="Arial" w:cs="Arial"/>
          <w:sz w:val="24"/>
          <w:szCs w:val="24"/>
        </w:rPr>
        <w:t>;</w:t>
      </w:r>
    </w:p>
    <w:p w:rsidR="00D75495" w:rsidRPr="00D75495" w:rsidRDefault="00F63C73" w:rsidP="00C71DAE">
      <w:pPr>
        <w:pStyle w:val="PargrafodaLista1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495">
        <w:rPr>
          <w:rFonts w:ascii="Arial" w:hAnsi="Arial" w:cs="Arial"/>
          <w:sz w:val="24"/>
          <w:szCs w:val="24"/>
        </w:rPr>
        <w:t xml:space="preserve">Requisitos do sistema </w:t>
      </w:r>
      <w:r w:rsidR="00D75495" w:rsidRPr="00D75495">
        <w:rPr>
          <w:rFonts w:ascii="Arial" w:hAnsi="Arial" w:cs="Arial"/>
          <w:sz w:val="24"/>
          <w:szCs w:val="24"/>
        </w:rPr>
        <w:t>Anex_1 e Anex_2</w:t>
      </w:r>
    </w:p>
    <w:p w:rsidR="00D75495" w:rsidRDefault="00D75495" w:rsidP="00C71DAE">
      <w:pPr>
        <w:pStyle w:val="PargrafodaLista1"/>
        <w:spacing w:after="0" w:line="360" w:lineRule="auto"/>
        <w:ind w:left="2124"/>
        <w:rPr>
          <w:rFonts w:ascii="Arial" w:hAnsi="Arial" w:cs="Arial"/>
          <w:sz w:val="24"/>
          <w:szCs w:val="24"/>
        </w:rPr>
      </w:pPr>
      <w:r w:rsidRPr="00D75495">
        <w:rPr>
          <w:rFonts w:ascii="Arial" w:hAnsi="Arial" w:cs="Arial"/>
          <w:sz w:val="24"/>
          <w:szCs w:val="24"/>
        </w:rPr>
        <w:t>Anex_1</w:t>
      </w:r>
      <w:r>
        <w:rPr>
          <w:rFonts w:ascii="Arial" w:hAnsi="Arial" w:cs="Arial"/>
          <w:sz w:val="24"/>
          <w:szCs w:val="24"/>
        </w:rPr>
        <w:t>:</w:t>
      </w:r>
      <w:r w:rsidRPr="00D75495">
        <w:t xml:space="preserve"> </w:t>
      </w:r>
      <w:r w:rsidRPr="00D75495">
        <w:rPr>
          <w:rFonts w:ascii="Arial" w:hAnsi="Arial" w:cs="Arial"/>
          <w:sz w:val="24"/>
          <w:szCs w:val="24"/>
        </w:rPr>
        <w:t>Anex_1-MAPEAMENTO texto apresentação_V2</w:t>
      </w:r>
    </w:p>
    <w:p w:rsidR="006B2F52" w:rsidRDefault="00D75495" w:rsidP="00C71DAE">
      <w:pPr>
        <w:pStyle w:val="PargrafodaLista1"/>
        <w:spacing w:after="0" w:line="360" w:lineRule="auto"/>
        <w:ind w:left="2124"/>
        <w:rPr>
          <w:rFonts w:ascii="Arial" w:hAnsi="Arial" w:cs="Arial"/>
          <w:sz w:val="24"/>
          <w:szCs w:val="24"/>
        </w:rPr>
      </w:pPr>
      <w:r w:rsidRPr="00D75495">
        <w:rPr>
          <w:rFonts w:ascii="Arial" w:hAnsi="Arial" w:cs="Arial"/>
          <w:sz w:val="24"/>
          <w:szCs w:val="24"/>
        </w:rPr>
        <w:t>Anex_2</w:t>
      </w:r>
      <w:r>
        <w:rPr>
          <w:rFonts w:ascii="Arial" w:hAnsi="Arial" w:cs="Arial"/>
          <w:sz w:val="24"/>
          <w:szCs w:val="24"/>
        </w:rPr>
        <w:t>:</w:t>
      </w:r>
      <w:r w:rsidRPr="00D75495">
        <w:t xml:space="preserve"> </w:t>
      </w:r>
      <w:r w:rsidRPr="00D75495">
        <w:rPr>
          <w:rFonts w:ascii="Arial" w:hAnsi="Arial" w:cs="Arial"/>
          <w:sz w:val="24"/>
          <w:szCs w:val="24"/>
        </w:rPr>
        <w:t>Anex_2-mapeamento residências artísticas REVISADO_v2 (1)</w:t>
      </w:r>
    </w:p>
    <w:p w:rsidR="006B2F52" w:rsidRDefault="006B2F52" w:rsidP="00C71DAE">
      <w:pPr>
        <w:pStyle w:val="PargrafodaLista1"/>
        <w:spacing w:after="0" w:line="360" w:lineRule="auto"/>
        <w:ind w:left="1416"/>
        <w:rPr>
          <w:rFonts w:ascii="Arial" w:hAnsi="Arial" w:cs="Arial"/>
          <w:sz w:val="24"/>
          <w:szCs w:val="24"/>
        </w:rPr>
      </w:pPr>
    </w:p>
    <w:p w:rsidR="006B2F52" w:rsidRDefault="006B2F52" w:rsidP="00C71DAE">
      <w:pPr>
        <w:pStyle w:val="PargrafodaLista1"/>
        <w:spacing w:after="0"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bookmarkStart w:id="18" w:name="_Toc342816287"/>
      <w:r w:rsidRPr="009F11DF">
        <w:rPr>
          <w:rFonts w:ascii="Arial" w:hAnsi="Arial" w:cs="Arial"/>
          <w:b/>
          <w:bCs/>
          <w:sz w:val="24"/>
          <w:szCs w:val="24"/>
        </w:rPr>
        <w:t>Regras de negócio</w:t>
      </w:r>
      <w:bookmarkEnd w:id="18"/>
    </w:p>
    <w:p w:rsidR="006B2F52" w:rsidRDefault="006B2F52" w:rsidP="00C71DAE">
      <w:pPr>
        <w:pStyle w:val="PargrafodaLista1"/>
        <w:spacing w:after="0" w:line="360" w:lineRule="auto"/>
        <w:ind w:left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19" w:name="_Toc342816299"/>
      <w:r w:rsidRPr="00E07A78">
        <w:rPr>
          <w:rFonts w:ascii="Arial" w:hAnsi="Arial" w:cs="Arial"/>
          <w:b/>
          <w:bCs/>
          <w:sz w:val="24"/>
          <w:szCs w:val="24"/>
        </w:rPr>
        <w:t>Identificação dos atores</w:t>
      </w:r>
      <w:bookmarkEnd w:id="19"/>
    </w:p>
    <w:p w:rsidR="006B2F52" w:rsidRPr="008464AC" w:rsidRDefault="006B2F52" w:rsidP="00C71DAE">
      <w:pPr>
        <w:pStyle w:val="PargrafodaLista1"/>
        <w:numPr>
          <w:ilvl w:val="1"/>
          <w:numId w:val="6"/>
        </w:numPr>
        <w:spacing w:after="0" w:line="360" w:lineRule="auto"/>
        <w:outlineLvl w:val="1"/>
        <w:rPr>
          <w:rFonts w:ascii="Arial" w:hAnsi="Arial" w:cs="Arial"/>
          <w:bCs/>
          <w:sz w:val="24"/>
          <w:szCs w:val="24"/>
        </w:rPr>
      </w:pPr>
      <w:bookmarkStart w:id="20" w:name="_Toc342816300"/>
      <w:r w:rsidRPr="008464AC">
        <w:rPr>
          <w:rFonts w:ascii="Arial" w:hAnsi="Arial" w:cs="Arial"/>
          <w:bCs/>
          <w:sz w:val="24"/>
          <w:szCs w:val="24"/>
        </w:rPr>
        <w:t>Administrador</w:t>
      </w:r>
      <w:bookmarkEnd w:id="20"/>
    </w:p>
    <w:p w:rsidR="006B2F52" w:rsidRPr="008464AC" w:rsidRDefault="006B2F52" w:rsidP="00C71DAE">
      <w:pPr>
        <w:pStyle w:val="PargrafodaLista1"/>
        <w:numPr>
          <w:ilvl w:val="1"/>
          <w:numId w:val="6"/>
        </w:numPr>
        <w:spacing w:after="0" w:line="360" w:lineRule="auto"/>
        <w:outlineLvl w:val="1"/>
        <w:rPr>
          <w:rFonts w:ascii="Arial" w:hAnsi="Arial" w:cs="Arial"/>
          <w:bCs/>
          <w:sz w:val="24"/>
          <w:szCs w:val="24"/>
        </w:rPr>
      </w:pPr>
      <w:r w:rsidRPr="008464AC">
        <w:rPr>
          <w:rFonts w:ascii="Arial" w:hAnsi="Arial" w:cs="Arial"/>
          <w:bCs/>
          <w:sz w:val="24"/>
          <w:szCs w:val="24"/>
        </w:rPr>
        <w:t xml:space="preserve">Usuários </w:t>
      </w:r>
      <w:r w:rsidR="00D37C0D" w:rsidRPr="008464AC">
        <w:rPr>
          <w:rFonts w:ascii="Arial" w:hAnsi="Arial" w:cs="Arial"/>
          <w:bCs/>
          <w:sz w:val="24"/>
          <w:szCs w:val="24"/>
        </w:rPr>
        <w:t>para o mapeamento de residências</w:t>
      </w:r>
    </w:p>
    <w:p w:rsidR="006B2F52" w:rsidRDefault="006B2F52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6B2F52" w:rsidRPr="006B2F52" w:rsidRDefault="006B2F52" w:rsidP="00C71DAE">
      <w:pPr>
        <w:pStyle w:val="PargrafodaLista1"/>
        <w:spacing w:after="0" w:line="360" w:lineRule="auto"/>
        <w:ind w:left="0"/>
        <w:outlineLvl w:val="0"/>
        <w:rPr>
          <w:rFonts w:ascii="Arial" w:hAnsi="Arial" w:cs="Arial"/>
          <w:b/>
          <w:bCs/>
          <w:sz w:val="24"/>
          <w:szCs w:val="24"/>
        </w:rPr>
      </w:pPr>
      <w:r w:rsidRPr="006B2F52">
        <w:rPr>
          <w:rFonts w:ascii="Arial" w:hAnsi="Arial" w:cs="Arial"/>
          <w:b/>
          <w:bCs/>
          <w:sz w:val="24"/>
          <w:szCs w:val="24"/>
        </w:rPr>
        <w:t>Caso de uso</w:t>
      </w:r>
    </w:p>
    <w:p w:rsidR="006B2F52" w:rsidRDefault="006B2F52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D37C0D" w:rsidRDefault="00D37C0D" w:rsidP="00C71DAE">
      <w:pPr>
        <w:pStyle w:val="PargrafodaLista1"/>
        <w:spacing w:after="0"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bookmarkStart w:id="21" w:name="_Toc342816306"/>
      <w:r>
        <w:rPr>
          <w:rFonts w:ascii="Arial" w:hAnsi="Arial" w:cs="Arial"/>
          <w:b/>
          <w:bCs/>
          <w:sz w:val="24"/>
          <w:szCs w:val="24"/>
        </w:rPr>
        <w:t>Diagrama de Classe Geral</w:t>
      </w:r>
      <w:bookmarkEnd w:id="21"/>
    </w:p>
    <w:p w:rsidR="00D37C0D" w:rsidRDefault="00D37C0D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D37C0D" w:rsidRDefault="00D37C0D" w:rsidP="00C71DAE">
      <w:pPr>
        <w:pStyle w:val="PargrafodaLista1"/>
        <w:spacing w:after="0" w:line="360" w:lineRule="auto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bookmarkStart w:id="22" w:name="_Toc342816308"/>
      <w:r>
        <w:rPr>
          <w:rFonts w:ascii="Arial" w:hAnsi="Arial" w:cs="Arial"/>
          <w:b/>
          <w:bCs/>
          <w:sz w:val="24"/>
          <w:szCs w:val="24"/>
        </w:rPr>
        <w:t>Descrições dos Casos de Uso</w:t>
      </w:r>
      <w:bookmarkEnd w:id="22"/>
    </w:p>
    <w:p w:rsidR="00D37C0D" w:rsidRDefault="00D37C0D" w:rsidP="00C71DAE">
      <w:pPr>
        <w:pStyle w:val="PargrafodaLista1"/>
        <w:spacing w:after="0" w:line="360" w:lineRule="auto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D37C0D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lastRenderedPageBreak/>
        <w:drawing>
          <wp:inline distT="0" distB="0" distL="0" distR="0">
            <wp:extent cx="4000291" cy="1279211"/>
            <wp:effectExtent l="19050" t="0" r="209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49" cy="12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BC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6F24BC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6F24BC" w:rsidRDefault="00C55D91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2411730" cy="3034665"/>
            <wp:effectExtent l="1905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BC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6F24BC" w:rsidRDefault="00DD2D55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Historio de acessos:</w:t>
      </w:r>
    </w:p>
    <w:p w:rsidR="00DD2D55" w:rsidRDefault="00DD2D55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2250831" cy="2069961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1" cy="206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55" w:rsidRDefault="00DD2D55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DD2D55" w:rsidRDefault="00DD2D55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6F24BC" w:rsidRPr="006F24BC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6F24BC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6F24BC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6F24BC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p w:rsidR="006F24BC" w:rsidRPr="00D37C0D" w:rsidRDefault="006F24BC" w:rsidP="00C71DAE">
      <w:pPr>
        <w:pStyle w:val="PargrafodaLista1"/>
        <w:spacing w:after="0" w:line="360" w:lineRule="auto"/>
        <w:ind w:left="0"/>
        <w:rPr>
          <w:rFonts w:ascii="Arial" w:hAnsi="Arial" w:cs="Arial"/>
          <w:sz w:val="24"/>
          <w:szCs w:val="24"/>
          <w:u w:val="single"/>
        </w:rPr>
      </w:pPr>
    </w:p>
    <w:sectPr w:rsidR="006F24BC" w:rsidRPr="00D37C0D" w:rsidSect="00C71DAE">
      <w:headerReference w:type="default" r:id="rId10"/>
      <w:footerReference w:type="default" r:id="rId11"/>
      <w:pgSz w:w="11906" w:h="16838"/>
      <w:pgMar w:top="1191" w:right="62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4C4" w:rsidRDefault="008154C4" w:rsidP="00D37C0D">
      <w:pPr>
        <w:spacing w:after="0" w:line="240" w:lineRule="auto"/>
      </w:pPr>
      <w:r>
        <w:separator/>
      </w:r>
    </w:p>
  </w:endnote>
  <w:endnote w:type="continuationSeparator" w:id="1">
    <w:p w:rsidR="008154C4" w:rsidRDefault="008154C4" w:rsidP="00D3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88288"/>
      <w:docPartObj>
        <w:docPartGallery w:val="Page Numbers (Bottom of Page)"/>
        <w:docPartUnique/>
      </w:docPartObj>
    </w:sdtPr>
    <w:sdtContent>
      <w:p w:rsidR="00D37C0D" w:rsidRDefault="00CA640D">
        <w:pPr>
          <w:pStyle w:val="Rodap"/>
          <w:jc w:val="center"/>
        </w:pPr>
        <w:fldSimple w:instr=" PAGE   \* MERGEFORMAT ">
          <w:r w:rsidR="00322EAB">
            <w:rPr>
              <w:noProof/>
            </w:rPr>
            <w:t>6</w:t>
          </w:r>
        </w:fldSimple>
      </w:p>
    </w:sdtContent>
  </w:sdt>
  <w:p w:rsidR="00D37C0D" w:rsidRDefault="00D37C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4C4" w:rsidRDefault="008154C4" w:rsidP="00D37C0D">
      <w:pPr>
        <w:spacing w:after="0" w:line="240" w:lineRule="auto"/>
      </w:pPr>
      <w:r>
        <w:separator/>
      </w:r>
    </w:p>
  </w:footnote>
  <w:footnote w:type="continuationSeparator" w:id="1">
    <w:p w:rsidR="008154C4" w:rsidRDefault="008154C4" w:rsidP="00D3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6" w:type="dxa"/>
      <w:tblInd w:w="61" w:type="dxa"/>
      <w:tblLayout w:type="fixed"/>
      <w:tblCellMar>
        <w:left w:w="10" w:type="dxa"/>
        <w:right w:w="10" w:type="dxa"/>
      </w:tblCellMar>
      <w:tblLook w:val="0000"/>
    </w:tblPr>
    <w:tblGrid>
      <w:gridCol w:w="2183"/>
      <w:gridCol w:w="1646"/>
      <w:gridCol w:w="1156"/>
      <w:gridCol w:w="1552"/>
      <w:gridCol w:w="1260"/>
      <w:gridCol w:w="2199"/>
    </w:tblGrid>
    <w:tr w:rsidR="00D37C0D" w:rsidTr="00037EA8">
      <w:trPr>
        <w:cantSplit/>
        <w:trHeight w:hRule="exact" w:val="437"/>
        <w:tblHeader/>
      </w:trPr>
      <w:tc>
        <w:tcPr>
          <w:tcW w:w="218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pStyle w:val="Standard"/>
            <w:ind w:left="-213"/>
            <w:jc w:val="right"/>
            <w:rPr>
              <w:color w:val="C00000"/>
            </w:rPr>
          </w:pPr>
          <w:r w:rsidRPr="00BE1FB6">
            <w:rPr>
              <w:color w:val="C00000"/>
            </w:rPr>
            <w:object w:dxaOrig="2070" w:dyaOrig="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1" o:spid="_x0000_i1025" type="#_x0000_t75" style="width:103.65pt;height:42.75pt;visibility:visible;mso-wrap-style:square" o:ole="">
                <v:imagedata r:id="rId1" o:title=""/>
              </v:shape>
              <o:OLEObject Type="Embed" ProgID="PBrush" ShapeID="Objeto1" DrawAspect="Content" ObjectID="_1430230482" r:id="rId2"/>
            </w:object>
          </w:r>
        </w:p>
        <w:p w:rsidR="00D37C0D" w:rsidRPr="00BE1FB6" w:rsidRDefault="00D37C0D" w:rsidP="009E22C1">
          <w:pPr>
            <w:pStyle w:val="Standard"/>
            <w:jc w:val="right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  <w:p w:rsidR="00D37C0D" w:rsidRPr="00BE1FB6" w:rsidRDefault="00D37C0D" w:rsidP="009E22C1">
          <w:pPr>
            <w:pStyle w:val="Standard"/>
            <w:jc w:val="right"/>
            <w:rPr>
              <w:rFonts w:ascii="Arial" w:hAnsi="Arial" w:cs="Arial"/>
              <w:color w:val="C00000"/>
              <w:sz w:val="18"/>
              <w:szCs w:val="18"/>
            </w:rPr>
          </w:pPr>
        </w:p>
      </w:tc>
      <w:tc>
        <w:tcPr>
          <w:tcW w:w="5614" w:type="dxa"/>
          <w:gridSpan w:val="4"/>
          <w:tcBorders>
            <w:top w:val="single" w:sz="4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spacing w:before="120"/>
            <w:jc w:val="center"/>
            <w:rPr>
              <w:rFonts w:ascii="Tahoma" w:hAnsi="Tahoma" w:cs="Tahoma"/>
              <w:b/>
              <w:color w:val="C00000"/>
              <w:sz w:val="20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20"/>
              <w:szCs w:val="18"/>
            </w:rPr>
            <w:t>INSTRUÇÃO DO TRABALHO OPERACIONAL</w:t>
          </w:r>
        </w:p>
      </w:tc>
      <w:tc>
        <w:tcPr>
          <w:tcW w:w="2199" w:type="dxa"/>
          <w:vMerge w:val="restart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Default="00D37C0D" w:rsidP="009E22C1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314358" cy="398157"/>
                <wp:effectExtent l="0" t="0" r="92" b="1893"/>
                <wp:docPr id="1" name="objetos 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358" cy="39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7C0D" w:rsidTr="00037EA8">
      <w:trPr>
        <w:cantSplit/>
        <w:trHeight w:hRule="exact" w:val="704"/>
        <w:tblHeader/>
      </w:trPr>
      <w:tc>
        <w:tcPr>
          <w:tcW w:w="2183" w:type="dxa"/>
          <w:vMerge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rPr>
              <w:color w:val="C00000"/>
            </w:rPr>
          </w:pPr>
        </w:p>
      </w:tc>
      <w:tc>
        <w:tcPr>
          <w:tcW w:w="1646" w:type="dxa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snapToGrid w:val="0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</w:tc>
      <w:tc>
        <w:tcPr>
          <w:tcW w:w="115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Data da Revisão:</w:t>
          </w:r>
        </w:p>
        <w:p w:rsidR="00D37C0D" w:rsidRPr="00BE1FB6" w:rsidRDefault="00D37C0D" w:rsidP="009E22C1">
          <w:pPr>
            <w:pStyle w:val="Standard"/>
            <w:ind w:left="-37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09/05/2013</w:t>
          </w:r>
        </w:p>
      </w:tc>
      <w:tc>
        <w:tcPr>
          <w:tcW w:w="1552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Data Revalidação:</w:t>
          </w:r>
        </w:p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6 meses</w:t>
          </w:r>
        </w:p>
        <w:p w:rsidR="00D37C0D" w:rsidRPr="00BE1FB6" w:rsidRDefault="00D37C0D" w:rsidP="009E22C1">
          <w:pPr>
            <w:pStyle w:val="Standard"/>
            <w:ind w:left="-71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12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Revisão:</w:t>
          </w:r>
        </w:p>
        <w:p w:rsidR="00D37C0D" w:rsidRPr="00BE1FB6" w:rsidRDefault="00D37C0D" w:rsidP="009E22C1">
          <w:pPr>
            <w:pStyle w:val="Standard"/>
            <w:ind w:left="-35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1</w:t>
          </w:r>
        </w:p>
      </w:tc>
      <w:tc>
        <w:tcPr>
          <w:tcW w:w="2199" w:type="dxa"/>
          <w:vMerge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Default="00D37C0D" w:rsidP="009E22C1"/>
      </w:tc>
    </w:tr>
    <w:tr w:rsidR="00D37C0D" w:rsidTr="00037EA8">
      <w:trPr>
        <w:cantSplit/>
        <w:trHeight w:hRule="exact" w:val="271"/>
        <w:tblHeader/>
      </w:trPr>
      <w:tc>
        <w:tcPr>
          <w:tcW w:w="6537" w:type="dxa"/>
          <w:gridSpan w:val="4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D37C0D" w:rsidRPr="00BE1FB6" w:rsidRDefault="00D37C0D" w:rsidP="009E22C1">
          <w:pPr>
            <w:pStyle w:val="Standard"/>
            <w:rPr>
              <w:color w:val="C00000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Título: DOCINT2</w:t>
          </w:r>
        </w:p>
        <w:p w:rsidR="00D37C0D" w:rsidRPr="00BE1FB6" w:rsidRDefault="00D37C0D" w:rsidP="009E22C1">
          <w:pPr>
            <w:pStyle w:val="Standard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3459" w:type="dxa"/>
          <w:gridSpan w:val="2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D37C0D" w:rsidRPr="00BE1FB6" w:rsidRDefault="00D37C0D" w:rsidP="009E22C1">
          <w:pPr>
            <w:pStyle w:val="Standard"/>
            <w:ind w:left="110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Área Emitente: DINFO</w:t>
          </w:r>
        </w:p>
      </w:tc>
    </w:tr>
    <w:tr w:rsidR="00D37C0D" w:rsidTr="00037EA8">
      <w:trPr>
        <w:cantSplit/>
        <w:trHeight w:hRule="exact" w:val="278"/>
      </w:trPr>
      <w:tc>
        <w:tcPr>
          <w:tcW w:w="9996" w:type="dxa"/>
          <w:gridSpan w:val="6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autoSpaceDE w:val="0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sz w:val="18"/>
              <w:szCs w:val="18"/>
            </w:rPr>
            <w:t xml:space="preserve">Processo: </w:t>
          </w:r>
          <w:r>
            <w:rPr>
              <w:rFonts w:ascii="Tahoma" w:hAnsi="Tahoma" w:cs="Tahoma"/>
              <w:b/>
              <w:bCs/>
              <w:iCs/>
              <w:sz w:val="20"/>
              <w:szCs w:val="20"/>
            </w:rPr>
            <w:t>Utilização do sistema de residência artística</w:t>
          </w:r>
        </w:p>
      </w:tc>
    </w:tr>
    <w:tr w:rsidR="00D37C0D" w:rsidTr="009E22C1">
      <w:trPr>
        <w:cantSplit/>
        <w:trHeight w:hRule="exact" w:val="397"/>
      </w:trPr>
      <w:tc>
        <w:tcPr>
          <w:tcW w:w="4985" w:type="dxa"/>
          <w:gridSpan w:val="3"/>
          <w:tcBorders>
            <w:top w:val="single" w:sz="6" w:space="0" w:color="000000"/>
            <w:lef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D37C0D" w:rsidRDefault="00D37C0D" w:rsidP="009E22C1">
          <w:pPr>
            <w:pStyle w:val="Standard"/>
            <w:tabs>
              <w:tab w:val="left" w:pos="851"/>
            </w:tabs>
            <w:ind w:right="113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Elaborador: Wender Pereira</w:t>
          </w:r>
        </w:p>
      </w:tc>
      <w:tc>
        <w:tcPr>
          <w:tcW w:w="5011" w:type="dxa"/>
          <w:gridSpan w:val="3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D37C0D" w:rsidRDefault="00D37C0D" w:rsidP="009E22C1">
          <w:pPr>
            <w:pStyle w:val="Standard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Aprovador:</w:t>
          </w:r>
        </w:p>
      </w:tc>
    </w:tr>
    <w:tr w:rsidR="00D37C0D" w:rsidTr="009E22C1">
      <w:trPr>
        <w:cantSplit/>
        <w:trHeight w:hRule="exact" w:val="80"/>
      </w:trPr>
      <w:tc>
        <w:tcPr>
          <w:tcW w:w="4985" w:type="dxa"/>
          <w:gridSpan w:val="3"/>
          <w:tcBorders>
            <w:left w:val="single" w:sz="6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5011" w:type="dxa"/>
          <w:gridSpan w:val="3"/>
          <w:tcBorders>
            <w:left w:val="single" w:sz="6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D37C0D" w:rsidRDefault="00D37C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AAD"/>
    <w:multiLevelType w:val="hybridMultilevel"/>
    <w:tmpl w:val="4ED4A9CC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CC802F1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2">
    <w:nsid w:val="454D6460"/>
    <w:multiLevelType w:val="hybridMultilevel"/>
    <w:tmpl w:val="239A409C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470C4C60"/>
    <w:multiLevelType w:val="hybridMultilevel"/>
    <w:tmpl w:val="64662600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F91F63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5">
    <w:nsid w:val="74B05D72"/>
    <w:multiLevelType w:val="hybridMultilevel"/>
    <w:tmpl w:val="5510B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0F791E"/>
    <w:rsid w:val="00037EA8"/>
    <w:rsid w:val="000F791E"/>
    <w:rsid w:val="002F2386"/>
    <w:rsid w:val="00322EAB"/>
    <w:rsid w:val="00497980"/>
    <w:rsid w:val="00520CFA"/>
    <w:rsid w:val="005A3D06"/>
    <w:rsid w:val="006A59E8"/>
    <w:rsid w:val="006B2F52"/>
    <w:rsid w:val="006F24BC"/>
    <w:rsid w:val="007D7283"/>
    <w:rsid w:val="007F2508"/>
    <w:rsid w:val="008154C4"/>
    <w:rsid w:val="008464AC"/>
    <w:rsid w:val="008D2749"/>
    <w:rsid w:val="00934232"/>
    <w:rsid w:val="009970AC"/>
    <w:rsid w:val="009F1877"/>
    <w:rsid w:val="00A269DC"/>
    <w:rsid w:val="00B40328"/>
    <w:rsid w:val="00B46635"/>
    <w:rsid w:val="00B9491C"/>
    <w:rsid w:val="00C55D91"/>
    <w:rsid w:val="00C71DAE"/>
    <w:rsid w:val="00CA640D"/>
    <w:rsid w:val="00D37007"/>
    <w:rsid w:val="00D37C0D"/>
    <w:rsid w:val="00D56FF0"/>
    <w:rsid w:val="00D75495"/>
    <w:rsid w:val="00DD2D55"/>
    <w:rsid w:val="00DF6444"/>
    <w:rsid w:val="00E80700"/>
    <w:rsid w:val="00EF41EF"/>
    <w:rsid w:val="00F63C73"/>
    <w:rsid w:val="00FE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FUNARTE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wender.correa</dc:creator>
  <cp:lastModifiedBy>wender.correa</cp:lastModifiedBy>
  <cp:revision>26</cp:revision>
  <dcterms:created xsi:type="dcterms:W3CDTF">2013-05-15T17:42:00Z</dcterms:created>
  <dcterms:modified xsi:type="dcterms:W3CDTF">2013-05-16T20:28:00Z</dcterms:modified>
</cp:coreProperties>
</file>