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Assume regional costs are known.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