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4461" w14:textId="77777777" w:rsidR="00C9500D" w:rsidRDefault="00000000">
      <w:pPr>
        <w:pStyle w:val="Titolo3"/>
        <w:numPr>
          <w:ilvl w:val="2"/>
          <w:numId w:val="2"/>
        </w:numPr>
        <w:rPr>
          <w:rFonts w:hint="eastAsia"/>
        </w:rPr>
      </w:pPr>
      <w:r>
        <w:t>GESTIONE DI UN CENTRO VACCINAZIONI</w:t>
      </w:r>
    </w:p>
    <w:p w14:paraId="16374F38" w14:textId="777CAEFC" w:rsidR="00C9500D" w:rsidRDefault="00F329EA" w:rsidP="00F329EA">
      <w:pPr>
        <w:jc w:val="both"/>
        <w:rPr>
          <w:rFonts w:ascii="Arial" w:hAnsi="Arial"/>
        </w:rPr>
      </w:pPr>
      <w:r w:rsidRPr="00F329EA">
        <w:rPr>
          <w:rFonts w:ascii="Arial" w:hAnsi="Arial"/>
          <w:sz w:val="20"/>
        </w:rPr>
        <w:t xml:space="preserve">Questa </w:t>
      </w:r>
      <w:proofErr w:type="spellStart"/>
      <w:r w:rsidRPr="00F329EA">
        <w:rPr>
          <w:rFonts w:ascii="Arial" w:hAnsi="Arial"/>
          <w:sz w:val="20"/>
        </w:rPr>
        <w:t>webapp</w:t>
      </w:r>
      <w:proofErr w:type="spellEnd"/>
      <w:r w:rsidRPr="00F329EA">
        <w:rPr>
          <w:rFonts w:ascii="Arial" w:hAnsi="Arial"/>
          <w:sz w:val="20"/>
        </w:rPr>
        <w:t xml:space="preserve"> è stata progettata e realizzata come progetto d'esame per "</w:t>
      </w:r>
      <w:r>
        <w:rPr>
          <w:rFonts w:ascii="Arial" w:hAnsi="Arial"/>
          <w:sz w:val="20"/>
        </w:rPr>
        <w:t xml:space="preserve">ARCHITETTURE E PROGETTO DI SISTEMI WEB </w:t>
      </w:r>
      <w:r w:rsidRPr="00F329EA">
        <w:rPr>
          <w:rFonts w:ascii="Arial" w:hAnsi="Arial"/>
          <w:sz w:val="20"/>
        </w:rPr>
        <w:t>(codice 13581)", materia del corso di studi universitario "</w:t>
      </w:r>
      <w:r>
        <w:rPr>
          <w:rFonts w:ascii="Arial" w:hAnsi="Arial"/>
          <w:sz w:val="20"/>
        </w:rPr>
        <w:t>INGEGNERIA INFORMATICA</w:t>
      </w:r>
      <w:r w:rsidRPr="00F329EA">
        <w:rPr>
          <w:rFonts w:ascii="Arial" w:hAnsi="Arial"/>
          <w:sz w:val="20"/>
        </w:rPr>
        <w:t xml:space="preserve"> (codice 2035)", </w:t>
      </w:r>
      <w:r>
        <w:rPr>
          <w:rFonts w:ascii="Arial" w:hAnsi="Arial"/>
          <w:sz w:val="20"/>
        </w:rPr>
        <w:t>insegnata</w:t>
      </w:r>
      <w:r w:rsidRPr="00F329EA">
        <w:rPr>
          <w:rFonts w:ascii="Arial" w:hAnsi="Arial"/>
          <w:sz w:val="20"/>
        </w:rPr>
        <w:t xml:space="preserve"> dal professor</w:t>
      </w:r>
      <w:r>
        <w:rPr>
          <w:rFonts w:ascii="Arial" w:hAnsi="Arial"/>
          <w:sz w:val="20"/>
        </w:rPr>
        <w:t>e</w:t>
      </w:r>
      <w:r w:rsidRPr="00F329EA">
        <w:rPr>
          <w:rFonts w:ascii="Arial" w:hAnsi="Arial"/>
          <w:sz w:val="20"/>
        </w:rPr>
        <w:t xml:space="preserve"> Marco La Cascia, docente dell'Università di Palermo, con una votazione di 30/30 e lode.</w:t>
      </w:r>
    </w:p>
    <w:p w14:paraId="62E6D455" w14:textId="77777777" w:rsidR="00C9500D" w:rsidRDefault="00C9500D">
      <w:pPr>
        <w:pStyle w:val="Titolo3"/>
        <w:numPr>
          <w:ilvl w:val="2"/>
          <w:numId w:val="2"/>
        </w:numPr>
        <w:rPr>
          <w:rFonts w:ascii="Arial" w:eastAsiaTheme="minorHAnsi" w:hAnsi="Arial" w:cstheme="minorBidi"/>
          <w:sz w:val="24"/>
          <w:szCs w:val="24"/>
        </w:rPr>
      </w:pPr>
    </w:p>
    <w:p w14:paraId="4C6CBB89" w14:textId="77777777" w:rsidR="00C9500D" w:rsidRDefault="00000000">
      <w:pPr>
        <w:pStyle w:val="Titolo3"/>
        <w:numPr>
          <w:ilvl w:val="2"/>
          <w:numId w:val="2"/>
        </w:numPr>
        <w:spacing w:line="360" w:lineRule="auto"/>
        <w:rPr>
          <w:rFonts w:ascii="Arial" w:hAnsi="Arial"/>
          <w:sz w:val="24"/>
          <w:szCs w:val="24"/>
        </w:rPr>
      </w:pPr>
      <w:r>
        <w:rPr>
          <w:rFonts w:ascii="Arial" w:eastAsiaTheme="minorHAnsi" w:hAnsi="Arial" w:cstheme="minorBidi"/>
          <w:sz w:val="24"/>
          <w:szCs w:val="24"/>
        </w:rPr>
        <w:t>Introduzione e descrizione delle funzionalità della web-app</w:t>
      </w:r>
    </w:p>
    <w:p w14:paraId="02635DE0" w14:textId="77777777" w:rsidR="00C9500D" w:rsidRDefault="00000000">
      <w:pPr>
        <w:jc w:val="both"/>
        <w:rPr>
          <w:rFonts w:ascii="Arial" w:hAnsi="Arial"/>
          <w:sz w:val="16"/>
          <w:szCs w:val="16"/>
        </w:rPr>
      </w:pPr>
      <w:r>
        <w:rPr>
          <w:rFonts w:ascii="Arial" w:hAnsi="Arial"/>
          <w:sz w:val="16"/>
          <w:szCs w:val="16"/>
        </w:rPr>
        <w:t>La web App prevede quattro aree protette, e un’area accessibile al pubblico.</w:t>
      </w:r>
    </w:p>
    <w:p w14:paraId="39150B74" w14:textId="77777777" w:rsidR="00C9500D" w:rsidRDefault="00000000">
      <w:pPr>
        <w:jc w:val="both"/>
        <w:rPr>
          <w:rFonts w:ascii="Arial" w:hAnsi="Arial"/>
          <w:sz w:val="16"/>
          <w:szCs w:val="16"/>
        </w:rPr>
      </w:pPr>
      <w:r>
        <w:rPr>
          <w:rFonts w:ascii="Arial" w:hAnsi="Arial"/>
          <w:sz w:val="16"/>
          <w:szCs w:val="16"/>
        </w:rPr>
        <w:t>Le aree protette sono rispettivamente:</w:t>
      </w:r>
    </w:p>
    <w:p w14:paraId="77653A01" w14:textId="77777777" w:rsidR="00C9500D" w:rsidRDefault="00000000">
      <w:pPr>
        <w:numPr>
          <w:ilvl w:val="0"/>
          <w:numId w:val="4"/>
        </w:numPr>
        <w:jc w:val="both"/>
        <w:rPr>
          <w:rFonts w:ascii="Arial" w:hAnsi="Arial"/>
          <w:sz w:val="16"/>
          <w:szCs w:val="16"/>
        </w:rPr>
      </w:pPr>
      <w:r>
        <w:rPr>
          <w:rFonts w:ascii="Arial" w:hAnsi="Arial"/>
          <w:sz w:val="16"/>
          <w:szCs w:val="16"/>
        </w:rPr>
        <w:t>area utente</w:t>
      </w:r>
    </w:p>
    <w:p w14:paraId="016F398B" w14:textId="77777777" w:rsidR="00C9500D" w:rsidRDefault="00000000">
      <w:pPr>
        <w:numPr>
          <w:ilvl w:val="0"/>
          <w:numId w:val="4"/>
        </w:numPr>
        <w:jc w:val="both"/>
        <w:rPr>
          <w:rFonts w:ascii="Arial" w:hAnsi="Arial"/>
          <w:sz w:val="16"/>
          <w:szCs w:val="16"/>
        </w:rPr>
      </w:pPr>
      <w:r>
        <w:rPr>
          <w:rFonts w:ascii="Arial" w:hAnsi="Arial"/>
          <w:sz w:val="16"/>
          <w:szCs w:val="16"/>
        </w:rPr>
        <w:t>area medico</w:t>
      </w:r>
    </w:p>
    <w:p w14:paraId="22FF42AB" w14:textId="77777777" w:rsidR="00C9500D" w:rsidRDefault="00000000">
      <w:pPr>
        <w:numPr>
          <w:ilvl w:val="0"/>
          <w:numId w:val="4"/>
        </w:numPr>
        <w:jc w:val="both"/>
        <w:rPr>
          <w:rFonts w:ascii="Arial" w:hAnsi="Arial"/>
          <w:sz w:val="16"/>
          <w:szCs w:val="16"/>
        </w:rPr>
      </w:pPr>
      <w:r>
        <w:rPr>
          <w:rFonts w:ascii="Arial" w:hAnsi="Arial"/>
          <w:sz w:val="16"/>
          <w:szCs w:val="16"/>
        </w:rPr>
        <w:t>area operatore Asp</w:t>
      </w:r>
    </w:p>
    <w:p w14:paraId="35AD644D" w14:textId="77777777" w:rsidR="00C9500D" w:rsidRDefault="00000000">
      <w:pPr>
        <w:numPr>
          <w:ilvl w:val="0"/>
          <w:numId w:val="4"/>
        </w:numPr>
        <w:spacing w:line="360" w:lineRule="auto"/>
        <w:jc w:val="both"/>
        <w:rPr>
          <w:rFonts w:ascii="Arial" w:hAnsi="Arial"/>
          <w:sz w:val="16"/>
          <w:szCs w:val="16"/>
        </w:rPr>
      </w:pPr>
      <w:r>
        <w:rPr>
          <w:rFonts w:ascii="Arial" w:hAnsi="Arial"/>
          <w:sz w:val="16"/>
          <w:szCs w:val="16"/>
        </w:rPr>
        <w:t xml:space="preserve">area accettazione. </w:t>
      </w:r>
    </w:p>
    <w:p w14:paraId="57EDBC92" w14:textId="77777777" w:rsidR="00C9500D" w:rsidRDefault="00000000">
      <w:pPr>
        <w:jc w:val="both"/>
        <w:rPr>
          <w:rFonts w:ascii="Arial" w:hAnsi="Arial"/>
          <w:sz w:val="16"/>
          <w:szCs w:val="16"/>
        </w:rPr>
      </w:pPr>
      <w:proofErr w:type="gramStart"/>
      <w:r>
        <w:rPr>
          <w:rFonts w:ascii="Arial" w:hAnsi="Arial"/>
          <w:sz w:val="16"/>
          <w:szCs w:val="16"/>
        </w:rPr>
        <w:t>Queste area</w:t>
      </w:r>
      <w:proofErr w:type="gramEnd"/>
      <w:r>
        <w:rPr>
          <w:rFonts w:ascii="Arial" w:hAnsi="Arial"/>
          <w:sz w:val="16"/>
          <w:szCs w:val="16"/>
        </w:rPr>
        <w:t xml:space="preserve"> sono accessibili da utenti registrati con il corrispettivo ruolo.</w:t>
      </w:r>
    </w:p>
    <w:p w14:paraId="5668000F" w14:textId="77777777" w:rsidR="00C9500D" w:rsidRDefault="00000000">
      <w:pPr>
        <w:jc w:val="both"/>
      </w:pPr>
      <w:r>
        <w:rPr>
          <w:rFonts w:ascii="Arial" w:hAnsi="Arial"/>
          <w:sz w:val="16"/>
          <w:szCs w:val="16"/>
        </w:rPr>
        <w:t xml:space="preserve">L’area non protetta, oltre alla welcome page e le pagine di login e </w:t>
      </w:r>
      <w:proofErr w:type="gramStart"/>
      <w:r>
        <w:rPr>
          <w:rFonts w:ascii="Arial" w:hAnsi="Arial"/>
          <w:sz w:val="16"/>
          <w:szCs w:val="16"/>
        </w:rPr>
        <w:t>registrazione,  alla</w:t>
      </w:r>
      <w:proofErr w:type="gramEnd"/>
      <w:r>
        <w:rPr>
          <w:rFonts w:ascii="Arial" w:hAnsi="Arial"/>
          <w:sz w:val="16"/>
          <w:szCs w:val="16"/>
        </w:rPr>
        <w:t xml:space="preserve"> quale per ovvi motivi è possibile accedere pubblicamente, è la pagina di “Sala d’aspetto”.</w:t>
      </w:r>
    </w:p>
    <w:p w14:paraId="6ED7232D" w14:textId="77777777" w:rsidR="00C9500D" w:rsidRDefault="00C9500D">
      <w:pPr>
        <w:jc w:val="both"/>
        <w:rPr>
          <w:rFonts w:ascii="Arial" w:hAnsi="Arial"/>
          <w:b/>
          <w:sz w:val="16"/>
          <w:szCs w:val="16"/>
        </w:rPr>
      </w:pPr>
    </w:p>
    <w:p w14:paraId="4E6D6C7C" w14:textId="77777777" w:rsidR="00C9500D" w:rsidRDefault="00000000">
      <w:pPr>
        <w:pStyle w:val="Titolo"/>
        <w:spacing w:line="480" w:lineRule="auto"/>
        <w:rPr>
          <w:rFonts w:ascii="Arial" w:hAnsi="Arial"/>
        </w:rPr>
      </w:pPr>
      <w:r>
        <w:rPr>
          <w:rFonts w:ascii="Arial" w:hAnsi="Arial"/>
        </w:rPr>
        <w:t>Aree protette:</w:t>
      </w:r>
    </w:p>
    <w:p w14:paraId="56E7A3B1" w14:textId="77777777" w:rsidR="00C9500D" w:rsidRDefault="00000000">
      <w:pPr>
        <w:jc w:val="both"/>
        <w:rPr>
          <w:rFonts w:ascii="Arial" w:hAnsi="Arial"/>
        </w:rPr>
      </w:pPr>
      <w:r>
        <w:rPr>
          <w:rFonts w:ascii="Arial" w:hAnsi="Arial"/>
          <w:b/>
          <w:bCs/>
        </w:rPr>
        <w:t>Area utente:</w:t>
      </w:r>
    </w:p>
    <w:p w14:paraId="0F7FA48E" w14:textId="77777777" w:rsidR="00C9500D" w:rsidRDefault="00000000">
      <w:pPr>
        <w:jc w:val="both"/>
        <w:rPr>
          <w:rFonts w:ascii="Arial" w:hAnsi="Arial"/>
          <w:sz w:val="16"/>
          <w:szCs w:val="16"/>
        </w:rPr>
      </w:pPr>
      <w:r>
        <w:rPr>
          <w:rFonts w:ascii="Arial" w:hAnsi="Arial"/>
          <w:sz w:val="16"/>
          <w:szCs w:val="16"/>
        </w:rPr>
        <w:t xml:space="preserve">In questa area è </w:t>
      </w:r>
      <w:proofErr w:type="gramStart"/>
      <w:r>
        <w:rPr>
          <w:rFonts w:ascii="Arial" w:hAnsi="Arial"/>
          <w:sz w:val="16"/>
          <w:szCs w:val="16"/>
        </w:rPr>
        <w:t>possibile :</w:t>
      </w:r>
      <w:proofErr w:type="gramEnd"/>
    </w:p>
    <w:p w14:paraId="2ED89A9A" w14:textId="77777777" w:rsidR="00C9500D" w:rsidRDefault="00000000">
      <w:pPr>
        <w:numPr>
          <w:ilvl w:val="0"/>
          <w:numId w:val="5"/>
        </w:numPr>
        <w:jc w:val="both"/>
        <w:rPr>
          <w:rFonts w:ascii="Arial" w:hAnsi="Arial"/>
          <w:sz w:val="16"/>
          <w:szCs w:val="16"/>
        </w:rPr>
      </w:pPr>
      <w:r>
        <w:rPr>
          <w:rFonts w:ascii="Arial" w:hAnsi="Arial"/>
          <w:sz w:val="16"/>
          <w:szCs w:val="16"/>
        </w:rPr>
        <w:t>Prenotare una vaccinazione</w:t>
      </w:r>
    </w:p>
    <w:p w14:paraId="46AFD691" w14:textId="77777777" w:rsidR="00C9500D" w:rsidRDefault="00000000">
      <w:pPr>
        <w:numPr>
          <w:ilvl w:val="0"/>
          <w:numId w:val="5"/>
        </w:numPr>
        <w:jc w:val="both"/>
        <w:rPr>
          <w:rFonts w:ascii="Arial" w:hAnsi="Arial"/>
          <w:sz w:val="16"/>
          <w:szCs w:val="16"/>
        </w:rPr>
      </w:pPr>
      <w:r>
        <w:rPr>
          <w:rFonts w:ascii="Arial" w:hAnsi="Arial"/>
          <w:sz w:val="16"/>
          <w:szCs w:val="16"/>
        </w:rPr>
        <w:t>Accedere ai dati della prenotazione pendente</w:t>
      </w:r>
    </w:p>
    <w:p w14:paraId="62C76399" w14:textId="77777777" w:rsidR="00C9500D" w:rsidRDefault="00000000">
      <w:pPr>
        <w:numPr>
          <w:ilvl w:val="0"/>
          <w:numId w:val="5"/>
        </w:numPr>
        <w:jc w:val="both"/>
        <w:rPr>
          <w:rFonts w:ascii="Arial" w:hAnsi="Arial"/>
          <w:sz w:val="16"/>
          <w:szCs w:val="16"/>
        </w:rPr>
      </w:pPr>
      <w:r>
        <w:rPr>
          <w:rFonts w:ascii="Arial" w:hAnsi="Arial"/>
          <w:sz w:val="16"/>
          <w:szCs w:val="16"/>
        </w:rPr>
        <w:t>Accedere allo storico delle prenotazioni effettuate</w:t>
      </w:r>
    </w:p>
    <w:p w14:paraId="1644C624" w14:textId="77777777" w:rsidR="00C9500D" w:rsidRDefault="00000000">
      <w:pPr>
        <w:numPr>
          <w:ilvl w:val="0"/>
          <w:numId w:val="5"/>
        </w:numPr>
        <w:jc w:val="both"/>
        <w:rPr>
          <w:rFonts w:ascii="Arial" w:hAnsi="Arial"/>
          <w:sz w:val="16"/>
          <w:szCs w:val="16"/>
        </w:rPr>
      </w:pPr>
      <w:r>
        <w:rPr>
          <w:rFonts w:ascii="Arial" w:hAnsi="Arial"/>
          <w:sz w:val="16"/>
          <w:szCs w:val="16"/>
        </w:rPr>
        <w:t>Accedere ai dati di vaccinazione effettuate</w:t>
      </w:r>
    </w:p>
    <w:p w14:paraId="67721995" w14:textId="77777777" w:rsidR="00C9500D" w:rsidRDefault="00000000">
      <w:pPr>
        <w:numPr>
          <w:ilvl w:val="0"/>
          <w:numId w:val="5"/>
        </w:numPr>
        <w:jc w:val="both"/>
        <w:rPr>
          <w:rFonts w:ascii="Arial" w:hAnsi="Arial"/>
          <w:sz w:val="16"/>
          <w:szCs w:val="16"/>
        </w:rPr>
      </w:pPr>
      <w:r>
        <w:rPr>
          <w:rFonts w:ascii="Arial" w:hAnsi="Arial"/>
          <w:sz w:val="16"/>
          <w:szCs w:val="16"/>
        </w:rPr>
        <w:t>Visualizzare il QR-Code del green pass relativo all’ultima vaccinazione effettuata</w:t>
      </w:r>
    </w:p>
    <w:p w14:paraId="1F4C6669" w14:textId="77777777" w:rsidR="00C9500D" w:rsidRDefault="00C9500D">
      <w:pPr>
        <w:jc w:val="both"/>
        <w:rPr>
          <w:rFonts w:ascii="Arial" w:hAnsi="Arial"/>
          <w:sz w:val="16"/>
          <w:szCs w:val="16"/>
        </w:rPr>
      </w:pPr>
    </w:p>
    <w:p w14:paraId="51019898" w14:textId="77777777" w:rsidR="00C9500D" w:rsidRDefault="00000000">
      <w:pPr>
        <w:jc w:val="both"/>
        <w:rPr>
          <w:rFonts w:ascii="Arial" w:hAnsi="Arial"/>
          <w:sz w:val="16"/>
          <w:szCs w:val="16"/>
        </w:rPr>
      </w:pPr>
      <w:r>
        <w:rPr>
          <w:rFonts w:ascii="Arial" w:hAnsi="Arial"/>
          <w:b/>
          <w:bCs/>
          <w:i/>
          <w:iCs/>
          <w:sz w:val="20"/>
          <w:szCs w:val="20"/>
        </w:rPr>
        <w:t>Prenotazione vaccino:</w:t>
      </w:r>
      <w:r>
        <w:rPr>
          <w:rFonts w:ascii="Arial" w:hAnsi="Arial"/>
          <w:sz w:val="16"/>
          <w:szCs w:val="16"/>
        </w:rPr>
        <w:t xml:space="preserve"> </w:t>
      </w:r>
    </w:p>
    <w:p w14:paraId="4547DFE0" w14:textId="77777777" w:rsidR="00C9500D" w:rsidRDefault="00000000">
      <w:pPr>
        <w:jc w:val="both"/>
        <w:rPr>
          <w:rFonts w:ascii="Arial" w:hAnsi="Arial"/>
          <w:sz w:val="16"/>
          <w:szCs w:val="16"/>
        </w:rPr>
      </w:pPr>
      <w:r>
        <w:rPr>
          <w:rFonts w:ascii="Arial" w:hAnsi="Arial"/>
          <w:sz w:val="16"/>
          <w:szCs w:val="16"/>
        </w:rPr>
        <w:t>Questa funzionalità permette di poter prenotare un vaccino in un centro vaccinale disponibile nell’area selezionata.</w:t>
      </w:r>
    </w:p>
    <w:p w14:paraId="71647A5A" w14:textId="77777777" w:rsidR="00C9500D" w:rsidRDefault="00000000">
      <w:pPr>
        <w:jc w:val="both"/>
        <w:rPr>
          <w:rFonts w:ascii="Arial" w:hAnsi="Arial"/>
          <w:sz w:val="16"/>
          <w:szCs w:val="16"/>
        </w:rPr>
      </w:pPr>
      <w:r>
        <w:rPr>
          <w:rFonts w:ascii="Arial" w:hAnsi="Arial"/>
          <w:sz w:val="16"/>
          <w:szCs w:val="16"/>
        </w:rPr>
        <w:t xml:space="preserve">Un </w:t>
      </w:r>
      <w:proofErr w:type="spellStart"/>
      <w:r>
        <w:rPr>
          <w:rFonts w:ascii="Arial" w:hAnsi="Arial"/>
          <w:sz w:val="16"/>
          <w:szCs w:val="16"/>
        </w:rPr>
        <w:t>form</w:t>
      </w:r>
      <w:proofErr w:type="spellEnd"/>
      <w:r>
        <w:rPr>
          <w:rFonts w:ascii="Arial" w:hAnsi="Arial"/>
          <w:sz w:val="16"/>
          <w:szCs w:val="16"/>
        </w:rPr>
        <w:t xml:space="preserve"> permette di selezionare in ordine, la regione, la provincia ed eventualmente il comune in cui si desidera cercare un centro vaccinale disponibile.</w:t>
      </w:r>
    </w:p>
    <w:p w14:paraId="36B6B0B4" w14:textId="77777777" w:rsidR="00C9500D" w:rsidRDefault="00000000">
      <w:pPr>
        <w:jc w:val="both"/>
        <w:rPr>
          <w:rFonts w:ascii="Arial" w:hAnsi="Arial"/>
          <w:sz w:val="16"/>
          <w:szCs w:val="16"/>
        </w:rPr>
      </w:pPr>
      <w:r>
        <w:rPr>
          <w:rFonts w:ascii="Arial" w:hAnsi="Arial"/>
          <w:sz w:val="16"/>
          <w:szCs w:val="16"/>
        </w:rPr>
        <w:t>Se selezionata la sola provincia cercherà i centri vaccinali, inseriti nell’apposita tabella del DB, da un operatore ASP, di tutta la provincia, mentre se si specifica il comune la ricerca sarà più specifica.</w:t>
      </w:r>
    </w:p>
    <w:p w14:paraId="19A5B359" w14:textId="77777777" w:rsidR="00C9500D" w:rsidRDefault="00000000">
      <w:pPr>
        <w:jc w:val="both"/>
        <w:rPr>
          <w:rFonts w:ascii="Arial" w:hAnsi="Arial"/>
          <w:sz w:val="16"/>
          <w:szCs w:val="16"/>
        </w:rPr>
      </w:pPr>
      <w:r>
        <w:rPr>
          <w:rFonts w:ascii="Arial" w:hAnsi="Arial"/>
          <w:sz w:val="16"/>
          <w:szCs w:val="16"/>
        </w:rPr>
        <w:t>Se la ricerca effettuata restituisce uno o più centri vaccinali è possibile selezionarne uno così da poter vedere i giorni in cui è possibile prenotare il vaccino.</w:t>
      </w:r>
    </w:p>
    <w:p w14:paraId="04DE1B87" w14:textId="77777777" w:rsidR="00C9500D" w:rsidRDefault="00000000">
      <w:pPr>
        <w:jc w:val="both"/>
        <w:rPr>
          <w:rFonts w:ascii="Arial" w:hAnsi="Arial"/>
          <w:sz w:val="16"/>
          <w:szCs w:val="16"/>
        </w:rPr>
      </w:pPr>
      <w:r>
        <w:rPr>
          <w:rFonts w:ascii="Arial" w:hAnsi="Arial"/>
          <w:sz w:val="16"/>
          <w:szCs w:val="16"/>
        </w:rPr>
        <w:t xml:space="preserve">Ogni centro vaccinale ha un numero di posti disponibili, che variano a seconda della </w:t>
      </w:r>
      <w:proofErr w:type="gramStart"/>
      <w:r>
        <w:rPr>
          <w:rFonts w:ascii="Arial" w:hAnsi="Arial"/>
          <w:sz w:val="16"/>
          <w:szCs w:val="16"/>
        </w:rPr>
        <w:t>giornata .</w:t>
      </w:r>
      <w:proofErr w:type="gramEnd"/>
    </w:p>
    <w:p w14:paraId="57D2B460" w14:textId="77777777" w:rsidR="00C9500D" w:rsidRDefault="00000000">
      <w:pPr>
        <w:jc w:val="both"/>
        <w:rPr>
          <w:rFonts w:ascii="Arial" w:hAnsi="Arial"/>
          <w:sz w:val="16"/>
          <w:szCs w:val="16"/>
        </w:rPr>
      </w:pPr>
      <w:r>
        <w:rPr>
          <w:rFonts w:ascii="Arial" w:hAnsi="Arial"/>
          <w:sz w:val="16"/>
          <w:szCs w:val="16"/>
        </w:rPr>
        <w:t xml:space="preserve">Realisticamente molti sistemi analoghi </w:t>
      </w:r>
      <w:proofErr w:type="gramStart"/>
      <w:r>
        <w:rPr>
          <w:rFonts w:ascii="Arial" w:hAnsi="Arial"/>
          <w:sz w:val="16"/>
          <w:szCs w:val="16"/>
        </w:rPr>
        <w:t>che si occupano di prenotazione dei vaccini,</w:t>
      </w:r>
      <w:proofErr w:type="gramEnd"/>
      <w:r>
        <w:rPr>
          <w:rFonts w:ascii="Arial" w:hAnsi="Arial"/>
          <w:sz w:val="16"/>
          <w:szCs w:val="16"/>
        </w:rPr>
        <w:t xml:space="preserve"> prevedono una interazione diretta da parte di un operatore, il quale si occupa di definire le giornate di apertura al pubblico nel quale è possibile effettuare la prenotazione da parte dell’utenza. </w:t>
      </w:r>
    </w:p>
    <w:p w14:paraId="495EB8C4" w14:textId="77777777" w:rsidR="00C9500D" w:rsidRDefault="00000000">
      <w:pPr>
        <w:jc w:val="both"/>
        <w:rPr>
          <w:rFonts w:ascii="Arial" w:hAnsi="Arial"/>
          <w:sz w:val="16"/>
          <w:szCs w:val="16"/>
        </w:rPr>
      </w:pPr>
      <w:r>
        <w:rPr>
          <w:rFonts w:ascii="Arial" w:hAnsi="Arial"/>
          <w:sz w:val="16"/>
          <w:szCs w:val="16"/>
        </w:rPr>
        <w:lastRenderedPageBreak/>
        <w:t>Si è prevista oltre l’inserimento delle giornate di apertura alla prenotazione, la possibilità di specificare da parte dell’operatore ASP il numero di posti disponibili giornalieri. Si è volutamente legata tale informazione alla singola giornata di apertura per permettere una migliore flessibilità sul numero di posti, variabile non solo in base al centro vaccinale ma anche in relazione alla giornata di apertura.</w:t>
      </w:r>
    </w:p>
    <w:p w14:paraId="51E314A3" w14:textId="77777777" w:rsidR="00C9500D" w:rsidRDefault="00000000">
      <w:pPr>
        <w:jc w:val="both"/>
        <w:rPr>
          <w:rFonts w:ascii="Arial" w:hAnsi="Arial"/>
          <w:sz w:val="16"/>
          <w:szCs w:val="16"/>
        </w:rPr>
      </w:pPr>
      <w:r>
        <w:rPr>
          <w:rFonts w:ascii="Arial" w:hAnsi="Arial"/>
          <w:sz w:val="16"/>
          <w:szCs w:val="16"/>
        </w:rPr>
        <w:t>I controlli effettuati in fase di prenotazione prevedono la verifica di un eventuale prenotazione pendente ( stato associato ad una prenotazione che abbia una data maggiore o uguale alla data odierna, considerata come ora di inizio giornata le 00:00:00, e che risulti non completata ) o nel caso in cui si è raggiunto il numero massimo di somministrazioni ammesse.</w:t>
      </w:r>
    </w:p>
    <w:p w14:paraId="0F9B9E77" w14:textId="77777777" w:rsidR="00C9500D" w:rsidRDefault="00000000">
      <w:pPr>
        <w:jc w:val="both"/>
        <w:rPr>
          <w:rFonts w:ascii="Arial" w:hAnsi="Arial"/>
          <w:sz w:val="16"/>
          <w:szCs w:val="16"/>
        </w:rPr>
      </w:pPr>
      <w:r>
        <w:rPr>
          <w:rFonts w:ascii="Arial" w:hAnsi="Arial"/>
          <w:sz w:val="16"/>
          <w:szCs w:val="16"/>
        </w:rPr>
        <w:t>Una volta effettuata la prenotazione verrà visualizzata la prenotazione con le informazioni relative direttamente nella stessa pagina.</w:t>
      </w:r>
    </w:p>
    <w:p w14:paraId="601AE843" w14:textId="77777777" w:rsidR="00C9500D" w:rsidRDefault="00C9500D">
      <w:pPr>
        <w:jc w:val="both"/>
        <w:rPr>
          <w:rFonts w:ascii="Arial" w:hAnsi="Arial"/>
          <w:sz w:val="16"/>
          <w:szCs w:val="16"/>
        </w:rPr>
      </w:pPr>
    </w:p>
    <w:p w14:paraId="034D328D" w14:textId="77777777" w:rsidR="00C9500D" w:rsidRDefault="00000000">
      <w:pPr>
        <w:jc w:val="both"/>
        <w:rPr>
          <w:b/>
          <w:bCs/>
          <w:i/>
          <w:iCs/>
        </w:rPr>
      </w:pPr>
      <w:r>
        <w:rPr>
          <w:rFonts w:ascii="Arial" w:hAnsi="Arial"/>
          <w:b/>
          <w:bCs/>
          <w:i/>
          <w:iCs/>
          <w:sz w:val="20"/>
          <w:szCs w:val="20"/>
        </w:rPr>
        <w:t>Accesso ai dati prenotazione:</w:t>
      </w:r>
    </w:p>
    <w:p w14:paraId="43990764" w14:textId="77777777" w:rsidR="00C9500D" w:rsidRDefault="00000000">
      <w:pPr>
        <w:jc w:val="both"/>
        <w:rPr>
          <w:rFonts w:ascii="Arial" w:hAnsi="Arial"/>
          <w:sz w:val="16"/>
          <w:szCs w:val="16"/>
        </w:rPr>
      </w:pPr>
      <w:proofErr w:type="gramStart"/>
      <w:r>
        <w:rPr>
          <w:rFonts w:ascii="Arial" w:hAnsi="Arial"/>
          <w:sz w:val="16"/>
          <w:szCs w:val="16"/>
        </w:rPr>
        <w:t>E’</w:t>
      </w:r>
      <w:proofErr w:type="gramEnd"/>
      <w:r>
        <w:rPr>
          <w:rFonts w:ascii="Arial" w:hAnsi="Arial"/>
          <w:sz w:val="16"/>
          <w:szCs w:val="16"/>
        </w:rPr>
        <w:t xml:space="preserve"> possibile avere una prenotazione pendente “valida” per volta, dove per valida si intende una prenotazione che sia in riferimento alla data odierna o futura e che non sia stata confermata, cioè per la quale non si è già proceduto alla somministrazione e quindi conferma da parte del medico.</w:t>
      </w:r>
    </w:p>
    <w:p w14:paraId="60BD5BB3" w14:textId="77777777" w:rsidR="00C9500D" w:rsidRDefault="00000000">
      <w:pPr>
        <w:jc w:val="both"/>
        <w:rPr>
          <w:rFonts w:ascii="Arial" w:hAnsi="Arial"/>
          <w:sz w:val="16"/>
          <w:szCs w:val="16"/>
        </w:rPr>
      </w:pPr>
      <w:proofErr w:type="gramStart"/>
      <w:r>
        <w:rPr>
          <w:rFonts w:ascii="Arial" w:hAnsi="Arial"/>
          <w:sz w:val="16"/>
          <w:szCs w:val="16"/>
        </w:rPr>
        <w:t>E’</w:t>
      </w:r>
      <w:proofErr w:type="gramEnd"/>
      <w:r>
        <w:rPr>
          <w:rFonts w:ascii="Arial" w:hAnsi="Arial"/>
          <w:sz w:val="16"/>
          <w:szCs w:val="16"/>
        </w:rPr>
        <w:t xml:space="preserve"> possibile quindi accedere alle informazioni della prenotazione, comprese quelle del centro vaccinale e della data, sia per una prenotazione pendente sia per le prenotazioni passate.</w:t>
      </w:r>
    </w:p>
    <w:p w14:paraId="5B73C0BC" w14:textId="77777777" w:rsidR="00C9500D" w:rsidRDefault="00000000">
      <w:pPr>
        <w:jc w:val="both"/>
        <w:rPr>
          <w:rFonts w:ascii="Arial" w:hAnsi="Arial"/>
          <w:sz w:val="16"/>
          <w:szCs w:val="16"/>
        </w:rPr>
      </w:pPr>
      <w:r>
        <w:rPr>
          <w:rFonts w:ascii="Arial" w:hAnsi="Arial"/>
          <w:sz w:val="16"/>
          <w:szCs w:val="16"/>
        </w:rPr>
        <w:t>In caso di prenotazione pendente sarà visibile il relativo codice di prenotazione, utilizzabile in caso di necessità per risalire alla prenotazione.</w:t>
      </w:r>
    </w:p>
    <w:p w14:paraId="02B5DCEB" w14:textId="77777777" w:rsidR="00C9500D" w:rsidRDefault="00000000">
      <w:pPr>
        <w:jc w:val="both"/>
        <w:rPr>
          <w:rFonts w:ascii="Arial" w:hAnsi="Arial"/>
          <w:sz w:val="16"/>
          <w:szCs w:val="16"/>
        </w:rPr>
      </w:pPr>
      <w:r>
        <w:rPr>
          <w:rFonts w:ascii="Arial" w:hAnsi="Arial"/>
          <w:sz w:val="16"/>
          <w:szCs w:val="16"/>
        </w:rPr>
        <w:t xml:space="preserve">Il codice creato è definito tramite la funzione hash di java sui dati dell’utente, quali nome, cognome e codice fiscale, con alcuni accorgimenti per far </w:t>
      </w:r>
      <w:proofErr w:type="spellStart"/>
      <w:r>
        <w:rPr>
          <w:rFonts w:ascii="Arial" w:hAnsi="Arial"/>
          <w:sz w:val="16"/>
          <w:szCs w:val="16"/>
        </w:rPr>
        <w:t>si</w:t>
      </w:r>
      <w:proofErr w:type="spellEnd"/>
      <w:r>
        <w:rPr>
          <w:rFonts w:ascii="Arial" w:hAnsi="Arial"/>
          <w:sz w:val="16"/>
          <w:szCs w:val="16"/>
        </w:rPr>
        <w:t xml:space="preserve"> che venga definito un codice in un formato facilmente leggibile.</w:t>
      </w:r>
    </w:p>
    <w:p w14:paraId="15E8D713" w14:textId="77777777" w:rsidR="00C9500D" w:rsidRDefault="00C9500D">
      <w:pPr>
        <w:jc w:val="both"/>
        <w:rPr>
          <w:rFonts w:ascii="Arial" w:hAnsi="Arial"/>
          <w:sz w:val="16"/>
          <w:szCs w:val="16"/>
        </w:rPr>
      </w:pPr>
    </w:p>
    <w:p w14:paraId="208FB41F" w14:textId="77777777" w:rsidR="00C9500D" w:rsidRDefault="00000000">
      <w:pPr>
        <w:jc w:val="both"/>
        <w:rPr>
          <w:rFonts w:ascii="Arial" w:hAnsi="Arial"/>
          <w:sz w:val="20"/>
          <w:szCs w:val="20"/>
        </w:rPr>
      </w:pPr>
      <w:r>
        <w:rPr>
          <w:rFonts w:ascii="Arial" w:hAnsi="Arial"/>
          <w:b/>
          <w:bCs/>
          <w:i/>
          <w:iCs/>
          <w:sz w:val="20"/>
          <w:szCs w:val="20"/>
        </w:rPr>
        <w:t>Accesso ai dati somministrazione:</w:t>
      </w:r>
    </w:p>
    <w:p w14:paraId="43FDC6EE" w14:textId="77777777" w:rsidR="00C9500D" w:rsidRDefault="00000000">
      <w:pPr>
        <w:jc w:val="both"/>
        <w:rPr>
          <w:rFonts w:ascii="Arial" w:hAnsi="Arial"/>
          <w:sz w:val="16"/>
          <w:szCs w:val="16"/>
        </w:rPr>
      </w:pPr>
      <w:r>
        <w:rPr>
          <w:rFonts w:ascii="Arial" w:hAnsi="Arial"/>
          <w:sz w:val="16"/>
          <w:szCs w:val="16"/>
        </w:rPr>
        <w:t>Se è presente almeno una somministrazione, verranno visualizzati i dati relativi a questa o queste. Quindi vi sarà un riepilogo sui dati del vaccino somministrato, inseriti dal medico che ha effettuato la procedura, i dati del centro vaccinale nel quale si è somministrato il vaccino e il codice del medico che ha effettuato la somministrazione.</w:t>
      </w:r>
    </w:p>
    <w:p w14:paraId="79C55EBE" w14:textId="77777777" w:rsidR="00C9500D" w:rsidRDefault="00000000">
      <w:pPr>
        <w:jc w:val="both"/>
        <w:rPr>
          <w:rFonts w:ascii="Arial" w:hAnsi="Arial"/>
          <w:sz w:val="16"/>
          <w:szCs w:val="16"/>
        </w:rPr>
      </w:pPr>
      <w:r>
        <w:rPr>
          <w:rFonts w:ascii="Arial" w:hAnsi="Arial"/>
          <w:sz w:val="16"/>
          <w:szCs w:val="16"/>
        </w:rPr>
        <w:t>Sarà visibile a grandi dimensioni il QR-Code relativo all’ultima somministrazione effettuata.</w:t>
      </w:r>
    </w:p>
    <w:p w14:paraId="23D08767" w14:textId="77777777" w:rsidR="00C9500D" w:rsidRDefault="00000000">
      <w:pPr>
        <w:jc w:val="both"/>
        <w:rPr>
          <w:rFonts w:ascii="Arial" w:hAnsi="Arial"/>
          <w:sz w:val="16"/>
          <w:szCs w:val="16"/>
        </w:rPr>
      </w:pPr>
      <w:r>
        <w:rPr>
          <w:rFonts w:ascii="Arial" w:hAnsi="Arial"/>
          <w:sz w:val="16"/>
          <w:szCs w:val="16"/>
        </w:rPr>
        <w:t xml:space="preserve">Il </w:t>
      </w:r>
      <w:proofErr w:type="spellStart"/>
      <w:r>
        <w:rPr>
          <w:rFonts w:ascii="Arial" w:hAnsi="Arial"/>
          <w:sz w:val="16"/>
          <w:szCs w:val="16"/>
        </w:rPr>
        <w:t>Qr-Code</w:t>
      </w:r>
      <w:proofErr w:type="spellEnd"/>
      <w:r>
        <w:rPr>
          <w:rFonts w:ascii="Arial" w:hAnsi="Arial"/>
          <w:sz w:val="16"/>
          <w:szCs w:val="16"/>
        </w:rPr>
        <w:t xml:space="preserve"> viene generato utilizzando una specifica libreria </w:t>
      </w:r>
      <w:proofErr w:type="spellStart"/>
      <w:r>
        <w:rPr>
          <w:rFonts w:ascii="Arial" w:hAnsi="Arial"/>
          <w:sz w:val="16"/>
          <w:szCs w:val="16"/>
        </w:rPr>
        <w:t>jQuery</w:t>
      </w:r>
      <w:proofErr w:type="spellEnd"/>
      <w:r>
        <w:rPr>
          <w:rFonts w:ascii="Arial" w:hAnsi="Arial"/>
          <w:sz w:val="16"/>
          <w:szCs w:val="16"/>
        </w:rPr>
        <w:t xml:space="preserve"> a partire da informazioni personali dell’utente, quali nome, cognome, codice fiscale e  codice prenotazione, recuperabili da una scansione del suddetto.</w:t>
      </w:r>
    </w:p>
    <w:p w14:paraId="11E72EF2" w14:textId="77777777" w:rsidR="00C9500D" w:rsidRDefault="00C9500D">
      <w:pPr>
        <w:jc w:val="both"/>
        <w:rPr>
          <w:rFonts w:ascii="Arial" w:hAnsi="Arial"/>
          <w:sz w:val="16"/>
          <w:szCs w:val="16"/>
        </w:rPr>
      </w:pPr>
    </w:p>
    <w:p w14:paraId="6D00BA0D" w14:textId="77777777" w:rsidR="00C9500D" w:rsidRDefault="00000000">
      <w:pPr>
        <w:jc w:val="both"/>
        <w:rPr>
          <w:rFonts w:ascii="Arial" w:hAnsi="Arial"/>
        </w:rPr>
      </w:pPr>
      <w:r>
        <w:rPr>
          <w:rFonts w:ascii="Arial" w:hAnsi="Arial"/>
          <w:b/>
          <w:bCs/>
        </w:rPr>
        <w:t>Area medico:</w:t>
      </w:r>
    </w:p>
    <w:p w14:paraId="4FEE7125" w14:textId="77777777" w:rsidR="00C9500D" w:rsidRDefault="00000000">
      <w:pPr>
        <w:jc w:val="both"/>
        <w:rPr>
          <w:rFonts w:ascii="Arial" w:hAnsi="Arial"/>
          <w:sz w:val="16"/>
          <w:szCs w:val="16"/>
        </w:rPr>
      </w:pPr>
      <w:r>
        <w:rPr>
          <w:rFonts w:ascii="Arial" w:hAnsi="Arial"/>
          <w:sz w:val="16"/>
          <w:szCs w:val="16"/>
        </w:rPr>
        <w:t xml:space="preserve">In questa area è </w:t>
      </w:r>
      <w:proofErr w:type="gramStart"/>
      <w:r>
        <w:rPr>
          <w:rFonts w:ascii="Arial" w:hAnsi="Arial"/>
          <w:sz w:val="16"/>
          <w:szCs w:val="16"/>
        </w:rPr>
        <w:t>possibile :</w:t>
      </w:r>
      <w:proofErr w:type="gramEnd"/>
    </w:p>
    <w:p w14:paraId="09776BFD" w14:textId="77777777" w:rsidR="00C9500D" w:rsidRDefault="00000000">
      <w:pPr>
        <w:numPr>
          <w:ilvl w:val="0"/>
          <w:numId w:val="6"/>
        </w:numPr>
        <w:jc w:val="both"/>
        <w:rPr>
          <w:rFonts w:ascii="Arial" w:hAnsi="Arial"/>
          <w:sz w:val="16"/>
          <w:szCs w:val="16"/>
        </w:rPr>
      </w:pPr>
      <w:r>
        <w:rPr>
          <w:rFonts w:ascii="Arial" w:hAnsi="Arial"/>
          <w:sz w:val="16"/>
          <w:szCs w:val="16"/>
        </w:rPr>
        <w:t>Richiedere abilitazione dell’utenza</w:t>
      </w:r>
    </w:p>
    <w:p w14:paraId="457690B1" w14:textId="77777777" w:rsidR="00C9500D" w:rsidRDefault="00000000">
      <w:pPr>
        <w:numPr>
          <w:ilvl w:val="0"/>
          <w:numId w:val="6"/>
        </w:numPr>
        <w:jc w:val="both"/>
        <w:rPr>
          <w:rFonts w:ascii="Arial" w:hAnsi="Arial"/>
          <w:sz w:val="16"/>
          <w:szCs w:val="16"/>
        </w:rPr>
      </w:pPr>
      <w:r>
        <w:rPr>
          <w:rFonts w:ascii="Arial" w:hAnsi="Arial"/>
          <w:sz w:val="16"/>
          <w:szCs w:val="16"/>
        </w:rPr>
        <w:t>Cercare un utente tramite relativo codice di prenotazione</w:t>
      </w:r>
    </w:p>
    <w:p w14:paraId="7099B096" w14:textId="77777777" w:rsidR="00C9500D" w:rsidRDefault="00000000">
      <w:pPr>
        <w:numPr>
          <w:ilvl w:val="0"/>
          <w:numId w:val="6"/>
        </w:numPr>
        <w:jc w:val="both"/>
        <w:rPr>
          <w:rFonts w:ascii="Arial" w:hAnsi="Arial"/>
          <w:sz w:val="16"/>
          <w:szCs w:val="16"/>
        </w:rPr>
      </w:pPr>
      <w:r>
        <w:rPr>
          <w:rFonts w:ascii="Arial" w:hAnsi="Arial"/>
          <w:sz w:val="16"/>
          <w:szCs w:val="16"/>
        </w:rPr>
        <w:t>Cercare una lista di utenti per centro vaccinale</w:t>
      </w:r>
    </w:p>
    <w:p w14:paraId="531865F9" w14:textId="77777777" w:rsidR="00C9500D" w:rsidRDefault="00000000">
      <w:pPr>
        <w:numPr>
          <w:ilvl w:val="0"/>
          <w:numId w:val="6"/>
        </w:numPr>
        <w:jc w:val="both"/>
        <w:rPr>
          <w:rFonts w:ascii="Arial" w:hAnsi="Arial"/>
          <w:sz w:val="16"/>
          <w:szCs w:val="16"/>
        </w:rPr>
      </w:pPr>
      <w:r>
        <w:rPr>
          <w:rFonts w:ascii="Arial" w:hAnsi="Arial"/>
          <w:sz w:val="16"/>
          <w:szCs w:val="16"/>
        </w:rPr>
        <w:t xml:space="preserve">Visualizzare le informazioni dell’utente </w:t>
      </w:r>
    </w:p>
    <w:p w14:paraId="6A0CE87B" w14:textId="77777777" w:rsidR="00C9500D" w:rsidRDefault="00000000">
      <w:pPr>
        <w:numPr>
          <w:ilvl w:val="0"/>
          <w:numId w:val="6"/>
        </w:numPr>
        <w:jc w:val="both"/>
        <w:rPr>
          <w:rFonts w:ascii="Arial" w:hAnsi="Arial"/>
          <w:sz w:val="16"/>
          <w:szCs w:val="16"/>
        </w:rPr>
      </w:pPr>
      <w:r>
        <w:rPr>
          <w:rFonts w:ascii="Arial" w:hAnsi="Arial"/>
          <w:sz w:val="16"/>
          <w:szCs w:val="16"/>
        </w:rPr>
        <w:t xml:space="preserve">Compilare il </w:t>
      </w:r>
      <w:proofErr w:type="spellStart"/>
      <w:r>
        <w:rPr>
          <w:rFonts w:ascii="Arial" w:hAnsi="Arial"/>
          <w:sz w:val="16"/>
          <w:szCs w:val="16"/>
        </w:rPr>
        <w:t>form</w:t>
      </w:r>
      <w:proofErr w:type="spellEnd"/>
      <w:r>
        <w:rPr>
          <w:rFonts w:ascii="Arial" w:hAnsi="Arial"/>
          <w:sz w:val="16"/>
          <w:szCs w:val="16"/>
        </w:rPr>
        <w:t xml:space="preserve"> per l’inserimento dei dati del vaccino somministrato</w:t>
      </w:r>
    </w:p>
    <w:p w14:paraId="0C3FAD86" w14:textId="77777777" w:rsidR="00C9500D" w:rsidRDefault="00000000">
      <w:pPr>
        <w:numPr>
          <w:ilvl w:val="0"/>
          <w:numId w:val="6"/>
        </w:numPr>
        <w:jc w:val="both"/>
        <w:rPr>
          <w:rFonts w:ascii="Arial" w:hAnsi="Arial"/>
          <w:sz w:val="16"/>
          <w:szCs w:val="16"/>
        </w:rPr>
      </w:pPr>
      <w:r>
        <w:rPr>
          <w:rFonts w:ascii="Arial" w:hAnsi="Arial"/>
          <w:sz w:val="16"/>
          <w:szCs w:val="16"/>
        </w:rPr>
        <w:t>Confermare la somministrazione</w:t>
      </w:r>
    </w:p>
    <w:p w14:paraId="01F0A44E" w14:textId="77777777" w:rsidR="00C9500D" w:rsidRDefault="00C9500D">
      <w:pPr>
        <w:jc w:val="both"/>
        <w:rPr>
          <w:rFonts w:ascii="Arial" w:hAnsi="Arial"/>
          <w:sz w:val="16"/>
          <w:szCs w:val="16"/>
        </w:rPr>
      </w:pPr>
    </w:p>
    <w:p w14:paraId="07DC07C6" w14:textId="77777777" w:rsidR="00C9500D" w:rsidRDefault="00000000">
      <w:pPr>
        <w:jc w:val="both"/>
        <w:rPr>
          <w:b/>
          <w:bCs/>
          <w:i/>
          <w:iCs/>
        </w:rPr>
      </w:pPr>
      <w:r>
        <w:rPr>
          <w:rFonts w:ascii="Arial" w:hAnsi="Arial"/>
          <w:b/>
          <w:bCs/>
          <w:i/>
          <w:iCs/>
          <w:sz w:val="20"/>
          <w:szCs w:val="20"/>
        </w:rPr>
        <w:t>Richiesta abilitazione:</w:t>
      </w:r>
    </w:p>
    <w:p w14:paraId="1F22FCB1" w14:textId="77777777" w:rsidR="00C9500D" w:rsidRDefault="00000000">
      <w:pPr>
        <w:jc w:val="both"/>
        <w:rPr>
          <w:rFonts w:ascii="Arial" w:hAnsi="Arial"/>
          <w:sz w:val="20"/>
          <w:szCs w:val="20"/>
        </w:rPr>
      </w:pPr>
      <w:r>
        <w:rPr>
          <w:rFonts w:ascii="Arial" w:hAnsi="Arial"/>
          <w:sz w:val="16"/>
          <w:szCs w:val="16"/>
        </w:rPr>
        <w:t>Per poter accedere alle funzionalità dell’area protetta, dopo aver effettuato la registrazione, al primo login verrà richiesto di selezionare il centro vaccinale nel quale verrà effettuato il servizio e al quale sarà legato l’account tramite apposita tabella.</w:t>
      </w:r>
    </w:p>
    <w:p w14:paraId="1C44E0E5" w14:textId="77777777" w:rsidR="00C9500D" w:rsidRDefault="00000000">
      <w:pPr>
        <w:jc w:val="both"/>
        <w:rPr>
          <w:rFonts w:ascii="Arial" w:hAnsi="Arial"/>
          <w:sz w:val="20"/>
          <w:szCs w:val="20"/>
        </w:rPr>
      </w:pPr>
      <w:r>
        <w:rPr>
          <w:rFonts w:ascii="Arial" w:hAnsi="Arial"/>
          <w:sz w:val="16"/>
          <w:szCs w:val="16"/>
        </w:rPr>
        <w:t xml:space="preserve">Una volta confermato il centro vaccinale, l’utenza del medico verrà confermata da un operatore ASP abilitato. Una volta effettuate le dovute verifiche interne l’operatore potrà procedere con la conferma e quindi con l’abilitazione dell’utenza del </w:t>
      </w:r>
      <w:proofErr w:type="spellStart"/>
      <w:r>
        <w:rPr>
          <w:rFonts w:ascii="Arial" w:hAnsi="Arial"/>
          <w:sz w:val="16"/>
          <w:szCs w:val="16"/>
        </w:rPr>
        <w:t>mdecio</w:t>
      </w:r>
      <w:proofErr w:type="spellEnd"/>
      <w:r>
        <w:rPr>
          <w:rFonts w:ascii="Arial" w:hAnsi="Arial"/>
          <w:sz w:val="16"/>
          <w:szCs w:val="16"/>
        </w:rPr>
        <w:t>.</w:t>
      </w:r>
    </w:p>
    <w:p w14:paraId="19746A2D" w14:textId="77777777" w:rsidR="00C9500D" w:rsidRDefault="00C9500D">
      <w:pPr>
        <w:ind w:left="720"/>
        <w:jc w:val="both"/>
        <w:rPr>
          <w:rFonts w:ascii="Arial" w:hAnsi="Arial"/>
          <w:sz w:val="16"/>
          <w:szCs w:val="16"/>
        </w:rPr>
      </w:pPr>
    </w:p>
    <w:p w14:paraId="221A0C4A" w14:textId="77777777" w:rsidR="00C9500D" w:rsidRDefault="00000000">
      <w:pPr>
        <w:jc w:val="both"/>
        <w:rPr>
          <w:rFonts w:ascii="Arial" w:hAnsi="Arial"/>
          <w:b/>
          <w:bCs/>
          <w:i/>
          <w:iCs/>
          <w:sz w:val="20"/>
        </w:rPr>
      </w:pPr>
      <w:r>
        <w:rPr>
          <w:rFonts w:ascii="Arial" w:hAnsi="Arial"/>
          <w:b/>
          <w:bCs/>
          <w:i/>
          <w:iCs/>
          <w:sz w:val="20"/>
          <w:szCs w:val="20"/>
        </w:rPr>
        <w:t>Cercare un utente tramite relativo codice di prenotazione</w:t>
      </w:r>
    </w:p>
    <w:p w14:paraId="5C563D19" w14:textId="77777777" w:rsidR="00C9500D" w:rsidRDefault="00000000">
      <w:pPr>
        <w:jc w:val="both"/>
        <w:rPr>
          <w:rFonts w:ascii="Arial" w:hAnsi="Arial"/>
          <w:sz w:val="20"/>
          <w:szCs w:val="20"/>
        </w:rPr>
      </w:pPr>
      <w:r>
        <w:rPr>
          <w:rFonts w:ascii="Arial" w:hAnsi="Arial"/>
          <w:sz w:val="16"/>
          <w:szCs w:val="16"/>
        </w:rPr>
        <w:t>Con questa funzionalità è possibile cercare un utente attraverso il codice di prenotazione che fornirà l’utente stesso.</w:t>
      </w:r>
    </w:p>
    <w:p w14:paraId="7372D1D7" w14:textId="77777777" w:rsidR="00C9500D" w:rsidRDefault="00000000">
      <w:pPr>
        <w:jc w:val="both"/>
        <w:rPr>
          <w:rFonts w:ascii="Arial" w:hAnsi="Arial"/>
          <w:sz w:val="20"/>
          <w:szCs w:val="20"/>
        </w:rPr>
      </w:pPr>
      <w:r>
        <w:rPr>
          <w:rFonts w:ascii="Arial" w:hAnsi="Arial"/>
          <w:sz w:val="16"/>
          <w:szCs w:val="16"/>
        </w:rPr>
        <w:t>In questa maniera il medico, qualora il codice sia valido.</w:t>
      </w:r>
    </w:p>
    <w:p w14:paraId="16E920E4" w14:textId="77777777" w:rsidR="00C9500D" w:rsidRDefault="00000000">
      <w:pPr>
        <w:jc w:val="both"/>
        <w:rPr>
          <w:rFonts w:ascii="Arial" w:hAnsi="Arial"/>
          <w:sz w:val="20"/>
          <w:szCs w:val="20"/>
        </w:rPr>
      </w:pPr>
      <w:r>
        <w:rPr>
          <w:rFonts w:ascii="Arial" w:hAnsi="Arial"/>
          <w:sz w:val="16"/>
          <w:szCs w:val="16"/>
        </w:rPr>
        <w:t>Il codice prenotazione viene validato se:</w:t>
      </w:r>
    </w:p>
    <w:p w14:paraId="089F8101" w14:textId="77777777" w:rsidR="00C9500D" w:rsidRDefault="00000000">
      <w:pPr>
        <w:numPr>
          <w:ilvl w:val="0"/>
          <w:numId w:val="7"/>
        </w:numPr>
        <w:jc w:val="both"/>
        <w:rPr>
          <w:rFonts w:ascii="Arial" w:hAnsi="Arial"/>
          <w:sz w:val="16"/>
          <w:szCs w:val="16"/>
        </w:rPr>
      </w:pPr>
      <w:r>
        <w:rPr>
          <w:rFonts w:ascii="Arial" w:hAnsi="Arial"/>
          <w:sz w:val="16"/>
          <w:szCs w:val="16"/>
        </w:rPr>
        <w:t>esistente</w:t>
      </w:r>
    </w:p>
    <w:p w14:paraId="6A24C35A" w14:textId="77777777" w:rsidR="00C9500D" w:rsidRDefault="00000000">
      <w:pPr>
        <w:numPr>
          <w:ilvl w:val="0"/>
          <w:numId w:val="7"/>
        </w:numPr>
        <w:jc w:val="both"/>
        <w:rPr>
          <w:rFonts w:ascii="Arial" w:hAnsi="Arial"/>
          <w:sz w:val="16"/>
          <w:szCs w:val="16"/>
        </w:rPr>
      </w:pPr>
      <w:r>
        <w:rPr>
          <w:rFonts w:ascii="Arial" w:hAnsi="Arial"/>
          <w:sz w:val="16"/>
          <w:szCs w:val="16"/>
        </w:rPr>
        <w:t>relativo ad una prenotazione nel centro vaccinale nel quale sta prestando servizio il medico</w:t>
      </w:r>
    </w:p>
    <w:p w14:paraId="1F67322F" w14:textId="77777777" w:rsidR="00C9500D" w:rsidRDefault="00000000">
      <w:pPr>
        <w:numPr>
          <w:ilvl w:val="0"/>
          <w:numId w:val="7"/>
        </w:numPr>
        <w:jc w:val="both"/>
        <w:rPr>
          <w:rFonts w:ascii="Arial" w:hAnsi="Arial"/>
          <w:sz w:val="16"/>
          <w:szCs w:val="16"/>
        </w:rPr>
      </w:pPr>
      <w:r>
        <w:rPr>
          <w:rFonts w:ascii="Arial" w:hAnsi="Arial"/>
          <w:sz w:val="16"/>
          <w:szCs w:val="16"/>
        </w:rPr>
        <w:t>se in riferimento alla data odierna</w:t>
      </w:r>
    </w:p>
    <w:p w14:paraId="54FCEA6C" w14:textId="77777777" w:rsidR="00C9500D" w:rsidRDefault="00000000">
      <w:pPr>
        <w:numPr>
          <w:ilvl w:val="0"/>
          <w:numId w:val="7"/>
        </w:numPr>
        <w:jc w:val="both"/>
        <w:rPr>
          <w:rFonts w:ascii="Arial" w:hAnsi="Arial"/>
          <w:sz w:val="16"/>
          <w:szCs w:val="16"/>
        </w:rPr>
      </w:pPr>
      <w:r>
        <w:rPr>
          <w:rFonts w:ascii="Arial" w:hAnsi="Arial"/>
          <w:sz w:val="16"/>
          <w:szCs w:val="16"/>
        </w:rPr>
        <w:t>se ha seguito l’iter di inserimento a turno dopo riconoscimento in accettazione</w:t>
      </w:r>
    </w:p>
    <w:p w14:paraId="05BA17AA" w14:textId="77777777" w:rsidR="00C9500D" w:rsidRDefault="00000000">
      <w:pPr>
        <w:jc w:val="both"/>
        <w:rPr>
          <w:rFonts w:ascii="Arial" w:hAnsi="Arial"/>
          <w:sz w:val="16"/>
          <w:szCs w:val="16"/>
        </w:rPr>
      </w:pPr>
      <w:r>
        <w:rPr>
          <w:rFonts w:ascii="Arial" w:hAnsi="Arial"/>
          <w:sz w:val="16"/>
          <w:szCs w:val="16"/>
        </w:rPr>
        <w:t>In caso sia valido il medico può visualizzare i dati personali dell’utente e procedere con la somministrazione.</w:t>
      </w:r>
    </w:p>
    <w:p w14:paraId="4F2A93D9" w14:textId="77777777" w:rsidR="00C9500D" w:rsidRDefault="00C9500D">
      <w:pPr>
        <w:jc w:val="both"/>
        <w:rPr>
          <w:rFonts w:ascii="Arial" w:hAnsi="Arial"/>
          <w:sz w:val="16"/>
          <w:szCs w:val="16"/>
        </w:rPr>
      </w:pPr>
    </w:p>
    <w:p w14:paraId="2F76C36D" w14:textId="77777777" w:rsidR="00C9500D" w:rsidRDefault="00C9500D">
      <w:pPr>
        <w:jc w:val="both"/>
        <w:rPr>
          <w:rFonts w:ascii="Arial" w:hAnsi="Arial"/>
          <w:sz w:val="16"/>
          <w:szCs w:val="16"/>
        </w:rPr>
      </w:pPr>
    </w:p>
    <w:p w14:paraId="7A33ED08" w14:textId="77777777" w:rsidR="00C9500D" w:rsidRDefault="00000000">
      <w:pPr>
        <w:jc w:val="both"/>
        <w:rPr>
          <w:rFonts w:ascii="Arial" w:hAnsi="Arial"/>
          <w:b/>
          <w:bCs/>
          <w:i/>
          <w:iCs/>
          <w:sz w:val="20"/>
        </w:rPr>
      </w:pPr>
      <w:r>
        <w:rPr>
          <w:rFonts w:ascii="Arial" w:hAnsi="Arial"/>
          <w:b/>
          <w:bCs/>
          <w:i/>
          <w:iCs/>
          <w:sz w:val="20"/>
          <w:szCs w:val="20"/>
        </w:rPr>
        <w:t>Cercare una lista di utenti per centro vaccinale:</w:t>
      </w:r>
    </w:p>
    <w:p w14:paraId="35195434" w14:textId="77777777" w:rsidR="00C9500D" w:rsidRDefault="00000000">
      <w:pPr>
        <w:jc w:val="both"/>
        <w:rPr>
          <w:rFonts w:ascii="Arial" w:hAnsi="Arial"/>
          <w:sz w:val="16"/>
          <w:szCs w:val="16"/>
        </w:rPr>
      </w:pPr>
      <w:r>
        <w:rPr>
          <w:rFonts w:ascii="Arial" w:hAnsi="Arial"/>
          <w:sz w:val="16"/>
          <w:szCs w:val="16"/>
        </w:rPr>
        <w:t>Procedura analoga a quella descritta precedentemente con la differenza che il medico può cercare il paziente nella lista degli utenti che sono stati inseriti a turno dall’accettazione nel centro vaccinale in cui presta servizio il medico.</w:t>
      </w:r>
    </w:p>
    <w:p w14:paraId="27C011F4" w14:textId="77777777" w:rsidR="00C9500D" w:rsidRDefault="00C9500D">
      <w:pPr>
        <w:jc w:val="both"/>
        <w:rPr>
          <w:rFonts w:ascii="Arial" w:hAnsi="Arial"/>
          <w:sz w:val="16"/>
          <w:szCs w:val="16"/>
        </w:rPr>
      </w:pPr>
    </w:p>
    <w:p w14:paraId="0E7D86ED" w14:textId="77777777" w:rsidR="00C9500D" w:rsidRDefault="00000000">
      <w:pPr>
        <w:jc w:val="both"/>
        <w:rPr>
          <w:rFonts w:ascii="Arial" w:hAnsi="Arial"/>
          <w:b/>
          <w:bCs/>
          <w:i/>
          <w:iCs/>
          <w:sz w:val="20"/>
        </w:rPr>
      </w:pPr>
      <w:r>
        <w:rPr>
          <w:rFonts w:ascii="Arial" w:hAnsi="Arial"/>
          <w:b/>
          <w:bCs/>
          <w:i/>
          <w:iCs/>
          <w:sz w:val="20"/>
          <w:szCs w:val="20"/>
        </w:rPr>
        <w:t xml:space="preserve">Compilare il </w:t>
      </w:r>
      <w:proofErr w:type="spellStart"/>
      <w:r>
        <w:rPr>
          <w:rFonts w:ascii="Arial" w:hAnsi="Arial"/>
          <w:b/>
          <w:bCs/>
          <w:i/>
          <w:iCs/>
          <w:sz w:val="20"/>
          <w:szCs w:val="20"/>
        </w:rPr>
        <w:t>form</w:t>
      </w:r>
      <w:proofErr w:type="spellEnd"/>
      <w:r>
        <w:rPr>
          <w:rFonts w:ascii="Arial" w:hAnsi="Arial"/>
          <w:b/>
          <w:bCs/>
          <w:i/>
          <w:iCs/>
          <w:sz w:val="20"/>
          <w:szCs w:val="20"/>
        </w:rPr>
        <w:t xml:space="preserve"> per l’inserimento dei dati del vaccino somministrato e confermare la somministrazione:</w:t>
      </w:r>
    </w:p>
    <w:p w14:paraId="00ADD7F1" w14:textId="77777777" w:rsidR="00C9500D" w:rsidRDefault="00000000">
      <w:pPr>
        <w:jc w:val="both"/>
        <w:rPr>
          <w:rFonts w:ascii="Arial" w:hAnsi="Arial"/>
          <w:sz w:val="16"/>
          <w:szCs w:val="16"/>
        </w:rPr>
      </w:pPr>
      <w:r>
        <w:rPr>
          <w:rFonts w:ascii="Arial" w:hAnsi="Arial"/>
          <w:sz w:val="16"/>
          <w:szCs w:val="16"/>
        </w:rPr>
        <w:t xml:space="preserve">Una volta recuperati i dati dell’utente è possibile procedere con la compilazione del </w:t>
      </w:r>
      <w:proofErr w:type="spellStart"/>
      <w:r>
        <w:rPr>
          <w:rFonts w:ascii="Arial" w:hAnsi="Arial"/>
          <w:sz w:val="16"/>
          <w:szCs w:val="16"/>
        </w:rPr>
        <w:t>form</w:t>
      </w:r>
      <w:proofErr w:type="spellEnd"/>
      <w:r>
        <w:rPr>
          <w:rFonts w:ascii="Arial" w:hAnsi="Arial"/>
          <w:sz w:val="16"/>
          <w:szCs w:val="16"/>
        </w:rPr>
        <w:t xml:space="preserve"> relativo all'inserimento dei dati relativi al vaccino che si sta somministrando.</w:t>
      </w:r>
    </w:p>
    <w:p w14:paraId="2841E19D" w14:textId="77777777" w:rsidR="00C9500D" w:rsidRDefault="00000000">
      <w:pPr>
        <w:jc w:val="both"/>
        <w:rPr>
          <w:rFonts w:ascii="Arial" w:hAnsi="Arial"/>
          <w:sz w:val="16"/>
          <w:szCs w:val="16"/>
        </w:rPr>
      </w:pPr>
      <w:r>
        <w:rPr>
          <w:rFonts w:ascii="Arial" w:hAnsi="Arial"/>
          <w:sz w:val="16"/>
          <w:szCs w:val="16"/>
        </w:rPr>
        <w:t>Confermando i dati si conferma la somministrazione del vaccino all’utente selezionato.</w:t>
      </w:r>
    </w:p>
    <w:p w14:paraId="02790C32" w14:textId="77777777" w:rsidR="00C9500D" w:rsidRDefault="00000000">
      <w:pPr>
        <w:jc w:val="both"/>
        <w:rPr>
          <w:rFonts w:ascii="Arial" w:hAnsi="Arial"/>
          <w:sz w:val="20"/>
          <w:szCs w:val="20"/>
        </w:rPr>
      </w:pPr>
      <w:r>
        <w:rPr>
          <w:rFonts w:ascii="Arial" w:hAnsi="Arial"/>
          <w:sz w:val="16"/>
          <w:szCs w:val="16"/>
        </w:rPr>
        <w:t xml:space="preserve">Una volta confermato l’utente accedendo alla propria area privata può visualizzare i dati della somministrazione e il </w:t>
      </w:r>
      <w:proofErr w:type="spellStart"/>
      <w:r>
        <w:rPr>
          <w:rFonts w:ascii="Arial" w:hAnsi="Arial"/>
          <w:sz w:val="16"/>
          <w:szCs w:val="16"/>
        </w:rPr>
        <w:t>Qr-Code</w:t>
      </w:r>
      <w:proofErr w:type="spellEnd"/>
      <w:r>
        <w:rPr>
          <w:rFonts w:ascii="Arial" w:hAnsi="Arial"/>
          <w:sz w:val="16"/>
          <w:szCs w:val="16"/>
        </w:rPr>
        <w:t xml:space="preserve"> generato che avrà funzione di green pass.</w:t>
      </w:r>
    </w:p>
    <w:p w14:paraId="78D59611" w14:textId="77777777" w:rsidR="00C9500D" w:rsidRDefault="00C9500D">
      <w:pPr>
        <w:jc w:val="both"/>
        <w:rPr>
          <w:rFonts w:ascii="Arial" w:hAnsi="Arial"/>
          <w:sz w:val="16"/>
          <w:szCs w:val="16"/>
        </w:rPr>
      </w:pPr>
    </w:p>
    <w:p w14:paraId="34EAFFB4" w14:textId="77777777" w:rsidR="00C9500D" w:rsidRDefault="00000000">
      <w:pPr>
        <w:jc w:val="both"/>
        <w:rPr>
          <w:rFonts w:ascii="Arial" w:hAnsi="Arial"/>
        </w:rPr>
      </w:pPr>
      <w:r>
        <w:rPr>
          <w:rFonts w:ascii="Arial" w:hAnsi="Arial"/>
          <w:b/>
          <w:bCs/>
        </w:rPr>
        <w:t>Area Accettazione:</w:t>
      </w:r>
    </w:p>
    <w:p w14:paraId="36607661" w14:textId="77777777" w:rsidR="00C9500D" w:rsidRDefault="00000000">
      <w:pPr>
        <w:jc w:val="both"/>
        <w:rPr>
          <w:rFonts w:ascii="Arial" w:hAnsi="Arial"/>
          <w:sz w:val="20"/>
          <w:szCs w:val="20"/>
        </w:rPr>
      </w:pPr>
      <w:r>
        <w:rPr>
          <w:rFonts w:ascii="Arial" w:hAnsi="Arial"/>
          <w:sz w:val="16"/>
          <w:szCs w:val="16"/>
        </w:rPr>
        <w:t xml:space="preserve">In questa area è </w:t>
      </w:r>
      <w:proofErr w:type="gramStart"/>
      <w:r>
        <w:rPr>
          <w:rFonts w:ascii="Arial" w:hAnsi="Arial"/>
          <w:sz w:val="16"/>
          <w:szCs w:val="16"/>
        </w:rPr>
        <w:t>possibile :</w:t>
      </w:r>
      <w:proofErr w:type="gramEnd"/>
    </w:p>
    <w:p w14:paraId="2DAA46D9" w14:textId="77777777" w:rsidR="00C9500D" w:rsidRDefault="00000000">
      <w:pPr>
        <w:numPr>
          <w:ilvl w:val="0"/>
          <w:numId w:val="9"/>
        </w:numPr>
        <w:jc w:val="both"/>
        <w:rPr>
          <w:rFonts w:ascii="Arial" w:hAnsi="Arial"/>
          <w:sz w:val="16"/>
          <w:szCs w:val="16"/>
        </w:rPr>
      </w:pPr>
      <w:r>
        <w:rPr>
          <w:rFonts w:ascii="Arial" w:hAnsi="Arial"/>
          <w:sz w:val="16"/>
          <w:szCs w:val="16"/>
        </w:rPr>
        <w:t>Richiedere abilitazione dell’utenza</w:t>
      </w:r>
    </w:p>
    <w:p w14:paraId="786CC3FA" w14:textId="77777777" w:rsidR="00C9500D" w:rsidRDefault="00000000">
      <w:pPr>
        <w:numPr>
          <w:ilvl w:val="0"/>
          <w:numId w:val="9"/>
        </w:numPr>
        <w:jc w:val="both"/>
        <w:rPr>
          <w:rFonts w:ascii="Arial" w:hAnsi="Arial"/>
          <w:sz w:val="16"/>
          <w:szCs w:val="16"/>
        </w:rPr>
      </w:pPr>
      <w:r>
        <w:rPr>
          <w:rFonts w:ascii="Arial" w:hAnsi="Arial"/>
          <w:sz w:val="16"/>
          <w:szCs w:val="16"/>
        </w:rPr>
        <w:t>Mettere a turno un utente</w:t>
      </w:r>
    </w:p>
    <w:p w14:paraId="7FA74328" w14:textId="77777777" w:rsidR="00C9500D" w:rsidRDefault="00000000">
      <w:pPr>
        <w:numPr>
          <w:ilvl w:val="0"/>
          <w:numId w:val="9"/>
        </w:numPr>
        <w:jc w:val="both"/>
        <w:rPr>
          <w:rFonts w:ascii="Arial" w:hAnsi="Arial"/>
          <w:sz w:val="16"/>
          <w:szCs w:val="16"/>
        </w:rPr>
      </w:pPr>
      <w:r>
        <w:rPr>
          <w:rFonts w:ascii="Arial" w:hAnsi="Arial"/>
          <w:sz w:val="16"/>
          <w:szCs w:val="16"/>
        </w:rPr>
        <w:t>Inserire un utente non prenotato a turno</w:t>
      </w:r>
    </w:p>
    <w:p w14:paraId="4EC840C1" w14:textId="77777777" w:rsidR="00C9500D" w:rsidRDefault="00000000">
      <w:pPr>
        <w:numPr>
          <w:ilvl w:val="0"/>
          <w:numId w:val="9"/>
        </w:numPr>
        <w:spacing w:line="480" w:lineRule="auto"/>
        <w:jc w:val="both"/>
        <w:rPr>
          <w:rFonts w:ascii="Arial" w:hAnsi="Arial"/>
          <w:sz w:val="16"/>
          <w:szCs w:val="16"/>
        </w:rPr>
      </w:pPr>
      <w:r>
        <w:rPr>
          <w:rFonts w:ascii="Arial" w:hAnsi="Arial"/>
          <w:sz w:val="16"/>
          <w:szCs w:val="16"/>
        </w:rPr>
        <w:t>Visualizzare il turno in sala</w:t>
      </w:r>
    </w:p>
    <w:p w14:paraId="73690341" w14:textId="77777777" w:rsidR="00C9500D" w:rsidRDefault="00000000">
      <w:pPr>
        <w:jc w:val="both"/>
        <w:rPr>
          <w:b/>
          <w:bCs/>
          <w:i/>
          <w:iCs/>
        </w:rPr>
      </w:pPr>
      <w:r>
        <w:rPr>
          <w:rFonts w:ascii="Arial" w:hAnsi="Arial"/>
          <w:b/>
          <w:bCs/>
          <w:i/>
          <w:iCs/>
          <w:sz w:val="20"/>
          <w:szCs w:val="20"/>
        </w:rPr>
        <w:t>Richiedere abilitazione dell’utenza:</w:t>
      </w:r>
    </w:p>
    <w:p w14:paraId="1EAEB7F8" w14:textId="77777777" w:rsidR="00C9500D" w:rsidRDefault="00000000">
      <w:pPr>
        <w:jc w:val="both"/>
        <w:rPr>
          <w:rFonts w:ascii="Arial" w:hAnsi="Arial"/>
          <w:sz w:val="20"/>
          <w:szCs w:val="20"/>
        </w:rPr>
      </w:pPr>
      <w:r>
        <w:rPr>
          <w:rFonts w:ascii="Arial" w:hAnsi="Arial"/>
          <w:sz w:val="16"/>
          <w:szCs w:val="16"/>
        </w:rPr>
        <w:t>Come per il medico prima di poter utilizzare le funzionalità deve essere approvata l’utente dell’operatore in accettazione da un operatore ASP abilitato.</w:t>
      </w:r>
    </w:p>
    <w:p w14:paraId="2FD4798A" w14:textId="77777777" w:rsidR="00C9500D" w:rsidRDefault="00C9500D">
      <w:pPr>
        <w:jc w:val="both"/>
        <w:rPr>
          <w:rFonts w:ascii="Arial" w:hAnsi="Arial"/>
          <w:sz w:val="16"/>
          <w:szCs w:val="16"/>
        </w:rPr>
      </w:pPr>
    </w:p>
    <w:p w14:paraId="054771D0" w14:textId="77777777" w:rsidR="00C9500D" w:rsidRDefault="00000000">
      <w:pPr>
        <w:jc w:val="both"/>
        <w:rPr>
          <w:rFonts w:ascii="Arial" w:hAnsi="Arial"/>
          <w:b/>
          <w:bCs/>
          <w:i/>
          <w:iCs/>
          <w:sz w:val="20"/>
          <w:szCs w:val="20"/>
        </w:rPr>
      </w:pPr>
      <w:r>
        <w:rPr>
          <w:rFonts w:ascii="Arial" w:hAnsi="Arial"/>
          <w:b/>
          <w:bCs/>
          <w:i/>
          <w:iCs/>
          <w:sz w:val="20"/>
          <w:szCs w:val="20"/>
        </w:rPr>
        <w:t>Mettere a turno un utente:</w:t>
      </w:r>
    </w:p>
    <w:p w14:paraId="20E5E167" w14:textId="77777777" w:rsidR="00C9500D" w:rsidRDefault="00000000">
      <w:pPr>
        <w:jc w:val="both"/>
        <w:rPr>
          <w:rFonts w:ascii="Arial" w:hAnsi="Arial"/>
          <w:sz w:val="20"/>
          <w:szCs w:val="20"/>
        </w:rPr>
      </w:pPr>
      <w:r>
        <w:rPr>
          <w:rFonts w:ascii="Arial" w:hAnsi="Arial"/>
          <w:sz w:val="16"/>
          <w:szCs w:val="16"/>
        </w:rPr>
        <w:t>L’operatore può mettere a turno un utente che si presente in accettazione.</w:t>
      </w:r>
    </w:p>
    <w:p w14:paraId="2E04DFAC" w14:textId="77777777" w:rsidR="00C9500D" w:rsidRDefault="00000000">
      <w:pPr>
        <w:jc w:val="both"/>
        <w:rPr>
          <w:rFonts w:ascii="Arial" w:hAnsi="Arial"/>
          <w:sz w:val="20"/>
          <w:szCs w:val="20"/>
        </w:rPr>
      </w:pPr>
      <w:r>
        <w:rPr>
          <w:rFonts w:ascii="Arial" w:hAnsi="Arial"/>
          <w:sz w:val="16"/>
          <w:szCs w:val="16"/>
        </w:rPr>
        <w:t>Può quindi cercare tramite codice di prenotazione l’utente abilitato.</w:t>
      </w:r>
    </w:p>
    <w:p w14:paraId="0C058641" w14:textId="77777777" w:rsidR="00C9500D" w:rsidRDefault="00000000">
      <w:pPr>
        <w:jc w:val="both"/>
        <w:rPr>
          <w:rFonts w:ascii="Arial" w:hAnsi="Arial"/>
          <w:sz w:val="20"/>
          <w:szCs w:val="20"/>
        </w:rPr>
      </w:pPr>
      <w:r>
        <w:rPr>
          <w:rFonts w:ascii="Arial" w:hAnsi="Arial"/>
          <w:sz w:val="16"/>
          <w:szCs w:val="16"/>
        </w:rPr>
        <w:lastRenderedPageBreak/>
        <w:t>Il concetto di abilitato è uguale a quello descritto per la ricerca dell’utente nell’area medico, considerando che la prenotazione dovrà essere relativa a quella del centro vaccinale nella quale lavora l’operatore dell’accettazione.</w:t>
      </w:r>
    </w:p>
    <w:p w14:paraId="4AFC2B01" w14:textId="77777777" w:rsidR="00C9500D" w:rsidRDefault="00000000">
      <w:pPr>
        <w:jc w:val="both"/>
        <w:rPr>
          <w:rFonts w:ascii="Arial" w:hAnsi="Arial"/>
          <w:sz w:val="20"/>
          <w:szCs w:val="20"/>
        </w:rPr>
      </w:pPr>
      <w:r>
        <w:rPr>
          <w:rFonts w:ascii="Arial" w:hAnsi="Arial"/>
          <w:sz w:val="16"/>
          <w:szCs w:val="16"/>
        </w:rPr>
        <w:t>Una volta trovata la prenotazione è verificata quindi la validità l’utente viene inserito a turno.</w:t>
      </w:r>
    </w:p>
    <w:p w14:paraId="470A9277" w14:textId="77777777" w:rsidR="00C9500D" w:rsidRDefault="00C9500D">
      <w:pPr>
        <w:jc w:val="both"/>
        <w:rPr>
          <w:rFonts w:ascii="Arial" w:hAnsi="Arial"/>
          <w:sz w:val="16"/>
          <w:szCs w:val="16"/>
        </w:rPr>
      </w:pPr>
    </w:p>
    <w:p w14:paraId="7BA1B58B" w14:textId="77777777" w:rsidR="00C9500D" w:rsidRDefault="00000000">
      <w:pPr>
        <w:jc w:val="both"/>
        <w:rPr>
          <w:rFonts w:ascii="Arial" w:hAnsi="Arial"/>
          <w:b/>
          <w:bCs/>
          <w:sz w:val="20"/>
          <w:szCs w:val="20"/>
        </w:rPr>
      </w:pPr>
      <w:r>
        <w:rPr>
          <w:rFonts w:ascii="Arial" w:hAnsi="Arial"/>
          <w:b/>
          <w:bCs/>
          <w:sz w:val="20"/>
          <w:szCs w:val="20"/>
        </w:rPr>
        <w:t>Inserire un utente non prenotato:</w:t>
      </w:r>
    </w:p>
    <w:p w14:paraId="05BE9F4B" w14:textId="77777777" w:rsidR="00C9500D" w:rsidRDefault="00000000">
      <w:pPr>
        <w:jc w:val="both"/>
        <w:rPr>
          <w:rFonts w:ascii="Arial" w:hAnsi="Arial"/>
          <w:sz w:val="20"/>
          <w:szCs w:val="20"/>
        </w:rPr>
      </w:pPr>
      <w:r>
        <w:rPr>
          <w:rFonts w:ascii="Arial" w:hAnsi="Arial"/>
          <w:sz w:val="16"/>
          <w:szCs w:val="16"/>
        </w:rPr>
        <w:t>L’operatore dell’accettazione qualora si presenti un utente non prenotato ma provvisto di utenza attiva, qualora vi siano posti disponibili, può inserire una nuova prenotazione per la data odierna dopo aver verificato la validità dell’utenza.</w:t>
      </w:r>
    </w:p>
    <w:p w14:paraId="7CF1B538" w14:textId="77777777" w:rsidR="00C9500D" w:rsidRDefault="00C9500D">
      <w:pPr>
        <w:jc w:val="both"/>
        <w:rPr>
          <w:rFonts w:ascii="Arial" w:hAnsi="Arial"/>
          <w:sz w:val="16"/>
          <w:szCs w:val="16"/>
        </w:rPr>
      </w:pPr>
    </w:p>
    <w:p w14:paraId="5FC20F4A" w14:textId="77777777" w:rsidR="00C9500D" w:rsidRDefault="00000000">
      <w:pPr>
        <w:jc w:val="both"/>
        <w:rPr>
          <w:rFonts w:ascii="Arial" w:hAnsi="Arial"/>
          <w:b/>
          <w:bCs/>
          <w:i/>
          <w:iCs/>
          <w:sz w:val="20"/>
          <w:szCs w:val="20"/>
        </w:rPr>
      </w:pPr>
      <w:r>
        <w:rPr>
          <w:rFonts w:ascii="Arial" w:hAnsi="Arial"/>
          <w:b/>
          <w:bCs/>
          <w:i/>
          <w:iCs/>
          <w:sz w:val="21"/>
          <w:szCs w:val="21"/>
        </w:rPr>
        <w:t>Visualizzare il turno in sala:</w:t>
      </w:r>
    </w:p>
    <w:p w14:paraId="32D18418" w14:textId="77777777" w:rsidR="00C9500D" w:rsidRDefault="00000000">
      <w:pPr>
        <w:jc w:val="both"/>
        <w:rPr>
          <w:rFonts w:ascii="Arial" w:hAnsi="Arial"/>
          <w:b/>
          <w:bCs/>
          <w:i/>
          <w:iCs/>
          <w:sz w:val="20"/>
          <w:szCs w:val="20"/>
        </w:rPr>
      </w:pPr>
      <w:r>
        <w:rPr>
          <w:rFonts w:ascii="Arial" w:hAnsi="Arial"/>
          <w:sz w:val="16"/>
          <w:szCs w:val="16"/>
        </w:rPr>
        <w:t>Viene mostrato il numero di turno corrente, i posti in sala confermati e quelli disponibili per il centro vaccinale dell’operatore dell’accettazione.</w:t>
      </w:r>
    </w:p>
    <w:p w14:paraId="2AC54A03" w14:textId="77777777" w:rsidR="00C9500D" w:rsidRDefault="00000000">
      <w:pPr>
        <w:jc w:val="both"/>
        <w:rPr>
          <w:rFonts w:ascii="Arial" w:hAnsi="Arial"/>
          <w:sz w:val="16"/>
          <w:szCs w:val="16"/>
        </w:rPr>
      </w:pPr>
      <w:r>
        <w:rPr>
          <w:rFonts w:ascii="Arial" w:hAnsi="Arial"/>
          <w:sz w:val="16"/>
          <w:szCs w:val="16"/>
        </w:rPr>
        <w:t xml:space="preserve">Quindi l’operatore può usare questa </w:t>
      </w:r>
      <w:proofErr w:type="spellStart"/>
      <w:r>
        <w:rPr>
          <w:rFonts w:ascii="Arial" w:hAnsi="Arial"/>
          <w:sz w:val="16"/>
          <w:szCs w:val="16"/>
        </w:rPr>
        <w:t>view</w:t>
      </w:r>
      <w:proofErr w:type="spellEnd"/>
      <w:r>
        <w:rPr>
          <w:rFonts w:ascii="Arial" w:hAnsi="Arial"/>
          <w:sz w:val="16"/>
          <w:szCs w:val="16"/>
        </w:rPr>
        <w:t>, cliccando sull’apposita icona che aprirà una pagina secondaria e che mostrerà i dati a schermo. In tal modo gli utenti in sala possono vedere il numero del turno e avere delle informazioni utili.</w:t>
      </w:r>
    </w:p>
    <w:p w14:paraId="6DB51EE4" w14:textId="77777777" w:rsidR="00C9500D" w:rsidRDefault="00C9500D">
      <w:pPr>
        <w:jc w:val="both"/>
        <w:rPr>
          <w:rFonts w:ascii="Arial" w:hAnsi="Arial"/>
          <w:sz w:val="16"/>
          <w:szCs w:val="16"/>
        </w:rPr>
      </w:pPr>
    </w:p>
    <w:p w14:paraId="586F0DCF" w14:textId="77777777" w:rsidR="00C9500D" w:rsidRDefault="00000000">
      <w:pPr>
        <w:jc w:val="both"/>
        <w:rPr>
          <w:rFonts w:ascii="Arial" w:hAnsi="Arial"/>
        </w:rPr>
      </w:pPr>
      <w:r>
        <w:rPr>
          <w:rFonts w:ascii="Arial" w:hAnsi="Arial"/>
          <w:b/>
          <w:bCs/>
        </w:rPr>
        <w:t>Area ASP:</w:t>
      </w:r>
    </w:p>
    <w:p w14:paraId="37719724" w14:textId="77777777" w:rsidR="00C9500D" w:rsidRDefault="00000000">
      <w:pPr>
        <w:jc w:val="both"/>
        <w:rPr>
          <w:rFonts w:ascii="Arial" w:hAnsi="Arial"/>
          <w:sz w:val="16"/>
          <w:szCs w:val="16"/>
        </w:rPr>
      </w:pPr>
      <w:r>
        <w:rPr>
          <w:rFonts w:ascii="Arial" w:hAnsi="Arial"/>
          <w:sz w:val="16"/>
          <w:szCs w:val="16"/>
        </w:rPr>
        <w:t xml:space="preserve">In questa area è </w:t>
      </w:r>
      <w:proofErr w:type="gramStart"/>
      <w:r>
        <w:rPr>
          <w:rFonts w:ascii="Arial" w:hAnsi="Arial"/>
          <w:sz w:val="16"/>
          <w:szCs w:val="16"/>
        </w:rPr>
        <w:t>possibile :</w:t>
      </w:r>
      <w:proofErr w:type="gramEnd"/>
    </w:p>
    <w:p w14:paraId="1BC00ADC" w14:textId="77777777" w:rsidR="00C9500D" w:rsidRDefault="00000000">
      <w:pPr>
        <w:numPr>
          <w:ilvl w:val="0"/>
          <w:numId w:val="6"/>
        </w:numPr>
        <w:jc w:val="both"/>
        <w:rPr>
          <w:rFonts w:ascii="Arial" w:hAnsi="Arial"/>
          <w:sz w:val="16"/>
          <w:szCs w:val="16"/>
        </w:rPr>
      </w:pPr>
      <w:r>
        <w:rPr>
          <w:rFonts w:ascii="Arial" w:hAnsi="Arial"/>
          <w:sz w:val="16"/>
          <w:szCs w:val="16"/>
        </w:rPr>
        <w:t>Richiedere abilitazione dell’utenza</w:t>
      </w:r>
    </w:p>
    <w:p w14:paraId="316D580A" w14:textId="77777777" w:rsidR="00C9500D" w:rsidRDefault="00000000">
      <w:pPr>
        <w:numPr>
          <w:ilvl w:val="0"/>
          <w:numId w:val="8"/>
        </w:numPr>
        <w:jc w:val="both"/>
      </w:pPr>
      <w:r>
        <w:rPr>
          <w:rFonts w:ascii="Arial" w:hAnsi="Arial"/>
          <w:sz w:val="16"/>
          <w:szCs w:val="16"/>
        </w:rPr>
        <w:t>Approvare richieste di abilitazione dipendenti per centro vaccinale</w:t>
      </w:r>
    </w:p>
    <w:p w14:paraId="4AD7415D" w14:textId="77777777" w:rsidR="00C9500D" w:rsidRDefault="00000000">
      <w:pPr>
        <w:numPr>
          <w:ilvl w:val="0"/>
          <w:numId w:val="8"/>
        </w:numPr>
        <w:jc w:val="both"/>
        <w:rPr>
          <w:rFonts w:ascii="Arial" w:hAnsi="Arial"/>
          <w:b/>
          <w:bCs/>
          <w:i/>
          <w:iCs/>
          <w:sz w:val="20"/>
          <w:szCs w:val="20"/>
        </w:rPr>
      </w:pPr>
      <w:r>
        <w:rPr>
          <w:rFonts w:ascii="Arial" w:hAnsi="Arial"/>
          <w:sz w:val="16"/>
          <w:szCs w:val="16"/>
        </w:rPr>
        <w:t>Inserire un nuovo centro vaccinale</w:t>
      </w:r>
    </w:p>
    <w:p w14:paraId="3EF35C6F" w14:textId="77777777" w:rsidR="00C9500D" w:rsidRDefault="00000000">
      <w:pPr>
        <w:numPr>
          <w:ilvl w:val="0"/>
          <w:numId w:val="8"/>
        </w:numPr>
        <w:jc w:val="both"/>
        <w:rPr>
          <w:rFonts w:ascii="Arial" w:hAnsi="Arial"/>
          <w:sz w:val="16"/>
          <w:szCs w:val="16"/>
        </w:rPr>
      </w:pPr>
      <w:r>
        <w:rPr>
          <w:rFonts w:ascii="Arial" w:hAnsi="Arial"/>
          <w:sz w:val="16"/>
          <w:szCs w:val="16"/>
        </w:rPr>
        <w:t>Inserire le date di apertura per centro vaccinale</w:t>
      </w:r>
    </w:p>
    <w:p w14:paraId="192DEB63" w14:textId="77777777" w:rsidR="00C9500D" w:rsidRDefault="00C9500D">
      <w:pPr>
        <w:jc w:val="both"/>
        <w:rPr>
          <w:rFonts w:ascii="Arial" w:hAnsi="Arial"/>
          <w:sz w:val="16"/>
          <w:szCs w:val="16"/>
        </w:rPr>
      </w:pPr>
    </w:p>
    <w:p w14:paraId="11ABFF5F" w14:textId="77777777" w:rsidR="00C9500D" w:rsidRDefault="00000000">
      <w:pPr>
        <w:jc w:val="both"/>
        <w:rPr>
          <w:b/>
          <w:bCs/>
          <w:i/>
          <w:iCs/>
        </w:rPr>
      </w:pPr>
      <w:r>
        <w:rPr>
          <w:rFonts w:ascii="Arial" w:hAnsi="Arial"/>
          <w:b/>
          <w:bCs/>
          <w:i/>
          <w:iCs/>
          <w:sz w:val="20"/>
          <w:szCs w:val="20"/>
        </w:rPr>
        <w:t>Richiedere abilitazione dell’utenza:</w:t>
      </w:r>
    </w:p>
    <w:p w14:paraId="0E70A127" w14:textId="77777777" w:rsidR="00C9500D" w:rsidRDefault="00000000">
      <w:pPr>
        <w:jc w:val="both"/>
      </w:pPr>
      <w:r>
        <w:rPr>
          <w:rFonts w:ascii="Arial" w:hAnsi="Arial"/>
          <w:sz w:val="16"/>
          <w:szCs w:val="16"/>
        </w:rPr>
        <w:t xml:space="preserve">Come per il medico e l’operatore in accettazione prima di poter utilizzare le funzionalità deve essere approvata l’utente dell’operatore da </w:t>
      </w:r>
      <w:proofErr w:type="spellStart"/>
      <w:r>
        <w:rPr>
          <w:rFonts w:ascii="Arial" w:hAnsi="Arial"/>
          <w:sz w:val="16"/>
          <w:szCs w:val="16"/>
        </w:rPr>
        <w:t>un’altro</w:t>
      </w:r>
      <w:proofErr w:type="spellEnd"/>
      <w:r>
        <w:rPr>
          <w:rFonts w:ascii="Arial" w:hAnsi="Arial"/>
          <w:sz w:val="16"/>
          <w:szCs w:val="16"/>
        </w:rPr>
        <w:t xml:space="preserve"> operatore ASP abilitato.</w:t>
      </w:r>
    </w:p>
    <w:p w14:paraId="11E30D24" w14:textId="77777777" w:rsidR="00C9500D" w:rsidRDefault="00C9500D">
      <w:pPr>
        <w:jc w:val="both"/>
        <w:rPr>
          <w:rFonts w:ascii="Arial" w:hAnsi="Arial"/>
          <w:sz w:val="16"/>
          <w:szCs w:val="16"/>
        </w:rPr>
      </w:pPr>
    </w:p>
    <w:p w14:paraId="4E7BEBDA" w14:textId="77777777" w:rsidR="00C9500D" w:rsidRDefault="00000000">
      <w:pPr>
        <w:jc w:val="both"/>
        <w:rPr>
          <w:rFonts w:ascii="Arial" w:hAnsi="Arial"/>
          <w:b/>
          <w:bCs/>
          <w:i/>
          <w:iCs/>
          <w:sz w:val="20"/>
        </w:rPr>
      </w:pPr>
      <w:r>
        <w:rPr>
          <w:rFonts w:ascii="Arial" w:hAnsi="Arial"/>
          <w:b/>
          <w:bCs/>
          <w:i/>
          <w:iCs/>
          <w:sz w:val="20"/>
          <w:szCs w:val="20"/>
        </w:rPr>
        <w:t>Cercare una lista di utenti per centro vaccinale:</w:t>
      </w:r>
    </w:p>
    <w:p w14:paraId="0313F8DE" w14:textId="77777777" w:rsidR="00C9500D" w:rsidRDefault="00000000">
      <w:pPr>
        <w:jc w:val="both"/>
        <w:rPr>
          <w:rFonts w:ascii="Arial" w:hAnsi="Arial"/>
          <w:b/>
          <w:bCs/>
          <w:i/>
          <w:iCs/>
          <w:sz w:val="20"/>
        </w:rPr>
      </w:pPr>
      <w:r>
        <w:rPr>
          <w:rFonts w:ascii="Arial" w:hAnsi="Arial"/>
          <w:sz w:val="16"/>
          <w:szCs w:val="16"/>
        </w:rPr>
        <w:t>L’operatore ASP può cercare eventuali richieste di abilitazione di dipendenti di un centro vaccinale specifico, o per provincia.</w:t>
      </w:r>
    </w:p>
    <w:p w14:paraId="303F1AFD" w14:textId="77777777" w:rsidR="00C9500D" w:rsidRDefault="00000000">
      <w:pPr>
        <w:jc w:val="both"/>
        <w:rPr>
          <w:rFonts w:ascii="Arial" w:hAnsi="Arial"/>
          <w:b/>
          <w:bCs/>
          <w:i/>
          <w:iCs/>
          <w:sz w:val="20"/>
        </w:rPr>
      </w:pPr>
      <w:r>
        <w:rPr>
          <w:rFonts w:ascii="Arial" w:hAnsi="Arial"/>
          <w:sz w:val="16"/>
          <w:szCs w:val="16"/>
        </w:rPr>
        <w:t>Una volta trovato la richiesta, l’operatore può accedere ai dati personali del dipendente che sta richiedendo l’abilitazione e una volta effettuati i dovuti controlli sull’utenza può abilitarla.</w:t>
      </w:r>
    </w:p>
    <w:p w14:paraId="7FFB3A8B" w14:textId="77777777" w:rsidR="00C9500D" w:rsidRDefault="00C9500D">
      <w:pPr>
        <w:jc w:val="both"/>
        <w:rPr>
          <w:rFonts w:ascii="Arial" w:hAnsi="Arial"/>
          <w:sz w:val="16"/>
          <w:szCs w:val="16"/>
        </w:rPr>
      </w:pPr>
    </w:p>
    <w:p w14:paraId="6401E725" w14:textId="77777777" w:rsidR="00C9500D" w:rsidRDefault="00000000">
      <w:pPr>
        <w:jc w:val="both"/>
        <w:rPr>
          <w:rFonts w:ascii="Arial" w:hAnsi="Arial"/>
          <w:b/>
          <w:bCs/>
          <w:i/>
          <w:iCs/>
          <w:sz w:val="20"/>
          <w:szCs w:val="20"/>
        </w:rPr>
      </w:pPr>
      <w:bookmarkStart w:id="0" w:name="__DdeLink__186_1329748623"/>
      <w:r>
        <w:rPr>
          <w:rFonts w:ascii="Arial" w:hAnsi="Arial"/>
          <w:b/>
          <w:bCs/>
          <w:i/>
          <w:iCs/>
          <w:sz w:val="20"/>
          <w:szCs w:val="20"/>
        </w:rPr>
        <w:t>Inserire un nuovo centro vaccinale</w:t>
      </w:r>
      <w:bookmarkEnd w:id="0"/>
    </w:p>
    <w:p w14:paraId="380D7200" w14:textId="77777777" w:rsidR="00C9500D" w:rsidRDefault="00000000">
      <w:pPr>
        <w:jc w:val="both"/>
        <w:rPr>
          <w:rFonts w:ascii="Arial" w:hAnsi="Arial"/>
          <w:sz w:val="16"/>
          <w:szCs w:val="16"/>
        </w:rPr>
      </w:pPr>
      <w:r>
        <w:rPr>
          <w:rFonts w:ascii="Arial" w:hAnsi="Arial"/>
          <w:sz w:val="16"/>
          <w:szCs w:val="16"/>
        </w:rPr>
        <w:t>L’operatore Asp può inserire un nuovo centro vaccinale, specificando la regione, la provincia, il comune, la denominazione e l’indirizzo in cui si trova.</w:t>
      </w:r>
    </w:p>
    <w:p w14:paraId="76DB31A1" w14:textId="77777777" w:rsidR="00C9500D" w:rsidRDefault="00000000">
      <w:pPr>
        <w:jc w:val="both"/>
        <w:rPr>
          <w:rFonts w:ascii="Arial" w:hAnsi="Arial"/>
          <w:sz w:val="16"/>
          <w:szCs w:val="16"/>
        </w:rPr>
      </w:pPr>
      <w:r>
        <w:rPr>
          <w:rFonts w:ascii="Arial" w:hAnsi="Arial"/>
          <w:sz w:val="16"/>
          <w:szCs w:val="16"/>
        </w:rPr>
        <w:t>Non possono esistere due centri vaccinali aventi la stessa combinazione di informazioni.</w:t>
      </w:r>
    </w:p>
    <w:p w14:paraId="520BE034" w14:textId="77777777" w:rsidR="00C9500D" w:rsidRDefault="00000000">
      <w:pPr>
        <w:jc w:val="both"/>
        <w:rPr>
          <w:rFonts w:ascii="Arial" w:hAnsi="Arial"/>
          <w:b/>
          <w:bCs/>
          <w:i/>
          <w:iCs/>
          <w:sz w:val="20"/>
          <w:szCs w:val="20"/>
        </w:rPr>
      </w:pPr>
      <w:r>
        <w:rPr>
          <w:rFonts w:ascii="Arial" w:hAnsi="Arial"/>
          <w:b/>
          <w:bCs/>
          <w:i/>
          <w:iCs/>
          <w:sz w:val="20"/>
          <w:szCs w:val="20"/>
        </w:rPr>
        <w:t>Inserire le date di apertura per centro vaccinale e numero posti disponibili:</w:t>
      </w:r>
    </w:p>
    <w:p w14:paraId="2CA50854" w14:textId="77777777" w:rsidR="00C9500D" w:rsidRDefault="00000000">
      <w:pPr>
        <w:jc w:val="both"/>
        <w:rPr>
          <w:rFonts w:ascii="Arial" w:hAnsi="Arial"/>
          <w:sz w:val="16"/>
          <w:szCs w:val="16"/>
        </w:rPr>
      </w:pPr>
      <w:r>
        <w:rPr>
          <w:rFonts w:ascii="Arial" w:hAnsi="Arial"/>
          <w:color w:val="000000"/>
          <w:sz w:val="16"/>
          <w:szCs w:val="16"/>
        </w:rPr>
        <w:t>L’operatore Asp può cercare un centro vaccinale e inserire le date di apertura di questo.</w:t>
      </w:r>
    </w:p>
    <w:p w14:paraId="523D4566" w14:textId="77777777" w:rsidR="00C9500D" w:rsidRDefault="00000000">
      <w:pPr>
        <w:jc w:val="both"/>
        <w:rPr>
          <w:rFonts w:ascii="Arial" w:hAnsi="Arial"/>
          <w:sz w:val="16"/>
          <w:szCs w:val="16"/>
        </w:rPr>
      </w:pPr>
      <w:proofErr w:type="gramStart"/>
      <w:r>
        <w:rPr>
          <w:rFonts w:ascii="Arial" w:hAnsi="Arial"/>
          <w:color w:val="000000"/>
          <w:sz w:val="16"/>
          <w:szCs w:val="16"/>
        </w:rPr>
        <w:t>Inoltre</w:t>
      </w:r>
      <w:proofErr w:type="gramEnd"/>
      <w:r>
        <w:rPr>
          <w:rFonts w:ascii="Arial" w:hAnsi="Arial"/>
          <w:color w:val="000000"/>
          <w:sz w:val="16"/>
          <w:szCs w:val="16"/>
        </w:rPr>
        <w:t xml:space="preserve"> per ogni giornata di apertura inserita può specificare il numero di posti disponibili in tale data.</w:t>
      </w:r>
    </w:p>
    <w:p w14:paraId="139C2D74" w14:textId="77777777" w:rsidR="00C9500D" w:rsidRDefault="00C9500D">
      <w:pPr>
        <w:jc w:val="both"/>
        <w:rPr>
          <w:rFonts w:ascii="Arial" w:hAnsi="Arial"/>
          <w:sz w:val="20"/>
        </w:rPr>
      </w:pPr>
    </w:p>
    <w:p w14:paraId="698874FC" w14:textId="77777777" w:rsidR="00C9500D" w:rsidRDefault="00000000">
      <w:pPr>
        <w:pStyle w:val="Titolo"/>
        <w:tabs>
          <w:tab w:val="left" w:pos="5722"/>
        </w:tabs>
        <w:spacing w:line="480" w:lineRule="auto"/>
        <w:jc w:val="both"/>
        <w:rPr>
          <w:rFonts w:hint="eastAsia"/>
        </w:rPr>
      </w:pPr>
      <w:r>
        <w:t>Aree non protette:</w:t>
      </w:r>
    </w:p>
    <w:p w14:paraId="32FCCA14" w14:textId="77777777" w:rsidR="00C9500D" w:rsidRDefault="00000000">
      <w:pPr>
        <w:tabs>
          <w:tab w:val="left" w:pos="5722"/>
        </w:tabs>
        <w:jc w:val="both"/>
      </w:pPr>
      <w:bookmarkStart w:id="1" w:name="__DdeLink__205_1605603945"/>
      <w:r>
        <w:rPr>
          <w:rFonts w:ascii="Arial" w:hAnsi="Arial"/>
          <w:b/>
          <w:bCs/>
        </w:rPr>
        <w:t>Area Turno Sala:</w:t>
      </w:r>
    </w:p>
    <w:p w14:paraId="26E135A3" w14:textId="77777777" w:rsidR="00C9500D" w:rsidRDefault="00000000">
      <w:pPr>
        <w:tabs>
          <w:tab w:val="left" w:pos="5722"/>
        </w:tabs>
        <w:jc w:val="both"/>
        <w:rPr>
          <w:sz w:val="16"/>
          <w:szCs w:val="16"/>
        </w:rPr>
      </w:pPr>
      <w:r>
        <w:rPr>
          <w:rFonts w:ascii="Arial" w:hAnsi="Arial"/>
          <w:sz w:val="16"/>
          <w:szCs w:val="16"/>
        </w:rPr>
        <w:t xml:space="preserve">L’area turno sala visualizza le informazioni del tabellone della sala d’attesa, per uno specifico centro vaccinale selezionato, con aggiornamento della pagina ogni </w:t>
      </w:r>
      <w:proofErr w:type="gramStart"/>
      <w:r>
        <w:rPr>
          <w:rFonts w:ascii="Arial" w:hAnsi="Arial"/>
          <w:sz w:val="16"/>
          <w:szCs w:val="16"/>
        </w:rPr>
        <w:t>10</w:t>
      </w:r>
      <w:proofErr w:type="gramEnd"/>
      <w:r>
        <w:rPr>
          <w:rFonts w:ascii="Arial" w:hAnsi="Arial"/>
          <w:sz w:val="16"/>
          <w:szCs w:val="16"/>
        </w:rPr>
        <w:t xml:space="preserve"> secondi.</w:t>
      </w:r>
      <w:bookmarkEnd w:id="1"/>
    </w:p>
    <w:p w14:paraId="28D375EC" w14:textId="77777777" w:rsidR="00C9500D" w:rsidRDefault="00C9500D">
      <w:pPr>
        <w:tabs>
          <w:tab w:val="left" w:pos="5722"/>
        </w:tabs>
        <w:jc w:val="both"/>
        <w:rPr>
          <w:rFonts w:ascii="Arial" w:hAnsi="Arial"/>
          <w:sz w:val="16"/>
          <w:szCs w:val="16"/>
        </w:rPr>
      </w:pPr>
    </w:p>
    <w:p w14:paraId="535FB20E" w14:textId="77777777" w:rsidR="00C9500D" w:rsidRDefault="00000000">
      <w:pPr>
        <w:tabs>
          <w:tab w:val="left" w:pos="5722"/>
        </w:tabs>
        <w:jc w:val="both"/>
      </w:pPr>
      <w:r>
        <w:rPr>
          <w:rFonts w:ascii="Arial" w:hAnsi="Arial"/>
          <w:b/>
          <w:bCs/>
        </w:rPr>
        <w:t>Area di utilità della web app:</w:t>
      </w:r>
    </w:p>
    <w:p w14:paraId="193E9C54" w14:textId="77777777" w:rsidR="00C9500D" w:rsidRDefault="00000000">
      <w:pPr>
        <w:tabs>
          <w:tab w:val="left" w:pos="5722"/>
        </w:tabs>
        <w:jc w:val="both"/>
        <w:rPr>
          <w:rFonts w:ascii="Arial" w:hAnsi="Arial"/>
          <w:sz w:val="16"/>
          <w:szCs w:val="16"/>
        </w:rPr>
      </w:pPr>
      <w:r>
        <w:rPr>
          <w:rFonts w:ascii="Arial" w:hAnsi="Arial"/>
          <w:sz w:val="16"/>
          <w:szCs w:val="16"/>
        </w:rPr>
        <w:t>Comprende la pagina di welcome page, di log-in/log-out e registrazione.</w:t>
      </w:r>
    </w:p>
    <w:p w14:paraId="120002CF" w14:textId="77777777" w:rsidR="00C9500D" w:rsidRDefault="00C9500D">
      <w:pPr>
        <w:tabs>
          <w:tab w:val="left" w:pos="5722"/>
        </w:tabs>
        <w:jc w:val="both"/>
        <w:rPr>
          <w:rFonts w:ascii="Arial" w:hAnsi="Arial"/>
          <w:sz w:val="18"/>
          <w:szCs w:val="18"/>
        </w:rPr>
      </w:pPr>
    </w:p>
    <w:p w14:paraId="25786CD5" w14:textId="77777777" w:rsidR="00C9500D" w:rsidRDefault="00C9500D">
      <w:pPr>
        <w:tabs>
          <w:tab w:val="left" w:pos="5722"/>
        </w:tabs>
        <w:jc w:val="both"/>
        <w:rPr>
          <w:rFonts w:ascii="Arial" w:hAnsi="Arial"/>
          <w:sz w:val="18"/>
          <w:szCs w:val="18"/>
        </w:rPr>
      </w:pPr>
    </w:p>
    <w:p w14:paraId="17F3F29C" w14:textId="77777777" w:rsidR="00C9500D" w:rsidRDefault="00000000">
      <w:pPr>
        <w:pStyle w:val="Titolo3"/>
        <w:numPr>
          <w:ilvl w:val="2"/>
          <w:numId w:val="2"/>
        </w:numPr>
        <w:rPr>
          <w:rFonts w:hint="eastAsia"/>
          <w:sz w:val="24"/>
          <w:szCs w:val="24"/>
        </w:rPr>
      </w:pPr>
      <w:r>
        <w:rPr>
          <w:sz w:val="24"/>
          <w:szCs w:val="24"/>
        </w:rPr>
        <w:t>ARCHITETTURA DEL SISTEMA</w:t>
      </w:r>
    </w:p>
    <w:p w14:paraId="04AF0C3D" w14:textId="77777777" w:rsidR="00C9500D" w:rsidRDefault="00000000">
      <w:pPr>
        <w:pStyle w:val="Titolo"/>
        <w:rPr>
          <w:rFonts w:hint="eastAsia"/>
          <w:sz w:val="24"/>
          <w:szCs w:val="24"/>
        </w:rPr>
      </w:pPr>
      <w:r>
        <w:rPr>
          <w:sz w:val="24"/>
          <w:szCs w:val="24"/>
        </w:rPr>
        <w:t>Tecnologie utilizzate:</w:t>
      </w:r>
    </w:p>
    <w:p w14:paraId="4A75312A"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 xml:space="preserve">classi Java </w:t>
      </w:r>
      <w:proofErr w:type="spellStart"/>
      <w:r>
        <w:rPr>
          <w:rFonts w:ascii="Arial" w:hAnsi="Arial"/>
          <w:sz w:val="16"/>
          <w:szCs w:val="16"/>
        </w:rPr>
        <w:t>servlet</w:t>
      </w:r>
      <w:proofErr w:type="spellEnd"/>
      <w:r>
        <w:rPr>
          <w:rFonts w:ascii="Arial" w:hAnsi="Arial"/>
          <w:sz w:val="16"/>
          <w:szCs w:val="16"/>
        </w:rPr>
        <w:t xml:space="preserve">, per l’accettazione di richieste http, per la costruzione </w:t>
      </w:r>
      <w:proofErr w:type="gramStart"/>
      <w:r>
        <w:rPr>
          <w:rFonts w:ascii="Arial" w:hAnsi="Arial"/>
          <w:sz w:val="16"/>
          <w:szCs w:val="16"/>
        </w:rPr>
        <w:t>delle relative pagina</w:t>
      </w:r>
      <w:proofErr w:type="gramEnd"/>
      <w:r>
        <w:rPr>
          <w:rFonts w:ascii="Arial" w:hAnsi="Arial"/>
          <w:sz w:val="16"/>
          <w:szCs w:val="16"/>
        </w:rPr>
        <w:t xml:space="preserve"> web di risposta e per il processo di validazione ed elaborazione dei dati inseriti dal client</w:t>
      </w:r>
    </w:p>
    <w:p w14:paraId="0CEBEA28"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 xml:space="preserve">JSP per le </w:t>
      </w:r>
      <w:proofErr w:type="spellStart"/>
      <w:r>
        <w:rPr>
          <w:rFonts w:ascii="Arial" w:hAnsi="Arial"/>
          <w:sz w:val="16"/>
          <w:szCs w:val="16"/>
        </w:rPr>
        <w:t>view</w:t>
      </w:r>
      <w:proofErr w:type="spellEnd"/>
      <w:r>
        <w:rPr>
          <w:rFonts w:ascii="Arial" w:hAnsi="Arial"/>
          <w:sz w:val="16"/>
          <w:szCs w:val="16"/>
        </w:rPr>
        <w:t xml:space="preserve"> principali, home e </w:t>
      </w:r>
      <w:proofErr w:type="spellStart"/>
      <w:r>
        <w:rPr>
          <w:rFonts w:ascii="Arial" w:hAnsi="Arial"/>
          <w:sz w:val="16"/>
          <w:szCs w:val="16"/>
        </w:rPr>
        <w:t>view</w:t>
      </w:r>
      <w:proofErr w:type="spellEnd"/>
      <w:r>
        <w:rPr>
          <w:rFonts w:ascii="Arial" w:hAnsi="Arial"/>
          <w:sz w:val="16"/>
          <w:szCs w:val="16"/>
        </w:rPr>
        <w:t xml:space="preserve"> delle varie categorie, e per la costruzione di file JSON usati per le chiamate AJAX</w:t>
      </w:r>
    </w:p>
    <w:p w14:paraId="5182C876"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 xml:space="preserve">REALMS per definire le aree personali per i ruoli di medico, utente, </w:t>
      </w:r>
      <w:proofErr w:type="spellStart"/>
      <w:r>
        <w:rPr>
          <w:rFonts w:ascii="Arial" w:hAnsi="Arial"/>
          <w:sz w:val="16"/>
          <w:szCs w:val="16"/>
        </w:rPr>
        <w:t>asp</w:t>
      </w:r>
      <w:proofErr w:type="spellEnd"/>
      <w:r>
        <w:rPr>
          <w:rFonts w:ascii="Arial" w:hAnsi="Arial"/>
          <w:sz w:val="16"/>
          <w:szCs w:val="16"/>
        </w:rPr>
        <w:t>, accettazione</w:t>
      </w:r>
    </w:p>
    <w:p w14:paraId="21513F18"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HTML, CSS e JavaScript, JQuery, per la gestione dell’interfaccia utente</w:t>
      </w:r>
    </w:p>
    <w:p w14:paraId="44EE4898" w14:textId="77777777" w:rsidR="00C9500D" w:rsidRDefault="00000000">
      <w:pPr>
        <w:pStyle w:val="Paragrafoelenco"/>
        <w:numPr>
          <w:ilvl w:val="0"/>
          <w:numId w:val="3"/>
        </w:numPr>
        <w:jc w:val="both"/>
      </w:pPr>
      <w:r>
        <w:rPr>
          <w:rFonts w:ascii="Arial" w:hAnsi="Arial"/>
          <w:sz w:val="16"/>
          <w:szCs w:val="16"/>
        </w:rPr>
        <w:t xml:space="preserve">Libreria JQuery </w:t>
      </w:r>
      <w:r>
        <w:rPr>
          <w:rStyle w:val="Testosorgente"/>
          <w:rFonts w:ascii="Arial" w:hAnsi="Arial"/>
          <w:sz w:val="16"/>
          <w:szCs w:val="16"/>
        </w:rPr>
        <w:t xml:space="preserve">jquery.qrcode.min.js, popolare libreria per la generazione di </w:t>
      </w:r>
      <w:proofErr w:type="spellStart"/>
      <w:r>
        <w:rPr>
          <w:rStyle w:val="Testosorgente"/>
          <w:rFonts w:ascii="Arial" w:hAnsi="Arial"/>
          <w:sz w:val="16"/>
          <w:szCs w:val="16"/>
        </w:rPr>
        <w:t>Qr_Code</w:t>
      </w:r>
      <w:proofErr w:type="spellEnd"/>
    </w:p>
    <w:p w14:paraId="0463D700"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 xml:space="preserve">Bootstrap e </w:t>
      </w:r>
      <w:proofErr w:type="spellStart"/>
      <w:r>
        <w:rPr>
          <w:rFonts w:ascii="Arial" w:hAnsi="Arial"/>
          <w:sz w:val="16"/>
          <w:szCs w:val="16"/>
        </w:rPr>
        <w:t>fontawesome</w:t>
      </w:r>
      <w:proofErr w:type="spellEnd"/>
      <w:r>
        <w:rPr>
          <w:rFonts w:ascii="Arial" w:hAnsi="Arial"/>
          <w:sz w:val="16"/>
          <w:szCs w:val="16"/>
        </w:rPr>
        <w:t xml:space="preserve"> per la veste grafica</w:t>
      </w:r>
    </w:p>
    <w:p w14:paraId="053BBE12"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 xml:space="preserve">Apache Tomcat, quale middleware per il deployment della web </w:t>
      </w:r>
      <w:proofErr w:type="spellStart"/>
      <w:r>
        <w:rPr>
          <w:rFonts w:ascii="Arial" w:hAnsi="Arial"/>
          <w:sz w:val="16"/>
          <w:szCs w:val="16"/>
        </w:rPr>
        <w:t>application</w:t>
      </w:r>
      <w:proofErr w:type="spellEnd"/>
    </w:p>
    <w:p w14:paraId="5FF76C50"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Come Database relazionale è stato utilizzato MySQL</w:t>
      </w:r>
    </w:p>
    <w:p w14:paraId="3203269C"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Utilizzato l’approccio MVC, per le richieste AJAX, per il login, la registrazione e le principali funzionalità della web App, in particolar modo le funzionalità nelle pagine principali delle varie aree protette</w:t>
      </w:r>
    </w:p>
    <w:p w14:paraId="3DECF794"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 xml:space="preserve">JSON per le chiamate AJAX come </w:t>
      </w:r>
      <w:proofErr w:type="spellStart"/>
      <w:r>
        <w:rPr>
          <w:rFonts w:ascii="Arial" w:hAnsi="Arial"/>
          <w:sz w:val="16"/>
          <w:szCs w:val="16"/>
        </w:rPr>
        <w:t>response</w:t>
      </w:r>
      <w:proofErr w:type="spellEnd"/>
      <w:r>
        <w:rPr>
          <w:rFonts w:ascii="Arial" w:hAnsi="Arial"/>
          <w:sz w:val="16"/>
          <w:szCs w:val="16"/>
        </w:rPr>
        <w:t xml:space="preserve"> del Controller nell’ottica dell’approccio MVC</w:t>
      </w:r>
    </w:p>
    <w:p w14:paraId="46E2B87D"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 xml:space="preserve">Pattern DAO </w:t>
      </w:r>
      <w:proofErr w:type="gramStart"/>
      <w:r>
        <w:rPr>
          <w:rFonts w:ascii="Arial" w:hAnsi="Arial"/>
          <w:sz w:val="16"/>
          <w:szCs w:val="16"/>
        </w:rPr>
        <w:t>( Data</w:t>
      </w:r>
      <w:proofErr w:type="gramEnd"/>
      <w:r>
        <w:rPr>
          <w:rFonts w:ascii="Arial" w:hAnsi="Arial"/>
          <w:sz w:val="16"/>
          <w:szCs w:val="16"/>
        </w:rPr>
        <w:t xml:space="preserve"> Access Object ) per definire l’architettura di accesso al database e per il caricamento delle query SQL da un file </w:t>
      </w:r>
      <w:proofErr w:type="spellStart"/>
      <w:r>
        <w:rPr>
          <w:rFonts w:ascii="Arial" w:hAnsi="Arial"/>
          <w:sz w:val="16"/>
          <w:szCs w:val="16"/>
        </w:rPr>
        <w:t>properties</w:t>
      </w:r>
      <w:proofErr w:type="spellEnd"/>
      <w:r>
        <w:rPr>
          <w:rFonts w:ascii="Arial" w:hAnsi="Arial"/>
          <w:sz w:val="16"/>
          <w:szCs w:val="16"/>
        </w:rPr>
        <w:t xml:space="preserve">. Si è proceduto definendo la classe </w:t>
      </w:r>
      <w:proofErr w:type="spellStart"/>
      <w:r>
        <w:rPr>
          <w:rFonts w:ascii="Arial" w:hAnsi="Arial"/>
          <w:sz w:val="16"/>
          <w:szCs w:val="16"/>
        </w:rPr>
        <w:t>DBManager</w:t>
      </w:r>
      <w:proofErr w:type="spellEnd"/>
      <w:r>
        <w:rPr>
          <w:rFonts w:ascii="Arial" w:hAnsi="Arial"/>
          <w:sz w:val="16"/>
          <w:szCs w:val="16"/>
        </w:rPr>
        <w:t xml:space="preserve"> per l’apertura della connessione al DB, il caricamento del file di </w:t>
      </w:r>
      <w:proofErr w:type="spellStart"/>
      <w:r>
        <w:rPr>
          <w:rFonts w:ascii="Arial" w:hAnsi="Arial"/>
          <w:sz w:val="16"/>
          <w:szCs w:val="16"/>
        </w:rPr>
        <w:t>properties</w:t>
      </w:r>
      <w:proofErr w:type="spellEnd"/>
      <w:r>
        <w:rPr>
          <w:rFonts w:ascii="Arial" w:hAnsi="Arial"/>
          <w:sz w:val="16"/>
          <w:szCs w:val="16"/>
        </w:rPr>
        <w:t xml:space="preserve"> contenenti le query e il recupero di queste. Si è definita una classe abstract chiamata </w:t>
      </w:r>
      <w:proofErr w:type="spellStart"/>
      <w:r>
        <w:rPr>
          <w:rFonts w:ascii="Arial" w:hAnsi="Arial"/>
          <w:sz w:val="16"/>
          <w:szCs w:val="16"/>
        </w:rPr>
        <w:t>QueryAbstract</w:t>
      </w:r>
      <w:proofErr w:type="spellEnd"/>
      <w:r>
        <w:rPr>
          <w:rFonts w:ascii="Arial" w:hAnsi="Arial"/>
          <w:sz w:val="16"/>
          <w:szCs w:val="16"/>
        </w:rPr>
        <w:t xml:space="preserve">, che si occupa di richiedere la connessione al DB tramite </w:t>
      </w:r>
      <w:proofErr w:type="spellStart"/>
      <w:r>
        <w:rPr>
          <w:rFonts w:ascii="Arial" w:hAnsi="Arial"/>
          <w:sz w:val="16"/>
          <w:szCs w:val="16"/>
        </w:rPr>
        <w:t>DBManager</w:t>
      </w:r>
      <w:proofErr w:type="spellEnd"/>
      <w:r>
        <w:rPr>
          <w:rFonts w:ascii="Arial" w:hAnsi="Arial"/>
          <w:sz w:val="16"/>
          <w:szCs w:val="16"/>
        </w:rPr>
        <w:t xml:space="preserve">, di definire il </w:t>
      </w:r>
      <w:proofErr w:type="spellStart"/>
      <w:r>
        <w:rPr>
          <w:rFonts w:ascii="Arial" w:hAnsi="Arial"/>
          <w:sz w:val="16"/>
          <w:szCs w:val="16"/>
        </w:rPr>
        <w:t>preparedStatement</w:t>
      </w:r>
      <w:proofErr w:type="spellEnd"/>
      <w:r>
        <w:rPr>
          <w:rFonts w:ascii="Arial" w:hAnsi="Arial"/>
          <w:sz w:val="16"/>
          <w:szCs w:val="16"/>
        </w:rPr>
        <w:t xml:space="preserve">, di “scompattare” il </w:t>
      </w:r>
      <w:proofErr w:type="spellStart"/>
      <w:r>
        <w:rPr>
          <w:rFonts w:ascii="Arial" w:hAnsi="Arial"/>
          <w:sz w:val="16"/>
          <w:szCs w:val="16"/>
        </w:rPr>
        <w:t>result</w:t>
      </w:r>
      <w:proofErr w:type="spellEnd"/>
      <w:r>
        <w:rPr>
          <w:rFonts w:ascii="Arial" w:hAnsi="Arial"/>
          <w:sz w:val="16"/>
          <w:szCs w:val="16"/>
        </w:rPr>
        <w:t xml:space="preserve"> del DB creando una lista di tipo generico, e inoltre viene definito un metodo abstract che verrà implementato da tutte le classi che implementano </w:t>
      </w:r>
      <w:proofErr w:type="spellStart"/>
      <w:r>
        <w:rPr>
          <w:rFonts w:ascii="Arial" w:hAnsi="Arial"/>
          <w:sz w:val="16"/>
          <w:szCs w:val="16"/>
        </w:rPr>
        <w:t>QueryAbstract</w:t>
      </w:r>
      <w:proofErr w:type="spellEnd"/>
      <w:r>
        <w:rPr>
          <w:rFonts w:ascii="Arial" w:hAnsi="Arial"/>
          <w:sz w:val="16"/>
          <w:szCs w:val="16"/>
        </w:rPr>
        <w:t>.</w:t>
      </w:r>
    </w:p>
    <w:p w14:paraId="02CC7772" w14:textId="77777777" w:rsidR="00C9500D" w:rsidRDefault="00000000">
      <w:pPr>
        <w:pStyle w:val="Paragrafoelenco"/>
        <w:ind w:left="1440"/>
        <w:jc w:val="both"/>
        <w:rPr>
          <w:rFonts w:ascii="Arial" w:hAnsi="Arial"/>
          <w:sz w:val="16"/>
          <w:szCs w:val="16"/>
        </w:rPr>
      </w:pPr>
      <w:proofErr w:type="gramStart"/>
      <w:r>
        <w:rPr>
          <w:rFonts w:ascii="Arial" w:hAnsi="Arial"/>
          <w:sz w:val="16"/>
          <w:szCs w:val="16"/>
        </w:rPr>
        <w:t>Infine</w:t>
      </w:r>
      <w:proofErr w:type="gramEnd"/>
      <w:r>
        <w:rPr>
          <w:rFonts w:ascii="Arial" w:hAnsi="Arial"/>
          <w:sz w:val="16"/>
          <w:szCs w:val="16"/>
        </w:rPr>
        <w:t xml:space="preserve"> si è proceduto con la creazione delle classi suddette per definire l’interazione tra il DB e la </w:t>
      </w:r>
      <w:proofErr w:type="spellStart"/>
      <w:r>
        <w:rPr>
          <w:rFonts w:ascii="Arial" w:hAnsi="Arial"/>
          <w:sz w:val="16"/>
          <w:szCs w:val="16"/>
        </w:rPr>
        <w:t>servlet</w:t>
      </w:r>
      <w:proofErr w:type="spellEnd"/>
      <w:r>
        <w:rPr>
          <w:rFonts w:ascii="Arial" w:hAnsi="Arial"/>
          <w:sz w:val="16"/>
          <w:szCs w:val="16"/>
        </w:rPr>
        <w:t xml:space="preserve"> controller, usando come trasporto delle informazioni i corrispettivi Bean secondo il modello MVC.</w:t>
      </w:r>
    </w:p>
    <w:p w14:paraId="790EF055"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 xml:space="preserve">Classe di utilità per la gestione della data e ora, quale la conversione nel formato </w:t>
      </w:r>
      <w:proofErr w:type="spellStart"/>
      <w:r>
        <w:rPr>
          <w:rFonts w:ascii="Arial" w:hAnsi="Arial"/>
          <w:sz w:val="16"/>
          <w:szCs w:val="16"/>
        </w:rPr>
        <w:t>timestamp</w:t>
      </w:r>
      <w:proofErr w:type="spellEnd"/>
      <w:r>
        <w:rPr>
          <w:rFonts w:ascii="Arial" w:hAnsi="Arial"/>
          <w:sz w:val="16"/>
          <w:szCs w:val="16"/>
        </w:rPr>
        <w:t xml:space="preserve"> da stringa e viceversa, e altro, e classe per la gestione “centralizzata” delle eccezioni, con inserimento dei log in console tramite l’apposita classe java </w:t>
      </w:r>
      <w:proofErr w:type="spellStart"/>
      <w:r>
        <w:rPr>
          <w:rFonts w:ascii="Arial" w:hAnsi="Arial"/>
          <w:sz w:val="16"/>
          <w:szCs w:val="16"/>
        </w:rPr>
        <w:t>Logger</w:t>
      </w:r>
      <w:proofErr w:type="spellEnd"/>
      <w:r>
        <w:rPr>
          <w:rFonts w:ascii="Arial" w:hAnsi="Arial"/>
          <w:sz w:val="16"/>
          <w:szCs w:val="16"/>
        </w:rPr>
        <w:t>.</w:t>
      </w:r>
    </w:p>
    <w:p w14:paraId="4D26D542" w14:textId="77777777" w:rsidR="00C9500D" w:rsidRDefault="00000000">
      <w:pPr>
        <w:pStyle w:val="Paragrafoelenco"/>
        <w:numPr>
          <w:ilvl w:val="0"/>
          <w:numId w:val="3"/>
        </w:numPr>
        <w:jc w:val="both"/>
        <w:rPr>
          <w:rFonts w:ascii="Arial" w:hAnsi="Arial"/>
          <w:sz w:val="16"/>
          <w:szCs w:val="16"/>
        </w:rPr>
      </w:pPr>
      <w:r>
        <w:rPr>
          <w:rFonts w:ascii="Arial" w:hAnsi="Arial"/>
          <w:sz w:val="16"/>
          <w:szCs w:val="16"/>
        </w:rPr>
        <w:t>XML per il file con i dati sulle vaccinazioni per l’operatore ASP.</w:t>
      </w:r>
    </w:p>
    <w:p w14:paraId="65D0106D" w14:textId="77777777" w:rsidR="00C9500D" w:rsidRDefault="00C9500D">
      <w:pPr>
        <w:pStyle w:val="Paragrafoelenco"/>
        <w:jc w:val="both"/>
        <w:rPr>
          <w:rFonts w:ascii="Arial" w:hAnsi="Arial"/>
          <w:sz w:val="18"/>
          <w:szCs w:val="18"/>
        </w:rPr>
      </w:pPr>
    </w:p>
    <w:p w14:paraId="7A13226D" w14:textId="77777777" w:rsidR="00C9500D" w:rsidRDefault="00C9500D">
      <w:pPr>
        <w:pStyle w:val="Paragrafoelenco"/>
        <w:jc w:val="both"/>
        <w:rPr>
          <w:rFonts w:ascii="Arial" w:hAnsi="Arial"/>
          <w:sz w:val="20"/>
        </w:rPr>
      </w:pPr>
    </w:p>
    <w:p w14:paraId="4B1CA0F7" w14:textId="77777777" w:rsidR="00C9500D" w:rsidRDefault="00C9500D">
      <w:pPr>
        <w:pStyle w:val="Paragrafoelenco"/>
        <w:jc w:val="both"/>
        <w:rPr>
          <w:rFonts w:ascii="Arial" w:hAnsi="Arial"/>
          <w:sz w:val="20"/>
        </w:rPr>
      </w:pPr>
    </w:p>
    <w:p w14:paraId="2457F6D4" w14:textId="77777777" w:rsidR="00C9500D" w:rsidRDefault="00C9500D">
      <w:pPr>
        <w:pStyle w:val="Paragrafoelenco"/>
        <w:jc w:val="both"/>
      </w:pPr>
    </w:p>
    <w:p w14:paraId="5DA4E759" w14:textId="77777777" w:rsidR="00C9500D" w:rsidRDefault="00C9500D">
      <w:pPr>
        <w:pStyle w:val="Corpotesto"/>
      </w:pPr>
    </w:p>
    <w:p w14:paraId="1A4C3459" w14:textId="77777777" w:rsidR="00C9500D" w:rsidRDefault="00000000">
      <w:pPr>
        <w:pStyle w:val="Titolo3"/>
        <w:numPr>
          <w:ilvl w:val="2"/>
          <w:numId w:val="2"/>
        </w:numPr>
        <w:spacing w:before="0" w:after="0"/>
        <w:rPr>
          <w:rFonts w:hint="eastAsia"/>
        </w:rPr>
      </w:pPr>
      <w:r>
        <w:t>MODELLO DEI DATI</w:t>
      </w:r>
    </w:p>
    <w:p w14:paraId="78810D33" w14:textId="77777777" w:rsidR="00C9500D" w:rsidRDefault="00000000">
      <w:pPr>
        <w:pStyle w:val="Titolo"/>
        <w:rPr>
          <w:rFonts w:hint="eastAsia"/>
          <w:sz w:val="24"/>
          <w:szCs w:val="24"/>
        </w:rPr>
      </w:pPr>
      <w:r>
        <w:rPr>
          <w:sz w:val="24"/>
          <w:szCs w:val="24"/>
        </w:rPr>
        <w:t>Schema logico del DB.</w:t>
      </w:r>
    </w:p>
    <w:p w14:paraId="09E459B0" w14:textId="77777777" w:rsidR="00C9500D" w:rsidRDefault="00C9500D">
      <w:pPr>
        <w:pStyle w:val="Corpotesto"/>
      </w:pPr>
    </w:p>
    <w:p w14:paraId="185167AB" w14:textId="77777777" w:rsidR="00C9500D" w:rsidRDefault="00C9500D">
      <w:pPr>
        <w:jc w:val="both"/>
        <w:rPr>
          <w:rFonts w:ascii="Arial" w:hAnsi="Arial"/>
          <w:sz w:val="20"/>
          <w:lang w:val="en-US"/>
        </w:rPr>
      </w:pPr>
    </w:p>
    <w:p w14:paraId="0602BD7A" w14:textId="77777777" w:rsidR="00C9500D" w:rsidRDefault="00000000">
      <w:pPr>
        <w:jc w:val="both"/>
        <w:rPr>
          <w:rFonts w:ascii="Arial" w:hAnsi="Arial"/>
          <w:sz w:val="20"/>
          <w:lang w:val="en-US"/>
        </w:rPr>
      </w:pPr>
      <w:r>
        <w:rPr>
          <w:rFonts w:ascii="Arial" w:hAnsi="Arial"/>
          <w:noProof/>
          <w:sz w:val="20"/>
          <w:lang w:val="en-US"/>
        </w:rPr>
        <w:lastRenderedPageBreak/>
        <w:drawing>
          <wp:anchor distT="0" distB="0" distL="0" distR="0" simplePos="0" relativeHeight="2" behindDoc="0" locked="0" layoutInCell="1" allowOverlap="1" wp14:anchorId="4FB9F3A4" wp14:editId="2BC4C98C">
            <wp:simplePos x="0" y="0"/>
            <wp:positionH relativeFrom="column">
              <wp:align>center</wp:align>
            </wp:positionH>
            <wp:positionV relativeFrom="paragraph">
              <wp:posOffset>635</wp:posOffset>
            </wp:positionV>
            <wp:extent cx="5379085" cy="4856480"/>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5"/>
                    <a:stretch>
                      <a:fillRect/>
                    </a:stretch>
                  </pic:blipFill>
                  <pic:spPr bwMode="auto">
                    <a:xfrm>
                      <a:off x="0" y="0"/>
                      <a:ext cx="5379085" cy="4856480"/>
                    </a:xfrm>
                    <a:prstGeom prst="rect">
                      <a:avLst/>
                    </a:prstGeom>
                  </pic:spPr>
                </pic:pic>
              </a:graphicData>
            </a:graphic>
          </wp:anchor>
        </w:drawing>
      </w:r>
    </w:p>
    <w:p w14:paraId="322BA732" w14:textId="77777777" w:rsidR="00C9500D" w:rsidRDefault="00C9500D">
      <w:pPr>
        <w:jc w:val="both"/>
      </w:pPr>
    </w:p>
    <w:sectPr w:rsidR="00C9500D">
      <w:pgSz w:w="11906" w:h="16838"/>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D12"/>
    <w:multiLevelType w:val="multilevel"/>
    <w:tmpl w:val="DA56A21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13EBD"/>
    <w:multiLevelType w:val="multilevel"/>
    <w:tmpl w:val="47087FB2"/>
    <w:lvl w:ilvl="0">
      <w:start w:val="1"/>
      <w:numFmt w:val="bullet"/>
      <w:lvlText w:val=""/>
      <w:lvlJc w:val="left"/>
      <w:pPr>
        <w:tabs>
          <w:tab w:val="num" w:pos="720"/>
        </w:tabs>
        <w:ind w:left="720" w:hanging="360"/>
      </w:pPr>
      <w:rPr>
        <w:rFonts w:ascii="Symbol" w:hAnsi="Symbol" w:cs="OpenSymbol" w:hint="default"/>
        <w:sz w:val="1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A1D7996"/>
    <w:multiLevelType w:val="multilevel"/>
    <w:tmpl w:val="7E88BE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70054E"/>
    <w:multiLevelType w:val="multilevel"/>
    <w:tmpl w:val="74C62E6E"/>
    <w:lvl w:ilvl="0">
      <w:start w:val="1"/>
      <w:numFmt w:val="bullet"/>
      <w:lvlText w:val=""/>
      <w:lvlJc w:val="left"/>
      <w:pPr>
        <w:tabs>
          <w:tab w:val="num" w:pos="720"/>
        </w:tabs>
        <w:ind w:left="720" w:hanging="360"/>
      </w:pPr>
      <w:rPr>
        <w:rFonts w:ascii="Symbol" w:hAnsi="Symbol" w:cs="OpenSymbol" w:hint="default"/>
        <w:sz w:val="1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9212E9E"/>
    <w:multiLevelType w:val="multilevel"/>
    <w:tmpl w:val="3F60C796"/>
    <w:lvl w:ilvl="0">
      <w:start w:val="1"/>
      <w:numFmt w:val="bullet"/>
      <w:lvlText w:val=""/>
      <w:lvlJc w:val="left"/>
      <w:pPr>
        <w:tabs>
          <w:tab w:val="num" w:pos="720"/>
        </w:tabs>
        <w:ind w:left="720" w:hanging="360"/>
      </w:pPr>
      <w:rPr>
        <w:rFonts w:ascii="Symbol" w:hAnsi="Symbol" w:cs="OpenSymbol" w:hint="default"/>
        <w:sz w:val="1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D102751"/>
    <w:multiLevelType w:val="multilevel"/>
    <w:tmpl w:val="15ACAB6E"/>
    <w:lvl w:ilvl="0">
      <w:start w:val="1"/>
      <w:numFmt w:val="bullet"/>
      <w:lvlText w:val=""/>
      <w:lvlJc w:val="left"/>
      <w:pPr>
        <w:tabs>
          <w:tab w:val="num" w:pos="720"/>
        </w:tabs>
        <w:ind w:left="720" w:hanging="360"/>
      </w:pPr>
      <w:rPr>
        <w:rFonts w:ascii="Symbol" w:hAnsi="Symbol" w:cs="OpenSymbol" w:hint="default"/>
        <w:sz w:val="1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3AC3A88"/>
    <w:multiLevelType w:val="multilevel"/>
    <w:tmpl w:val="6FDCC2D4"/>
    <w:lvl w:ilvl="0">
      <w:start w:val="1"/>
      <w:numFmt w:val="none"/>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95C7891"/>
    <w:multiLevelType w:val="multilevel"/>
    <w:tmpl w:val="3D9AC008"/>
    <w:lvl w:ilvl="0">
      <w:start w:val="1"/>
      <w:numFmt w:val="bullet"/>
      <w:lvlText w:val=""/>
      <w:lvlJc w:val="left"/>
      <w:pPr>
        <w:tabs>
          <w:tab w:val="num" w:pos="720"/>
        </w:tabs>
        <w:ind w:left="720" w:hanging="360"/>
      </w:pPr>
      <w:rPr>
        <w:rFonts w:ascii="Symbol" w:hAnsi="Symbol" w:cs="OpenSymbol" w:hint="default"/>
        <w:sz w:val="1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9AC1883"/>
    <w:multiLevelType w:val="multilevel"/>
    <w:tmpl w:val="3F5E8E72"/>
    <w:lvl w:ilvl="0">
      <w:start w:val="1"/>
      <w:numFmt w:val="bullet"/>
      <w:lvlText w:val=""/>
      <w:lvlJc w:val="left"/>
      <w:pPr>
        <w:tabs>
          <w:tab w:val="num" w:pos="720"/>
        </w:tabs>
        <w:ind w:left="720" w:hanging="360"/>
      </w:pPr>
      <w:rPr>
        <w:rFonts w:ascii="Symbol" w:hAnsi="Symbol" w:cs="OpenSymbol" w:hint="default"/>
        <w:sz w:val="1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81356111">
    <w:abstractNumId w:val="6"/>
  </w:num>
  <w:num w:numId="2" w16cid:durableId="390732298">
    <w:abstractNumId w:val="2"/>
  </w:num>
  <w:num w:numId="3" w16cid:durableId="1919821980">
    <w:abstractNumId w:val="0"/>
  </w:num>
  <w:num w:numId="4" w16cid:durableId="948505953">
    <w:abstractNumId w:val="7"/>
  </w:num>
  <w:num w:numId="5" w16cid:durableId="1590387979">
    <w:abstractNumId w:val="1"/>
  </w:num>
  <w:num w:numId="6" w16cid:durableId="1285235695">
    <w:abstractNumId w:val="4"/>
  </w:num>
  <w:num w:numId="7" w16cid:durableId="155729385">
    <w:abstractNumId w:val="3"/>
  </w:num>
  <w:num w:numId="8" w16cid:durableId="1298993375">
    <w:abstractNumId w:val="5"/>
  </w:num>
  <w:num w:numId="9" w16cid:durableId="1637251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500D"/>
    <w:rsid w:val="00C9500D"/>
    <w:rsid w:val="00F329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D90E"/>
  <w15:docId w15:val="{AF5C0AFA-DB61-44DE-8910-6784B25E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E151C"/>
    <w:pPr>
      <w:spacing w:after="200"/>
    </w:pPr>
    <w:rPr>
      <w:sz w:val="24"/>
      <w:szCs w:val="24"/>
    </w:rPr>
  </w:style>
  <w:style w:type="paragraph" w:styleId="Titolo2">
    <w:name w:val="heading 2"/>
    <w:basedOn w:val="Titolo"/>
    <w:next w:val="Corpotesto"/>
    <w:qFormat/>
    <w:pPr>
      <w:numPr>
        <w:ilvl w:val="1"/>
        <w:numId w:val="1"/>
      </w:numPr>
      <w:spacing w:before="200"/>
      <w:outlineLvl w:val="1"/>
    </w:pPr>
    <w:rPr>
      <w:b/>
      <w:bCs/>
      <w:sz w:val="32"/>
      <w:szCs w:val="32"/>
    </w:rPr>
  </w:style>
  <w:style w:type="paragraph" w:styleId="Titolo3">
    <w:name w:val="heading 3"/>
    <w:basedOn w:val="Titolo"/>
    <w:next w:val="Corpotesto"/>
    <w:qFormat/>
    <w:pPr>
      <w:numPr>
        <w:ilvl w:val="2"/>
        <w:numId w:val="1"/>
      </w:numPr>
      <w:spacing w:before="140"/>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Testosorgente">
    <w:name w:val="Testo sorgente"/>
    <w:qFormat/>
    <w:rPr>
      <w:rFonts w:ascii="Liberation Mono" w:eastAsia="Liberation Mono" w:hAnsi="Liberation Mono" w:cs="Liberation Mono"/>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rial" w:hAnsi="Arial" w:cs="OpenSymbol"/>
      <w:sz w:val="16"/>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Arial" w:hAnsi="Arial" w:cs="OpenSymbol"/>
      <w:sz w:val="16"/>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Arial" w:hAnsi="Arial" w:cs="OpenSymbol"/>
      <w:sz w:val="16"/>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Arial" w:hAnsi="Arial" w:cs="OpenSymbol"/>
      <w:sz w:val="16"/>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Arial" w:hAnsi="Arial" w:cs="OpenSymbol"/>
      <w:sz w:val="16"/>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Arial" w:hAnsi="Arial" w:cs="OpenSymbol"/>
      <w:sz w:val="16"/>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styleId="Titolo">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rsid w:val="004A17E0"/>
    <w:pPr>
      <w:ind w:left="720"/>
      <w:contextualSpacing/>
    </w:pPr>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1880</Words>
  <Characters>10718</Characters>
  <Application>Microsoft Office Word</Application>
  <DocSecurity>0</DocSecurity>
  <Lines>89</Lines>
  <Paragraphs>25</Paragraphs>
  <ScaleCrop>false</ScaleCrop>
  <Company>Università di Palermo</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La Cascia</dc:creator>
  <dc:description/>
  <cp:lastModifiedBy>VINCENZO GUGLIELMO LA MANTIA</cp:lastModifiedBy>
  <cp:revision>167</cp:revision>
  <dcterms:created xsi:type="dcterms:W3CDTF">2020-05-14T19:36:00Z</dcterms:created>
  <dcterms:modified xsi:type="dcterms:W3CDTF">2023-02-16T12:22:00Z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Università di Palermo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