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2722" w14:textId="20073B45" w:rsidR="0032206A" w:rsidRDefault="006740BB">
      <w:pPr>
        <w:rPr>
          <w:b/>
          <w:bCs/>
          <w:sz w:val="32"/>
          <w:szCs w:val="32"/>
        </w:rPr>
      </w:pPr>
      <w:r w:rsidRPr="006740BB">
        <w:rPr>
          <w:b/>
          <w:bCs/>
          <w:sz w:val="32"/>
          <w:szCs w:val="32"/>
        </w:rPr>
        <w:t>[JPA] 식별자 할당 SEQUENCE(시퀀스) 사용 전략</w:t>
      </w:r>
    </w:p>
    <w:p w14:paraId="4C5775FF" w14:textId="77777777" w:rsidR="006740BB" w:rsidRPr="006740BB" w:rsidRDefault="006740BB" w:rsidP="006740BB">
      <w:pPr>
        <w:rPr>
          <w:b/>
          <w:bCs/>
          <w:sz w:val="22"/>
        </w:rPr>
      </w:pPr>
      <w:r w:rsidRPr="006740BB">
        <w:rPr>
          <w:b/>
          <w:bCs/>
          <w:sz w:val="22"/>
        </w:rPr>
        <w:t>JPA 식별자</w:t>
      </w:r>
    </w:p>
    <w:p w14:paraId="5E5CC3E3" w14:textId="1FA126E8" w:rsidR="006740BB" w:rsidRPr="006740BB" w:rsidRDefault="006740BB" w:rsidP="006740BB">
      <w:pPr>
        <w:rPr>
          <w:rFonts w:hint="eastAsia"/>
          <w:sz w:val="22"/>
        </w:rPr>
      </w:pPr>
      <w:r w:rsidRPr="006740BB">
        <w:rPr>
          <w:sz w:val="22"/>
        </w:rPr>
        <w:t xml:space="preserve">JPA는 엔티티들을 논리적인 공간인 영속성 컨텍스트에서 관리하는데, 엔티티를 구분할 수 있는 식별자가 필요합니다. 식별자가 되는 필드는 엔티티 클래스의 @Id </w:t>
      </w:r>
      <w:proofErr w:type="spellStart"/>
      <w:r w:rsidRPr="006740BB">
        <w:rPr>
          <w:sz w:val="22"/>
        </w:rPr>
        <w:t>애노테이션을</w:t>
      </w:r>
      <w:proofErr w:type="spellEnd"/>
      <w:r w:rsidRPr="006740BB">
        <w:rPr>
          <w:sz w:val="22"/>
        </w:rPr>
        <w:t xml:space="preserve"> 통해 지정할 수 있습니다.</w:t>
      </w:r>
    </w:p>
    <w:p w14:paraId="3D934800" w14:textId="27D3C50A" w:rsidR="006740BB" w:rsidRDefault="006740BB" w:rsidP="006740BB">
      <w:pPr>
        <w:rPr>
          <w:sz w:val="22"/>
        </w:rPr>
      </w:pPr>
      <w:r w:rsidRPr="006740BB">
        <w:rPr>
          <w:rFonts w:hint="eastAsia"/>
          <w:sz w:val="22"/>
        </w:rPr>
        <w:t>엔티티가</w:t>
      </w:r>
      <w:r w:rsidRPr="006740BB">
        <w:rPr>
          <w:sz w:val="22"/>
        </w:rPr>
        <w:t xml:space="preserve"> 영속성 컨텍스트에 들어가 JPA에 관리되는 시점에는 반드시 식별자로 지정된 필드에 식별자 값이 할당되어 있어야 합니다.</w:t>
      </w:r>
    </w:p>
    <w:p w14:paraId="5B52C5AE" w14:textId="77777777" w:rsidR="006740BB" w:rsidRDefault="006740BB" w:rsidP="006740BB">
      <w:pPr>
        <w:rPr>
          <w:sz w:val="22"/>
        </w:rPr>
      </w:pPr>
    </w:p>
    <w:p w14:paraId="2A86E589" w14:textId="77777777" w:rsidR="006740BB" w:rsidRPr="006740BB" w:rsidRDefault="006740BB" w:rsidP="006740BB">
      <w:pPr>
        <w:rPr>
          <w:b/>
          <w:bCs/>
          <w:sz w:val="22"/>
        </w:rPr>
      </w:pPr>
      <w:r w:rsidRPr="006740BB">
        <w:rPr>
          <w:b/>
          <w:bCs/>
          <w:sz w:val="22"/>
        </w:rPr>
        <w:t>SEQUENCE(시퀀스) 전략</w:t>
      </w:r>
    </w:p>
    <w:p w14:paraId="6D264F95" w14:textId="117686AB" w:rsidR="006740BB" w:rsidRPr="006740BB" w:rsidRDefault="006740BB" w:rsidP="006740BB">
      <w:pPr>
        <w:rPr>
          <w:rFonts w:hint="eastAsia"/>
          <w:sz w:val="22"/>
        </w:rPr>
      </w:pPr>
      <w:r w:rsidRPr="006740BB">
        <w:rPr>
          <w:sz w:val="22"/>
        </w:rPr>
        <w:t>JPA에서 엔티티에 식별자를 할당하는 방법은 여러가지가 있지만 그 중 Oracle, DB2, H2, PostgreSQL 등에서 사용할 수 있는 시퀀스 기능을 활용한 SEQUENCE 전략이 있습니다. SEQUENCE 전략은 DB에서 시퀀스 기능을 지원해야만 사용가능한 전략이므로 DBMS에 종속적인 식별자 할당 전략입니다.</w:t>
      </w:r>
    </w:p>
    <w:p w14:paraId="33EE23E0" w14:textId="71C80322" w:rsidR="006740BB" w:rsidRDefault="006740BB" w:rsidP="006740BB">
      <w:pPr>
        <w:rPr>
          <w:sz w:val="22"/>
        </w:rPr>
      </w:pPr>
      <w:r w:rsidRPr="006740BB">
        <w:rPr>
          <w:rFonts w:hint="eastAsia"/>
          <w:sz w:val="22"/>
        </w:rPr>
        <w:t>다음과</w:t>
      </w:r>
      <w:r w:rsidRPr="006740BB">
        <w:rPr>
          <w:sz w:val="22"/>
        </w:rPr>
        <w:t xml:space="preserve"> 같이 user 테이블이 있고 user 테이블에서 사용할 USER_SEQ 시퀀스가 있습니다.</w:t>
      </w:r>
    </w:p>
    <w:p w14:paraId="5D41AF81" w14:textId="73A779B6" w:rsidR="006740BB" w:rsidRDefault="006740BB" w:rsidP="006740BB">
      <w:pPr>
        <w:rPr>
          <w:sz w:val="22"/>
        </w:rPr>
      </w:pPr>
      <w:r>
        <w:rPr>
          <w:noProof/>
        </w:rPr>
        <w:drawing>
          <wp:inline distT="0" distB="0" distL="0" distR="0" wp14:anchorId="7AF5413C" wp14:editId="71293B16">
            <wp:extent cx="5731510" cy="1172845"/>
            <wp:effectExtent l="0" t="0" r="2540" b="8255"/>
            <wp:docPr id="201313601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36016" name="그림 1" descr="텍스트, 스크린샷, 폰트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A77B" w14:textId="77777777" w:rsidR="006740BB" w:rsidRDefault="006740BB" w:rsidP="006740BB">
      <w:pPr>
        <w:rPr>
          <w:sz w:val="22"/>
        </w:rPr>
      </w:pPr>
    </w:p>
    <w:p w14:paraId="4C6E274C" w14:textId="38E65EA2" w:rsidR="006740BB" w:rsidRDefault="006740BB" w:rsidP="006740BB">
      <w:pPr>
        <w:rPr>
          <w:rFonts w:hint="eastAsia"/>
          <w:sz w:val="22"/>
        </w:rPr>
      </w:pPr>
      <w:r w:rsidRPr="006740BB">
        <w:rPr>
          <w:rFonts w:hint="eastAsia"/>
          <w:sz w:val="22"/>
        </w:rPr>
        <w:t>생성한</w:t>
      </w:r>
      <w:r w:rsidRPr="006740BB">
        <w:rPr>
          <w:sz w:val="22"/>
        </w:rPr>
        <w:t xml:space="preserve"> user 테이블과 시퀀스를 바탕으로 User 엔티티 클래스에서는 </w:t>
      </w:r>
      <w:r>
        <w:rPr>
          <w:rFonts w:hint="eastAsia"/>
          <w:sz w:val="22"/>
        </w:rPr>
        <w:t>아래와</w:t>
      </w:r>
      <w:r w:rsidRPr="006740BB">
        <w:rPr>
          <w:sz w:val="22"/>
        </w:rPr>
        <w:t xml:space="preserve"> 같이 SEQUENCE 전략을 설정할 수 있습니다.</w:t>
      </w:r>
    </w:p>
    <w:p w14:paraId="66BAF5E7" w14:textId="77777777" w:rsidR="006740BB" w:rsidRPr="006740BB" w:rsidRDefault="006740BB" w:rsidP="006740BB">
      <w:pPr>
        <w:rPr>
          <w:b/>
          <w:bCs/>
          <w:sz w:val="22"/>
        </w:rPr>
      </w:pPr>
      <w:r w:rsidRPr="006740BB">
        <w:rPr>
          <w:rFonts w:hint="eastAsia"/>
          <w:b/>
          <w:bCs/>
          <w:sz w:val="22"/>
        </w:rPr>
        <w:t>시퀀스</w:t>
      </w:r>
      <w:r w:rsidRPr="006740BB">
        <w:rPr>
          <w:b/>
          <w:bCs/>
          <w:sz w:val="22"/>
        </w:rPr>
        <w:t xml:space="preserve"> </w:t>
      </w:r>
      <w:proofErr w:type="spellStart"/>
      <w:r w:rsidRPr="006740BB">
        <w:rPr>
          <w:b/>
          <w:bCs/>
          <w:sz w:val="22"/>
        </w:rPr>
        <w:t>생성기</w:t>
      </w:r>
      <w:proofErr w:type="spellEnd"/>
      <w:r w:rsidRPr="006740BB">
        <w:rPr>
          <w:b/>
          <w:bCs/>
          <w:sz w:val="22"/>
        </w:rPr>
        <w:t xml:space="preserve"> 설정</w:t>
      </w:r>
    </w:p>
    <w:p w14:paraId="49F9A02B" w14:textId="2D78801A" w:rsidR="006740BB" w:rsidRDefault="006740BB" w:rsidP="006740BB">
      <w:pPr>
        <w:rPr>
          <w:sz w:val="22"/>
        </w:rPr>
      </w:pPr>
      <w:r w:rsidRPr="006740BB">
        <w:rPr>
          <w:rFonts w:hint="eastAsia"/>
          <w:sz w:val="22"/>
        </w:rPr>
        <w:t>가장</w:t>
      </w:r>
      <w:r w:rsidRPr="006740BB">
        <w:rPr>
          <w:sz w:val="22"/>
        </w:rPr>
        <w:t xml:space="preserve"> 눈에 띄는 부분은 @SequenceGenerator </w:t>
      </w:r>
      <w:proofErr w:type="spellStart"/>
      <w:r w:rsidRPr="006740BB">
        <w:rPr>
          <w:sz w:val="22"/>
        </w:rPr>
        <w:t>애노테이션입니다</w:t>
      </w:r>
      <w:proofErr w:type="spellEnd"/>
      <w:r w:rsidRPr="006740BB">
        <w:rPr>
          <w:sz w:val="22"/>
        </w:rPr>
        <w:t xml:space="preserve">. @SequenceGenerator는 시퀀스 생성기를 설정하는 </w:t>
      </w:r>
      <w:proofErr w:type="spellStart"/>
      <w:r w:rsidRPr="006740BB">
        <w:rPr>
          <w:sz w:val="22"/>
        </w:rPr>
        <w:t>애노테이션입니다</w:t>
      </w:r>
      <w:proofErr w:type="spellEnd"/>
      <w:r w:rsidRPr="006740BB">
        <w:rPr>
          <w:sz w:val="22"/>
        </w:rPr>
        <w:t xml:space="preserve">. DB에서 생성한 시퀀스를 맵핑하고 </w:t>
      </w:r>
      <w:proofErr w:type="spellStart"/>
      <w:r w:rsidRPr="006740BB">
        <w:rPr>
          <w:sz w:val="22"/>
        </w:rPr>
        <w:t>맵핑된</w:t>
      </w:r>
      <w:proofErr w:type="spellEnd"/>
      <w:r w:rsidRPr="006740BB">
        <w:rPr>
          <w:sz w:val="22"/>
        </w:rPr>
        <w:t xml:space="preserve"> 시퀀스를 통해 시퀀스를 생성하는 역할을 합니다. 속성들에 대해서는 이후에 자세히 설명합니다.</w:t>
      </w:r>
    </w:p>
    <w:p w14:paraId="7F064DBB" w14:textId="77777777" w:rsidR="006740BB" w:rsidRDefault="006740BB" w:rsidP="006740BB">
      <w:pPr>
        <w:rPr>
          <w:sz w:val="22"/>
        </w:rPr>
      </w:pPr>
    </w:p>
    <w:p w14:paraId="5BD3B85D" w14:textId="4754C4B9" w:rsidR="006740BB" w:rsidRDefault="006740BB" w:rsidP="006740BB">
      <w:pPr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51B5F6E9" wp14:editId="3E28B163">
            <wp:extent cx="5731510" cy="977900"/>
            <wp:effectExtent l="0" t="0" r="2540" b="0"/>
            <wp:docPr id="647702207" name="그림 1" descr="텍스트, 폰트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02207" name="그림 1" descr="텍스트, 폰트, 멀티미디어 소프트웨어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3206" w14:textId="77777777" w:rsidR="006740BB" w:rsidRPr="006740BB" w:rsidRDefault="006740BB" w:rsidP="006740BB">
      <w:pPr>
        <w:rPr>
          <w:b/>
          <w:bCs/>
          <w:sz w:val="22"/>
        </w:rPr>
      </w:pPr>
      <w:r w:rsidRPr="006740BB">
        <w:rPr>
          <w:rFonts w:hint="eastAsia"/>
          <w:b/>
          <w:bCs/>
          <w:sz w:val="22"/>
        </w:rPr>
        <w:t>식별자</w:t>
      </w:r>
      <w:r w:rsidRPr="006740BB">
        <w:rPr>
          <w:b/>
          <w:bCs/>
          <w:sz w:val="22"/>
        </w:rPr>
        <w:t xml:space="preserve"> 할당 전략 및 시퀀스 </w:t>
      </w:r>
      <w:proofErr w:type="spellStart"/>
      <w:r w:rsidRPr="006740BB">
        <w:rPr>
          <w:b/>
          <w:bCs/>
          <w:sz w:val="22"/>
        </w:rPr>
        <w:t>생성기</w:t>
      </w:r>
      <w:proofErr w:type="spellEnd"/>
      <w:r w:rsidRPr="006740BB">
        <w:rPr>
          <w:b/>
          <w:bCs/>
          <w:sz w:val="22"/>
        </w:rPr>
        <w:t xml:space="preserve"> 사용 설정</w:t>
      </w:r>
    </w:p>
    <w:p w14:paraId="1DD7A827" w14:textId="24DFE659" w:rsidR="006740BB" w:rsidRDefault="006740BB" w:rsidP="006740BB">
      <w:pPr>
        <w:rPr>
          <w:sz w:val="22"/>
        </w:rPr>
      </w:pPr>
      <w:r w:rsidRPr="006740BB">
        <w:rPr>
          <w:sz w:val="22"/>
        </w:rPr>
        <w:t xml:space="preserve">DB에서 생성한 시퀀스를 이용하여 식별자를 생성하는 시퀀스 생성기를 생성한 이후에는 해당 시퀀스 생성기를 사용하겠다는 설정을 해주어야 합니다. @GeneratedValue </w:t>
      </w:r>
      <w:proofErr w:type="spellStart"/>
      <w:r w:rsidRPr="006740BB">
        <w:rPr>
          <w:sz w:val="22"/>
        </w:rPr>
        <w:t>애노테이션을</w:t>
      </w:r>
      <w:proofErr w:type="spellEnd"/>
      <w:r w:rsidRPr="006740BB">
        <w:rPr>
          <w:sz w:val="22"/>
        </w:rPr>
        <w:t xml:space="preserve"> 통해 strategy 속성을 </w:t>
      </w:r>
      <w:proofErr w:type="spellStart"/>
      <w:r w:rsidRPr="006740BB">
        <w:rPr>
          <w:sz w:val="22"/>
        </w:rPr>
        <w:t>GenerationType.SEQUENCE</w:t>
      </w:r>
      <w:proofErr w:type="spellEnd"/>
      <w:r w:rsidRPr="006740BB">
        <w:rPr>
          <w:sz w:val="22"/>
        </w:rPr>
        <w:t>로 하여 식별자를 할당하는 전략을 시퀀스 방식으로 하겠다는 설정과, 식별자를 생성해줄 식별자 생성기를 USER_SEQ_GEN로 사용하겠다는 설정을 generator 속성을 통해 설정합니다.</w:t>
      </w:r>
    </w:p>
    <w:p w14:paraId="2A69FC96" w14:textId="522A2373" w:rsidR="006740BB" w:rsidRDefault="006740BB" w:rsidP="006740BB">
      <w:pPr>
        <w:rPr>
          <w:sz w:val="22"/>
        </w:rPr>
      </w:pPr>
      <w:r>
        <w:rPr>
          <w:noProof/>
        </w:rPr>
        <w:drawing>
          <wp:inline distT="0" distB="0" distL="0" distR="0" wp14:anchorId="4DB94CA8" wp14:editId="1542D022">
            <wp:extent cx="5731510" cy="918210"/>
            <wp:effectExtent l="0" t="0" r="2540" b="0"/>
            <wp:docPr id="170022713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27131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0B20" w14:textId="359EE3FF" w:rsidR="006740BB" w:rsidRDefault="006740BB" w:rsidP="006740BB">
      <w:pPr>
        <w:rPr>
          <w:sz w:val="22"/>
        </w:rPr>
      </w:pPr>
      <w:r>
        <w:rPr>
          <w:noProof/>
        </w:rPr>
        <w:drawing>
          <wp:inline distT="0" distB="0" distL="0" distR="0" wp14:anchorId="2B9D72B9" wp14:editId="25F593DE">
            <wp:extent cx="5731510" cy="4776052"/>
            <wp:effectExtent l="0" t="0" r="2540" b="5715"/>
            <wp:docPr id="168262798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27988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52D0" w14:textId="77777777" w:rsidR="006740BB" w:rsidRPr="006740BB" w:rsidRDefault="006740BB" w:rsidP="006740BB">
      <w:pPr>
        <w:rPr>
          <w:rFonts w:hint="eastAsia"/>
          <w:sz w:val="22"/>
        </w:rPr>
      </w:pPr>
    </w:p>
    <w:sectPr w:rsidR="006740BB" w:rsidRPr="006740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BB"/>
    <w:rsid w:val="0032206A"/>
    <w:rsid w:val="0067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C306"/>
  <w15:chartTrackingRefBased/>
  <w15:docId w15:val="{4B03C594-8BF7-4B7C-9FD8-EC46629B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Young</dc:creator>
  <cp:keywords/>
  <dc:description/>
  <cp:lastModifiedBy>Ha Young</cp:lastModifiedBy>
  <cp:revision>1</cp:revision>
  <dcterms:created xsi:type="dcterms:W3CDTF">2023-08-02T23:28:00Z</dcterms:created>
  <dcterms:modified xsi:type="dcterms:W3CDTF">2023-08-02T23:38:00Z</dcterms:modified>
</cp:coreProperties>
</file>