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B56B2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B56B29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B56B2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865A62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D07A6A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207FD3" w:rsidRPr="00207FD3">
        <w:rPr>
          <w:rFonts w:ascii="Arial" w:hAnsi="Arial" w:cs="Arial"/>
          <w:b/>
        </w:rPr>
        <w:t xml:space="preserve"> </w:t>
      </w:r>
      <w:r w:rsidR="00207FD3">
        <w:rPr>
          <w:rFonts w:ascii="Arial" w:hAnsi="Arial" w:cs="Arial"/>
          <w:b/>
        </w:rPr>
        <w:t>6H112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14671">
        <w:rPr>
          <w:rFonts w:ascii="Arial" w:hAnsi="Arial" w:cs="Arial"/>
          <w:b/>
        </w:rPr>
        <w:t>1</w:t>
      </w:r>
      <w:r w:rsidR="00AA1A93">
        <w:rPr>
          <w:rFonts w:ascii="Arial" w:hAnsi="Arial" w:cs="Arial"/>
          <w:b/>
        </w:rPr>
        <w:t>7</w:t>
      </w:r>
      <w:r w:rsidR="00B97464">
        <w:rPr>
          <w:rFonts w:ascii="Arial" w:hAnsi="Arial" w:cs="Arial"/>
          <w:b/>
        </w:rPr>
        <w:t>-</w:t>
      </w:r>
      <w:r w:rsidR="00AA1A93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66A6C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0F1FE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AA1A93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807FD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207FD3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FUNDAMENTALS OF MATHEMATICS (BT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B56B2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C13A6D" w:rsidRDefault="00C13A6D" w:rsidP="00B54745">
      <w:pPr>
        <w:jc w:val="center"/>
        <w:rPr>
          <w:rFonts w:ascii="Arial" w:hAnsi="Arial" w:cs="Arial"/>
          <w:b/>
        </w:rPr>
      </w:pPr>
    </w:p>
    <w:p w:rsidR="000739FD" w:rsidRPr="00A17073" w:rsidRDefault="000739FD" w:rsidP="00B54745">
      <w:pPr>
        <w:jc w:val="center"/>
        <w:rPr>
          <w:rFonts w:ascii="Arial" w:hAnsi="Arial" w:cs="Arial"/>
          <w:b/>
          <w:sz w:val="6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Express </w:t>
            </w:r>
            <w:r w:rsidRPr="00C13A6D">
              <w:rPr>
                <w:rFonts w:ascii="Arial" w:eastAsiaTheme="minorHAnsi" w:hAnsi="Arial" w:cs="Arial"/>
                <w:bCs/>
                <w:position w:val="-6"/>
              </w:rPr>
              <w:object w:dxaOrig="121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5pt;height:14.05pt" o:ole="">
                  <v:imagedata r:id="rId9" o:title=""/>
                </v:shape>
                <o:OLEObject Type="Embed" ProgID="Equation.DSMT4" ShapeID="_x0000_i1025" DrawAspect="Content" ObjectID="_1622283772" r:id="rId10"/>
              </w:object>
            </w:r>
            <w:r w:rsidRPr="00C13A6D">
              <w:rPr>
                <w:rFonts w:ascii="Arial" w:eastAsiaTheme="minorHAnsi" w:hAnsi="Arial" w:cs="Arial"/>
                <w:bCs/>
              </w:rPr>
              <w:t>as the algebraic sum of two trigonometric functions.</w: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If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4700" w:dyaOrig="380">
                <v:shape id="_x0000_i1026" type="#_x0000_t75" style="width:234.7pt;height:18.7pt" o:ole="">
                  <v:imagedata r:id="rId11" o:title=""/>
                </v:shape>
                <o:OLEObject Type="Embed" ProgID="Equation.DSMT4" ShapeID="_x0000_i1026" DrawAspect="Content" ObjectID="_1622283773" r:id="rId12"/>
              </w:object>
            </w:r>
            <w:r w:rsidRPr="00C13A6D">
              <w:rPr>
                <w:rFonts w:ascii="Arial" w:eastAsiaTheme="minorHAnsi" w:hAnsi="Arial" w:cs="Arial"/>
                <w:bCs/>
              </w:rPr>
              <w:t xml:space="preserve">find </w:t>
            </w:r>
            <w:r w:rsidRPr="00C13A6D">
              <w:rPr>
                <w:rFonts w:ascii="Arial" w:eastAsiaTheme="minorHAnsi" w:hAnsi="Arial" w:cs="Arial"/>
                <w:bCs/>
                <w:position w:val="-18"/>
              </w:rPr>
              <w:object w:dxaOrig="980" w:dyaOrig="480">
                <v:shape id="_x0000_i1027" type="#_x0000_t75" style="width:49.1pt;height:24.3pt" o:ole="">
                  <v:imagedata r:id="rId13" o:title=""/>
                </v:shape>
                <o:OLEObject Type="Embed" ProgID="Equation.DSMT4" ShapeID="_x0000_i1027" DrawAspect="Content" ObjectID="_1622283774" r:id="rId14"/>
              </w:object>
            </w:r>
            <w:r w:rsidRPr="00C13A6D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Find the equation of straight line passing through (5,4) and parallel to the line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1520" w:dyaOrig="320">
                <v:shape id="_x0000_i1028" type="#_x0000_t75" style="width:76.2pt;height:15.9pt" o:ole="">
                  <v:imagedata r:id="rId15" o:title=""/>
                </v:shape>
                <o:OLEObject Type="Embed" ProgID="Equation.DSMT4" ShapeID="_x0000_i1028" DrawAspect="Content" ObjectID="_1622283775" r:id="rId16"/>
              </w:objec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Prove that minimum value of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1480" w:dyaOrig="360">
                <v:shape id="_x0000_i1029" type="#_x0000_t75" style="width:73.85pt;height:18.25pt" o:ole="">
                  <v:imagedata r:id="rId17" o:title=""/>
                </v:shape>
                <o:OLEObject Type="Embed" ProgID="Equation.DSMT4" ShapeID="_x0000_i1029" DrawAspect="Content" ObjectID="_1622283776" r:id="rId18"/>
              </w:object>
            </w:r>
            <w:r w:rsidRPr="00C13A6D">
              <w:rPr>
                <w:rFonts w:ascii="Arial" w:eastAsiaTheme="minorHAnsi" w:hAnsi="Arial" w:cs="Arial"/>
                <w:bCs/>
              </w:rPr>
              <w:t>is zero.</w: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8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1120" w:dyaOrig="620">
                <v:shape id="_x0000_i1030" type="#_x0000_t75" style="width:56.1pt;height:30.85pt" o:ole="">
                  <v:imagedata r:id="rId19" o:title=""/>
                </v:shape>
                <o:OLEObject Type="Embed" ProgID="Equation.DSMT4" ShapeID="_x0000_i1030" DrawAspect="Content" ObjectID="_1622283777" r:id="rId20"/>
              </w:objec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10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Write order and degree of the differential equation </w:t>
            </w:r>
            <w:r w:rsidRPr="00C13A6D">
              <w:rPr>
                <w:rFonts w:ascii="Arial" w:eastAsiaTheme="minorHAnsi" w:hAnsi="Arial" w:cs="Arial"/>
                <w:bCs/>
                <w:position w:val="-34"/>
              </w:rPr>
              <w:object w:dxaOrig="1939" w:dyaOrig="940">
                <v:shape id="_x0000_i1031" type="#_x0000_t75" style="width:96.8pt;height:47.2pt" o:ole="">
                  <v:imagedata r:id="rId21" o:title=""/>
                </v:shape>
                <o:OLEObject Type="Embed" ProgID="Equation.DSMT4" ShapeID="_x0000_i1031" DrawAspect="Content" ObjectID="_1622283778" r:id="rId22"/>
              </w:object>
            </w:r>
            <w:r w:rsidRPr="00C13A6D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[2M]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Prove that </w:t>
            </w:r>
            <w:r w:rsidRPr="00C13A6D">
              <w:rPr>
                <w:rFonts w:ascii="Arial" w:eastAsiaTheme="minorHAnsi" w:hAnsi="Arial" w:cs="Arial"/>
                <w:bCs/>
                <w:position w:val="-6"/>
              </w:rPr>
              <w:object w:dxaOrig="2420" w:dyaOrig="320">
                <v:shape id="_x0000_i1032" type="#_x0000_t75" style="width:121.1pt;height:15.9pt" o:ole="">
                  <v:imagedata r:id="rId23" o:title=""/>
                </v:shape>
                <o:OLEObject Type="Embed" ProgID="Equation.DSMT4" ShapeID="_x0000_i1032" DrawAspect="Content" ObjectID="_1622283779" r:id="rId24"/>
              </w:objec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[2M]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>Define limit of the function.</w: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[2M]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10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Compute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1060" w:dyaOrig="620">
                <v:shape id="_x0000_i1033" type="#_x0000_t75" style="width:53.3pt;height:30.85pt" o:ole="">
                  <v:imagedata r:id="rId25" o:title=""/>
                </v:shape>
                <o:OLEObject Type="Embed" ProgID="Equation.DSMT4" ShapeID="_x0000_i1033" DrawAspect="Content" ObjectID="_1622283780" r:id="rId26"/>
              </w:objec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[2M]</w:t>
            </w:r>
          </w:p>
        </w:tc>
      </w:tr>
      <w:tr w:rsidR="00C13A6D" w:rsidRPr="00C13A6D" w:rsidTr="00C13A6D">
        <w:tc>
          <w:tcPr>
            <w:tcW w:w="558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C13A6D" w:rsidRPr="00C13A6D" w:rsidRDefault="00C13A6D" w:rsidP="00C13A6D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Find the angle between the vectors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2340" w:dyaOrig="380">
                <v:shape id="_x0000_i1034" type="#_x0000_t75" style="width:116.9pt;height:18.7pt" o:ole="">
                  <v:imagedata r:id="rId27" o:title=""/>
                </v:shape>
                <o:OLEObject Type="Embed" ProgID="Equation.DSMT4" ShapeID="_x0000_i1034" DrawAspect="Content" ObjectID="_1622283781" r:id="rId28"/>
              </w:object>
            </w:r>
          </w:p>
        </w:tc>
        <w:tc>
          <w:tcPr>
            <w:tcW w:w="720" w:type="dxa"/>
          </w:tcPr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[2M]</w:t>
            </w:r>
          </w:p>
          <w:p w:rsidR="00C13A6D" w:rsidRPr="00C13A6D" w:rsidRDefault="00C13A6D" w:rsidP="00C13A6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49FA" w:rsidRPr="00A17073" w:rsidRDefault="008D49FA" w:rsidP="00B54745">
      <w:pPr>
        <w:jc w:val="center"/>
        <w:rPr>
          <w:rFonts w:ascii="Arial" w:hAnsi="Arial" w:cs="Arial"/>
          <w:b/>
          <w:sz w:val="14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C13A6D" w:rsidRPr="00C13A6D" w:rsidRDefault="00C13A6D" w:rsidP="004D47E3">
            <w:pPr>
              <w:rPr>
                <w:rFonts w:ascii="Arial" w:hAnsi="Arial" w:cs="Arial"/>
                <w:sz w:val="12"/>
              </w:rPr>
            </w:pPr>
          </w:p>
          <w:p w:rsidR="00C13A6D" w:rsidRPr="00C13A6D" w:rsidRDefault="00C13A6D" w:rsidP="004D47E3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Show that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3320" w:dyaOrig="620">
                <v:shape id="_x0000_i1035" type="#_x0000_t75" style="width:165.95pt;height:30.85pt" o:ole="">
                  <v:imagedata r:id="rId29" o:title=""/>
                </v:shape>
                <o:OLEObject Type="Embed" ProgID="Equation.DSMT4" ShapeID="_x0000_i1035" DrawAspect="Content" ObjectID="_1622283782" r:id="rId30"/>
              </w:object>
            </w:r>
          </w:p>
        </w:tc>
        <w:tc>
          <w:tcPr>
            <w:tcW w:w="720" w:type="dxa"/>
          </w:tcPr>
          <w:p w:rsidR="00C13A6D" w:rsidRPr="00C13A6D" w:rsidRDefault="00C13A6D" w:rsidP="004D47E3">
            <w:pPr>
              <w:rPr>
                <w:rFonts w:ascii="Arial" w:hAnsi="Arial" w:cs="Arial"/>
                <w:sz w:val="18"/>
              </w:rPr>
            </w:pPr>
          </w:p>
          <w:p w:rsidR="00C13A6D" w:rsidRPr="00C13A6D" w:rsidRDefault="00C13A6D" w:rsidP="004D47E3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C13A6D" w:rsidRPr="00C13A6D" w:rsidTr="00C13A6D">
        <w:trPr>
          <w:trHeight w:val="198"/>
        </w:trPr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4D47E3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4D47E3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Expand </w:t>
            </w:r>
            <w:r w:rsidRPr="00C13A6D">
              <w:rPr>
                <w:rFonts w:ascii="Arial" w:eastAsiaTheme="minorHAnsi" w:hAnsi="Arial" w:cs="Arial"/>
                <w:b/>
                <w:bCs/>
                <w:position w:val="-28"/>
              </w:rPr>
              <w:object w:dxaOrig="780" w:dyaOrig="700">
                <v:shape id="_x0000_i1036" type="#_x0000_t75" style="width:38.8pt;height:35.05pt" o:ole="">
                  <v:imagedata r:id="rId31" o:title=""/>
                </v:shape>
                <o:OLEObject Type="Embed" ProgID="Equation.DSMT4" ShapeID="_x0000_i1036" DrawAspect="Content" ObjectID="_1622283783" r:id="rId32"/>
              </w:object>
            </w:r>
            <w:r w:rsidRPr="00C13A6D">
              <w:rPr>
                <w:rFonts w:ascii="Arial" w:eastAsiaTheme="minorHAnsi" w:hAnsi="Arial" w:cs="Arial"/>
                <w:bCs/>
              </w:rPr>
              <w:t>as partial fractions.</w:t>
            </w:r>
          </w:p>
        </w:tc>
        <w:tc>
          <w:tcPr>
            <w:tcW w:w="720" w:type="dxa"/>
          </w:tcPr>
          <w:p w:rsidR="00C13A6D" w:rsidRPr="00C13A6D" w:rsidRDefault="00C13A6D" w:rsidP="004D47E3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4D47E3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hAnsi="Arial" w:cs="Arial"/>
              </w:rPr>
              <w:t xml:space="preserve">Find the Determinant and Adjoint of the matrix </w:t>
            </w:r>
            <w:r w:rsidRPr="00C13A6D">
              <w:rPr>
                <w:rFonts w:ascii="Arial" w:hAnsi="Arial" w:cs="Arial"/>
                <w:position w:val="-50"/>
              </w:rPr>
              <w:object w:dxaOrig="1900" w:dyaOrig="1120">
                <v:shape id="_x0000_i1037" type="#_x0000_t75" style="width:94.9pt;height:56.1pt" o:ole="">
                  <v:imagedata r:id="rId33" o:title=""/>
                </v:shape>
                <o:OLEObject Type="Embed" ProgID="Equation.DSMT4" ShapeID="_x0000_i1037" DrawAspect="Content" ObjectID="_1622283784" r:id="rId34"/>
              </w:object>
            </w:r>
          </w:p>
        </w:tc>
        <w:tc>
          <w:tcPr>
            <w:tcW w:w="720" w:type="dxa"/>
          </w:tcPr>
          <w:p w:rsidR="00C13A6D" w:rsidRDefault="00C13A6D" w:rsidP="00B030F9">
            <w:pPr>
              <w:rPr>
                <w:rFonts w:ascii="Arial" w:hAnsi="Arial" w:cs="Arial"/>
              </w:rPr>
            </w:pPr>
          </w:p>
          <w:p w:rsidR="00C13A6D" w:rsidRPr="00C13A6D" w:rsidRDefault="00C13A6D" w:rsidP="00B030F9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hAnsi="Arial" w:cs="Arial"/>
              </w:rPr>
              <w:t xml:space="preserve">Solve the system of equations </w:t>
            </w:r>
            <w:r w:rsidRPr="00C13A6D">
              <w:rPr>
                <w:rFonts w:ascii="Arial" w:hAnsi="Arial" w:cs="Arial"/>
                <w:position w:val="-10"/>
              </w:rPr>
              <w:object w:dxaOrig="3240" w:dyaOrig="320">
                <v:shape id="_x0000_i1038" type="#_x0000_t75" style="width:162.25pt;height:15.9pt" o:ole="">
                  <v:imagedata r:id="rId35" o:title=""/>
                </v:shape>
                <o:OLEObject Type="Embed" ProgID="Equation.DSMT4" ShapeID="_x0000_i1038" DrawAspect="Content" ObjectID="_1622283785" r:id="rId36"/>
              </w:object>
            </w:r>
            <w:r w:rsidRPr="00C13A6D">
              <w:rPr>
                <w:rFonts w:ascii="Arial" w:hAnsi="Arial" w:cs="Arial"/>
              </w:rPr>
              <w:t xml:space="preserve"> </w:t>
            </w:r>
            <w:r w:rsidRPr="00C13A6D">
              <w:rPr>
                <w:rFonts w:ascii="Arial" w:hAnsi="Arial" w:cs="Arial"/>
                <w:position w:val="-10"/>
              </w:rPr>
              <w:object w:dxaOrig="1640" w:dyaOrig="320">
                <v:shape id="_x0000_i1039" type="#_x0000_t75" style="width:82.3pt;height:15.9pt" o:ole="">
                  <v:imagedata r:id="rId37" o:title=""/>
                </v:shape>
                <o:OLEObject Type="Embed" ProgID="Equation.DSMT4" ShapeID="_x0000_i1039" DrawAspect="Content" ObjectID="_1622283786" r:id="rId38"/>
              </w:object>
            </w:r>
            <w:r w:rsidRPr="00C13A6D">
              <w:rPr>
                <w:rFonts w:ascii="Arial" w:hAnsi="Arial" w:cs="Arial"/>
              </w:rPr>
              <w:t>by using matrix inversion method.</w:t>
            </w:r>
          </w:p>
        </w:tc>
        <w:tc>
          <w:tcPr>
            <w:tcW w:w="720" w:type="dxa"/>
          </w:tcPr>
          <w:p w:rsidR="00C13A6D" w:rsidRPr="00C13A6D" w:rsidRDefault="00C13A6D" w:rsidP="00B030F9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Default="005814B9" w:rsidP="00B517DE">
            <w:pPr>
              <w:rPr>
                <w:rFonts w:ascii="Arial" w:hAnsi="Arial" w:cs="Arial"/>
              </w:rPr>
            </w:pPr>
          </w:p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>Determine the equation of the circle passing through the points (1,1), (-2,2), (-6,0).</w:t>
            </w:r>
          </w:p>
        </w:tc>
        <w:tc>
          <w:tcPr>
            <w:tcW w:w="72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>Obtain the equation of the parabola given that its focus is (2,-1) an vertex is (2,1).</w: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If </w:t>
            </w:r>
            <w:r w:rsidRPr="00C13A6D">
              <w:rPr>
                <w:rFonts w:ascii="Arial" w:eastAsiaTheme="minorHAnsi" w:hAnsi="Arial" w:cs="Arial"/>
                <w:bCs/>
                <w:position w:val="-26"/>
              </w:rPr>
              <w:object w:dxaOrig="1560" w:dyaOrig="700">
                <v:shape id="_x0000_i1040" type="#_x0000_t75" style="width:78.1pt;height:35.05pt" o:ole="">
                  <v:imagedata r:id="rId39" o:title=""/>
                </v:shape>
                <o:OLEObject Type="Embed" ProgID="Equation.DSMT4" ShapeID="_x0000_i1040" DrawAspect="Content" ObjectID="_1622283787" r:id="rId40"/>
              </w:object>
            </w:r>
            <w:r w:rsidRPr="00C13A6D">
              <w:rPr>
                <w:rFonts w:ascii="Arial" w:eastAsiaTheme="minorHAnsi" w:hAnsi="Arial" w:cs="Arial"/>
                <w:bCs/>
              </w:rPr>
              <w:t xml:space="preserve">then prove that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1560" w:dyaOrig="620">
                <v:shape id="_x0000_i1041" type="#_x0000_t75" style="width:78.1pt;height:30.85pt" o:ole="">
                  <v:imagedata r:id="rId41" o:title=""/>
                </v:shape>
                <o:OLEObject Type="Embed" ProgID="Equation.DSMT4" ShapeID="_x0000_i1041" DrawAspect="Content" ObjectID="_1622283788" r:id="rId42"/>
              </w:objec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C13A6D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Determine the lengths of the tangent and normal to the ellipse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1140" w:dyaOrig="660">
                <v:shape id="_x0000_i1042" type="#_x0000_t75" style="width:57.05pt;height:33.2pt" o:ole="">
                  <v:imagedata r:id="rId43" o:title=""/>
                </v:shape>
                <o:OLEObject Type="Embed" ProgID="Equation.DSMT4" ShapeID="_x0000_i1042" DrawAspect="Content" ObjectID="_1622283789" r:id="rId44"/>
              </w:object>
            </w:r>
            <w:r w:rsidRPr="00C13A6D">
              <w:rPr>
                <w:rFonts w:ascii="Arial" w:eastAsiaTheme="minorHAnsi" w:hAnsi="Arial" w:cs="Arial"/>
                <w:bCs/>
              </w:rPr>
              <w:t>at  (-2,3).</w:t>
            </w:r>
          </w:p>
        </w:tc>
        <w:tc>
          <w:tcPr>
            <w:tcW w:w="72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C13A6D">
              <w:rPr>
                <w:rFonts w:ascii="Arial" w:eastAsiaTheme="minorHAnsi" w:hAnsi="Arial" w:cs="Arial"/>
                <w:bCs/>
                <w:position w:val="-30"/>
              </w:rPr>
              <w:object w:dxaOrig="1600" w:dyaOrig="680">
                <v:shape id="_x0000_i1043" type="#_x0000_t75" style="width:79.95pt;height:34.15pt" o:ole="">
                  <v:imagedata r:id="rId45" o:title=""/>
                </v:shape>
                <o:OLEObject Type="Embed" ProgID="Equation.DSMT4" ShapeID="_x0000_i1043" DrawAspect="Content" ObjectID="_1622283790" r:id="rId46"/>
              </w:objec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C13A6D">
              <w:rPr>
                <w:rFonts w:ascii="Arial" w:eastAsiaTheme="minorHAnsi" w:hAnsi="Arial" w:cs="Arial"/>
                <w:bCs/>
                <w:position w:val="-16"/>
              </w:rPr>
              <w:object w:dxaOrig="1200" w:dyaOrig="440">
                <v:shape id="_x0000_i1044" type="#_x0000_t75" style="width:59.85pt;height:21.95pt" o:ole="">
                  <v:imagedata r:id="rId47" o:title=""/>
                </v:shape>
                <o:OLEObject Type="Embed" ProgID="Equation.DSMT4" ShapeID="_x0000_i1044" DrawAspect="Content" ObjectID="_1622283791" r:id="rId48"/>
              </w:objec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Form the differential equation of family of curves given by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1660" w:dyaOrig="360">
                <v:shape id="_x0000_i1045" type="#_x0000_t75" style="width:82.75pt;height:18.25pt" o:ole="">
                  <v:imagedata r:id="rId49" o:title=""/>
                </v:shape>
                <o:OLEObject Type="Embed" ProgID="Equation.DSMT4" ShapeID="_x0000_i1045" DrawAspect="Content" ObjectID="_1622283792" r:id="rId50"/>
              </w:object>
            </w:r>
            <w:r w:rsidRPr="00C13A6D">
              <w:rPr>
                <w:rFonts w:ascii="Arial" w:eastAsiaTheme="minorHAnsi" w:hAnsi="Arial" w:cs="Arial"/>
                <w:bCs/>
              </w:rPr>
              <w:t xml:space="preserve">where </w:t>
            </w:r>
            <w:r w:rsidRPr="00C13A6D">
              <w:rPr>
                <w:rFonts w:ascii="Arial" w:eastAsiaTheme="minorHAnsi" w:hAnsi="Arial" w:cs="Arial"/>
                <w:bCs/>
                <w:i/>
              </w:rPr>
              <w:t>a</w:t>
            </w:r>
            <w:r w:rsidRPr="00C13A6D">
              <w:rPr>
                <w:rFonts w:ascii="Arial" w:eastAsiaTheme="minorHAnsi" w:hAnsi="Arial" w:cs="Arial"/>
                <w:bCs/>
              </w:rPr>
              <w:t xml:space="preserve"> and </w:t>
            </w:r>
            <w:r w:rsidRPr="00C13A6D">
              <w:rPr>
                <w:rFonts w:ascii="Arial" w:eastAsiaTheme="minorHAnsi" w:hAnsi="Arial" w:cs="Arial"/>
                <w:bCs/>
                <w:i/>
              </w:rPr>
              <w:t>b</w:t>
            </w:r>
            <w:r w:rsidRPr="00C13A6D">
              <w:rPr>
                <w:rFonts w:ascii="Arial" w:eastAsiaTheme="minorHAnsi" w:hAnsi="Arial" w:cs="Arial"/>
                <w:bCs/>
              </w:rPr>
              <w:t xml:space="preserve"> are parameters.</w: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Solve </w:t>
            </w:r>
            <w:r w:rsidRPr="00C13A6D">
              <w:rPr>
                <w:rFonts w:ascii="Arial" w:eastAsiaTheme="minorHAnsi" w:hAnsi="Arial" w:cs="Arial"/>
                <w:bCs/>
                <w:position w:val="-28"/>
              </w:rPr>
              <w:object w:dxaOrig="1300" w:dyaOrig="700">
                <v:shape id="_x0000_i1046" type="#_x0000_t75" style="width:64.5pt;height:35.05pt" o:ole="">
                  <v:imagedata r:id="rId51" o:title=""/>
                </v:shape>
                <o:OLEObject Type="Embed" ProgID="Equation.DSMT4" ShapeID="_x0000_i1046" DrawAspect="Content" ObjectID="_1622283793" r:id="rId52"/>
              </w:object>
            </w:r>
            <w:r w:rsidRPr="00C13A6D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[5M]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In any triangle ABC, prove that </w:t>
            </w:r>
            <w:r w:rsidRPr="00C13A6D">
              <w:rPr>
                <w:rFonts w:ascii="Arial" w:eastAsiaTheme="minorHAnsi" w:hAnsi="Arial" w:cs="Arial"/>
                <w:bCs/>
                <w:position w:val="-28"/>
              </w:rPr>
              <w:object w:dxaOrig="2000" w:dyaOrig="680">
                <v:shape id="_x0000_i1047" type="#_x0000_t75" style="width:100.05pt;height:34.15pt" o:ole="">
                  <v:imagedata r:id="rId53" o:title=""/>
                </v:shape>
                <o:OLEObject Type="Embed" ProgID="Equation.DSMT4" ShapeID="_x0000_i1047" DrawAspect="Content" ObjectID="_1622283794" r:id="rId54"/>
              </w:object>
            </w:r>
            <w:r w:rsidRPr="00C13A6D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C13A6D" w:rsidRPr="00C13A6D" w:rsidRDefault="00C13A6D" w:rsidP="009A265F">
            <w:pPr>
              <w:rPr>
                <w:rFonts w:ascii="Arial" w:hAnsi="Arial" w:cs="Arial"/>
                <w:sz w:val="14"/>
              </w:rPr>
            </w:pPr>
          </w:p>
          <w:p w:rsidR="00C13A6D" w:rsidRPr="00C13A6D" w:rsidRDefault="00C13A6D" w:rsidP="009A265F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[4M]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>Define scalar, vector and unit vector.</w:t>
            </w:r>
          </w:p>
        </w:tc>
        <w:tc>
          <w:tcPr>
            <w:tcW w:w="720" w:type="dxa"/>
          </w:tcPr>
          <w:p w:rsidR="00C13A6D" w:rsidRPr="00C13A6D" w:rsidRDefault="00C13A6D" w:rsidP="00D23ABF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Find eccentricity, foci and equation of the directrices of </w:t>
            </w:r>
            <w:r w:rsidRPr="00C13A6D">
              <w:rPr>
                <w:rFonts w:ascii="Arial" w:eastAsiaTheme="minorHAnsi" w:hAnsi="Arial" w:cs="Arial"/>
                <w:bCs/>
                <w:position w:val="-24"/>
              </w:rPr>
              <w:object w:dxaOrig="1219" w:dyaOrig="660">
                <v:shape id="_x0000_i1048" type="#_x0000_t75" style="width:61.25pt;height:33.2pt" o:ole="">
                  <v:imagedata r:id="rId55" o:title=""/>
                </v:shape>
                <o:OLEObject Type="Embed" ProgID="Equation.DSMT4" ShapeID="_x0000_i1048" DrawAspect="Content" ObjectID="_1622283795" r:id="rId56"/>
              </w:object>
            </w:r>
          </w:p>
        </w:tc>
        <w:tc>
          <w:tcPr>
            <w:tcW w:w="720" w:type="dxa"/>
          </w:tcPr>
          <w:p w:rsidR="00C13A6D" w:rsidRPr="00C13A6D" w:rsidRDefault="00C13A6D" w:rsidP="009A265F">
            <w:pPr>
              <w:rPr>
                <w:rFonts w:ascii="Arial" w:hAnsi="Arial" w:cs="Arial"/>
                <w:sz w:val="16"/>
              </w:rPr>
            </w:pPr>
          </w:p>
          <w:p w:rsidR="00C13A6D" w:rsidRPr="00C13A6D" w:rsidRDefault="00C13A6D" w:rsidP="009A265F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5814B9" w:rsidRPr="00C13A6D" w:rsidTr="00C13A6D">
        <w:tc>
          <w:tcPr>
            <w:tcW w:w="55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C13A6D" w:rsidRDefault="005814B9" w:rsidP="00B517DE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5814B9" w:rsidRPr="00C13A6D" w:rsidRDefault="005814B9" w:rsidP="00B517DE">
            <w:pPr>
              <w:rPr>
                <w:rFonts w:ascii="Arial" w:hAnsi="Arial" w:cs="Arial"/>
              </w:rPr>
            </w:pPr>
          </w:p>
        </w:tc>
      </w:tr>
      <w:tr w:rsidR="00C13A6D" w:rsidRPr="00C13A6D" w:rsidTr="00C13A6D">
        <w:tc>
          <w:tcPr>
            <w:tcW w:w="55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C13A6D" w:rsidRDefault="00C13A6D" w:rsidP="00B517DE">
            <w:pPr>
              <w:rPr>
                <w:rFonts w:ascii="Arial" w:hAnsi="Arial" w:cs="Arial"/>
              </w:rPr>
            </w:pPr>
          </w:p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C13A6D">
              <w:rPr>
                <w:rFonts w:ascii="Arial" w:eastAsiaTheme="minorHAnsi" w:hAnsi="Arial" w:cs="Arial"/>
                <w:bCs/>
                <w:position w:val="-30"/>
              </w:rPr>
              <w:object w:dxaOrig="1359" w:dyaOrig="760">
                <v:shape id="_x0000_i1049" type="#_x0000_t75" style="width:67.8pt;height:38.35pt" o:ole="">
                  <v:imagedata r:id="rId57" o:title=""/>
                </v:shape>
                <o:OLEObject Type="Embed" ProgID="Equation.DSMT4" ShapeID="_x0000_i1049" DrawAspect="Content" ObjectID="_1622283796" r:id="rId58"/>
              </w:object>
            </w:r>
          </w:p>
        </w:tc>
        <w:tc>
          <w:tcPr>
            <w:tcW w:w="720" w:type="dxa"/>
          </w:tcPr>
          <w:p w:rsidR="00C13A6D" w:rsidRDefault="00C13A6D" w:rsidP="009A265F">
            <w:pPr>
              <w:rPr>
                <w:rFonts w:ascii="Arial" w:hAnsi="Arial" w:cs="Arial"/>
              </w:rPr>
            </w:pPr>
          </w:p>
          <w:p w:rsidR="00C13A6D" w:rsidRPr="00C13A6D" w:rsidRDefault="00C13A6D" w:rsidP="009A265F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[4M]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Derive a reduction formula for </w:t>
            </w:r>
            <w:r w:rsidRPr="00C13A6D">
              <w:rPr>
                <w:rFonts w:ascii="Arial" w:eastAsiaTheme="minorHAnsi" w:hAnsi="Arial" w:cs="Arial"/>
                <w:bCs/>
                <w:position w:val="-16"/>
              </w:rPr>
              <w:object w:dxaOrig="1340" w:dyaOrig="440">
                <v:shape id="_x0000_i1050" type="#_x0000_t75" style="width:67.3pt;height:21.95pt" o:ole="">
                  <v:imagedata r:id="rId59" o:title=""/>
                </v:shape>
                <o:OLEObject Type="Embed" ProgID="Equation.DSMT4" ShapeID="_x0000_i1050" DrawAspect="Content" ObjectID="_1622283797" r:id="rId60"/>
              </w:object>
            </w:r>
          </w:p>
        </w:tc>
        <w:tc>
          <w:tcPr>
            <w:tcW w:w="72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  <w:tr w:rsidR="00C13A6D" w:rsidRPr="00C13A6D" w:rsidTr="00C13A6D">
        <w:tc>
          <w:tcPr>
            <w:tcW w:w="55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3A6D" w:rsidRPr="00C13A6D" w:rsidRDefault="00C13A6D" w:rsidP="00B517DE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C13A6D" w:rsidRPr="00C13A6D" w:rsidRDefault="00C13A6D" w:rsidP="000D687A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C13A6D">
              <w:rPr>
                <w:rFonts w:ascii="Arial" w:eastAsiaTheme="minorHAnsi" w:hAnsi="Arial" w:cs="Arial"/>
                <w:bCs/>
              </w:rPr>
              <w:t xml:space="preserve">Solve </w:t>
            </w:r>
            <w:r w:rsidRPr="00C13A6D">
              <w:rPr>
                <w:rFonts w:ascii="Arial" w:eastAsiaTheme="minorHAnsi" w:hAnsi="Arial" w:cs="Arial"/>
                <w:bCs/>
                <w:position w:val="-10"/>
              </w:rPr>
              <w:object w:dxaOrig="1920" w:dyaOrig="320">
                <v:shape id="_x0000_i1051" type="#_x0000_t75" style="width:96.3pt;height:15.9pt" o:ole="">
                  <v:imagedata r:id="rId61" o:title=""/>
                </v:shape>
                <o:OLEObject Type="Embed" ProgID="Equation.DSMT4" ShapeID="_x0000_i1051" DrawAspect="Content" ObjectID="_1622283798" r:id="rId62"/>
              </w:object>
            </w:r>
          </w:p>
        </w:tc>
        <w:tc>
          <w:tcPr>
            <w:tcW w:w="720" w:type="dxa"/>
          </w:tcPr>
          <w:p w:rsidR="00C13A6D" w:rsidRPr="00C13A6D" w:rsidRDefault="00C13A6D" w:rsidP="009A265F">
            <w:pPr>
              <w:rPr>
                <w:rFonts w:ascii="Arial" w:hAnsi="Arial" w:cs="Arial"/>
              </w:rPr>
            </w:pPr>
            <w:r w:rsidRPr="00C13A6D">
              <w:rPr>
                <w:rFonts w:ascii="Arial" w:hAnsi="Arial" w:cs="Arial"/>
              </w:rPr>
              <w:t>[3M]</w:t>
            </w:r>
          </w:p>
        </w:tc>
      </w:tr>
    </w:tbl>
    <w:p w:rsidR="00C13A6D" w:rsidRDefault="00C13A6D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63"/>
      <w:footerReference w:type="default" r:id="rId64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3F3" w:rsidRDefault="001653F3">
      <w:r>
        <w:separator/>
      </w:r>
    </w:p>
  </w:endnote>
  <w:endnote w:type="continuationSeparator" w:id="1">
    <w:p w:rsidR="001653F3" w:rsidRDefault="00165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B56B2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B56B2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B56B29" w:rsidRPr="004C67DA">
      <w:rPr>
        <w:b/>
        <w:sz w:val="20"/>
        <w:szCs w:val="20"/>
      </w:rPr>
      <w:fldChar w:fldCharType="separate"/>
    </w:r>
    <w:r w:rsidR="00C13A6D">
      <w:rPr>
        <w:b/>
        <w:noProof/>
        <w:sz w:val="20"/>
        <w:szCs w:val="20"/>
      </w:rPr>
      <w:t>2</w:t>
    </w:r>
    <w:r w:rsidR="00B56B2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B56B2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B56B29" w:rsidRPr="004C67DA">
      <w:rPr>
        <w:b/>
        <w:sz w:val="20"/>
        <w:szCs w:val="20"/>
      </w:rPr>
      <w:fldChar w:fldCharType="separate"/>
    </w:r>
    <w:r w:rsidR="00C13A6D">
      <w:rPr>
        <w:b/>
        <w:noProof/>
        <w:sz w:val="20"/>
        <w:szCs w:val="20"/>
      </w:rPr>
      <w:t>2</w:t>
    </w:r>
    <w:r w:rsidR="00B56B2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3F3" w:rsidRDefault="001653F3">
      <w:r>
        <w:separator/>
      </w:r>
    </w:p>
  </w:footnote>
  <w:footnote w:type="continuationSeparator" w:id="1">
    <w:p w:rsidR="001653F3" w:rsidRDefault="00165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37F3"/>
    <w:rsid w:val="000D7FFB"/>
    <w:rsid w:val="000E377C"/>
    <w:rsid w:val="000E4006"/>
    <w:rsid w:val="000E6B94"/>
    <w:rsid w:val="000F1FEB"/>
    <w:rsid w:val="000F7881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3F3"/>
    <w:rsid w:val="0016587B"/>
    <w:rsid w:val="00170EC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07FD3"/>
    <w:rsid w:val="0021019B"/>
    <w:rsid w:val="00211A11"/>
    <w:rsid w:val="00212867"/>
    <w:rsid w:val="002161F5"/>
    <w:rsid w:val="00217077"/>
    <w:rsid w:val="00220E94"/>
    <w:rsid w:val="00222961"/>
    <w:rsid w:val="00225E2F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6A0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52A76"/>
    <w:rsid w:val="003570F7"/>
    <w:rsid w:val="00363050"/>
    <w:rsid w:val="003711E7"/>
    <w:rsid w:val="00371F1A"/>
    <w:rsid w:val="003723A1"/>
    <w:rsid w:val="00376E9D"/>
    <w:rsid w:val="003809AF"/>
    <w:rsid w:val="00382CC1"/>
    <w:rsid w:val="003836B9"/>
    <w:rsid w:val="00385110"/>
    <w:rsid w:val="0038524E"/>
    <w:rsid w:val="00397CA9"/>
    <w:rsid w:val="003A4CDE"/>
    <w:rsid w:val="003B0001"/>
    <w:rsid w:val="003B07F0"/>
    <w:rsid w:val="003C180C"/>
    <w:rsid w:val="003C3632"/>
    <w:rsid w:val="003C3832"/>
    <w:rsid w:val="003C3ED4"/>
    <w:rsid w:val="003C5E1E"/>
    <w:rsid w:val="003D093E"/>
    <w:rsid w:val="003D5181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420E7"/>
    <w:rsid w:val="00447AE6"/>
    <w:rsid w:val="004632A0"/>
    <w:rsid w:val="00474BE9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4B9"/>
    <w:rsid w:val="005945D9"/>
    <w:rsid w:val="00596858"/>
    <w:rsid w:val="00597D7D"/>
    <w:rsid w:val="005A0C9E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E025F"/>
    <w:rsid w:val="005E2B34"/>
    <w:rsid w:val="005F1EEF"/>
    <w:rsid w:val="005F24F0"/>
    <w:rsid w:val="005F7CBD"/>
    <w:rsid w:val="006011FF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219A2"/>
    <w:rsid w:val="00742142"/>
    <w:rsid w:val="00742208"/>
    <w:rsid w:val="00743FF1"/>
    <w:rsid w:val="00747BF3"/>
    <w:rsid w:val="00751806"/>
    <w:rsid w:val="007522F1"/>
    <w:rsid w:val="00753BE6"/>
    <w:rsid w:val="007568DC"/>
    <w:rsid w:val="0077160B"/>
    <w:rsid w:val="007720FD"/>
    <w:rsid w:val="00775079"/>
    <w:rsid w:val="0078790A"/>
    <w:rsid w:val="00791AD2"/>
    <w:rsid w:val="00795A6B"/>
    <w:rsid w:val="007A092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07FD7"/>
    <w:rsid w:val="00827E68"/>
    <w:rsid w:val="008359E0"/>
    <w:rsid w:val="00843B7E"/>
    <w:rsid w:val="008474E2"/>
    <w:rsid w:val="00850DD2"/>
    <w:rsid w:val="0085199C"/>
    <w:rsid w:val="008551D3"/>
    <w:rsid w:val="00855EC7"/>
    <w:rsid w:val="008620DC"/>
    <w:rsid w:val="00865A62"/>
    <w:rsid w:val="00867634"/>
    <w:rsid w:val="00872FCD"/>
    <w:rsid w:val="00880F98"/>
    <w:rsid w:val="00885C11"/>
    <w:rsid w:val="00887E43"/>
    <w:rsid w:val="0089208B"/>
    <w:rsid w:val="008923AC"/>
    <w:rsid w:val="008951A7"/>
    <w:rsid w:val="008A0E26"/>
    <w:rsid w:val="008B3AAD"/>
    <w:rsid w:val="008B4AE7"/>
    <w:rsid w:val="008B6290"/>
    <w:rsid w:val="008C352D"/>
    <w:rsid w:val="008C5FD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A14E9"/>
    <w:rsid w:val="009A265F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1A93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5F34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653A"/>
    <w:rsid w:val="00B56B29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3A6D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674A2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07A6A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04CE"/>
    <w:rsid w:val="00DC2487"/>
    <w:rsid w:val="00DC2620"/>
    <w:rsid w:val="00DD3BA7"/>
    <w:rsid w:val="00DE4D6E"/>
    <w:rsid w:val="00E006CA"/>
    <w:rsid w:val="00E125C0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6A6C"/>
    <w:rsid w:val="00E72BD7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13EE"/>
    <w:rsid w:val="00FB3A71"/>
    <w:rsid w:val="00FC15CD"/>
    <w:rsid w:val="00FC244F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6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2019-06-17T08:05:00Z</cp:lastPrinted>
  <dcterms:created xsi:type="dcterms:W3CDTF">2019-06-17T05:06:00Z</dcterms:created>
  <dcterms:modified xsi:type="dcterms:W3CDTF">2019-06-17T08:06:00Z</dcterms:modified>
</cp:coreProperties>
</file>