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9C6EE9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9C6EE9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9C6EE9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775284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A18</w:t>
                  </w:r>
                </w:p>
              </w:txbxContent>
            </v:textbox>
          </v:rect>
        </w:pict>
      </w:r>
    </w:p>
    <w:p w:rsidR="00742208" w:rsidRDefault="00206443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ED15A9">
        <w:rPr>
          <w:rFonts w:ascii="Arial" w:hAnsi="Arial" w:cs="Arial"/>
          <w:b/>
        </w:rPr>
        <w:t xml:space="preserve"> </w:t>
      </w:r>
      <w:r w:rsidR="008B3173" w:rsidRPr="003557BA">
        <w:rPr>
          <w:rFonts w:ascii="Arial" w:hAnsi="Arial" w:cs="Arial"/>
          <w:b/>
          <w:caps/>
        </w:rPr>
        <w:t>7HC06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930BBA">
        <w:rPr>
          <w:rFonts w:ascii="Arial" w:hAnsi="Arial" w:cs="Arial"/>
          <w:b/>
        </w:rPr>
        <w:t>05</w:t>
      </w:r>
      <w:r w:rsidR="00B97464">
        <w:rPr>
          <w:rFonts w:ascii="Arial" w:hAnsi="Arial" w:cs="Arial"/>
          <w:b/>
        </w:rPr>
        <w:t>-</w:t>
      </w:r>
      <w:r w:rsidR="00775284">
        <w:rPr>
          <w:rFonts w:ascii="Arial" w:hAnsi="Arial" w:cs="Arial"/>
          <w:b/>
        </w:rPr>
        <w:t>Oct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</w:t>
      </w:r>
      <w:r w:rsidR="001452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October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8B3173" w:rsidP="00F25E5A">
      <w:pPr>
        <w:jc w:val="center"/>
        <w:rPr>
          <w:rFonts w:ascii="Arial" w:hAnsi="Arial" w:cs="Arial"/>
          <w:b/>
        </w:rPr>
      </w:pPr>
      <w:r w:rsidRPr="003557BA">
        <w:rPr>
          <w:rFonts w:ascii="Arial" w:hAnsi="Arial" w:cs="Arial"/>
          <w:b/>
          <w:caps/>
        </w:rPr>
        <w:t>ENGINEERING MATHEMATICS - I</w:t>
      </w:r>
      <w:r>
        <w:rPr>
          <w:rFonts w:ascii="Arial" w:hAnsi="Arial" w:cs="Arial"/>
          <w:b/>
        </w:rPr>
        <w:t xml:space="preserve"> (CIVIL, EEE, ME and ECE)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B06D73">
        <w:rPr>
          <w:rFonts w:ascii="Arial" w:hAnsi="Arial" w:cs="Arial"/>
          <w:b/>
        </w:rPr>
        <w:t>0</w:t>
      </w:r>
    </w:p>
    <w:p w:rsidR="00156786" w:rsidRPr="00156786" w:rsidRDefault="009C6EE9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094FD9" w:rsidRPr="00653749" w:rsidRDefault="009808B4" w:rsidP="005B4F2C">
      <w:pPr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</w:rPr>
        <w:tab/>
      </w:r>
      <w:r w:rsidRPr="00653749">
        <w:rPr>
          <w:rFonts w:ascii="Arial" w:hAnsi="Arial" w:cs="Arial"/>
          <w:b/>
          <w:sz w:val="14"/>
        </w:rPr>
        <w:tab/>
      </w:r>
      <w:r w:rsidRPr="00653749">
        <w:rPr>
          <w:rFonts w:ascii="Arial" w:hAnsi="Arial" w:cs="Arial"/>
          <w:b/>
          <w:sz w:val="14"/>
        </w:rPr>
        <w:tab/>
      </w:r>
      <w:r w:rsidRPr="00653749">
        <w:rPr>
          <w:rFonts w:ascii="Arial" w:hAnsi="Arial" w:cs="Arial"/>
          <w:b/>
          <w:sz w:val="14"/>
        </w:rPr>
        <w:tab/>
      </w:r>
      <w:r w:rsidRPr="00653749">
        <w:rPr>
          <w:rFonts w:ascii="Arial" w:hAnsi="Arial" w:cs="Arial"/>
          <w:b/>
          <w:sz w:val="14"/>
        </w:rPr>
        <w:tab/>
      </w:r>
      <w:r w:rsidRPr="00653749">
        <w:rPr>
          <w:rFonts w:ascii="Arial" w:hAnsi="Arial" w:cs="Arial"/>
          <w:b/>
          <w:sz w:val="14"/>
        </w:rPr>
        <w:tab/>
      </w:r>
      <w:r w:rsidRPr="00653749">
        <w:rPr>
          <w:rFonts w:ascii="Arial" w:hAnsi="Arial" w:cs="Arial"/>
          <w:b/>
          <w:sz w:val="14"/>
        </w:rPr>
        <w:tab/>
      </w:r>
      <w:r w:rsidR="005E2B34" w:rsidRPr="00653749">
        <w:rPr>
          <w:rFonts w:ascii="Arial" w:hAnsi="Arial" w:cs="Arial"/>
          <w:b/>
          <w:sz w:val="14"/>
        </w:rPr>
        <w:tab/>
      </w:r>
      <w:r w:rsidR="005E2B34" w:rsidRPr="00653749">
        <w:rPr>
          <w:rFonts w:ascii="Arial" w:hAnsi="Arial" w:cs="Arial"/>
          <w:b/>
          <w:sz w:val="14"/>
        </w:rPr>
        <w:tab/>
      </w:r>
      <w:r w:rsidR="005E2B34" w:rsidRPr="00653749">
        <w:rPr>
          <w:rFonts w:ascii="Arial" w:hAnsi="Arial" w:cs="Arial"/>
          <w:b/>
          <w:sz w:val="14"/>
        </w:rPr>
        <w:tab/>
      </w:r>
      <w:r w:rsidR="005E2B34" w:rsidRPr="00653749">
        <w:rPr>
          <w:rFonts w:ascii="Arial" w:hAnsi="Arial" w:cs="Arial"/>
          <w:b/>
          <w:sz w:val="14"/>
        </w:rPr>
        <w:tab/>
      </w:r>
      <w:r w:rsidR="005E2B34" w:rsidRPr="00653749">
        <w:rPr>
          <w:rFonts w:ascii="Arial" w:hAnsi="Arial" w:cs="Arial"/>
          <w:b/>
          <w:sz w:val="14"/>
        </w:rPr>
        <w:tab/>
      </w:r>
      <w:r w:rsidR="006B7A43" w:rsidRPr="00653749">
        <w:rPr>
          <w:rFonts w:ascii="Arial" w:hAnsi="Arial" w:cs="Arial"/>
          <w:b/>
          <w:sz w:val="14"/>
        </w:rPr>
        <w:tab/>
      </w:r>
      <w:r w:rsidR="006B7A43" w:rsidRPr="00653749">
        <w:rPr>
          <w:rFonts w:ascii="Arial" w:hAnsi="Arial" w:cs="Arial"/>
          <w:b/>
          <w:sz w:val="14"/>
        </w:rPr>
        <w:tab/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</w:t>
      </w:r>
      <w:r w:rsidR="00B06D73">
        <w:rPr>
          <w:rFonts w:ascii="Arial" w:hAnsi="Arial" w:cs="Arial"/>
          <w:b/>
        </w:rPr>
        <w:t>ION CARRIES 14</w:t>
      </w:r>
      <w:r w:rsidR="00B2723E">
        <w:rPr>
          <w:rFonts w:ascii="Arial" w:hAnsi="Arial" w:cs="Arial"/>
          <w:b/>
        </w:rPr>
        <w:t xml:space="preserve"> MARKS</w:t>
      </w:r>
      <w:r w:rsidR="00B54745" w:rsidRPr="00A7423D">
        <w:rPr>
          <w:rFonts w:ascii="Arial" w:hAnsi="Arial" w:cs="Arial"/>
          <w:b/>
        </w:rPr>
        <w:t>.</w:t>
      </w: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Look w:val="04A0"/>
      </w:tblPr>
      <w:tblGrid>
        <w:gridCol w:w="467"/>
        <w:gridCol w:w="430"/>
        <w:gridCol w:w="9021"/>
        <w:gridCol w:w="720"/>
      </w:tblGrid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Verify  Rolle’s theorem for the function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sinx</m:t>
                  </m:r>
                </m:num>
                <m:den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p>
                  </m:sSup>
                </m:den>
              </m:f>
            </m:oMath>
            <w:r w:rsidRPr="00275592">
              <w:rPr>
                <w:rFonts w:ascii="Arial" w:hAnsi="Arial" w:cs="Arial"/>
              </w:rPr>
              <w:t xml:space="preserve"> in the interval </w:t>
            </w:r>
            <m:oMath>
              <m:r>
                <w:rPr>
                  <w:rFonts w:ascii="Cambria Math" w:hAnsi="Arial" w:cs="Arial"/>
                </w:rPr>
                <m:t>[0,</m:t>
              </m:r>
              <m:r>
                <w:rPr>
                  <w:rFonts w:ascii="Cambria Math" w:hAnsi="Cambria Math" w:cs="Arial"/>
                </w:rPr>
                <m:t>π</m:t>
              </m:r>
              <m:r>
                <w:rPr>
                  <w:rFonts w:ascii="Cambria Math" w:hAnsi="Arial" w:cs="Arial"/>
                </w:rPr>
                <m:t>]</m:t>
              </m:r>
            </m:oMath>
          </w:p>
        </w:tc>
        <w:tc>
          <w:tcPr>
            <w:tcW w:w="720" w:type="dxa"/>
          </w:tcPr>
          <w:p w:rsidR="00275592" w:rsidRPr="00275592" w:rsidRDefault="00275592" w:rsidP="00FB5B3B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275592" w:rsidRPr="00275592" w:rsidTr="004A3643">
        <w:trPr>
          <w:trHeight w:val="198"/>
        </w:trPr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Verify Cauchy’s mean value theorem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and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 xml:space="preserve">3 </m:t>
                  </m:r>
                </m:sup>
              </m:sSup>
            </m:oMath>
          </w:p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In [1,2]</w:t>
            </w:r>
          </w:p>
        </w:tc>
        <w:tc>
          <w:tcPr>
            <w:tcW w:w="720" w:type="dxa"/>
          </w:tcPr>
          <w:p w:rsidR="00275592" w:rsidRPr="00275592" w:rsidRDefault="00275592" w:rsidP="00FB5B3B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840F8F" w:rsidRPr="00275592" w:rsidTr="004A3643">
        <w:tc>
          <w:tcPr>
            <w:tcW w:w="467" w:type="dxa"/>
          </w:tcPr>
          <w:p w:rsidR="00840F8F" w:rsidRPr="00275592" w:rsidRDefault="00840F8F" w:rsidP="00DC473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275592" w:rsidRDefault="00840F8F" w:rsidP="00DC4737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40F8F" w:rsidRPr="00275592" w:rsidRDefault="00840F8F" w:rsidP="00DC473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40F8F" w:rsidRPr="00275592" w:rsidRDefault="00840F8F" w:rsidP="00DC4737">
            <w:pPr>
              <w:rPr>
                <w:rFonts w:ascii="Arial" w:hAnsi="Arial" w:cs="Arial"/>
              </w:rPr>
            </w:pP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Show that evaluate of  </w:t>
            </w:r>
            <m:oMath>
              <m:r>
                <w:rPr>
                  <w:rFonts w:ascii="Cambria Math" w:hAnsi="Cambria Math" w:cs="Arial"/>
                </w:rPr>
                <m:t>xy</m:t>
              </m:r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  <w:r w:rsidRPr="00275592">
              <w:rPr>
                <w:rFonts w:ascii="Arial" w:hAnsi="Arial" w:cs="Arial"/>
              </w:rPr>
              <w:t xml:space="preserve"> is</w:t>
            </w:r>
          </w:p>
          <w:p w:rsid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Arial" w:cs="Arial"/>
                </w:rPr>
                <m:t xml:space="preserve">   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Arial" w:cs="Arial"/>
                        </w:rPr>
                        <m:t>+</m:t>
                      </m:r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Arial" w:cs="Arial"/>
                </w:rPr>
                <m:t>-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</w:rPr>
                        <m:t>4</m:t>
                      </m:r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3</m:t>
                      </m:r>
                    </m:den>
                  </m:f>
                </m:sup>
              </m:sSup>
            </m:oMath>
          </w:p>
          <w:p w:rsidR="00653749" w:rsidRPr="00653749" w:rsidRDefault="00653749" w:rsidP="00EC02FA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7D52" w:rsidRPr="00807D52" w:rsidRDefault="00807D52" w:rsidP="00DC4737">
            <w:pPr>
              <w:rPr>
                <w:rFonts w:ascii="Arial" w:hAnsi="Arial" w:cs="Arial"/>
                <w:sz w:val="10"/>
              </w:rPr>
            </w:pPr>
          </w:p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Find the value of </w:t>
            </w:r>
            <m:oMath>
              <m:r>
                <m:rPr>
                  <m:sty m:val="p"/>
                </m:rPr>
                <w:rPr>
                  <w:rFonts w:ascii="Cambria Math" w:hAnsi="Arial" w:cs="Arial"/>
                </w:rPr>
                <m:t>Γ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840F8F" w:rsidRPr="00275592" w:rsidTr="004A3643">
        <w:tc>
          <w:tcPr>
            <w:tcW w:w="467" w:type="dxa"/>
          </w:tcPr>
          <w:p w:rsidR="00840F8F" w:rsidRPr="00275592" w:rsidRDefault="00840F8F" w:rsidP="00DC473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40F8F" w:rsidRPr="00275592" w:rsidRDefault="00840F8F" w:rsidP="00DC4737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40F8F" w:rsidRPr="00275592" w:rsidRDefault="00840F8F" w:rsidP="00DC473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40F8F" w:rsidRPr="00275592" w:rsidRDefault="00840F8F" w:rsidP="00DC4737">
            <w:pPr>
              <w:rPr>
                <w:rFonts w:ascii="Arial" w:hAnsi="Arial" w:cs="Arial"/>
              </w:rPr>
            </w:pPr>
          </w:p>
        </w:tc>
      </w:tr>
      <w:tr w:rsidR="00275592" w:rsidRPr="00275592" w:rsidTr="004A3643">
        <w:tc>
          <w:tcPr>
            <w:tcW w:w="467" w:type="dxa"/>
          </w:tcPr>
          <w:p w:rsidR="004A3643" w:rsidRPr="004A3643" w:rsidRDefault="004A3643" w:rsidP="00DC4737">
            <w:pPr>
              <w:rPr>
                <w:rFonts w:ascii="Arial" w:hAnsi="Arial" w:cs="Arial"/>
                <w:sz w:val="14"/>
              </w:rPr>
            </w:pPr>
          </w:p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807D52" w:rsidRPr="00807D52" w:rsidRDefault="00807D52" w:rsidP="00DC4737">
            <w:pPr>
              <w:rPr>
                <w:rFonts w:ascii="Arial" w:hAnsi="Arial" w:cs="Arial"/>
                <w:sz w:val="12"/>
              </w:rPr>
            </w:pPr>
          </w:p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Test for convergence of the series </w:t>
            </w: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Arial" w:cs="Aria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Arial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Arial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oMath>
          </w:p>
          <w:p w:rsidR="00653749" w:rsidRPr="00653749" w:rsidRDefault="00653749" w:rsidP="00EC02F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4A3643" w:rsidRPr="004A3643" w:rsidRDefault="004A3643" w:rsidP="006D1E5E">
            <w:pPr>
              <w:rPr>
                <w:rFonts w:ascii="Arial" w:hAnsi="Arial" w:cs="Arial"/>
                <w:sz w:val="12"/>
              </w:rPr>
            </w:pPr>
          </w:p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Obtain the Fourier series for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 xml:space="preserve">= 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</m:sup>
              </m:sSup>
            </m:oMath>
            <w:r w:rsidRPr="00275592">
              <w:rPr>
                <w:rFonts w:ascii="Arial" w:hAnsi="Arial" w:cs="Arial"/>
              </w:rPr>
              <w:t xml:space="preserve"> in the interval </w:t>
            </w:r>
            <m:oMath>
              <m:r>
                <w:rPr>
                  <w:rFonts w:ascii="Cambria Math" w:hAnsi="Arial" w:cs="Arial"/>
                </w:rPr>
                <m:t>0&lt;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&lt;2</m:t>
              </m:r>
              <m:r>
                <w:rPr>
                  <w:rFonts w:ascii="Cambria Math" w:hAnsi="Cambria Math" w:cs="Arial"/>
                </w:rPr>
                <m:t>π</m:t>
              </m:r>
            </m:oMath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275592" w:rsidRPr="00275592" w:rsidTr="004A3643">
        <w:tc>
          <w:tcPr>
            <w:tcW w:w="467" w:type="dxa"/>
          </w:tcPr>
          <w:p w:rsidR="00275592" w:rsidRPr="00653749" w:rsidRDefault="00275592" w:rsidP="00DC473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30" w:type="dxa"/>
          </w:tcPr>
          <w:p w:rsidR="00275592" w:rsidRPr="00653749" w:rsidRDefault="00275592" w:rsidP="00DC473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021" w:type="dxa"/>
          </w:tcPr>
          <w:p w:rsidR="00275592" w:rsidRPr="00653749" w:rsidRDefault="00275592" w:rsidP="00EC02F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275592" w:rsidRPr="00653749" w:rsidRDefault="00275592" w:rsidP="00DC4737">
            <w:pPr>
              <w:rPr>
                <w:rFonts w:ascii="Arial" w:hAnsi="Arial" w:cs="Arial"/>
                <w:sz w:val="18"/>
              </w:rPr>
            </w:pP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Find the maximum and minimum distances of the point (3,4,12) from the sphere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=1</m:t>
              </m:r>
            </m:oMath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hAnsi="Arial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acc>
            </m:oMath>
            <w:r w:rsidRPr="00275592">
              <w:rPr>
                <w:rFonts w:ascii="Arial" w:hAnsi="Arial" w:cs="Arial"/>
              </w:rPr>
              <w:t xml:space="preserve"> is a constant vector and </w:t>
            </w:r>
            <m:oMath>
              <m:acc>
                <m:accPr>
                  <m:chr m:val="⃗"/>
                  <m:ctrlPr>
                    <w:rPr>
                      <w:rFonts w:ascii="Cambria Math" w:hAnsi="Arial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</m:acc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xi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yj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zk</m:t>
              </m:r>
            </m:oMath>
            <w:r w:rsidRPr="00275592">
              <w:rPr>
                <w:rFonts w:ascii="Arial" w:hAnsi="Arial" w:cs="Arial"/>
              </w:rPr>
              <w:t xml:space="preserve"> then prove that </w:t>
            </w:r>
            <m:oMath>
              <m:r>
                <w:rPr>
                  <w:rFonts w:ascii="Cambria Math" w:hAnsi="Cambria Math" w:cs="Arial"/>
                </w:rPr>
                <m:t>curl</m:t>
              </m:r>
              <m:r>
                <w:rPr>
                  <w:rFonts w:ascii="Cambria Math" w:hAnsi="Arial" w:cs="Arial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Arial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acc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Arial" w:cs="Arial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</m:acc>
                  <m:r>
                    <w:rPr>
                      <w:rFonts w:ascii="Cambria Math" w:hAnsi="Arial" w:cs="Arial"/>
                    </w:rPr>
                    <m:t>)=2</m:t>
                  </m:r>
                  <m:acc>
                    <m:accPr>
                      <m:chr m:val="⃗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</m:acc>
                </m:e>
              </m:acc>
            </m:oMath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275592" w:rsidRPr="00653749" w:rsidTr="004A3643">
        <w:tc>
          <w:tcPr>
            <w:tcW w:w="467" w:type="dxa"/>
          </w:tcPr>
          <w:p w:rsidR="00275592" w:rsidRPr="00653749" w:rsidRDefault="00275592" w:rsidP="00DC473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30" w:type="dxa"/>
          </w:tcPr>
          <w:p w:rsidR="00275592" w:rsidRPr="00653749" w:rsidRDefault="00275592" w:rsidP="00DC473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021" w:type="dxa"/>
          </w:tcPr>
          <w:p w:rsidR="00275592" w:rsidRPr="00653749" w:rsidRDefault="00275592" w:rsidP="00EC02F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275592" w:rsidRPr="00653749" w:rsidRDefault="00275592" w:rsidP="00DC4737">
            <w:pPr>
              <w:rPr>
                <w:rFonts w:ascii="Arial" w:hAnsi="Arial" w:cs="Arial"/>
                <w:sz w:val="18"/>
              </w:rPr>
            </w:pP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Solve the system of equations </w:t>
            </w:r>
            <m:oMath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=1,       2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=2,</m:t>
              </m:r>
            </m:oMath>
            <w:r w:rsidRPr="00275592">
              <w:rPr>
                <w:rFonts w:ascii="Arial" w:hAnsi="Arial" w:cs="Arial"/>
              </w:rPr>
              <w:t xml:space="preserve"> </w:t>
            </w:r>
          </w:p>
          <w:p w:rsidR="00275592" w:rsidRDefault="00275592" w:rsidP="00EC02FA">
            <w:pPr>
              <w:rPr>
                <w:rFonts w:ascii="Arial" w:hAnsi="Arial" w:cs="Arial"/>
              </w:rPr>
            </w:pPr>
            <m:oMath>
              <m:r>
                <w:rPr>
                  <w:rFonts w:ascii="Cambria Math" w:hAnsi="Arial" w:cs="Arial"/>
                </w:rPr>
                <m:t>5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+2</m:t>
              </m:r>
              <m:r>
                <w:rPr>
                  <w:rFonts w:ascii="Cambria Math" w:hAnsi="Cambria Math" w:cs="Arial"/>
                </w:rPr>
                <m:t>z</m:t>
              </m:r>
              <m:r>
                <w:rPr>
                  <w:rFonts w:ascii="Cambria Math" w:hAnsi="Arial" w:cs="Arial"/>
                </w:rPr>
                <m:t>=5</m:t>
              </m:r>
            </m:oMath>
            <w:r w:rsidRPr="00275592">
              <w:rPr>
                <w:rFonts w:ascii="Arial" w:hAnsi="Arial" w:cs="Arial"/>
              </w:rPr>
              <w:t xml:space="preserve">  by Gauss elimination method.</w:t>
            </w:r>
          </w:p>
          <w:p w:rsidR="00807D52" w:rsidRPr="00807D52" w:rsidRDefault="00807D52" w:rsidP="00EC02FA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7D52" w:rsidRPr="00807D52" w:rsidRDefault="00807D52" w:rsidP="00DC4737">
            <w:pPr>
              <w:rPr>
                <w:rFonts w:ascii="Arial" w:hAnsi="Arial" w:cs="Arial"/>
                <w:sz w:val="18"/>
              </w:rPr>
            </w:pPr>
          </w:p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Prove that the matrix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</w:rPr>
                    <m:t>9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275592">
              <w:rPr>
                <w:rFonts w:ascii="Arial" w:hAnsi="Arial" w:cs="Arial"/>
              </w:rPr>
              <w:t xml:space="preserve">  is orthogonal  </w:t>
            </w:r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840F8F" w:rsidRPr="00653749" w:rsidTr="004A3643">
        <w:tc>
          <w:tcPr>
            <w:tcW w:w="467" w:type="dxa"/>
          </w:tcPr>
          <w:p w:rsidR="00840F8F" w:rsidRPr="00653749" w:rsidRDefault="00840F8F" w:rsidP="00DC4737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430" w:type="dxa"/>
          </w:tcPr>
          <w:p w:rsidR="00840F8F" w:rsidRPr="00653749" w:rsidRDefault="00840F8F" w:rsidP="00DC4737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9021" w:type="dxa"/>
          </w:tcPr>
          <w:p w:rsidR="00840F8F" w:rsidRPr="00653749" w:rsidRDefault="00840F8F" w:rsidP="00DC4737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840F8F" w:rsidRPr="00653749" w:rsidRDefault="00840F8F" w:rsidP="00DC4737">
            <w:pPr>
              <w:rPr>
                <w:rFonts w:ascii="Arial" w:hAnsi="Arial" w:cs="Arial"/>
                <w:sz w:val="12"/>
              </w:rPr>
            </w:pP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807D5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Find the Eigen values and corresponding Eigen vectors of the </w:t>
            </w:r>
          </w:p>
          <w:p w:rsid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matrix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:rsidR="00653749" w:rsidRPr="00653749" w:rsidRDefault="00653749" w:rsidP="00EC02F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807D5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If the matrix A have Eigen values 1,2,-1 then find the trace of the matrix</w:t>
            </w:r>
          </w:p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B</m:t>
              </m:r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-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840F8F" w:rsidRPr="00275592" w:rsidTr="004A3643">
        <w:tc>
          <w:tcPr>
            <w:tcW w:w="467" w:type="dxa"/>
          </w:tcPr>
          <w:p w:rsidR="00840F8F" w:rsidRPr="00653749" w:rsidRDefault="00840F8F" w:rsidP="00DC473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30" w:type="dxa"/>
          </w:tcPr>
          <w:p w:rsidR="00840F8F" w:rsidRPr="00653749" w:rsidRDefault="00840F8F" w:rsidP="00DC473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021" w:type="dxa"/>
          </w:tcPr>
          <w:p w:rsidR="00840F8F" w:rsidRPr="00653749" w:rsidRDefault="00840F8F" w:rsidP="00DC473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840F8F" w:rsidRPr="00653749" w:rsidRDefault="00840F8F" w:rsidP="00DC4737">
            <w:pPr>
              <w:rPr>
                <w:rFonts w:ascii="Arial" w:hAnsi="Arial" w:cs="Arial"/>
                <w:sz w:val="16"/>
              </w:rPr>
            </w:pP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Find the Fourier series expansion of</w:t>
            </w:r>
            <m:oMath>
              <m:r>
                <w:rPr>
                  <w:rFonts w:ascii="Cambria Math" w:hAnsi="Arial" w:cs="Arial"/>
                </w:rPr>
                <m:t xml:space="preserve">    </m:t>
              </m:r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 xml:space="preserve"> ,</m:t>
              </m:r>
              <m:r>
                <w:rPr>
                  <w:rFonts w:ascii="Cambria Math" w:hAnsi="Arial" w:cs="Arial"/>
                </w:rPr>
                <m:t>-</m:t>
              </m:r>
              <m:r>
                <w:rPr>
                  <w:rFonts w:ascii="Cambria Math" w:hAnsi="Arial" w:cs="Arial"/>
                </w:rPr>
                <m:t>2</m:t>
              </m:r>
              <m:r>
                <w:rPr>
                  <w:rFonts w:ascii="Cambria Math" w:hAnsi="Arial" w:cs="Arial"/>
                </w:rPr>
                <m:t>≤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≤</m:t>
              </m:r>
              <m:r>
                <w:rPr>
                  <w:rFonts w:ascii="Cambria Math" w:hAnsi="Arial" w:cs="Arial"/>
                </w:rPr>
                <m:t>2</m:t>
              </m:r>
            </m:oMath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5592" w:rsidRPr="00275592" w:rsidRDefault="00275592" w:rsidP="00DC4737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Evaluate </w:t>
            </w:r>
            <m:oMath>
              <m:nary>
                <m:naryPr>
                  <m:chr m:val="∬"/>
                  <m:limLoc m:val="undOvr"/>
                  <m:subHide m:val="on"/>
                  <m:supHide m:val="on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</w:rPr>
                    <m:t>xy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Arial" w:cs="Arial"/>
                        </w:rPr>
                        <m:t>+</m:t>
                      </m:r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dxdy</m:t>
                  </m:r>
                </m:e>
              </m:nary>
            </m:oMath>
            <w:r w:rsidRPr="00275592">
              <w:rPr>
                <w:rFonts w:ascii="Arial" w:hAnsi="Arial" w:cs="Arial"/>
              </w:rPr>
              <w:t xml:space="preserve"> over the region R bounded by </w:t>
            </w:r>
            <m:oMath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and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y</m:t>
              </m:r>
              <m:r>
                <w:rPr>
                  <w:rFonts w:ascii="Cambria Math" w:hAnsi="Arial" w:cs="Arial"/>
                </w:rPr>
                <m:t>=</m:t>
              </m:r>
              <m:r>
                <w:rPr>
                  <w:rFonts w:ascii="Cambria Math" w:hAnsi="Cambria Math" w:cs="Arial"/>
                </w:rPr>
                <m:t>x</m:t>
              </m:r>
            </m:oMath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8231E2" w:rsidRPr="00275592" w:rsidTr="004A3643">
        <w:tc>
          <w:tcPr>
            <w:tcW w:w="467" w:type="dxa"/>
          </w:tcPr>
          <w:p w:rsidR="008231E2" w:rsidRPr="00275592" w:rsidRDefault="008231E2" w:rsidP="00DC4737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231E2" w:rsidRPr="00275592" w:rsidRDefault="008231E2" w:rsidP="00DC4737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231E2" w:rsidRPr="00275592" w:rsidRDefault="008231E2" w:rsidP="00DC4737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231E2" w:rsidRPr="00275592" w:rsidRDefault="008231E2" w:rsidP="006E3D14">
            <w:pPr>
              <w:rPr>
                <w:rFonts w:ascii="Arial" w:hAnsi="Arial" w:cs="Arial"/>
              </w:rPr>
            </w:pP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6E3D14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275592" w:rsidRPr="00275592" w:rsidRDefault="00275592" w:rsidP="006E3D14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Prove that </w:t>
            </w:r>
            <m:oMath>
              <m:r>
                <w:rPr>
                  <w:rFonts w:ascii="Cambria Math" w:hAnsi="Cambria Math" w:cs="Arial"/>
                </w:rPr>
                <m:t>div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Arial" w:cs="Arial"/>
                </w:rPr>
                <m:t>=0</m:t>
              </m:r>
            </m:oMath>
          </w:p>
          <w:p w:rsidR="00653749" w:rsidRPr="00653749" w:rsidRDefault="00653749" w:rsidP="00EC02FA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  <w:tr w:rsidR="00275592" w:rsidRPr="00275592" w:rsidTr="004A3643">
        <w:tc>
          <w:tcPr>
            <w:tcW w:w="467" w:type="dxa"/>
          </w:tcPr>
          <w:p w:rsidR="00275592" w:rsidRPr="00275592" w:rsidRDefault="00275592" w:rsidP="006E3D1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7D52" w:rsidRPr="00807D52" w:rsidRDefault="00807D52" w:rsidP="006E3D14">
            <w:pPr>
              <w:rPr>
                <w:rFonts w:ascii="Arial" w:hAnsi="Arial" w:cs="Arial"/>
                <w:sz w:val="16"/>
              </w:rPr>
            </w:pPr>
          </w:p>
          <w:p w:rsidR="00275592" w:rsidRPr="00275592" w:rsidRDefault="00275592" w:rsidP="006E3D14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275592" w:rsidRPr="00275592" w:rsidRDefault="00275592" w:rsidP="00EC02FA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If</w:t>
            </w:r>
            <m:oMath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275592">
              <w:rPr>
                <w:rFonts w:ascii="Arial" w:hAnsi="Arial" w:cs="Arial"/>
              </w:rPr>
              <w:t xml:space="preserve"> then show that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  <m:r>
                <w:rPr>
                  <w:rFonts w:ascii="Cambria Math" w:hAnsi="Arial" w:cs="Arial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hAnsi="Arial" w:cs="Arial"/>
                    </w:rPr>
                    <m:t>-</m:t>
                  </m:r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for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≥</m:t>
              </m:r>
              <m:r>
                <w:rPr>
                  <w:rFonts w:ascii="Cambria Math" w:hAnsi="Arial" w:cs="Arial"/>
                </w:rPr>
                <m:t>3</m:t>
              </m:r>
            </m:oMath>
          </w:p>
        </w:tc>
        <w:tc>
          <w:tcPr>
            <w:tcW w:w="720" w:type="dxa"/>
          </w:tcPr>
          <w:p w:rsidR="00807D52" w:rsidRPr="00807D52" w:rsidRDefault="00807D52" w:rsidP="006D1E5E">
            <w:pPr>
              <w:rPr>
                <w:rFonts w:ascii="Arial" w:hAnsi="Arial" w:cs="Arial"/>
                <w:sz w:val="16"/>
              </w:rPr>
            </w:pPr>
          </w:p>
          <w:p w:rsidR="00275592" w:rsidRPr="00275592" w:rsidRDefault="00275592" w:rsidP="006D1E5E">
            <w:pPr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>[7M]</w:t>
            </w: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2C6" w:rsidRDefault="001F72C6">
      <w:r>
        <w:separator/>
      </w:r>
    </w:p>
  </w:endnote>
  <w:endnote w:type="continuationSeparator" w:id="1">
    <w:p w:rsidR="001F72C6" w:rsidRDefault="001F7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9C6EE9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9C6EE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9C6EE9" w:rsidRPr="004C67DA">
      <w:rPr>
        <w:b/>
        <w:sz w:val="20"/>
        <w:szCs w:val="20"/>
      </w:rPr>
      <w:fldChar w:fldCharType="separate"/>
    </w:r>
    <w:r w:rsidR="00653749">
      <w:rPr>
        <w:b/>
        <w:noProof/>
        <w:sz w:val="20"/>
        <w:szCs w:val="20"/>
      </w:rPr>
      <w:t>1</w:t>
    </w:r>
    <w:r w:rsidR="009C6EE9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9C6EE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9C6EE9" w:rsidRPr="004C67DA">
      <w:rPr>
        <w:b/>
        <w:sz w:val="20"/>
        <w:szCs w:val="20"/>
      </w:rPr>
      <w:fldChar w:fldCharType="separate"/>
    </w:r>
    <w:r w:rsidR="00653749">
      <w:rPr>
        <w:b/>
        <w:noProof/>
        <w:sz w:val="20"/>
        <w:szCs w:val="20"/>
      </w:rPr>
      <w:t>1</w:t>
    </w:r>
    <w:r w:rsidR="009C6EE9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2C6" w:rsidRDefault="001F72C6">
      <w:r>
        <w:separator/>
      </w:r>
    </w:p>
  </w:footnote>
  <w:footnote w:type="continuationSeparator" w:id="1">
    <w:p w:rsidR="001F72C6" w:rsidRDefault="001F72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B080E"/>
    <w:rsid w:val="000C151B"/>
    <w:rsid w:val="000C65B7"/>
    <w:rsid w:val="000C786E"/>
    <w:rsid w:val="000D37F3"/>
    <w:rsid w:val="000D7FFB"/>
    <w:rsid w:val="000E377C"/>
    <w:rsid w:val="000E4006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A4A96"/>
    <w:rsid w:val="001A73D9"/>
    <w:rsid w:val="001B0455"/>
    <w:rsid w:val="001B2103"/>
    <w:rsid w:val="001C5718"/>
    <w:rsid w:val="001C7EE7"/>
    <w:rsid w:val="001D526B"/>
    <w:rsid w:val="001E4702"/>
    <w:rsid w:val="001F1493"/>
    <w:rsid w:val="001F5147"/>
    <w:rsid w:val="001F5C58"/>
    <w:rsid w:val="001F6976"/>
    <w:rsid w:val="001F72C6"/>
    <w:rsid w:val="00201997"/>
    <w:rsid w:val="002064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19B"/>
    <w:rsid w:val="00257B0D"/>
    <w:rsid w:val="0026708F"/>
    <w:rsid w:val="002701B9"/>
    <w:rsid w:val="00271A9D"/>
    <w:rsid w:val="00272A38"/>
    <w:rsid w:val="00275592"/>
    <w:rsid w:val="00287CEB"/>
    <w:rsid w:val="002A0964"/>
    <w:rsid w:val="002A312A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565E"/>
    <w:rsid w:val="002D62EC"/>
    <w:rsid w:val="002D6A9A"/>
    <w:rsid w:val="002E1802"/>
    <w:rsid w:val="002E5567"/>
    <w:rsid w:val="002E6592"/>
    <w:rsid w:val="002F44C2"/>
    <w:rsid w:val="002F5163"/>
    <w:rsid w:val="00311048"/>
    <w:rsid w:val="0031147D"/>
    <w:rsid w:val="00312DE5"/>
    <w:rsid w:val="00316866"/>
    <w:rsid w:val="003266A5"/>
    <w:rsid w:val="00331848"/>
    <w:rsid w:val="0033367E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76FB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35C9E"/>
    <w:rsid w:val="00440815"/>
    <w:rsid w:val="004420E7"/>
    <w:rsid w:val="00447AE6"/>
    <w:rsid w:val="00460BA5"/>
    <w:rsid w:val="004632A0"/>
    <w:rsid w:val="0049799C"/>
    <w:rsid w:val="004A0E6D"/>
    <w:rsid w:val="004A311A"/>
    <w:rsid w:val="004A3643"/>
    <w:rsid w:val="004A5AFB"/>
    <w:rsid w:val="004A6BAD"/>
    <w:rsid w:val="004B1573"/>
    <w:rsid w:val="004B36C0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749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B7A43"/>
    <w:rsid w:val="006C33B2"/>
    <w:rsid w:val="006C5C85"/>
    <w:rsid w:val="006C641A"/>
    <w:rsid w:val="006D1E5E"/>
    <w:rsid w:val="006D4DF9"/>
    <w:rsid w:val="006D6A1B"/>
    <w:rsid w:val="006E3D14"/>
    <w:rsid w:val="006E5248"/>
    <w:rsid w:val="006E56A8"/>
    <w:rsid w:val="006E6A56"/>
    <w:rsid w:val="006E7294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4267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07D52"/>
    <w:rsid w:val="008231E2"/>
    <w:rsid w:val="00827E68"/>
    <w:rsid w:val="008359E0"/>
    <w:rsid w:val="00840F8F"/>
    <w:rsid w:val="00843B7E"/>
    <w:rsid w:val="008474E2"/>
    <w:rsid w:val="00850277"/>
    <w:rsid w:val="00850DD2"/>
    <w:rsid w:val="0085199C"/>
    <w:rsid w:val="008620DC"/>
    <w:rsid w:val="00872FCD"/>
    <w:rsid w:val="00880F98"/>
    <w:rsid w:val="00884F5F"/>
    <w:rsid w:val="00885C11"/>
    <w:rsid w:val="00887E43"/>
    <w:rsid w:val="0089208B"/>
    <w:rsid w:val="008923AC"/>
    <w:rsid w:val="008951A7"/>
    <w:rsid w:val="008B3173"/>
    <w:rsid w:val="008B3AAD"/>
    <w:rsid w:val="008B4AE7"/>
    <w:rsid w:val="008B696E"/>
    <w:rsid w:val="008C352D"/>
    <w:rsid w:val="008D3E72"/>
    <w:rsid w:val="008E355D"/>
    <w:rsid w:val="008F4470"/>
    <w:rsid w:val="008F4C1F"/>
    <w:rsid w:val="00906B5B"/>
    <w:rsid w:val="00923A40"/>
    <w:rsid w:val="009300B6"/>
    <w:rsid w:val="00930473"/>
    <w:rsid w:val="00930BBA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2831"/>
    <w:rsid w:val="009C5F6D"/>
    <w:rsid w:val="009C6EE9"/>
    <w:rsid w:val="009C77A0"/>
    <w:rsid w:val="009C7E8A"/>
    <w:rsid w:val="009D1755"/>
    <w:rsid w:val="009D1F99"/>
    <w:rsid w:val="009E1B65"/>
    <w:rsid w:val="009E3442"/>
    <w:rsid w:val="009E3ADE"/>
    <w:rsid w:val="00A040F2"/>
    <w:rsid w:val="00A0445B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0D4F"/>
    <w:rsid w:val="00AE1F21"/>
    <w:rsid w:val="00AE48DB"/>
    <w:rsid w:val="00AF0993"/>
    <w:rsid w:val="00AF0E36"/>
    <w:rsid w:val="00B060B1"/>
    <w:rsid w:val="00B06D73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4C2D"/>
    <w:rsid w:val="00C364FB"/>
    <w:rsid w:val="00C43CE5"/>
    <w:rsid w:val="00C4537C"/>
    <w:rsid w:val="00C46E36"/>
    <w:rsid w:val="00C4748E"/>
    <w:rsid w:val="00C674A2"/>
    <w:rsid w:val="00C75DA0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A64E1"/>
    <w:rsid w:val="00DA704E"/>
    <w:rsid w:val="00DB067E"/>
    <w:rsid w:val="00DB1049"/>
    <w:rsid w:val="00DB4085"/>
    <w:rsid w:val="00DC2487"/>
    <w:rsid w:val="00DC4737"/>
    <w:rsid w:val="00DE4D6E"/>
    <w:rsid w:val="00E006CA"/>
    <w:rsid w:val="00E105C1"/>
    <w:rsid w:val="00E1172F"/>
    <w:rsid w:val="00E125C0"/>
    <w:rsid w:val="00E2354E"/>
    <w:rsid w:val="00E24CDE"/>
    <w:rsid w:val="00E24E31"/>
    <w:rsid w:val="00E3505F"/>
    <w:rsid w:val="00E35EAE"/>
    <w:rsid w:val="00E37974"/>
    <w:rsid w:val="00E4790D"/>
    <w:rsid w:val="00E54459"/>
    <w:rsid w:val="00E560FD"/>
    <w:rsid w:val="00E56EF6"/>
    <w:rsid w:val="00E61C60"/>
    <w:rsid w:val="00E72BD7"/>
    <w:rsid w:val="00E83EDC"/>
    <w:rsid w:val="00E94C16"/>
    <w:rsid w:val="00EA509E"/>
    <w:rsid w:val="00EA62CD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11" type="connector" idref="#_x0000_s1047"/>
        <o:r id="V:Rule12" type="connector" idref="#_x0000_s1050"/>
        <o:r id="V:Rule13" type="connector" idref="#_x0000_s1049"/>
        <o:r id="V:Rule14" type="connector" idref="#_x0000_s1053"/>
        <o:r id="V:Rule15" type="connector" idref="#_x0000_s1052"/>
        <o:r id="V:Rule16" type="connector" idref="#_x0000_s1051"/>
        <o:r id="V:Rule17" type="connector" idref="#_x0000_s1048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36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9</cp:revision>
  <cp:lastPrinted>2020-10-05T03:22:00Z</cp:lastPrinted>
  <dcterms:created xsi:type="dcterms:W3CDTF">2020-10-03T09:44:00Z</dcterms:created>
  <dcterms:modified xsi:type="dcterms:W3CDTF">2020-10-05T03:22:00Z</dcterms:modified>
</cp:coreProperties>
</file>