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0D0624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0D0624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0D0624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C41D93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A14</w:t>
                  </w:r>
                </w:p>
              </w:txbxContent>
            </v:textbox>
          </v:rect>
        </w:pict>
      </w:r>
    </w:p>
    <w:p w:rsidR="00742208" w:rsidRDefault="008C5F75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0D02CD" w:rsidRPr="000D02CD">
        <w:rPr>
          <w:rFonts w:ascii="Arial" w:hAnsi="Arial" w:cs="Arial"/>
          <w:b/>
          <w:caps/>
        </w:rPr>
        <w:t xml:space="preserve"> </w:t>
      </w:r>
      <w:r w:rsidR="0014548F" w:rsidRPr="00466289">
        <w:rPr>
          <w:rFonts w:ascii="Arial" w:hAnsi="Arial" w:cs="Arial"/>
          <w:b/>
          <w:caps/>
        </w:rPr>
        <w:t>4H314</w:t>
      </w:r>
      <w:r w:rsidR="008D3F25" w:rsidRPr="008D3F25">
        <w:rPr>
          <w:rFonts w:ascii="Arial" w:hAnsi="Arial" w:cs="Arial"/>
          <w:b/>
          <w:caps/>
        </w:rPr>
        <w:t xml:space="preserve"> </w:t>
      </w:r>
      <w:r w:rsidR="00ED15A9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930BBA">
        <w:rPr>
          <w:rFonts w:ascii="Arial" w:hAnsi="Arial" w:cs="Arial"/>
          <w:b/>
        </w:rPr>
        <w:t>0</w:t>
      </w:r>
      <w:r w:rsidR="00503674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775284">
        <w:rPr>
          <w:rFonts w:ascii="Arial" w:hAnsi="Arial" w:cs="Arial"/>
          <w:b/>
        </w:rPr>
        <w:t>Oct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</w:t>
      </w:r>
      <w:r w:rsidR="000E567C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-Year I-Semester External Examination,</w:t>
      </w:r>
      <w:r w:rsidR="001452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October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14548F" w:rsidP="00F25E5A">
      <w:pPr>
        <w:jc w:val="center"/>
        <w:rPr>
          <w:rFonts w:ascii="Arial" w:hAnsi="Arial" w:cs="Arial"/>
          <w:b/>
        </w:rPr>
      </w:pPr>
      <w:r w:rsidRPr="00466289">
        <w:rPr>
          <w:rFonts w:ascii="Arial" w:hAnsi="Arial" w:cs="Arial"/>
          <w:b/>
          <w:caps/>
        </w:rPr>
        <w:t>Mathematics for Biotechnology - III</w:t>
      </w:r>
      <w:r>
        <w:rPr>
          <w:rFonts w:ascii="Arial" w:hAnsi="Arial" w:cs="Arial"/>
          <w:b/>
        </w:rPr>
        <w:t xml:space="preserve"> (BT)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4B754E">
        <w:rPr>
          <w:rFonts w:ascii="Arial" w:hAnsi="Arial" w:cs="Arial"/>
          <w:b/>
        </w:rPr>
        <w:t>0</w:t>
      </w:r>
    </w:p>
    <w:p w:rsidR="00156786" w:rsidRPr="00156786" w:rsidRDefault="000D0624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502698" w:rsidRDefault="009808B4" w:rsidP="008C6D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</w:t>
      </w:r>
      <w:r w:rsidR="005B4F2C">
        <w:rPr>
          <w:rFonts w:ascii="Arial" w:hAnsi="Arial" w:cs="Arial"/>
          <w:b/>
        </w:rPr>
        <w:t>ION CARRIES 1</w:t>
      </w:r>
      <w:r w:rsidR="004B754E">
        <w:rPr>
          <w:rFonts w:ascii="Arial" w:hAnsi="Arial" w:cs="Arial"/>
          <w:b/>
        </w:rPr>
        <w:t>4</w:t>
      </w:r>
      <w:r w:rsidR="00B2723E">
        <w:rPr>
          <w:rFonts w:ascii="Arial" w:hAnsi="Arial" w:cs="Arial"/>
          <w:b/>
        </w:rPr>
        <w:t xml:space="preserve"> MARKS</w:t>
      </w:r>
      <w:r w:rsidR="00B54745" w:rsidRPr="00A7423D">
        <w:rPr>
          <w:rFonts w:ascii="Arial" w:hAnsi="Arial" w:cs="Arial"/>
          <w:b/>
        </w:rPr>
        <w:t>.</w:t>
      </w: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08" w:type="dxa"/>
        <w:tblLook w:val="04A0"/>
      </w:tblPr>
      <w:tblGrid>
        <w:gridCol w:w="467"/>
        <w:gridCol w:w="430"/>
        <w:gridCol w:w="9291"/>
        <w:gridCol w:w="720"/>
      </w:tblGrid>
      <w:tr w:rsidR="008C6D25" w:rsidRPr="007B1965" w:rsidTr="002C43B4">
        <w:tc>
          <w:tcPr>
            <w:tcW w:w="467" w:type="dxa"/>
          </w:tcPr>
          <w:p w:rsidR="008C6D25" w:rsidRDefault="008C6D25" w:rsidP="002C43B4">
            <w:pPr>
              <w:rPr>
                <w:rFonts w:ascii="Arial" w:hAnsi="Arial" w:cs="Arial"/>
              </w:rPr>
            </w:pPr>
          </w:p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8C6D25" w:rsidRDefault="008C6D25" w:rsidP="002C43B4">
            <w:pPr>
              <w:rPr>
                <w:rFonts w:ascii="Arial" w:hAnsi="Arial" w:cs="Arial"/>
              </w:rPr>
            </w:pPr>
          </w:p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Reduce the matrix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0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 by reducing it to normal form </w:t>
            </w:r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8C6D25" w:rsidRDefault="008C6D25" w:rsidP="002C43B4">
            <w:pPr>
              <w:rPr>
                <w:rFonts w:ascii="Arial" w:hAnsi="Arial" w:cs="Arial"/>
              </w:rPr>
            </w:pPr>
          </w:p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rPr>
          <w:trHeight w:val="198"/>
        </w:trPr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tabs>
                <w:tab w:val="left" w:pos="0"/>
              </w:tabs>
              <w:spacing w:after="120" w:line="360" w:lineRule="auto"/>
              <w:rPr>
                <w:rFonts w:ascii="Arial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Find the value of </w:t>
            </w:r>
            <m:oMath>
              <m:r>
                <w:rPr>
                  <w:rFonts w:ascii="Cambria Math" w:eastAsiaTheme="minorEastAsia" w:hAnsi="Cambria Math" w:cs="Arial"/>
                  <w:lang w:val="en-IN"/>
                </w:rPr>
                <m:t>b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such that the system of equations </w:t>
            </w:r>
            <m:oMath>
              <m:r>
                <w:rPr>
                  <w:rFonts w:ascii="Cambria Math" w:eastAsiaTheme="minorEastAsia" w:hAnsi="Arial" w:cs="Arial"/>
                  <w:lang w:val="en-IN"/>
                </w:rPr>
                <m:t>2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x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y</m:t>
              </m:r>
              <m:r>
                <w:rPr>
                  <w:rFonts w:ascii="Cambria Math" w:eastAsiaTheme="minorEastAsia" w:hAnsi="Arial" w:cs="Arial"/>
                  <w:lang w:val="en-IN"/>
                </w:rPr>
                <m:t>+3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z</m:t>
              </m:r>
              <m:r>
                <w:rPr>
                  <w:rFonts w:ascii="Cambria Math" w:eastAsiaTheme="minorEastAsia" w:hAnsi="Arial" w:cs="Arial"/>
                  <w:lang w:val="en-IN"/>
                </w:rPr>
                <m:t xml:space="preserve">=0,  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x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y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z</m:t>
              </m:r>
              <m:r>
                <w:rPr>
                  <w:rFonts w:ascii="Cambria Math" w:eastAsiaTheme="minorEastAsia" w:hAnsi="Arial" w:cs="Arial"/>
                  <w:lang w:val="en-IN"/>
                </w:rPr>
                <m:t xml:space="preserve">=0, 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       </w:t>
            </w:r>
            <m:oMath>
              <m:r>
                <w:rPr>
                  <w:rFonts w:ascii="Cambria Math" w:eastAsiaTheme="minorEastAsia" w:hAnsi="Arial" w:cs="Arial"/>
                  <w:lang w:val="en-IN"/>
                </w:rPr>
                <m:t>4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x</m:t>
              </m:r>
              <m:r>
                <w:rPr>
                  <w:rFonts w:ascii="Cambria Math" w:eastAsiaTheme="minorEastAsia" w:hAnsi="Arial" w:cs="Arial"/>
                  <w:lang w:val="en-IN"/>
                </w:rPr>
                <m:t>+3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y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bz</m:t>
              </m:r>
              <m:r>
                <w:rPr>
                  <w:rFonts w:ascii="Cambria Math" w:eastAsiaTheme="minorEastAsia" w:hAnsi="Arial" w:cs="Arial"/>
                  <w:lang w:val="en-IN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has non trivial solutions.</w:t>
            </w:r>
            <w:r w:rsidRPr="007B1965">
              <w:rPr>
                <w:rFonts w:ascii="Arial" w:eastAsiaTheme="minorEastAsia" w:hAnsi="Arial" w:cs="Arial"/>
                <w:lang w:val="en-IN"/>
              </w:rPr>
              <w:tab/>
            </w: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CE180B" w:rsidRDefault="008C6D25" w:rsidP="002C43B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430" w:type="dxa"/>
          </w:tcPr>
          <w:p w:rsidR="008C6D25" w:rsidRPr="00CE180B" w:rsidRDefault="008C6D25" w:rsidP="002C43B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291" w:type="dxa"/>
          </w:tcPr>
          <w:p w:rsidR="008C6D25" w:rsidRPr="00CE180B" w:rsidRDefault="008C6D25" w:rsidP="002C43B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8C6D25" w:rsidRPr="00CE180B" w:rsidRDefault="008C6D25" w:rsidP="002C43B4">
            <w:pPr>
              <w:rPr>
                <w:rFonts w:ascii="Arial" w:hAnsi="Arial" w:cs="Arial"/>
                <w:sz w:val="12"/>
              </w:rPr>
            </w:pPr>
          </w:p>
        </w:tc>
      </w:tr>
      <w:tr w:rsidR="008C6D25" w:rsidRPr="007B1965" w:rsidTr="002C43B4">
        <w:tc>
          <w:tcPr>
            <w:tcW w:w="467" w:type="dxa"/>
          </w:tcPr>
          <w:p w:rsidR="008C6D25" w:rsidRPr="00CE180B" w:rsidRDefault="008C6D25" w:rsidP="002C43B4">
            <w:pPr>
              <w:rPr>
                <w:rFonts w:ascii="Arial" w:hAnsi="Arial" w:cs="Arial"/>
                <w:sz w:val="14"/>
              </w:rPr>
            </w:pPr>
          </w:p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8C6D25" w:rsidRPr="00CE180B" w:rsidRDefault="008C6D25" w:rsidP="002C43B4">
            <w:pPr>
              <w:rPr>
                <w:rFonts w:ascii="Arial" w:hAnsi="Arial" w:cs="Arial"/>
                <w:sz w:val="16"/>
              </w:rPr>
            </w:pPr>
          </w:p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Find Eigen values and E</w:t>
            </w:r>
            <w:r w:rsidRPr="007B1965">
              <w:rPr>
                <w:rFonts w:ascii="Arial" w:eastAsiaTheme="minorEastAsia" w:hAnsi="Arial" w:cs="Arial"/>
              </w:rPr>
              <w:t xml:space="preserve">igen vectors of the matrix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CE180B" w:rsidRDefault="008C6D25" w:rsidP="002C43B4">
            <w:pPr>
              <w:rPr>
                <w:rFonts w:ascii="Arial" w:hAnsi="Arial" w:cs="Arial"/>
                <w:sz w:val="18"/>
              </w:rPr>
            </w:pPr>
          </w:p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  <w:b/>
              </w:rPr>
            </w:pPr>
            <w:r w:rsidRPr="007B1965">
              <w:rPr>
                <w:rFonts w:ascii="Arial" w:eastAsiaTheme="minorEastAsia" w:hAnsi="Arial" w:cs="Arial"/>
              </w:rPr>
              <w:t xml:space="preserve">If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4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, find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Arial" w:eastAsiaTheme="minorEastAsia" w:hAnsi="Arial" w:cs="Arial"/>
                    </w:rPr>
                    <m:t>-</m:t>
                  </m:r>
                  <m:r>
                    <w:rPr>
                      <w:rFonts w:ascii="Cambria Math" w:eastAsiaTheme="minorEastAsia" w:hAnsi="Arial" w:cs="Arial"/>
                    </w:rPr>
                    <m:t>1</m:t>
                  </m:r>
                </m:sup>
              </m:sSup>
            </m:oMath>
            <w:r w:rsidRPr="007B1965">
              <w:rPr>
                <w:rFonts w:ascii="Arial" w:eastAsiaTheme="minorEastAsia" w:hAnsi="Arial" w:cs="Arial"/>
              </w:rPr>
              <w:t xml:space="preserve"> using </w:t>
            </w:r>
            <w:r w:rsidRPr="007B1965">
              <w:rPr>
                <w:rFonts w:ascii="Arial" w:eastAsiaTheme="minorEastAsia" w:hAnsi="Arial" w:cs="Arial"/>
                <w:vertAlign w:val="superscript"/>
              </w:rPr>
              <w:t xml:space="preserve"> </w:t>
            </w:r>
            <w:r w:rsidRPr="007B1965">
              <w:rPr>
                <w:rFonts w:ascii="Arial" w:eastAsiaTheme="minorEastAsia" w:hAnsi="Arial" w:cs="Arial"/>
              </w:rPr>
              <w:t>Cayley- Hamilton theorem.</w:t>
            </w:r>
          </w:p>
        </w:tc>
        <w:tc>
          <w:tcPr>
            <w:tcW w:w="720" w:type="dxa"/>
          </w:tcPr>
          <w:p w:rsidR="008C6D25" w:rsidRDefault="008C6D25" w:rsidP="002C43B4">
            <w:pPr>
              <w:rPr>
                <w:rFonts w:ascii="Arial" w:hAnsi="Arial" w:cs="Arial"/>
              </w:rPr>
            </w:pPr>
          </w:p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spacing w:line="360" w:lineRule="auto"/>
              <w:rPr>
                <w:rFonts w:ascii="Arial" w:eastAsiaTheme="minorEastAsia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Using Lagrange’s interpolation formula, find the function which takes the values </w:t>
            </w:r>
          </w:p>
          <w:p w:rsidR="008C6D25" w:rsidRPr="007B1965" w:rsidRDefault="008C6D25" w:rsidP="002C43B4">
            <w:pPr>
              <w:rPr>
                <w:rFonts w:ascii="Arial" w:hAnsi="Arial" w:cs="Arial"/>
                <w:b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=2,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=3,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=35,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5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=147</m:t>
              </m:r>
            </m:oMath>
          </w:p>
        </w:tc>
        <w:tc>
          <w:tcPr>
            <w:tcW w:w="720" w:type="dxa"/>
          </w:tcPr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Arial" w:eastAsiaTheme="minorEastAsia" w:hAnsi="Arial" w:cs="Arial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Arial" w:cs="Arial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Arial" w:cs="Arial"/>
                        </w:rPr>
                        <m:t>+12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Arial" w:cs="Arial"/>
                        </w:rPr>
                        <m:t>+5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Arial" w:cs="Arial"/>
                        </w:rPr>
                        <m:t>+6</m:t>
                      </m:r>
                    </m:den>
                  </m:f>
                </m:e>
              </m:d>
            </m:oMath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Find root of  </w:t>
            </w:r>
            <m:oMath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  <m:r>
                <w:rPr>
                  <w:rFonts w:ascii="Cambria Math" w:hAnsi="Arial" w:cs="Arial"/>
                </w:rPr>
                <m:t>-</m:t>
              </m:r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  <m:r>
                <w:rPr>
                  <w:rFonts w:ascii="Cambria Math" w:hAnsi="Arial" w:cs="Arial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by Regula Falsi method which between 1 and 2</w:t>
            </w:r>
          </w:p>
        </w:tc>
        <w:tc>
          <w:tcPr>
            <w:tcW w:w="720" w:type="dxa"/>
          </w:tcPr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Evaluate </w:t>
            </w:r>
            <m:oMath>
              <m:rad>
                <m:radPr>
                  <m:ctrlPr>
                    <w:rPr>
                      <w:rFonts w:ascii="Cambria Math" w:hAnsi="Arial" w:cs="Arial"/>
                      <w:i/>
                    </w:rPr>
                  </m:ctrlPr>
                </m:radPr>
                <m:deg>
                  <m:r>
                    <w:rPr>
                      <w:rFonts w:ascii="Cambria Math" w:hAnsi="Arial" w:cs="Arial"/>
                    </w:rPr>
                    <m:t>3</m:t>
                  </m:r>
                </m:deg>
                <m:e>
                  <m:r>
                    <w:rPr>
                      <w:rFonts w:ascii="Cambria Math" w:hAnsi="Arial" w:cs="Arial"/>
                    </w:rPr>
                    <m:t>28</m:t>
                  </m:r>
                </m:e>
              </m:rad>
            </m:oMath>
            <w:r>
              <w:rPr>
                <w:rFonts w:ascii="Arial" w:eastAsiaTheme="minorEastAsia" w:hAnsi="Arial" w:cs="Arial"/>
              </w:rPr>
              <w:t>, by applying Newton Rapson</w:t>
            </w:r>
            <w:r w:rsidRPr="007B1965">
              <w:rPr>
                <w:rFonts w:ascii="Arial" w:eastAsiaTheme="minorEastAsia" w:hAnsi="Arial" w:cs="Arial"/>
              </w:rPr>
              <w:t xml:space="preserve"> formula to 3 decimals.</w:t>
            </w: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Fit a an exponential curve </w:t>
            </w:r>
            <m:oMath>
              <m:r>
                <w:rPr>
                  <w:rFonts w:ascii="Cambria Math" w:eastAsiaTheme="minorEastAsia" w:hAnsi="Cambria Math" w:cs="Arial"/>
                </w:rPr>
                <m:t>y</m:t>
              </m:r>
              <m:r>
                <w:rPr>
                  <w:rFonts w:ascii="Cambria Math" w:eastAsiaTheme="minorEastAsia" w:hAnsi="Arial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</m:oMath>
            <w:r w:rsidRPr="007B1965">
              <w:rPr>
                <w:rFonts w:ascii="Arial" w:eastAsiaTheme="minorEastAsia" w:hAnsi="Arial" w:cs="Arial"/>
              </w:rPr>
              <w:t xml:space="preserve"> for the data </w:t>
            </w:r>
            <m:oMath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1,4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,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2,10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,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3,34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,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4,98</m:t>
                  </m:r>
                </m:e>
              </m:d>
            </m:oMath>
          </w:p>
        </w:tc>
        <w:tc>
          <w:tcPr>
            <w:tcW w:w="720" w:type="dxa"/>
          </w:tcPr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Arial" w:cs="Ari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Arial" w:cs="Arial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Arial" w:cs="Arial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nary>
            </m:oMath>
            <w:r w:rsidRPr="007B1965">
              <w:rPr>
                <w:rFonts w:ascii="Arial" w:eastAsiaTheme="minorEastAsia" w:hAnsi="Arial" w:cs="Arial"/>
              </w:rPr>
              <w:t xml:space="preserve">, using Trapezoidal rule with </w:t>
            </w:r>
            <m:oMath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Cambria Math" w:eastAsiaTheme="minorEastAsia" w:hAnsi="Arial" w:cs="Arial"/>
                </w:rPr>
                <m:t>=6</m:t>
              </m:r>
            </m:oMath>
            <w:r w:rsidRPr="007B1965">
              <w:rPr>
                <w:rFonts w:ascii="Arial" w:eastAsiaTheme="minorEastAsia" w:hAnsi="Arial" w:cs="Arial"/>
              </w:rPr>
              <w:t>.</w:t>
            </w: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Find </w:t>
            </w:r>
            <m:oMath>
              <m:r>
                <w:rPr>
                  <w:rFonts w:ascii="Cambria Math" w:eastAsiaTheme="minorEastAsia" w:hAnsi="Cambria Math" w:cs="Arial"/>
                </w:rPr>
                <m:t>y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1</m:t>
                  </m:r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'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y</m:t>
              </m:r>
              <m:r>
                <w:rPr>
                  <w:rFonts w:ascii="Cambria Math" w:eastAsiaTheme="minorEastAsia" w:hAnsi="Arial" w:cs="Arial"/>
                </w:rPr>
                <m:t>+5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with </w:t>
            </w:r>
            <m:oMath>
              <m:r>
                <w:rPr>
                  <w:rFonts w:ascii="Cambria Math" w:eastAsiaTheme="minorEastAsia" w:hAnsi="Cambria Math" w:cs="Arial"/>
                </w:rPr>
                <m:t>y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0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=2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, using Euler method with </w:t>
            </w:r>
            <m:oMath>
              <m:r>
                <w:rPr>
                  <w:rFonts w:ascii="Arial" w:eastAsiaTheme="minorEastAsia" w:hAnsi="Cambria Math" w:cs="Arial"/>
                </w:rPr>
                <m:t>h</m:t>
              </m:r>
              <m:r>
                <w:rPr>
                  <w:rFonts w:ascii="Cambria Math" w:eastAsiaTheme="minorEastAsia" w:hAnsi="Arial" w:cs="Arial"/>
                </w:rPr>
                <m:t>=0.2</m:t>
              </m:r>
            </m:oMath>
          </w:p>
        </w:tc>
        <w:tc>
          <w:tcPr>
            <w:tcW w:w="720" w:type="dxa"/>
          </w:tcPr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Arial" w:cs="Ari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Arial" w:cs="Arial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Arial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nary>
            </m:oMath>
            <w:r w:rsidRPr="007B1965">
              <w:rPr>
                <w:rFonts w:ascii="Arial" w:eastAsiaTheme="minorEastAsia" w:hAnsi="Arial" w:cs="Arial"/>
              </w:rPr>
              <w:t xml:space="preserve">, using Simpson’s 1/3 rule with </w:t>
            </w:r>
            <m:oMath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Cambria Math" w:eastAsiaTheme="minorEastAsia" w:hAnsi="Arial" w:cs="Arial"/>
                </w:rPr>
                <m:t>=6</m:t>
              </m:r>
            </m:oMath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spacing w:line="360" w:lineRule="auto"/>
              <w:rPr>
                <w:rFonts w:ascii="Arial" w:eastAsiaTheme="minorEastAsia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>Using Cayley-Hamilton theorem find the value of</w:t>
            </w:r>
          </w:p>
          <w:p w:rsidR="008C6D25" w:rsidRPr="007B1965" w:rsidRDefault="000D0624" w:rsidP="002C43B4">
            <w:pPr>
              <w:rPr>
                <w:rFonts w:ascii="Arial" w:hAnsi="Arial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6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4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3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+23</m:t>
              </m:r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9</m:t>
              </m:r>
              <m:r>
                <w:rPr>
                  <w:rFonts w:ascii="Cambria Math" w:eastAsiaTheme="minorEastAsia" w:hAnsi="Cambria Math" w:cs="Arial"/>
                </w:rPr>
                <m:t>I</m:t>
              </m:r>
              <m:r>
                <w:rPr>
                  <w:rFonts w:ascii="Cambria Math" w:eastAsiaTheme="minorEastAsia" w:hAnsi="Arial" w:cs="Arial"/>
                </w:rPr>
                <m:t xml:space="preserve"> </m:t>
              </m:r>
            </m:oMath>
            <w:r w:rsidR="008C6D25" w:rsidRPr="007B1965">
              <w:rPr>
                <w:rFonts w:ascii="Arial" w:eastAsiaTheme="minorEastAsia" w:hAnsi="Arial" w:cs="Arial"/>
              </w:rPr>
              <w:t xml:space="preserve">  where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8C6D25"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Obtain the function whose first difference is </w:t>
            </w:r>
            <m:oMath>
              <m:r>
                <w:rPr>
                  <w:rFonts w:ascii="Cambria Math" w:eastAsiaTheme="minorEastAsia" w:hAnsi="Arial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5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Arial" w:cs="Arial"/>
                </w:rPr>
                <m:t>+4</m:t>
              </m:r>
            </m:oMath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Using Runge- Kutta method, find </w:t>
            </w:r>
            <m:oMath>
              <m:r>
                <w:rPr>
                  <w:rFonts w:ascii="Cambria Math" w:hAnsi="Cambria Math" w:cs="Arial"/>
                </w:rPr>
                <m:t>y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0.5</m:t>
                  </m:r>
                </m:e>
              </m:d>
              <m:r>
                <w:rPr>
                  <w:rFonts w:ascii="Cambria Math" w:hAnsi="Arial" w:cs="Arial"/>
                </w:rPr>
                <m:t xml:space="preserve"> 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with </w:t>
            </w:r>
            <w:r w:rsidRPr="007B1965">
              <w:rPr>
                <w:rFonts w:ascii="Arial" w:hAnsi="Arial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'</m:t>
                  </m:r>
                </m:sup>
              </m:sSup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eastAsiaTheme="minorEastAsia" w:hAnsi="Arial" w:cs="Arial"/>
                </w:rPr>
                <m:t xml:space="preserve">,  </m:t>
              </m:r>
              <m:r>
                <w:rPr>
                  <w:rFonts w:ascii="Cambria Math" w:eastAsiaTheme="minorEastAsia" w:hAnsi="Cambria Math" w:cs="Arial"/>
                </w:rPr>
                <m:t>y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0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with </w:t>
            </w:r>
            <m:oMath>
              <m:r>
                <w:rPr>
                  <w:rFonts w:ascii="Arial" w:eastAsiaTheme="minorEastAsia" w:hAnsi="Cambria Math" w:cs="Arial"/>
                </w:rPr>
                <m:t>h</m:t>
              </m:r>
              <m:r>
                <w:rPr>
                  <w:rFonts w:ascii="Cambria Math" w:eastAsiaTheme="minorEastAsia" w:hAnsi="Arial" w:cs="Arial"/>
                </w:rPr>
                <m:t>=0.5</m:t>
              </m:r>
            </m:oMath>
          </w:p>
        </w:tc>
        <w:tc>
          <w:tcPr>
            <w:tcW w:w="720" w:type="dxa"/>
          </w:tcPr>
          <w:p w:rsidR="008C6D25" w:rsidRPr="007B1965" w:rsidRDefault="009B1507" w:rsidP="002C4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="008C6D25" w:rsidRPr="007B1965">
              <w:rPr>
                <w:rFonts w:ascii="Arial" w:hAnsi="Arial" w:cs="Arial"/>
              </w:rPr>
              <w:t>M]</w:t>
            </w:r>
          </w:p>
        </w:tc>
      </w:tr>
      <w:tr w:rsidR="008C6D25" w:rsidRPr="007B1965" w:rsidTr="002C43B4">
        <w:tc>
          <w:tcPr>
            <w:tcW w:w="467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8C6D25" w:rsidRPr="007B1965" w:rsidRDefault="008C6D25" w:rsidP="002C43B4">
            <w:pPr>
              <w:spacing w:line="276" w:lineRule="auto"/>
              <w:rPr>
                <w:rFonts w:ascii="Arial" w:eastAsiaTheme="minorHAnsi" w:hAnsi="Arial" w:cs="Arial"/>
                <w:lang w:val="en-IN"/>
              </w:rPr>
            </w:pPr>
            <w:r w:rsidRPr="007B1965">
              <w:rPr>
                <w:rFonts w:ascii="Arial" w:eastAsiaTheme="minorHAnsi" w:hAnsi="Arial" w:cs="Arial"/>
                <w:lang w:val="en-IN"/>
              </w:rPr>
              <w:t xml:space="preserve">Find the root of the equation </w:t>
            </w:r>
            <m:oMath>
              <m:sSup>
                <m:sSupPr>
                  <m:ctrlPr>
                    <w:rPr>
                      <w:rFonts w:ascii="Cambria Math" w:eastAsiaTheme="minorHAnsi" w:hAnsi="Arial" w:cs="Arial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HAnsi" w:hAnsi="Cambria Math" w:cs="Arial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Arial" w:cs="Arial"/>
                      <w:lang w:val="en-IN"/>
                    </w:rPr>
                    <m:t>3</m:t>
                  </m:r>
                </m:sup>
              </m:sSup>
              <m:r>
                <w:rPr>
                  <w:rFonts w:ascii="Arial" w:eastAsiaTheme="minorHAnsi" w:hAnsi="Arial" w:cs="Arial"/>
                  <w:lang w:val="en-IN"/>
                </w:rPr>
                <m:t>-</m:t>
              </m:r>
              <m:r>
                <w:rPr>
                  <w:rFonts w:ascii="Cambria Math" w:eastAsiaTheme="minorHAnsi" w:hAnsi="Arial" w:cs="Arial"/>
                  <w:lang w:val="en-IN"/>
                </w:rPr>
                <m:t>9</m:t>
              </m:r>
              <m:r>
                <w:rPr>
                  <w:rFonts w:ascii="Cambria Math" w:eastAsiaTheme="minorHAnsi" w:hAnsi="Cambria Math" w:cs="Arial"/>
                  <w:lang w:val="en-IN"/>
                </w:rPr>
                <m:t>x</m:t>
              </m:r>
              <m:r>
                <w:rPr>
                  <w:rFonts w:ascii="Cambria Math" w:eastAsiaTheme="minorHAnsi" w:hAnsi="Arial" w:cs="Arial"/>
                  <w:lang w:val="en-IN"/>
                </w:rPr>
                <m:t>+1=0</m:t>
              </m:r>
            </m:oMath>
            <w:r w:rsidRPr="007B1965">
              <w:rPr>
                <w:rFonts w:ascii="Arial" w:eastAsiaTheme="minorHAnsi" w:hAnsi="Arial" w:cs="Arial"/>
                <w:lang w:val="en-IN"/>
              </w:rPr>
              <w:t xml:space="preserve">  by using bisection method which lie </w:t>
            </w:r>
          </w:p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HAnsi" w:hAnsi="Arial" w:cs="Arial"/>
                <w:lang w:val="en-IN"/>
              </w:rPr>
              <w:t>between 2  and 4 upto six iterations</w:t>
            </w:r>
          </w:p>
        </w:tc>
        <w:tc>
          <w:tcPr>
            <w:tcW w:w="720" w:type="dxa"/>
          </w:tcPr>
          <w:p w:rsidR="008C6D25" w:rsidRPr="007B1965" w:rsidRDefault="008C6D25" w:rsidP="002C43B4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C41" w:rsidRDefault="00AA1C41">
      <w:r>
        <w:separator/>
      </w:r>
    </w:p>
  </w:endnote>
  <w:endnote w:type="continuationSeparator" w:id="1">
    <w:p w:rsidR="00AA1C41" w:rsidRDefault="00AA1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0D0624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0D0624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0D0624" w:rsidRPr="004C67DA">
      <w:rPr>
        <w:b/>
        <w:sz w:val="20"/>
        <w:szCs w:val="20"/>
      </w:rPr>
      <w:fldChar w:fldCharType="separate"/>
    </w:r>
    <w:r w:rsidR="009B1507">
      <w:rPr>
        <w:b/>
        <w:noProof/>
        <w:sz w:val="20"/>
        <w:szCs w:val="20"/>
      </w:rPr>
      <w:t>1</w:t>
    </w:r>
    <w:r w:rsidR="000D0624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0D0624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0D0624" w:rsidRPr="004C67DA">
      <w:rPr>
        <w:b/>
        <w:sz w:val="20"/>
        <w:szCs w:val="20"/>
      </w:rPr>
      <w:fldChar w:fldCharType="separate"/>
    </w:r>
    <w:r w:rsidR="006B5D5D">
      <w:rPr>
        <w:b/>
        <w:noProof/>
        <w:sz w:val="20"/>
        <w:szCs w:val="20"/>
      </w:rPr>
      <w:t>1</w:t>
    </w:r>
    <w:r w:rsidR="000D0624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C41" w:rsidRDefault="00AA1C41">
      <w:r>
        <w:separator/>
      </w:r>
    </w:p>
  </w:footnote>
  <w:footnote w:type="continuationSeparator" w:id="1">
    <w:p w:rsidR="00AA1C41" w:rsidRDefault="00AA1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A5847"/>
    <w:rsid w:val="000B080E"/>
    <w:rsid w:val="000C151B"/>
    <w:rsid w:val="000C65B7"/>
    <w:rsid w:val="000C786E"/>
    <w:rsid w:val="000D02CD"/>
    <w:rsid w:val="000D0624"/>
    <w:rsid w:val="000D37F3"/>
    <w:rsid w:val="000D7FFB"/>
    <w:rsid w:val="000E377C"/>
    <w:rsid w:val="000E4006"/>
    <w:rsid w:val="000E567C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548F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E4702"/>
    <w:rsid w:val="001F5C58"/>
    <w:rsid w:val="001F6976"/>
    <w:rsid w:val="00201997"/>
    <w:rsid w:val="0021019B"/>
    <w:rsid w:val="00211A11"/>
    <w:rsid w:val="00212867"/>
    <w:rsid w:val="0021591C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7CEB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B754E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3674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8634D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5D5D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73174"/>
    <w:rsid w:val="00880F98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C5F75"/>
    <w:rsid w:val="008C6D25"/>
    <w:rsid w:val="008D3E72"/>
    <w:rsid w:val="008D3F25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1507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1C41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AF7B57"/>
    <w:rsid w:val="00B060B1"/>
    <w:rsid w:val="00B241AC"/>
    <w:rsid w:val="00B2723E"/>
    <w:rsid w:val="00B27B83"/>
    <w:rsid w:val="00B31847"/>
    <w:rsid w:val="00B3703F"/>
    <w:rsid w:val="00B41AAC"/>
    <w:rsid w:val="00B43525"/>
    <w:rsid w:val="00B437E9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1D93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346B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A2F1F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6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6</cp:revision>
  <cp:lastPrinted>2020-10-08T04:58:00Z</cp:lastPrinted>
  <dcterms:created xsi:type="dcterms:W3CDTF">2020-10-08T04:57:00Z</dcterms:created>
  <dcterms:modified xsi:type="dcterms:W3CDTF">2020-10-08T04:58:00Z</dcterms:modified>
</cp:coreProperties>
</file>