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B4A" w:rsidRDefault="00D56697" w:rsidP="005B2B4A">
      <w:pPr>
        <w:spacing w:after="0"/>
        <w:jc w:val="center"/>
        <w:rPr>
          <w:rFonts w:ascii="Arial" w:hAnsi="Arial" w:cs="Arial"/>
          <w:b/>
          <w:sz w:val="2"/>
          <w:u w:val="single"/>
        </w:rPr>
      </w:pPr>
      <w:r w:rsidRPr="00D56697">
        <w:pict>
          <v:rect id="_x0000_s1026" style="position:absolute;left:0;text-align:left;margin-left:456.8pt;margin-top:-.3pt;width:67.2pt;height:27.3pt;z-index:251657728" strokeweight="4.5pt">
            <v:stroke linestyle="thickThin"/>
            <v:textbox style="mso-next-textbox:#_x0000_s1026">
              <w:txbxContent>
                <w:p w:rsidR="005B2B4A" w:rsidRDefault="00953A29" w:rsidP="005B2B4A">
                  <w:pPr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>A</w:t>
                  </w:r>
                  <w:r w:rsidR="005B2B4A">
                    <w:rPr>
                      <w:rFonts w:ascii="Arial" w:hAnsi="Arial" w:cs="Arial"/>
                      <w:b/>
                      <w:sz w:val="28"/>
                    </w:rPr>
                    <w:t>12</w:t>
                  </w:r>
                </w:p>
              </w:txbxContent>
            </v:textbox>
          </v:rect>
        </w:pict>
      </w:r>
      <w:r w:rsidR="005B2B4A"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0395" cy="309880"/>
            <wp:effectExtent l="57150" t="38100" r="46355" b="13970"/>
            <wp:wrapNone/>
            <wp:docPr id="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0988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2B4A" w:rsidRDefault="005B2B4A" w:rsidP="005B2B4A">
      <w:pPr>
        <w:pStyle w:val="Header"/>
        <w:tabs>
          <w:tab w:val="clear" w:pos="4320"/>
        </w:tabs>
        <w:jc w:val="center"/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sz w:val="28"/>
          <w:u w:val="single"/>
        </w:rPr>
        <w:t>Sreenidhi</w:t>
      </w:r>
      <w:proofErr w:type="spellEnd"/>
      <w:r>
        <w:rPr>
          <w:rFonts w:ascii="Arial" w:hAnsi="Arial" w:cs="Arial"/>
          <w:b/>
          <w:sz w:val="28"/>
          <w:u w:val="single"/>
        </w:rPr>
        <w:t xml:space="preserve"> Institute of Science &amp; Technology</w:t>
      </w:r>
    </w:p>
    <w:p w:rsidR="005B2B4A" w:rsidRDefault="005B2B4A" w:rsidP="005B2B4A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5B2B4A" w:rsidRDefault="005B2B4A" w:rsidP="005B2B4A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Code No:   </w:t>
      </w:r>
      <w:r w:rsidR="00B5793C">
        <w:rPr>
          <w:rFonts w:ascii="Arial" w:hAnsi="Arial" w:cs="Arial"/>
          <w:b/>
        </w:rPr>
        <w:t>3Z433</w:t>
      </w:r>
      <w:r>
        <w:rPr>
          <w:rFonts w:ascii="Arial" w:hAnsi="Arial" w:cs="Arial"/>
          <w:b/>
        </w:rPr>
        <w:t xml:space="preserve">   </w:t>
      </w:r>
    </w:p>
    <w:p w:rsidR="005B2B4A" w:rsidRDefault="005B2B4A" w:rsidP="005B2B4A">
      <w:pPr>
        <w:spacing w:after="0" w:line="240" w:lineRule="auto"/>
        <w:rPr>
          <w:rFonts w:ascii="Arial" w:hAnsi="Arial" w:cs="Arial"/>
          <w:b/>
          <w:sz w:val="2"/>
        </w:rPr>
      </w:pP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  <w:sz w:val="10"/>
        </w:rPr>
      </w:pPr>
    </w:p>
    <w:p w:rsidR="005B2B4A" w:rsidRDefault="00E10434" w:rsidP="005B2B4A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 xml:space="preserve">MBA </w:t>
      </w:r>
      <w:r w:rsidR="005B2B4A">
        <w:rPr>
          <w:rFonts w:ascii="Arial" w:hAnsi="Arial" w:cs="Arial"/>
          <w:b/>
        </w:rPr>
        <w:t xml:space="preserve">II - YEAR II – SEMESTER </w:t>
      </w:r>
      <w:r w:rsidR="006E0A6D">
        <w:rPr>
          <w:rFonts w:ascii="Arial" w:hAnsi="Arial" w:cs="Arial"/>
          <w:b/>
        </w:rPr>
        <w:t>MAY</w:t>
      </w:r>
      <w:r w:rsidR="005B2B4A">
        <w:rPr>
          <w:rFonts w:ascii="Arial" w:hAnsi="Arial" w:cs="Arial"/>
          <w:b/>
        </w:rPr>
        <w:t xml:space="preserve"> 2015 (REGULAR)</w:t>
      </w:r>
    </w:p>
    <w:p w:rsidR="00A23105" w:rsidRPr="00B5793C" w:rsidRDefault="00A23105" w:rsidP="00A23105">
      <w:pPr>
        <w:tabs>
          <w:tab w:val="center" w:pos="4320"/>
          <w:tab w:val="left" w:pos="6510"/>
        </w:tabs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B5793C">
        <w:rPr>
          <w:rFonts w:ascii="Arial" w:eastAsia="Times New Roman" w:hAnsi="Arial" w:cs="Arial"/>
          <w:b/>
          <w:bCs/>
          <w:sz w:val="24"/>
          <w:szCs w:val="24"/>
        </w:rPr>
        <w:t>SERVICES MARKETING</w:t>
      </w: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  <w:sz w:val="10"/>
          <w:u w:val="single"/>
        </w:rPr>
      </w:pPr>
    </w:p>
    <w:p w:rsidR="005B2B4A" w:rsidRDefault="005B2B4A" w:rsidP="005B2B4A">
      <w:pPr>
        <w:spacing w:after="0" w:line="240" w:lineRule="auto"/>
        <w:rPr>
          <w:rFonts w:ascii="Arial" w:hAnsi="Arial" w:cs="Arial"/>
          <w:b/>
          <w:sz w:val="2"/>
        </w:rPr>
      </w:pPr>
    </w:p>
    <w:p w:rsidR="005B2B4A" w:rsidRDefault="005B2B4A" w:rsidP="005B2B4A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</w:t>
      </w:r>
      <w:r w:rsidR="00E54FC2">
        <w:rPr>
          <w:rFonts w:ascii="Arial" w:hAnsi="Arial" w:cs="Arial"/>
          <w:b/>
        </w:rPr>
        <w:tab/>
        <w:t xml:space="preserve">         </w:t>
      </w:r>
      <w:r w:rsidR="00A63DCF">
        <w:rPr>
          <w:rFonts w:ascii="Arial" w:hAnsi="Arial" w:cs="Arial"/>
          <w:b/>
        </w:rPr>
        <w:t>Max. Marks</w:t>
      </w:r>
      <w:r>
        <w:rPr>
          <w:rFonts w:ascii="Arial" w:hAnsi="Arial" w:cs="Arial"/>
          <w:b/>
        </w:rPr>
        <w:t>: 60</w:t>
      </w:r>
    </w:p>
    <w:p w:rsidR="005B2B4A" w:rsidRDefault="00D56697" w:rsidP="005B2B4A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D56697">
        <w:rPr>
          <w:rFonts w:ascii="Times New Roman" w:hAnsi="Times New Roman" w:cs="Times New Roman"/>
        </w:rPr>
        <w:pict>
          <v:roundrect id="_x0000_s1027" style="position:absolute;left:0;text-align:left;margin-left:33.95pt;margin-top:7pt;width:437.05pt;height:25.7pt;z-index:251658752" arcsize="10923f" filled="f" strokeweight="4.5pt">
            <v:stroke linestyle="thickThin"/>
          </v:roundrect>
        </w:pict>
      </w:r>
      <w:r w:rsidR="005B2B4A">
        <w:rPr>
          <w:rFonts w:ascii="Arial" w:hAnsi="Arial" w:cs="Arial"/>
          <w:b/>
          <w:sz w:val="18"/>
        </w:rPr>
        <w:t xml:space="preserve"> </w:t>
      </w: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Note: No additional answer sheets will be provided.</w:t>
      </w:r>
    </w:p>
    <w:p w:rsidR="005B2B4A" w:rsidRDefault="005B2B4A" w:rsidP="005B2B4A">
      <w:pPr>
        <w:spacing w:after="0" w:line="240" w:lineRule="auto"/>
        <w:rPr>
          <w:rFonts w:ascii="Arial" w:hAnsi="Arial" w:cs="Arial"/>
          <w:sz w:val="24"/>
        </w:rPr>
      </w:pP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  <w:sz w:val="2"/>
        </w:rPr>
      </w:pP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 xml:space="preserve">Part – A </w:t>
      </w:r>
    </w:p>
    <w:p w:rsidR="005B2B4A" w:rsidRDefault="005B2B4A" w:rsidP="005B2B4A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 Marks:</w:t>
      </w:r>
      <w:r w:rsidR="00E54FC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10</w:t>
      </w:r>
    </w:p>
    <w:p w:rsidR="005B2B4A" w:rsidRDefault="005B2B4A" w:rsidP="00C63D1C">
      <w:pPr>
        <w:spacing w:after="0" w:line="240" w:lineRule="auto"/>
        <w:ind w:left="-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the </w:t>
      </w:r>
      <w:r>
        <w:rPr>
          <w:rFonts w:ascii="Arial" w:hAnsi="Arial" w:cs="Arial"/>
          <w:b/>
        </w:rPr>
        <w:t>QUESTIONS</w:t>
      </w:r>
    </w:p>
    <w:p w:rsidR="00B80A71" w:rsidRPr="00B80A71" w:rsidRDefault="00B80A71" w:rsidP="00B80A71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4"/>
          <w:szCs w:val="24"/>
        </w:rPr>
      </w:pPr>
      <w:r w:rsidRPr="00B80A71">
        <w:rPr>
          <w:rFonts w:ascii="Arial" w:hAnsi="Arial"/>
          <w:sz w:val="24"/>
          <w:szCs w:val="24"/>
        </w:rPr>
        <w:t>What is Customer attrition in Service sector?</w:t>
      </w:r>
    </w:p>
    <w:p w:rsidR="00B80A71" w:rsidRPr="00B80A71" w:rsidRDefault="00B80A71" w:rsidP="00B80A71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4"/>
          <w:szCs w:val="24"/>
        </w:rPr>
      </w:pPr>
      <w:r w:rsidRPr="00B80A71">
        <w:rPr>
          <w:rFonts w:ascii="Arial" w:hAnsi="Arial"/>
          <w:sz w:val="24"/>
          <w:szCs w:val="24"/>
        </w:rPr>
        <w:t>What is high contact service, explain with example?</w:t>
      </w:r>
    </w:p>
    <w:p w:rsidR="00B80A71" w:rsidRPr="00B80A71" w:rsidRDefault="00B80A71" w:rsidP="00B80A71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4"/>
          <w:szCs w:val="24"/>
        </w:rPr>
      </w:pPr>
      <w:r w:rsidRPr="00B80A71">
        <w:rPr>
          <w:rFonts w:ascii="Arial" w:hAnsi="Arial"/>
          <w:sz w:val="24"/>
          <w:szCs w:val="24"/>
        </w:rPr>
        <w:t>What is Transactional Marketing?</w:t>
      </w:r>
    </w:p>
    <w:p w:rsidR="00B80A71" w:rsidRPr="00B80A71" w:rsidRDefault="00B80A71" w:rsidP="00B80A71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4"/>
          <w:szCs w:val="24"/>
        </w:rPr>
      </w:pPr>
      <w:r w:rsidRPr="00B80A71">
        <w:rPr>
          <w:rFonts w:ascii="Arial" w:hAnsi="Arial"/>
          <w:sz w:val="24"/>
          <w:szCs w:val="24"/>
        </w:rPr>
        <w:t>What is differential pricing? How it is applied for Services?</w:t>
      </w:r>
    </w:p>
    <w:p w:rsidR="00B80A71" w:rsidRPr="00B80A71" w:rsidRDefault="00B80A71" w:rsidP="00B80A71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4"/>
          <w:szCs w:val="24"/>
        </w:rPr>
      </w:pPr>
      <w:r w:rsidRPr="00B80A71">
        <w:rPr>
          <w:rFonts w:ascii="Arial" w:hAnsi="Arial"/>
          <w:sz w:val="24"/>
          <w:szCs w:val="24"/>
        </w:rPr>
        <w:t>What is Cause-related marketing?</w:t>
      </w:r>
    </w:p>
    <w:p w:rsidR="00B80A71" w:rsidRPr="00B80A71" w:rsidRDefault="00B80A71" w:rsidP="00B80A71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4"/>
          <w:szCs w:val="24"/>
        </w:rPr>
      </w:pPr>
      <w:r w:rsidRPr="00B80A71">
        <w:rPr>
          <w:rFonts w:ascii="Arial" w:hAnsi="Arial"/>
          <w:sz w:val="24"/>
          <w:szCs w:val="24"/>
        </w:rPr>
        <w:t>What are the key determinants of perceived service quality?</w:t>
      </w:r>
    </w:p>
    <w:p w:rsidR="00B80A71" w:rsidRPr="00B80A71" w:rsidRDefault="00B80A71" w:rsidP="00B80A71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4"/>
          <w:szCs w:val="24"/>
        </w:rPr>
      </w:pPr>
      <w:r w:rsidRPr="00B80A71">
        <w:rPr>
          <w:rFonts w:ascii="Arial" w:hAnsi="Arial"/>
          <w:sz w:val="24"/>
          <w:szCs w:val="24"/>
        </w:rPr>
        <w:t xml:space="preserve">What is Possession Processing Service? </w:t>
      </w:r>
    </w:p>
    <w:p w:rsidR="00B80A71" w:rsidRPr="00B80A71" w:rsidRDefault="00B80A71" w:rsidP="00B80A71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4"/>
          <w:szCs w:val="24"/>
        </w:rPr>
      </w:pPr>
      <w:r w:rsidRPr="00B80A71">
        <w:rPr>
          <w:rFonts w:ascii="Arial" w:hAnsi="Arial"/>
          <w:sz w:val="24"/>
          <w:szCs w:val="24"/>
        </w:rPr>
        <w:t>What is Out-of-Pocket Cost?</w:t>
      </w:r>
    </w:p>
    <w:p w:rsidR="00B80A71" w:rsidRPr="00B80A71" w:rsidRDefault="00B80A71" w:rsidP="00B80A71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4"/>
          <w:szCs w:val="24"/>
        </w:rPr>
      </w:pPr>
      <w:r w:rsidRPr="00B80A71">
        <w:rPr>
          <w:rFonts w:ascii="Arial" w:hAnsi="Arial"/>
          <w:sz w:val="24"/>
          <w:szCs w:val="24"/>
        </w:rPr>
        <w:t>What is Cyberspace 7 time in Service delivery?</w:t>
      </w:r>
    </w:p>
    <w:p w:rsidR="00B80A71" w:rsidRPr="00B80A71" w:rsidRDefault="00B80A71" w:rsidP="00B80A71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4"/>
          <w:szCs w:val="24"/>
        </w:rPr>
      </w:pPr>
      <w:r w:rsidRPr="00B80A71">
        <w:rPr>
          <w:rFonts w:ascii="Arial" w:hAnsi="Arial"/>
          <w:sz w:val="24"/>
          <w:szCs w:val="24"/>
        </w:rPr>
        <w:t>What is Intangibility of Service? How to overcome it?</w:t>
      </w:r>
    </w:p>
    <w:p w:rsidR="005B2B4A" w:rsidRPr="00B80A71" w:rsidRDefault="005B2B4A" w:rsidP="00B80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Part – B </w:t>
      </w:r>
    </w:p>
    <w:p w:rsidR="005B2B4A" w:rsidRDefault="00E54FC2" w:rsidP="005B2B4A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Max. Marks</w:t>
      </w:r>
      <w:r w:rsidR="005B2B4A">
        <w:rPr>
          <w:rFonts w:ascii="Arial" w:hAnsi="Arial" w:cs="Arial"/>
          <w:b/>
        </w:rPr>
        <w:t>: 50</w:t>
      </w:r>
    </w:p>
    <w:p w:rsidR="005B2B4A" w:rsidRPr="00972ACD" w:rsidRDefault="00972ACD" w:rsidP="005B2B4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72ACD">
        <w:rPr>
          <w:rFonts w:ascii="Arial" w:hAnsi="Arial" w:cs="Arial"/>
          <w:b/>
          <w:sz w:val="24"/>
          <w:szCs w:val="24"/>
        </w:rPr>
        <w:t>ANSWER ANY FIVE. ALL QUESTIONS CARRY EQUAL MARKS.</w:t>
      </w:r>
    </w:p>
    <w:p w:rsidR="00B80A71" w:rsidRPr="00B80A71" w:rsidRDefault="00B80A71" w:rsidP="00B80A71">
      <w:pPr>
        <w:pStyle w:val="ListParagraph"/>
        <w:numPr>
          <w:ilvl w:val="0"/>
          <w:numId w:val="3"/>
        </w:numPr>
        <w:spacing w:line="240" w:lineRule="auto"/>
        <w:contextualSpacing/>
        <w:rPr>
          <w:rFonts w:ascii="Arial" w:hAnsi="Arial"/>
          <w:sz w:val="24"/>
          <w:szCs w:val="24"/>
        </w:rPr>
      </w:pPr>
      <w:r w:rsidRPr="00B80A71">
        <w:rPr>
          <w:rFonts w:ascii="Arial" w:hAnsi="Arial"/>
          <w:sz w:val="24"/>
          <w:szCs w:val="24"/>
        </w:rPr>
        <w:t>a. What is Service?</w:t>
      </w:r>
      <w:r w:rsidRPr="00B80A71">
        <w:rPr>
          <w:rFonts w:ascii="Arial" w:hAnsi="Arial"/>
          <w:b/>
          <w:sz w:val="24"/>
          <w:szCs w:val="24"/>
        </w:rPr>
        <w:t xml:space="preserve"> </w:t>
      </w:r>
      <w:r w:rsidRPr="00B80A71">
        <w:rPr>
          <w:rFonts w:ascii="Arial" w:hAnsi="Arial"/>
          <w:sz w:val="24"/>
          <w:szCs w:val="24"/>
        </w:rPr>
        <w:t xml:space="preserve">Explain various types of </w:t>
      </w:r>
      <w:r w:rsidR="00953A29">
        <w:rPr>
          <w:rFonts w:ascii="Arial" w:hAnsi="Arial"/>
          <w:sz w:val="24"/>
          <w:szCs w:val="24"/>
        </w:rPr>
        <w:t>Services with practical example.</w:t>
      </w:r>
    </w:p>
    <w:p w:rsidR="00B80A71" w:rsidRPr="00B80A71" w:rsidRDefault="00B80A71" w:rsidP="00B80A71">
      <w:pPr>
        <w:pStyle w:val="ListParagraph"/>
        <w:spacing w:line="240" w:lineRule="auto"/>
        <w:rPr>
          <w:rFonts w:ascii="Arial" w:hAnsi="Arial"/>
          <w:sz w:val="24"/>
          <w:szCs w:val="24"/>
        </w:rPr>
      </w:pPr>
      <w:r w:rsidRPr="00B80A71">
        <w:rPr>
          <w:rFonts w:ascii="Arial" w:hAnsi="Arial"/>
          <w:sz w:val="24"/>
          <w:szCs w:val="24"/>
        </w:rPr>
        <w:t xml:space="preserve">b. What are the characteristics of Services which differentiate it from goods? </w:t>
      </w:r>
    </w:p>
    <w:p w:rsidR="00B80A71" w:rsidRPr="00B80A71" w:rsidRDefault="00953A29" w:rsidP="00B80A71">
      <w:pPr>
        <w:pStyle w:val="ListParagraph"/>
        <w:numPr>
          <w:ilvl w:val="0"/>
          <w:numId w:val="3"/>
        </w:numPr>
        <w:spacing w:line="240" w:lineRule="auto"/>
        <w:contextualSpacing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a. How the customers’ needs and</w:t>
      </w:r>
      <w:r w:rsidR="00B80A71" w:rsidRPr="00B80A71">
        <w:rPr>
          <w:rFonts w:ascii="Arial" w:hAnsi="Arial"/>
          <w:sz w:val="24"/>
          <w:szCs w:val="24"/>
        </w:rPr>
        <w:t xml:space="preserve"> expectations shape the process of designing a new service?</w:t>
      </w:r>
    </w:p>
    <w:p w:rsidR="00B80A71" w:rsidRPr="00B80A71" w:rsidRDefault="00B80A71" w:rsidP="00B80A71">
      <w:pPr>
        <w:pStyle w:val="ListParagraph"/>
        <w:spacing w:line="240" w:lineRule="auto"/>
        <w:rPr>
          <w:rFonts w:ascii="Arial" w:hAnsi="Arial"/>
          <w:sz w:val="24"/>
          <w:szCs w:val="24"/>
        </w:rPr>
      </w:pPr>
      <w:r w:rsidRPr="00B80A71">
        <w:rPr>
          <w:rFonts w:ascii="Arial" w:hAnsi="Arial"/>
          <w:sz w:val="24"/>
          <w:szCs w:val="24"/>
        </w:rPr>
        <w:t xml:space="preserve">b. Explain various types of strategic responses used by the Service organization to overcome the challenges </w:t>
      </w:r>
      <w:r w:rsidR="007175B7">
        <w:rPr>
          <w:rFonts w:ascii="Arial" w:hAnsi="Arial"/>
          <w:sz w:val="24"/>
          <w:szCs w:val="24"/>
        </w:rPr>
        <w:t>due to intangibility of Service.</w:t>
      </w:r>
    </w:p>
    <w:p w:rsidR="00B80A71" w:rsidRPr="00B80A71" w:rsidRDefault="00B80A71" w:rsidP="00B80A71">
      <w:pPr>
        <w:pStyle w:val="ListParagraph"/>
        <w:numPr>
          <w:ilvl w:val="0"/>
          <w:numId w:val="3"/>
        </w:numPr>
        <w:spacing w:line="240" w:lineRule="auto"/>
        <w:contextualSpacing/>
        <w:rPr>
          <w:rFonts w:ascii="Arial" w:hAnsi="Arial"/>
          <w:sz w:val="24"/>
          <w:szCs w:val="24"/>
        </w:rPr>
      </w:pPr>
      <w:r w:rsidRPr="00B80A71">
        <w:rPr>
          <w:rFonts w:ascii="Arial" w:hAnsi="Arial"/>
          <w:sz w:val="24"/>
          <w:szCs w:val="24"/>
        </w:rPr>
        <w:t xml:space="preserve">a. Explain the process of </w:t>
      </w:r>
      <w:r w:rsidR="007175B7">
        <w:rPr>
          <w:rFonts w:ascii="Arial" w:hAnsi="Arial"/>
          <w:sz w:val="24"/>
          <w:szCs w:val="24"/>
        </w:rPr>
        <w:t>New Service Development.</w:t>
      </w:r>
    </w:p>
    <w:p w:rsidR="00B80A71" w:rsidRPr="00B80A71" w:rsidRDefault="00B80A71" w:rsidP="00B80A71">
      <w:pPr>
        <w:pStyle w:val="ListParagraph"/>
        <w:spacing w:line="240" w:lineRule="auto"/>
        <w:rPr>
          <w:rFonts w:ascii="Arial" w:hAnsi="Arial"/>
          <w:sz w:val="24"/>
          <w:szCs w:val="24"/>
        </w:rPr>
      </w:pPr>
      <w:r w:rsidRPr="00B80A71">
        <w:rPr>
          <w:rFonts w:ascii="Arial" w:hAnsi="Arial"/>
          <w:sz w:val="24"/>
          <w:szCs w:val="24"/>
        </w:rPr>
        <w:t>b. Explain t</w:t>
      </w:r>
      <w:r w:rsidR="007175B7">
        <w:rPr>
          <w:rFonts w:ascii="Arial" w:hAnsi="Arial"/>
          <w:sz w:val="24"/>
          <w:szCs w:val="24"/>
        </w:rPr>
        <w:t>he Market Segmentation Process and</w:t>
      </w:r>
      <w:r w:rsidRPr="00B80A71">
        <w:rPr>
          <w:rFonts w:ascii="Arial" w:hAnsi="Arial"/>
          <w:sz w:val="24"/>
          <w:szCs w:val="24"/>
        </w:rPr>
        <w:t xml:space="preserve"> Strategy fo</w:t>
      </w:r>
      <w:r w:rsidR="007175B7">
        <w:rPr>
          <w:rFonts w:ascii="Arial" w:hAnsi="Arial"/>
          <w:sz w:val="24"/>
          <w:szCs w:val="24"/>
        </w:rPr>
        <w:t>r targeting the right customers.</w:t>
      </w:r>
    </w:p>
    <w:p w:rsidR="00B80A71" w:rsidRPr="00B80A71" w:rsidRDefault="00B80A71" w:rsidP="00B80A71">
      <w:pPr>
        <w:pStyle w:val="ListParagraph"/>
        <w:numPr>
          <w:ilvl w:val="0"/>
          <w:numId w:val="3"/>
        </w:numPr>
        <w:spacing w:line="240" w:lineRule="auto"/>
        <w:contextualSpacing/>
        <w:rPr>
          <w:rFonts w:ascii="Arial" w:hAnsi="Arial"/>
          <w:sz w:val="24"/>
          <w:szCs w:val="24"/>
        </w:rPr>
      </w:pPr>
      <w:r w:rsidRPr="00B80A71">
        <w:rPr>
          <w:rFonts w:ascii="Arial" w:hAnsi="Arial"/>
          <w:sz w:val="24"/>
          <w:szCs w:val="24"/>
        </w:rPr>
        <w:t>a. Explain various Strategi</w:t>
      </w:r>
      <w:r w:rsidR="007175B7">
        <w:rPr>
          <w:rFonts w:ascii="Arial" w:hAnsi="Arial"/>
          <w:sz w:val="24"/>
          <w:szCs w:val="24"/>
        </w:rPr>
        <w:t>es useful for Service Pricing.</w:t>
      </w:r>
    </w:p>
    <w:p w:rsidR="00B80A71" w:rsidRPr="00B80A71" w:rsidRDefault="00B80A71" w:rsidP="00B80A71">
      <w:pPr>
        <w:pStyle w:val="ListParagraph"/>
        <w:spacing w:line="240" w:lineRule="auto"/>
        <w:rPr>
          <w:rFonts w:ascii="Arial" w:hAnsi="Arial"/>
          <w:sz w:val="24"/>
          <w:szCs w:val="24"/>
        </w:rPr>
      </w:pPr>
      <w:r w:rsidRPr="00B80A71">
        <w:rPr>
          <w:rFonts w:ascii="Arial" w:hAnsi="Arial"/>
          <w:sz w:val="24"/>
          <w:szCs w:val="24"/>
        </w:rPr>
        <w:t>b. How Pricing is used to overcome the demand variations in Services Marketing?</w:t>
      </w:r>
    </w:p>
    <w:p w:rsidR="00B80A71" w:rsidRPr="00B80A71" w:rsidRDefault="00B80A71" w:rsidP="00B80A71">
      <w:pPr>
        <w:pStyle w:val="ListParagraph"/>
        <w:numPr>
          <w:ilvl w:val="0"/>
          <w:numId w:val="3"/>
        </w:numPr>
        <w:spacing w:line="240" w:lineRule="auto"/>
        <w:contextualSpacing/>
        <w:rPr>
          <w:rFonts w:ascii="Arial" w:hAnsi="Arial"/>
          <w:sz w:val="24"/>
          <w:szCs w:val="24"/>
        </w:rPr>
      </w:pPr>
      <w:r w:rsidRPr="00B80A71">
        <w:rPr>
          <w:rFonts w:ascii="Arial" w:hAnsi="Arial"/>
          <w:sz w:val="24"/>
          <w:szCs w:val="24"/>
        </w:rPr>
        <w:t>a. Explain the role of key int</w:t>
      </w:r>
      <w:r w:rsidR="007175B7">
        <w:rPr>
          <w:rFonts w:ascii="Arial" w:hAnsi="Arial"/>
          <w:sz w:val="24"/>
          <w:szCs w:val="24"/>
        </w:rPr>
        <w:t>ermediaries in service delivery.</w:t>
      </w:r>
    </w:p>
    <w:p w:rsidR="00B80A71" w:rsidRPr="00B80A71" w:rsidRDefault="00B80A71" w:rsidP="00B80A71">
      <w:pPr>
        <w:pStyle w:val="ListParagraph"/>
        <w:spacing w:line="240" w:lineRule="auto"/>
        <w:rPr>
          <w:rFonts w:ascii="Arial" w:hAnsi="Arial"/>
          <w:sz w:val="24"/>
          <w:szCs w:val="24"/>
        </w:rPr>
      </w:pPr>
      <w:r w:rsidRPr="00B80A71">
        <w:rPr>
          <w:rFonts w:ascii="Arial" w:hAnsi="Arial"/>
          <w:sz w:val="24"/>
          <w:szCs w:val="24"/>
        </w:rPr>
        <w:t>b. What is internal marketing Communication and how it affects the service performance?</w:t>
      </w:r>
    </w:p>
    <w:p w:rsidR="00B80A71" w:rsidRDefault="00B80A71" w:rsidP="00B80A71">
      <w:pPr>
        <w:pStyle w:val="ListParagraph"/>
        <w:numPr>
          <w:ilvl w:val="0"/>
          <w:numId w:val="3"/>
        </w:numPr>
        <w:spacing w:line="240" w:lineRule="auto"/>
        <w:contextualSpacing/>
        <w:rPr>
          <w:rFonts w:ascii="Arial" w:hAnsi="Arial"/>
          <w:sz w:val="24"/>
          <w:szCs w:val="24"/>
        </w:rPr>
      </w:pPr>
      <w:r w:rsidRPr="00B80A71">
        <w:rPr>
          <w:rFonts w:ascii="Arial" w:hAnsi="Arial"/>
          <w:sz w:val="24"/>
          <w:szCs w:val="24"/>
        </w:rPr>
        <w:t xml:space="preserve">Explain various factors affecting the </w:t>
      </w:r>
      <w:r w:rsidR="007175B7">
        <w:rPr>
          <w:rFonts w:ascii="Arial" w:hAnsi="Arial"/>
          <w:sz w:val="24"/>
          <w:szCs w:val="24"/>
        </w:rPr>
        <w:t>Marketing Strategy for services.</w:t>
      </w:r>
    </w:p>
    <w:p w:rsidR="00B80A71" w:rsidRPr="00B80A71" w:rsidRDefault="00B80A71" w:rsidP="00B80A71">
      <w:pPr>
        <w:pStyle w:val="ListParagraph"/>
        <w:spacing w:line="240" w:lineRule="auto"/>
        <w:contextualSpacing/>
        <w:rPr>
          <w:rFonts w:ascii="Arial" w:hAnsi="Arial"/>
          <w:sz w:val="24"/>
          <w:szCs w:val="24"/>
        </w:rPr>
      </w:pPr>
    </w:p>
    <w:p w:rsidR="00B80A71" w:rsidRPr="00B80A71" w:rsidRDefault="00B80A71" w:rsidP="00B80A71">
      <w:pPr>
        <w:pStyle w:val="ListParagraph"/>
        <w:numPr>
          <w:ilvl w:val="0"/>
          <w:numId w:val="3"/>
        </w:numPr>
        <w:spacing w:line="240" w:lineRule="auto"/>
        <w:contextualSpacing/>
        <w:rPr>
          <w:rFonts w:ascii="Arial" w:hAnsi="Arial"/>
          <w:sz w:val="24"/>
          <w:szCs w:val="24"/>
        </w:rPr>
      </w:pPr>
      <w:r w:rsidRPr="00B80A71">
        <w:rPr>
          <w:rFonts w:ascii="Arial" w:hAnsi="Arial"/>
          <w:sz w:val="24"/>
          <w:szCs w:val="24"/>
        </w:rPr>
        <w:t>What are the reasons behind the growth of service sector in India? What role Service sector plays in the development of Indian Economy?</w:t>
      </w:r>
    </w:p>
    <w:p w:rsidR="005B2B4A" w:rsidRDefault="005B2B4A" w:rsidP="00B80A71">
      <w:pPr>
        <w:autoSpaceDE w:val="0"/>
        <w:autoSpaceDN w:val="0"/>
        <w:adjustRightInd w:val="0"/>
        <w:spacing w:after="0" w:line="240" w:lineRule="auto"/>
        <w:ind w:firstLine="432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-- 00 -- 00 --</w:t>
      </w:r>
    </w:p>
    <w:p w:rsidR="00866B12" w:rsidRDefault="00866B12" w:rsidP="00B80A71">
      <w:pPr>
        <w:spacing w:after="0" w:line="240" w:lineRule="auto"/>
      </w:pPr>
    </w:p>
    <w:sectPr w:rsidR="00866B12" w:rsidSect="00B80A71">
      <w:pgSz w:w="12240" w:h="15840"/>
      <w:pgMar w:top="990" w:right="1080" w:bottom="1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A414E"/>
    <w:multiLevelType w:val="hybridMultilevel"/>
    <w:tmpl w:val="A830A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0E3360"/>
    <w:multiLevelType w:val="hybridMultilevel"/>
    <w:tmpl w:val="8988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A62C8F"/>
    <w:multiLevelType w:val="hybridMultilevel"/>
    <w:tmpl w:val="058E7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5B2B4A"/>
    <w:rsid w:val="000A7C73"/>
    <w:rsid w:val="0010621C"/>
    <w:rsid w:val="00217519"/>
    <w:rsid w:val="00234D1E"/>
    <w:rsid w:val="003B25B8"/>
    <w:rsid w:val="003F4DEA"/>
    <w:rsid w:val="005B2B4A"/>
    <w:rsid w:val="006379E0"/>
    <w:rsid w:val="006D3712"/>
    <w:rsid w:val="006E0A6D"/>
    <w:rsid w:val="007175B7"/>
    <w:rsid w:val="007B3293"/>
    <w:rsid w:val="00865708"/>
    <w:rsid w:val="00866B12"/>
    <w:rsid w:val="008D4FD5"/>
    <w:rsid w:val="00953A29"/>
    <w:rsid w:val="00972ACD"/>
    <w:rsid w:val="00A23105"/>
    <w:rsid w:val="00A63DCF"/>
    <w:rsid w:val="00A8419F"/>
    <w:rsid w:val="00B5793C"/>
    <w:rsid w:val="00B73953"/>
    <w:rsid w:val="00B80A71"/>
    <w:rsid w:val="00C63D1C"/>
    <w:rsid w:val="00D56697"/>
    <w:rsid w:val="00E10434"/>
    <w:rsid w:val="00E16475"/>
    <w:rsid w:val="00E54FC2"/>
    <w:rsid w:val="00E77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5B2B4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5B2B4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2B4A"/>
    <w:pPr>
      <w:ind w:left="720"/>
    </w:pPr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7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cp:lastPrinted>2015-05-13T06:39:00Z</cp:lastPrinted>
  <dcterms:created xsi:type="dcterms:W3CDTF">2015-05-02T05:51:00Z</dcterms:created>
  <dcterms:modified xsi:type="dcterms:W3CDTF">2015-05-13T07:22:00Z</dcterms:modified>
</cp:coreProperties>
</file>