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4"/>
        <w:jc w:val="both"/>
        <w:rPr>
          <w:sz w:val="30.0"/>
          <w:szCs w:val="30.0"/>
          <w:rFonts w:ascii="Arial" w:cs="Arial" w:hAnsi="Arial"/>
        </w:rPr>
      </w:pPr>
      <w:r>
        <w:rPr>
          <w:sz w:val="30.0"/>
          <w:szCs w:val="30.0"/>
          <w:rFonts w:ascii="Arial Black" w:cs="Arial" w:hAnsi="Arial Black"/>
          <w:lang w:bidi="ar-sa"/>
        </w:rPr>
        <w:t>МАЛЕЖИК СЕРГЕЙ ВИКТОРОВИЧ  (30 лет)</w:t>
      </w:r>
    </w:p>
    <w:p>
      <w:pPr>
        <w:pStyle w:val="a4"/>
        <w:jc w:val="both"/>
        <w:spacing w:after="0" w:before="120"/>
        <w:rPr>
          <w:rStyle w:val="a6"/>
          <w:sz w:val="20.0"/>
          <w:szCs w:val="20.0"/>
          <w:rFonts w:ascii="Arial Black" w:cs="Arial" w:hAnsi="Arial Black"/>
        </w:rPr>
      </w:pPr>
      <w:r>
        <w:rPr>
          <w:rStyle w:val="a6"/>
          <w:sz w:val="20.0"/>
          <w:szCs w:val="20.0"/>
          <w:rFonts w:ascii="Arial Black" w:cs="Arial" w:hAnsi="Arial Black"/>
          <w:lang w:bidi="ar-sa"/>
        </w:rPr>
        <w:t>Контактная информация:</w:t>
      </w:r>
      <w:r>
        <w:rPr>
          <w:sz w:val="20.0"/>
          <w:szCs w:val="20.0"/>
          <w:rFonts w:ascii="Arial Black" w:cs="Arial" w:hAnsi="Arial Black"/>
          <w:lang w:bidi="ar-sa"/>
        </w:rPr>
        <w:t xml:space="preserve"> </w:t>
      </w:r>
    </w:p>
    <w:p>
      <w:pPr>
        <w:ind w:left="708"/>
        <w:rPr>
          <w:rStyle w:val="a6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>Адрес:</w:t>
      </w:r>
      <w:r>
        <w:rPr>
          <w:sz w:val="20.0"/>
          <w:szCs w:val="20.0"/>
          <w:rFonts w:ascii="Arial" w:cs="Arial" w:hAnsi="Arial"/>
          <w:lang w:val="ru-ru" w:bidi="ar-sa"/>
        </w:rPr>
        <w:t xml:space="preserve">  г. Киев, проспект  Правды  6-а,  кв. 228                                                                                      </w:t>
      </w:r>
      <w:r>
        <w:rPr>
          <w:b w:val="1"/>
          <w:sz w:val="20.0"/>
          <w:szCs w:val="20.0"/>
          <w:rFonts w:ascii="Arial" w:cs="Arial" w:hAnsi="Arial"/>
          <w:lang w:val="ru-ru" w:bidi="ar-sa"/>
        </w:rPr>
        <w:t>Контактный телефон:</w:t>
      </w:r>
      <w:r>
        <w:rPr>
          <w:sz w:val="20.0"/>
          <w:szCs w:val="20.0"/>
          <w:rFonts w:ascii="Arial" w:cs="Arial" w:hAnsi="Arial"/>
          <w:lang w:val="ru-ru" w:bidi="ar-sa"/>
        </w:rPr>
        <w:t xml:space="preserve"> (063) 979-92-81 моб.  (044) 462-06-80 дом.                                                                     </w:t>
      </w:r>
      <w:r>
        <w:rPr>
          <w:b w:val="1"/>
          <w:sz w:val="20.0"/>
          <w:szCs w:val="20.0"/>
          <w:rFonts w:ascii="Arial" w:cs="Arial" w:hAnsi="Arial"/>
          <w:lang w:val="ru-ru" w:bidi="ar-sa"/>
        </w:rPr>
        <w:t>E-mail:</w:t>
      </w:r>
      <w:r>
        <w:rPr>
          <w:sz w:val="20.0"/>
          <w:szCs w:val="20.0"/>
          <w:rFonts w:ascii="Arial" w:cs="Arial" w:hAnsi="Arial"/>
          <w:lang w:val="ru-ru" w:bidi="ar-sa"/>
        </w:rPr>
        <w:t xml:space="preserve"> malezhikserj@mail.ru</w:t>
      </w:r>
    </w:p>
    <w:p>
      <w:pPr>
        <w:pStyle w:val="a4"/>
        <w:jc w:val="both"/>
        <w:spacing w:after="0" w:before="120"/>
        <w:rPr>
          <w:sz w:val="20.0"/>
          <w:szCs w:val="20.0"/>
          <w:rFonts w:ascii="Arial Black" w:hAnsi="Arial Black"/>
        </w:rPr>
      </w:pPr>
      <w:r>
        <w:rPr>
          <w:rStyle w:val="a6"/>
          <w:sz w:val="20.0"/>
          <w:szCs w:val="20.0"/>
          <w:rFonts w:ascii="Arial Black" w:cs="Arial" w:hAnsi="Arial Black"/>
          <w:lang w:bidi="ar-sa"/>
        </w:rPr>
        <w:t>Цель</w:t>
      </w:r>
      <w:r>
        <w:rPr>
          <w:sz w:val="20.0"/>
          <w:szCs w:val="20.0"/>
          <w:rFonts w:ascii="Arial Black" w:cs="Arial" w:hAnsi="Arial Black"/>
          <w:lang w:bidi="ar-sa"/>
        </w:rPr>
        <w:t>:</w:t>
      </w:r>
    </w:p>
    <w:p>
      <w:pPr>
        <w:pStyle w:val="a4"/>
        <w:jc w:val="both"/>
        <w:spacing w:after="0" w:before="0"/>
        <w:ind w:left="708"/>
        <w:rPr>
          <w:b w:val="1"/>
          <w:sz w:val="20.0"/>
          <w:szCs w:val="20.0"/>
          <w:rFonts w:ascii="Arial Black" w:cs="Arial" w:hAnsi="Arial Black"/>
        </w:rPr>
      </w:pPr>
      <w:r>
        <w:rPr>
          <w:b w:val="1"/>
          <w:sz w:val="20.0"/>
          <w:szCs w:val="20.0"/>
          <w:rFonts w:ascii="Arial Black" w:cs="Arial" w:hAnsi="Arial Black"/>
          <w:lang w:bidi="ar-sa"/>
        </w:rPr>
        <w:t>Интересная работа в серьезной и стабильной компании, высокий уровень оплаты труда. Возможность реализации полученных знаний и умений,  личностный рост, работа на перспективу</w:t>
      </w:r>
    </w:p>
    <w:p>
      <w:pPr>
        <w:pStyle w:val="a4"/>
        <w:jc w:val="both"/>
        <w:spacing w:after="0" w:before="120"/>
        <w:rPr>
          <w:sz w:val="20.0"/>
          <w:szCs w:val="20.0"/>
          <w:rFonts w:ascii="Arial Black" w:cs="Arial" w:hAnsi="Arial Black"/>
        </w:rPr>
      </w:pPr>
      <w:r>
        <w:rPr>
          <w:b w:val="1"/>
          <w:sz w:val="20.0"/>
          <w:szCs w:val="20.0"/>
          <w:rFonts w:ascii="Arial Black" w:cs="Arial" w:hAnsi="Arial Black"/>
          <w:lang w:bidi="ar-sa"/>
        </w:rPr>
        <w:t>Ключевая информация:</w:t>
      </w:r>
      <w:r>
        <w:rPr>
          <w:sz w:val="20.0"/>
          <w:szCs w:val="20.0"/>
          <w:rFonts w:ascii="Arial Black" w:cs="Arial" w:hAnsi="Arial Black"/>
          <w:lang w:bidi="ar-sa"/>
        </w:rPr>
        <w:t xml:space="preserve">   </w:t>
      </w:r>
    </w:p>
    <w:p>
      <w:pPr>
        <w:jc w:val="both"/>
        <w:ind w:left="709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 xml:space="preserve">Опыт работы в сфере ломбардного кредитования </w:t>
      </w:r>
    </w:p>
    <w:p>
      <w:pPr>
        <w:pStyle w:val="a5"/>
        <w:numPr>
          <w:ilvl w:val="0"/>
          <w:numId w:val="15"/>
        </w:numPr>
        <w:jc w:val="both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>работа с клиентами (заключение договоров, предоставление финансовых услуг, проведение мероприятий по привлечению клиентов, рекламные кампании)</w:t>
      </w:r>
    </w:p>
    <w:p>
      <w:pPr>
        <w:pStyle w:val="a5"/>
        <w:numPr>
          <w:ilvl w:val="0"/>
          <w:numId w:val="15"/>
        </w:numPr>
        <w:jc w:val="both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>оценка имущества, работа с драгоценными металлами, денежными средствами и другими материальными ценностями</w:t>
      </w:r>
    </w:p>
    <w:p>
      <w:pPr>
        <w:pStyle w:val="a5"/>
        <w:numPr>
          <w:ilvl w:val="0"/>
          <w:numId w:val="15"/>
        </w:numPr>
        <w:jc w:val="both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 xml:space="preserve">ведение документооборота, оформление кассовых операций </w:t>
      </w:r>
    </w:p>
    <w:p>
      <w:pPr>
        <w:pStyle w:val="a5"/>
        <w:numPr>
          <w:ilvl w:val="0"/>
          <w:numId w:val="15"/>
        </w:numPr>
        <w:jc w:val="both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>работа с проблемными клиентами по погашению задолженности</w:t>
      </w:r>
    </w:p>
    <w:p>
      <w:pPr>
        <w:pStyle w:val="a5"/>
        <w:numPr>
          <w:ilvl w:val="0"/>
          <w:numId w:val="15"/>
        </w:numPr>
        <w:jc w:val="both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 xml:space="preserve">организация работы обособленных подразделений, контроль за работой персонала, обучение персонала </w:t>
      </w:r>
    </w:p>
    <w:p>
      <w:pPr>
        <w:jc w:val="both"/>
        <w:ind w:left="709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>Опыт работы в сфере внутренней безопасности казино (ведение видеонаблюдения, контроль за  работой персонала)</w:t>
      </w:r>
    </w:p>
    <w:p>
      <w:pPr>
        <w:jc w:val="both"/>
        <w:ind w:left="709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 xml:space="preserve">Опыт работы в игровом бизнесе (ведение игр, работа с клиентами, обслуживание турниров, обучение персонала) </w:t>
      </w:r>
    </w:p>
    <w:p>
      <w:pPr>
        <w:jc w:val="both"/>
        <w:spacing w:before="120"/>
        <w:rPr>
          <w:sz w:val="20.0"/>
          <w:szCs w:val="20.0"/>
          <w:rFonts w:ascii="Arial Black" w:cs="Arial" w:hAnsi="Arial Black"/>
          <w:lang w:val="ru-ru"/>
        </w:rPr>
      </w:pPr>
      <w:r>
        <w:rPr>
          <w:b w:val="1"/>
          <w:sz w:val="20.0"/>
          <w:szCs w:val="20.0"/>
          <w:rFonts w:ascii="Arial Black" w:cs="Arial" w:hAnsi="Arial Black"/>
          <w:lang w:val="ru-ru" w:bidi="ar-sa"/>
        </w:rPr>
        <w:t>Личные качества:</w:t>
      </w:r>
      <w:r>
        <w:rPr>
          <w:sz w:val="20.0"/>
          <w:szCs w:val="20.0"/>
          <w:rFonts w:ascii="Arial Black" w:cs="Arial" w:hAnsi="Arial Black"/>
          <w:lang w:val="ru-ru" w:bidi="ar-sa"/>
        </w:rPr>
        <w:t xml:space="preserve">  </w:t>
      </w:r>
    </w:p>
    <w:p>
      <w:pPr>
        <w:jc w:val="both"/>
        <w:ind w:left="709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 xml:space="preserve">Высокие организационные способности, креативность, коммуникабельность, доброжелательность,  внимательность, исполнительность, инициативность, трудолюбие,  быстрая  обучаемость, стремление к постоянному совершенствованию. </w:t>
      </w:r>
    </w:p>
    <w:p>
      <w:pPr>
        <w:jc w:val="both"/>
        <w:ind w:left="709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>Активная и позитивная жизненная позиция. Честность, порядочность и ответственность.</w:t>
      </w:r>
    </w:p>
    <w:p>
      <w:pPr>
        <w:jc w:val="both"/>
        <w:spacing w:before="120"/>
        <w:rPr>
          <w:b w:val="1"/>
          <w:sz w:val="20.0"/>
          <w:szCs w:val="20.0"/>
          <w:rFonts w:ascii="Arial Black" w:cs="Arial" w:hAnsi="Arial Black"/>
          <w:lang w:val="ru-ru"/>
        </w:rPr>
      </w:pPr>
      <w:r>
        <w:rPr>
          <w:b w:val="1"/>
          <w:sz w:val="20.0"/>
          <w:szCs w:val="20.0"/>
          <w:rFonts w:ascii="Arial Black" w:cs="Arial" w:hAnsi="Arial Black"/>
          <w:lang w:val="ru-ru" w:bidi="ar-sa"/>
        </w:rPr>
        <w:t>Опыт работы:</w:t>
      </w:r>
    </w:p>
    <w:p>
      <w:pPr>
        <w:jc w:val="both"/>
        <w:spacing w:before="120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 Black" w:cs="Arial" w:hAnsi="Arial Black"/>
          <w:lang w:val="ru-ru" w:bidi="ar-sa"/>
        </w:rPr>
        <w:t xml:space="preserve">          </w:t>
      </w:r>
      <w:r>
        <w:rPr>
          <w:b w:val="1"/>
          <w:sz w:val="20.0"/>
          <w:szCs w:val="20.0"/>
          <w:rFonts w:ascii="Arial" w:cs="Arial" w:hAnsi="Arial"/>
          <w:lang w:val="ru-ru" w:bidi="ar-sa"/>
        </w:rPr>
        <w:t>апрель 2014 –январь2015 Покерный клуб “Алабама”</w:t>
      </w:r>
    </w:p>
    <w:p>
      <w:pPr>
        <w:jc w:val="both"/>
        <w:spacing w:before="120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 xml:space="preserve">           старший оператор видеонаблюдения</w:t>
      </w:r>
    </w:p>
    <w:p>
      <w:pPr>
        <w:jc w:val="both"/>
        <w:spacing w:before="120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 xml:space="preserve">           Обеспечение внутренней безопасности, ведение видеонаблюдения за работой игрового зала</w:t>
      </w:r>
    </w:p>
    <w:p>
      <w:pPr>
        <w:jc w:val="both"/>
        <w:spacing w:before="120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 xml:space="preserve">           Подготовка персонала, мотивация, контроль работы</w:t>
      </w:r>
    </w:p>
    <w:p>
      <w:pPr>
        <w:jc w:val="both"/>
        <w:spacing w:before="120"/>
        <w:rPr>
          <w:sz w:val="20.0"/>
          <w:szCs w:val="20.0"/>
          <w:rFonts w:ascii="Arial Black" w:cs="Arial" w:hAnsi="Arial Black"/>
          <w:lang w:val="ru-ru"/>
        </w:rPr>
      </w:pPr>
    </w:p>
    <w:p>
      <w:pPr>
        <w:jc w:val="both"/>
        <w:ind w:left="709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>март 2013  - апрель 2014  Покерный клуб «АЛАБАМА»</w:t>
      </w:r>
    </w:p>
    <w:p>
      <w:pPr>
        <w:jc w:val="both"/>
        <w:ind w:left="708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>администратор игрового зала</w:t>
      </w:r>
    </w:p>
    <w:p>
      <w:pPr>
        <w:jc w:val="both"/>
        <w:ind w:left="708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>Обеспечение работы игрового зала</w:t>
      </w:r>
    </w:p>
    <w:p>
      <w:pPr>
        <w:spacing w:before="120"/>
        <w:ind w:left="709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 xml:space="preserve">ноябрь  2012  - март 2013 </w:t>
      </w:r>
    </w:p>
    <w:p>
      <w:pPr>
        <w:ind w:left="709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>ПО «ЛОМБАРД «ЗОЛОТА СКРИНЯ», КРЕДИТНОЕ ОБЩЕСТВО  №1 И КОМПАНИЯ»</w:t>
      </w:r>
    </w:p>
    <w:p>
      <w:pPr>
        <w:ind w:left="709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>заместитель руководителя обособленного подразделения</w:t>
      </w:r>
    </w:p>
    <w:p>
      <w:pPr>
        <w:jc w:val="both"/>
        <w:tabs>
          <w:tab w:val="left" w:pos="2127"/>
        </w:tabs>
        <w:ind w:left="708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>Предоставление финансовых кредитов под залог имущества  (экспертная оценка драгоценных металлов, техники, заключение договоров)</w:t>
      </w:r>
    </w:p>
    <w:p>
      <w:pPr>
        <w:jc w:val="both"/>
        <w:tabs>
          <w:tab w:val="left" w:pos="2127"/>
        </w:tabs>
        <w:ind w:left="708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 xml:space="preserve">Проведение мероприятий по привлечение новых клиентов (анализ рынка кредитования, финансовый мониторинг, изучение условий конкурентов),  работа с проблемными клиентами </w:t>
      </w:r>
    </w:p>
    <w:p>
      <w:pPr>
        <w:jc w:val="both"/>
        <w:tabs>
          <w:tab w:val="left" w:pos="2127"/>
        </w:tabs>
        <w:ind w:left="708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>Ведение первичной бухгалтерии в обособленном подразделении с использованием РРО, документооборот подразделения</w:t>
      </w:r>
    </w:p>
    <w:p>
      <w:pPr>
        <w:jc w:val="both"/>
        <w:tabs>
          <w:tab w:val="left" w:pos="2127"/>
        </w:tabs>
        <w:ind w:left="708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>Ведение учета товарно-материальных ценностей</w:t>
      </w:r>
    </w:p>
    <w:p>
      <w:pPr>
        <w:jc w:val="both"/>
        <w:spacing w:before="120"/>
        <w:ind w:left="709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 xml:space="preserve">август 2010  - январь 2012  </w:t>
      </w:r>
    </w:p>
    <w:p>
      <w:pPr>
        <w:jc w:val="both"/>
        <w:ind w:left="709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>Покерный клуб «АЛАБАМА»</w:t>
      </w:r>
    </w:p>
    <w:p>
      <w:pPr>
        <w:jc w:val="both"/>
        <w:ind w:left="708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>администратор игрового зала</w:t>
      </w:r>
    </w:p>
    <w:p>
      <w:pPr>
        <w:jc w:val="both"/>
        <w:ind w:left="708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>Обеспечение работы игрового зала</w:t>
      </w:r>
    </w:p>
    <w:p>
      <w:pPr>
        <w:jc w:val="both"/>
        <w:spacing w:before="120"/>
        <w:ind w:left="709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 xml:space="preserve">январь 2010  - май 2010  </w:t>
      </w:r>
    </w:p>
    <w:p>
      <w:pPr>
        <w:jc w:val="both"/>
        <w:ind w:left="709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>Казино «ХОЛЛИДЕЙ»</w:t>
      </w:r>
    </w:p>
    <w:p>
      <w:pPr>
        <w:jc w:val="both"/>
        <w:ind w:left="708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>дилер казино</w:t>
      </w:r>
    </w:p>
    <w:p>
      <w:pPr>
        <w:jc w:val="both"/>
        <w:tabs>
          <w:tab w:val="left" w:pos="2127"/>
        </w:tabs>
        <w:ind w:left="708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>Работа в игровом  зале</w:t>
      </w:r>
    </w:p>
    <w:p>
      <w:pPr>
        <w:jc w:val="both"/>
        <w:spacing w:before="120"/>
        <w:ind w:left="709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>июль 2009 – декабрь 2009   ПО «ЧЕСТНЫЙ ЛОМБАРД», ООО «МАСТ» И КОМПАНИЯ»</w:t>
      </w:r>
    </w:p>
    <w:p>
      <w:pPr>
        <w:jc w:val="both"/>
        <w:ind w:left="708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>старший кассир-оценщик (управляющий ломбардными отделениями)</w:t>
      </w:r>
    </w:p>
    <w:p>
      <w:pPr>
        <w:jc w:val="both"/>
        <w:tabs>
          <w:tab w:val="left" w:pos="2127"/>
        </w:tabs>
        <w:ind w:left="708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lastRenderedPageBreak/>
      </w:r>
      <w:r>
        <w:rPr>
          <w:sz w:val="20.0"/>
          <w:szCs w:val="20.0"/>
          <w:rFonts w:ascii="Arial" w:cs="Arial" w:hAnsi="Arial"/>
          <w:lang w:val="ru-ru" w:bidi="ar-sa"/>
        </w:rPr>
        <w:t>Обеспечение работы ломбардных отделений г. Киева</w:t>
      </w:r>
    </w:p>
    <w:p>
      <w:pPr>
        <w:jc w:val="both"/>
        <w:tabs>
          <w:tab w:val="left" w:pos="2127"/>
        </w:tabs>
        <w:ind w:left="708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>Контроль за работой персонала</w:t>
      </w:r>
    </w:p>
    <w:p>
      <w:pPr>
        <w:jc w:val="both"/>
        <w:tabs>
          <w:tab w:val="left" w:pos="2127"/>
        </w:tabs>
        <w:ind w:left="708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>Проведение мероприятий по привлечение новых клиентов (анализ рынка кредитования, финансовый мониторинг, изучение условий конкурентов)</w:t>
      </w:r>
    </w:p>
    <w:p>
      <w:pPr>
        <w:jc w:val="both"/>
        <w:spacing w:before="120"/>
        <w:ind w:left="709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 xml:space="preserve">январь 2009  - июнь 2009  </w:t>
      </w:r>
    </w:p>
    <w:p>
      <w:pPr>
        <w:jc w:val="both"/>
        <w:ind w:left="709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>Развлекательный центр «МАКС БЕТ»</w:t>
      </w:r>
    </w:p>
    <w:p>
      <w:pPr>
        <w:jc w:val="both"/>
        <w:ind w:left="708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>дилер развлекательного центра</w:t>
      </w:r>
    </w:p>
    <w:p>
      <w:pPr>
        <w:jc w:val="both"/>
        <w:tabs>
          <w:tab w:val="left" w:pos="2127"/>
        </w:tabs>
        <w:ind w:left="708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>Инспектирование за работой игрового зала</w:t>
      </w:r>
    </w:p>
    <w:p>
      <w:pPr>
        <w:jc w:val="both"/>
        <w:spacing w:before="120"/>
        <w:ind w:left="709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>апрель 2008 - декабрь 2008</w:t>
      </w:r>
    </w:p>
    <w:p>
      <w:pPr>
        <w:jc w:val="both"/>
        <w:ind w:left="709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>Казино «ТАЙМАУТ»</w:t>
      </w:r>
    </w:p>
    <w:p>
      <w:pPr>
        <w:jc w:val="both"/>
        <w:ind w:left="708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>Оператор видеонаблюдения</w:t>
      </w:r>
    </w:p>
    <w:p>
      <w:pPr>
        <w:jc w:val="both"/>
        <w:tabs>
          <w:tab w:val="left" w:pos="2127"/>
        </w:tabs>
        <w:ind w:left="708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>Обеспечение внутренней безопасности, ведение видеонаблюдения за работой игрового зала</w:t>
      </w:r>
    </w:p>
    <w:p>
      <w:pPr>
        <w:jc w:val="both"/>
        <w:spacing w:before="120"/>
        <w:ind w:left="709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>май 2006 - март 2008</w:t>
      </w:r>
    </w:p>
    <w:p>
      <w:pPr>
        <w:jc w:val="both"/>
        <w:ind w:left="709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>ООО «СПЛИТ ГРУПП»</w:t>
      </w:r>
    </w:p>
    <w:p>
      <w:pPr>
        <w:jc w:val="both"/>
        <w:ind w:left="708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>Крупье</w:t>
      </w:r>
    </w:p>
    <w:p>
      <w:pPr>
        <w:jc w:val="both"/>
        <w:ind w:left="708"/>
        <w:shd w:val="clear" w:color="auto" w:fill="FFFFFF"/>
        <w:rPr>
          <w:rStyle w:val="jobtitle"/>
          <w:b w:val="1"/>
          <w:color w:val="C00000"/>
          <w:rFonts w:ascii="Arial" w:cs="Arial" w:hAnsi="Arial"/>
          <w:spacing w:val="-10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>Проведение игр</w:t>
      </w:r>
    </w:p>
    <w:p>
      <w:pPr>
        <w:pStyle w:val="1"/>
        <w:jc w:val="both"/>
        <w:spacing w:before="120"/>
        <w:rPr>
          <w:sz w:val="20.0"/>
          <w:szCs w:val="20.0"/>
          <w:color w:val="auto"/>
          <w:rFonts w:ascii="Arial Black" w:cs="Arial" w:hAnsi="Arial Black"/>
          <w:lang w:val="ru-ru"/>
        </w:rPr>
      </w:pPr>
      <w:r>
        <w:rPr>
          <w:sz w:val="20.0"/>
          <w:szCs w:val="20.0"/>
          <w:color w:val="auto"/>
          <w:rFonts w:ascii="Arial Black" w:cs="Arial" w:hAnsi="Arial Black"/>
          <w:lang w:val="ru-ru" w:bidi="ar-sa"/>
        </w:rPr>
        <w:t xml:space="preserve">Образование:  </w:t>
      </w:r>
    </w:p>
    <w:p>
      <w:pPr>
        <w:pStyle w:val="1"/>
        <w:jc w:val="both"/>
        <w:spacing w:before="0"/>
        <w:ind w:left="709"/>
        <w:rPr>
          <w:sz w:val="20.0"/>
          <w:szCs w:val="20.0"/>
          <w:color w:val="auto"/>
          <w:rFonts w:ascii="Arial" w:cs="Arial" w:hAnsi="Arial"/>
          <w:lang w:val="ru-ru"/>
        </w:rPr>
      </w:pPr>
      <w:r>
        <w:rPr>
          <w:sz w:val="20.0"/>
          <w:szCs w:val="20.0"/>
          <w:color w:val="auto"/>
          <w:rFonts w:ascii="Arial" w:cs="Arial" w:hAnsi="Arial"/>
          <w:lang w:val="ru-ru" w:bidi="ar-sa"/>
        </w:rPr>
        <w:t xml:space="preserve">высшее </w:t>
      </w:r>
    </w:p>
    <w:p>
      <w:pPr>
        <w:jc w:val="both"/>
        <w:ind w:left="708"/>
        <w:rPr>
          <w:b w:val="1"/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>2008 - 2011 Полтавский университет экономики и торговли Украины</w:t>
      </w:r>
    </w:p>
    <w:p>
      <w:pPr>
        <w:jc w:val="both"/>
        <w:ind w:left="1416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>Факультет: Экономика предприятия</w:t>
      </w:r>
    </w:p>
    <w:p>
      <w:pPr>
        <w:jc w:val="both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 xml:space="preserve">                        Специальность: финансы</w:t>
      </w:r>
    </w:p>
    <w:p>
      <w:pPr>
        <w:pStyle w:val="1"/>
        <w:jc w:val="both"/>
        <w:spacing w:before="120"/>
        <w:ind w:left="709"/>
        <w:rPr>
          <w:sz w:val="20.0"/>
          <w:szCs w:val="20.0"/>
          <w:color w:val="auto"/>
          <w:rFonts w:ascii="Arial" w:cs="Arial" w:hAnsi="Arial"/>
          <w:lang w:val="ru-ru"/>
        </w:rPr>
      </w:pPr>
      <w:r>
        <w:rPr>
          <w:sz w:val="20.0"/>
          <w:szCs w:val="20.0"/>
          <w:color w:val="auto"/>
          <w:rFonts w:ascii="Arial" w:cs="Arial" w:hAnsi="Arial"/>
          <w:lang w:val="ru-ru" w:bidi="ar-sa"/>
        </w:rPr>
        <w:t>неполное высшее</w:t>
      </w:r>
    </w:p>
    <w:p>
      <w:pPr>
        <w:jc w:val="both"/>
        <w:ind w:left="708"/>
        <w:rPr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>2001 - 2004</w:t>
      </w:r>
      <w:r>
        <w:rPr>
          <w:sz w:val="20.0"/>
          <w:szCs w:val="20.0"/>
          <w:rFonts w:ascii="Arial" w:cs="Arial" w:hAnsi="Arial"/>
          <w:lang w:val="ru-ru" w:bidi="ar-sa"/>
        </w:rPr>
        <w:t xml:space="preserve"> </w:t>
      </w:r>
      <w:r>
        <w:rPr>
          <w:b w:val="1"/>
          <w:sz w:val="20.0"/>
          <w:szCs w:val="20.0"/>
          <w:rFonts w:ascii="Arial" w:cs="Arial" w:hAnsi="Arial"/>
          <w:lang w:val="ru-ru" w:bidi="ar-sa"/>
        </w:rPr>
        <w:t xml:space="preserve">Киевский национальный экономический университет </w:t>
      </w:r>
    </w:p>
    <w:p>
      <w:pPr>
        <w:jc w:val="both"/>
        <w:ind w:left="1416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>Факультет: Международная экономика и менеджмент</w:t>
      </w:r>
    </w:p>
    <w:p>
      <w:pPr>
        <w:jc w:val="both"/>
        <w:ind w:left="1416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>Специальность: менеджмент</w:t>
      </w:r>
    </w:p>
    <w:p>
      <w:pPr>
        <w:pStyle w:val="1"/>
        <w:jc w:val="both"/>
        <w:spacing w:before="120"/>
        <w:ind w:left="709"/>
        <w:rPr>
          <w:sz w:val="20.0"/>
          <w:szCs w:val="20.0"/>
          <w:color w:val="auto"/>
          <w:rFonts w:ascii="Arial" w:cs="Arial" w:hAnsi="Arial"/>
          <w:lang w:val="ru-ru"/>
        </w:rPr>
      </w:pPr>
      <w:r>
        <w:rPr>
          <w:sz w:val="20.0"/>
          <w:szCs w:val="20.0"/>
          <w:color w:val="auto"/>
          <w:rFonts w:ascii="Arial" w:cs="Arial" w:hAnsi="Arial"/>
          <w:lang w:val="ru-ru" w:bidi="ar-sa"/>
        </w:rPr>
        <w:t>специальное</w:t>
      </w:r>
    </w:p>
    <w:p>
      <w:pPr>
        <w:jc w:val="both"/>
        <w:ind w:left="708"/>
        <w:rPr>
          <w:sz w:val="20.0"/>
          <w:szCs w:val="20.0"/>
          <w:rFonts w:ascii="Arial" w:cs="Arial" w:hAnsi="Arial"/>
          <w:lang w:val="ru-ru"/>
        </w:rPr>
      </w:pPr>
      <w:r>
        <w:rPr>
          <w:b w:val="1"/>
          <w:sz w:val="20.0"/>
          <w:szCs w:val="20.0"/>
          <w:rFonts w:ascii="Arial" w:cs="Arial" w:hAnsi="Arial"/>
          <w:lang w:val="ru-ru" w:bidi="ar-sa"/>
        </w:rPr>
        <w:t>2006</w:t>
      </w:r>
      <w:r>
        <w:rPr>
          <w:sz w:val="20.0"/>
          <w:szCs w:val="20.0"/>
          <w:rFonts w:ascii="Arial" w:cs="Arial" w:hAnsi="Arial"/>
          <w:lang w:val="ru-ru" w:bidi="ar-sa"/>
        </w:rPr>
        <w:t xml:space="preserve">  Учебный центр «Сплит»</w:t>
      </w:r>
      <w:r>
        <w:rPr>
          <w:b w:val="1"/>
          <w:sz w:val="20.0"/>
          <w:szCs w:val="20.0"/>
          <w:rFonts w:ascii="Arial" w:cs="Arial" w:hAnsi="Arial"/>
          <w:lang w:val="ru-ru" w:bidi="ar-sa"/>
        </w:rPr>
        <w:t xml:space="preserve"> </w:t>
      </w:r>
    </w:p>
    <w:p>
      <w:pPr>
        <w:jc w:val="both"/>
        <w:ind w:left="1416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>Специализация: Технология прохождения игр</w:t>
      </w:r>
    </w:p>
    <w:p>
      <w:pPr>
        <w:jc w:val="both"/>
        <w:ind w:left="1416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>Специальность: крупье</w:t>
      </w:r>
    </w:p>
    <w:p>
      <w:pPr>
        <w:jc w:val="both"/>
        <w:spacing w:before="120"/>
        <w:rPr>
          <w:sz w:val="20.0"/>
          <w:szCs w:val="20.0"/>
          <w:rFonts w:ascii="Arial Black" w:cs="Arial" w:hAnsi="Arial Black"/>
          <w:lang w:val="ru-ru"/>
        </w:rPr>
      </w:pPr>
      <w:r>
        <w:rPr>
          <w:b w:val="1"/>
          <w:sz w:val="20.0"/>
          <w:szCs w:val="20.0"/>
          <w:rFonts w:ascii="Arial Black" w:cs="Arial" w:hAnsi="Arial Black"/>
          <w:lang w:val="ru-ru" w:bidi="ar-sa"/>
        </w:rPr>
        <w:t>Личные данные:</w:t>
      </w:r>
      <w:r>
        <w:rPr>
          <w:sz w:val="20.0"/>
          <w:szCs w:val="20.0"/>
          <w:rFonts w:ascii="Arial Black" w:cs="Arial" w:hAnsi="Arial Black"/>
          <w:lang w:val="ru-ru" w:bidi="ar-sa"/>
        </w:rPr>
        <w:t xml:space="preserve">  </w:t>
      </w:r>
    </w:p>
    <w:p>
      <w:pPr>
        <w:jc w:val="both"/>
        <w:ind w:left="708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>Дата рождения: 17.04.1984 г.</w:t>
      </w:r>
    </w:p>
    <w:p>
      <w:pPr>
        <w:jc w:val="both"/>
        <w:ind w:left="708"/>
        <w:rPr>
          <w:sz w:val="20.0"/>
          <w:szCs w:val="20.0"/>
          <w:rFonts w:ascii="Arial" w:cs="Arial" w:hAnsi="Arial"/>
          <w:lang w:val="ru-ru"/>
        </w:rPr>
      </w:pPr>
      <w:r>
        <w:rPr>
          <w:sz w:val="20.0"/>
          <w:szCs w:val="20.0"/>
          <w:rFonts w:ascii="Arial" w:cs="Arial" w:hAnsi="Arial"/>
          <w:lang w:val="ru-ru" w:bidi="ar-sa"/>
        </w:rPr>
        <w:t>Семейное положение: холост.</w:t>
      </w:r>
    </w:p>
    <w:p>
      <w:pPr>
        <w:jc w:val="both"/>
        <w:spacing w:before="120"/>
        <w:rPr>
          <w:b w:val="1"/>
          <w:sz w:val="20.0"/>
          <w:szCs w:val="20.0"/>
          <w:rFonts w:ascii="Arial Black" w:cs="Arial" w:hAnsi="Arial Black"/>
          <w:lang w:val="ru-ru"/>
        </w:rPr>
      </w:pPr>
      <w:r>
        <w:rPr>
          <w:b w:val="1"/>
          <w:sz w:val="20.0"/>
          <w:szCs w:val="20.0"/>
          <w:rFonts w:ascii="Arial Black" w:cs="Arial" w:hAnsi="Arial Black"/>
          <w:lang w:val="ru-ru" w:bidi="ar-sa"/>
        </w:rPr>
        <w:t xml:space="preserve">Дополнительные сведения: </w:t>
      </w:r>
    </w:p>
    <w:p>
      <w:pPr>
        <w:jc w:val="both"/>
        <w:ind w:left="708"/>
        <w:rPr>
          <w:sz w:val="20.0"/>
          <w:szCs w:val="20.0"/>
          <w:color w:val="000000"/>
          <w:rFonts w:ascii="Arial" w:cs="Arial" w:hAnsi="Arial"/>
        </w:rPr>
      </w:pPr>
      <w:r>
        <w:rPr>
          <w:sz w:val="20.0"/>
          <w:szCs w:val="20.0"/>
          <w:rFonts w:ascii="Arial" w:cs="Arial" w:hAnsi="Arial"/>
          <w:lang w:val="ru-ru" w:bidi="ar-sa"/>
        </w:rPr>
        <w:t>Свободное владение ПК  Microsoft Office (Word, Excel), Outlook Express</w:t>
      </w:r>
    </w:p>
    <w:p>
      <w:pPr>
        <w:jc w:val="both"/>
        <w:ind w:left="708"/>
        <w:rPr>
          <w:sz w:val="20.0"/>
          <w:szCs w:val="20.0"/>
          <w:color w:val="000000"/>
          <w:rFonts w:ascii="Arial" w:cs="Arial" w:hAnsi="Arial"/>
          <w:lang w:val="ru-ru"/>
        </w:rPr>
      </w:pPr>
      <w:r>
        <w:rPr>
          <w:sz w:val="20.0"/>
          <w:szCs w:val="20.0"/>
          <w:color w:val="000000"/>
          <w:rFonts w:ascii="Arial" w:cs="Arial" w:hAnsi="Arial"/>
          <w:lang w:val="ru-ru" w:bidi="ar-sa"/>
        </w:rPr>
        <w:t>Языки: русский, украинский – свободно, английский – средний уровень</w:t>
      </w:r>
    </w:p>
    <w:p>
      <w:pPr>
        <w:jc w:val="both"/>
        <w:ind w:left="708"/>
        <w:rPr>
          <w:sz w:val="20.0"/>
          <w:szCs w:val="20.0"/>
          <w:color w:val="000000"/>
          <w:rFonts w:ascii="Arial" w:cs="Arial" w:hAnsi="Arial"/>
          <w:lang w:val="ru-ru"/>
        </w:rPr>
      </w:pPr>
      <w:r>
        <w:rPr>
          <w:sz w:val="20.0"/>
          <w:szCs w:val="20.0"/>
          <w:color w:val="000000"/>
          <w:rFonts w:ascii="Arial" w:cs="Arial" w:hAnsi="Arial"/>
          <w:lang w:val="ru-ru" w:bidi="ar-sa"/>
        </w:rPr>
        <w:t xml:space="preserve">Увлечения, хобби: спорт, изучение истории спорта. </w:t>
      </w:r>
    </w:p>
    <w:p>
      <w:pPr>
        <w:jc w:val="both"/>
        <w:rPr>
          <w:sz w:val="20.0"/>
          <w:szCs w:val="20.0"/>
          <w:lang w:val="ru-ru"/>
        </w:rPr>
      </w:pPr>
    </w:p>
    <w:sectPr>
      <w:pgSz w:w="11906" w:h="16838" w:orient="portrait"/>
      <w:pgMar w:bottom="567" w:top="567" w:right="567" w:left="1134" w:header="709" w:footer="709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notTrueType w:val="tru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notTrueType w:val="tru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notTrueType w:val="tru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4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720"/>
      </w:p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72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72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720"/>
      </w:pPr>
    </w:lvl>
    <w:lvl w:ilvl="4">
      <w:numFmt w:val="decimal"/>
      <w:pStyle w:val="5"/>
      <w:lvlText w:val="%5."/>
      <w:lvlJc w:val="left"/>
      <w:start w:val="1"/>
      <w:pPr>
        <w:tabs>
          <w:tab w:val="null" w:pos="0"/>
        </w:tabs>
        <w:ind w:left="3600" w:hanging="72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72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72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72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720"/>
      </w:pPr>
    </w:lvl>
  </w:abstractNum>
  <w:abstractNum w:abstractNumId="12">
    <w:multiLevelType w:val="hybridMultilevel"/>
    <w:lvl w:ilvl="0">
      <w:numFmt w:val="bullet"/>
      <w:lvlText w:val=""/>
      <w:lvlJc w:val="left"/>
      <w:start w:val="1"/>
      <w:pPr>
        <w:ind w:left="1428" w:hanging="360"/>
      </w:pPr>
      <w:rPr>
        <w:rFonts w:ascii="Symbol" w:hAnsi="Symbol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1428" w:hanging="360"/>
      </w:pPr>
      <w:rPr>
        <w:rFonts w:ascii="Symbol" w:hAnsi="Symbol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13">
    <w:multiLevelType w:val="hybridMultilevel"/>
    <w:lvl w:ilvl="0">
      <w:numFmt w:val="bullet"/>
      <w:lvlText w:val=""/>
      <w:lvlJc w:val="left"/>
      <w:start w:val="1"/>
      <w:pPr>
        <w:ind w:left="1428" w:hanging="360"/>
      </w:pPr>
      <w:rPr>
        <w:rFonts w:ascii="Symbol" w:hAnsi="Symbol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10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0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9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1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6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3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2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8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1429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49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69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589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09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29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49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69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189" w:hanging="360"/>
      </w:pPr>
      <w:rPr>
        <w:rFonts w:ascii="Wingdings" w:hAnsi="Wingdings" w:hint="default"/>
      </w:rPr>
    </w:lvl>
  </w:abstractNum>
  <w:abstractNum w:abstractNumId="11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5"/>
  </w:num>
  <w:num w:numId="5">
    <w:abstractNumId w:val="13"/>
  </w:num>
  <w:num w:numId="6">
    <w:abstractNumId w:val="10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  <w:num w:numId="11">
    <w:abstractNumId w:val="3"/>
  </w:num>
  <w:num w:numId="12">
    <w:abstractNumId w:val="2"/>
  </w:num>
  <w:num w:numId="13">
    <w:abstractNumId w:val="8"/>
  </w:num>
  <w:num w:numId="14">
    <w:abstractNumId w:val="5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544FA"/>
    <w:rsid w:val="000400CE"/>
    <w:rsid w:val="00054590"/>
    <w:rsid w:val="000B791E"/>
    <w:rsid w:val="00133848"/>
    <w:rsid w:val="001F4CDC"/>
    <w:rsid w:val="002008B3"/>
    <w:rsid w:val="002718C7"/>
    <w:rsid w:val="002D4445"/>
    <w:rsid w:val="003C2E66"/>
    <w:rsid w:val="004F2DDB"/>
    <w:rsid w:val="005010CD"/>
    <w:rsid w:val="00524383"/>
    <w:rsid w:val="00567DBD"/>
    <w:rsid w:val="005F4848"/>
    <w:rsid w:val="006544FA"/>
    <w:rsid w:val="00654999"/>
    <w:rsid w:val="006F2363"/>
    <w:rsid w:val="00744645"/>
    <w:rsid w:val="00783014"/>
    <w:rsid w:val="00787FC3"/>
    <w:rsid w:val="00835708"/>
    <w:rsid w:val="008C0014"/>
    <w:rsid w:val="009609CB"/>
    <w:rsid w:val="00A33C47"/>
    <w:rsid w:val="00A66E38"/>
    <w:rsid w:val="00A6767D"/>
    <w:rsid w:val="00AF1895"/>
    <w:rsid w:val="00B932DD"/>
    <w:rsid w:val="00BB5669"/>
    <w:rsid w:val="00C116D0"/>
    <w:rsid w:val="00C761BF"/>
    <w:rsid w:val="00D84BFB"/>
    <w:rsid w:val="00DC6573"/>
    <w:rsid w:val="00DD24F8"/>
    <w:rsid w:val="00DF6075"/>
    <w:rsid w:val="00E45C33"/>
    <w:rsid w:val="00EC03AF"/>
    <w:rsid w:val="00EE7B49"/>
    <w:rsid w:val="00FB104A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ru-ru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a">
    <w:name w:val="Normal"/>
    <w:qFormat/>
    <w:rPr>
      <w:sz w:val="24.0"/>
      <w:szCs w:val="24.0"/>
      <w:rFonts w:ascii="Times New Roman" w:cs="Times New Roman" w:eastAsia="Times New Roman" w:hAnsi="Times New Roman"/>
      <w:lang w:val="en-us"/>
    </w:rPr>
    <w:pPr>
      <w:spacing w:after="0" w:line="240" w:lineRule="auto"/>
      <w:rPr>
        <w:sz w:val="24.0"/>
        <w:szCs w:val="24.0"/>
        <w:rFonts w:ascii="Times New Roman" w:cs="Times New Roman" w:eastAsia="Times New Roman" w:hAnsi="Times New Roman"/>
        <w:lang w:val="en-us"/>
      </w:rPr>
    </w:pPr>
  </w:style>
  <w:style w:type="paragraph" w:styleId="1">
    <w:name w:val="heading 1"/>
    <w:link w:val="10"/>
    <w:basedOn w:val="a"/>
    <w:uiPriority w:val="9"/>
    <w:qFormat/>
    <w:rPr>
      <w:b w:val="1"/>
      <w:sz w:val="28.0"/>
      <w:szCs w:val="28.0"/>
      <w:color w:val="365F91"/>
      <w:rFonts w:ascii="Cambria" w:hAnsi="Cambria"/>
    </w:rPr>
    <w:pPr>
      <w:keepNext w:val="true"/>
      <w:keepLines w:val="true"/>
      <w:outlineLvl w:val="0"/>
      <w:spacing w:before="480"/>
      <w:rPr>
        <w:b w:val="1"/>
        <w:sz w:val="28.0"/>
        <w:szCs w:val="28.0"/>
        <w:color w:val="365F91"/>
        <w:rFonts w:ascii="Cambria" w:hAnsi="Cambria"/>
      </w:rPr>
    </w:pPr>
  </w:style>
  <w:style w:type="paragraph" w:styleId="2">
    <w:name w:val="heading 2"/>
    <w:link w:val="20"/>
    <w:basedOn w:val="a"/>
    <w:uiPriority w:val="9"/>
    <w:qFormat/>
    <w:rPr>
      <w:b w:val="1"/>
      <w:sz w:val="26.0"/>
      <w:szCs w:val="26.0"/>
      <w:color w:val="4F81BD"/>
      <w:rFonts w:ascii="Cambria"/>
    </w:rPr>
    <w:pPr>
      <w:keepNext w:val="true"/>
      <w:keepLines w:val="true"/>
      <w:outlineLvl w:val="1"/>
      <w:spacing w:before="200"/>
    </w:pPr>
  </w:style>
  <w:style w:type="paragraph" w:styleId="4">
    <w:name w:val="heading 4"/>
    <w:link w:val="40"/>
    <w:basedOn w:val="a"/>
    <w:qFormat/>
    <w:rPr>
      <w:b w:val="1"/>
      <w:sz w:val="44.0"/>
      <w:szCs w:val="44.0"/>
      <w:lang w:val="ru-ru"/>
    </w:rPr>
    <w:pPr>
      <w:jc w:val="center"/>
      <w:keepNext w:val="true"/>
      <w:outlineLvl w:val="3"/>
      <w:rPr>
        <w:b w:val="1"/>
        <w:sz w:val="44.0"/>
        <w:szCs w:val="44.0"/>
        <w:lang w:val="ru-ru"/>
      </w:rPr>
    </w:pPr>
  </w:style>
  <w:style w:type="paragraph" w:styleId="5">
    <w:name w:val="heading 5"/>
    <w:link w:val="50"/>
    <w:basedOn w:val="a"/>
    <w:qFormat/>
    <w:rPr>
      <w:sz w:val="28.0"/>
      <w:szCs w:val="28.0"/>
      <w:lang w:val="ru-ru"/>
    </w:rPr>
    <w:pPr>
      <w:numPr>
        <w:ilvl w:val="4"/>
        <w:numId w:val="1"/>
      </w:numPr>
      <w:keepNext w:val="true"/>
      <w:outlineLvl w:val="4"/>
    </w:pPr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a2">
    <w:name w:val="No List"/>
    <w:uiPriority w:val="99"/>
  </w:style>
  <w:style w:type="character" w:customStyle="1" w:styleId="10">
    <w:name w:val="Заголовок 1 Знак"/>
    <w:link w:val="1"/>
    <w:basedOn w:val="a0"/>
    <w:uiPriority w:val="9"/>
    <w:rPr>
      <w:b w:val="1"/>
      <w:sz w:val="28.0"/>
      <w:szCs w:val="28.0"/>
      <w:color w:val="365F91"/>
      <w:rFonts w:ascii="Cambria" w:cs="Times New Roman" w:eastAsia="Times New Roman" w:hAnsi="Cambria"/>
      <w:lang w:val="en-us"/>
    </w:rPr>
  </w:style>
  <w:style w:type="character" w:customStyle="1" w:styleId="40">
    <w:name w:val="Заголовок 4 Знак"/>
    <w:link w:val="4"/>
    <w:basedOn w:val="a0"/>
    <w:rPr>
      <w:b w:val="1"/>
      <w:sz w:val="44.0"/>
      <w:szCs w:val="44.0"/>
      <w:rFonts w:ascii="Times New Roman" w:cs="Times New Roman" w:eastAsia="Times New Roman" w:hAnsi="Times New Roman"/>
    </w:rPr>
  </w:style>
  <w:style w:type="character" w:customStyle="1" w:styleId="50">
    <w:name w:val="Заголовок 5 Знак"/>
    <w:link w:val="5"/>
    <w:basedOn w:val="a0"/>
    <w:rPr>
      <w:sz w:val="28.0"/>
      <w:szCs w:val="28.0"/>
      <w:rFonts w:ascii="Times New Roman" w:cs="Times New Roman" w:eastAsia="Times New Roman" w:hAnsi="Times New Roman"/>
    </w:rPr>
  </w:style>
  <w:style w:type="character" w:styleId="a3">
    <w:name w:val="Hyperlink"/>
    <w:basedOn w:val="a0"/>
    <w:uiPriority w:val="99"/>
    <w:rPr>
      <w:u w:val="single"/>
      <w:color w:val="0000FF"/>
    </w:rPr>
  </w:style>
  <w:style w:type="paragraph" w:styleId="a4">
    <w:name w:val="Normal (Web)"/>
    <w:basedOn w:val="a"/>
    <w:uiPriority w:val="99"/>
    <w:rPr>
      <w:lang w:val="ru-ru" w:eastAsia="ru-ru"/>
    </w:rPr>
    <w:pPr>
      <w:spacing w:after="100" w:before="100" w:beforeAutospacing="1" w:afterAutospacing="1"/>
      <w:rPr>
        <w:lang w:val="ru-ru" w:eastAsia="ru-ru"/>
      </w:rPr>
    </w:pPr>
  </w:style>
  <w:style w:type="paragraph" w:styleId="a5">
    <w:name w:val="List Paragraph"/>
    <w:basedOn w:val="a"/>
    <w:uiPriority w:val="34"/>
    <w:qFormat/>
    <w:pPr>
      <w:contextualSpacing w:val="true"/>
      <w:ind w:left="720"/>
    </w:pPr>
  </w:style>
  <w:style w:type="paragraph" w:customStyle="1" w:styleId="Standard">
    <w:name w:val="Standard"/>
    <w:uiPriority w:val="99"/>
    <w:rPr>
      <w:sz w:val="20.0"/>
      <w:szCs w:val="24.0"/>
      <w:rFonts w:ascii="Times New Roman" w:cs="Times New Roman" w:eastAsia="Times New Roman" w:hAnsi="Times New Roman"/>
      <w:lang w:val="en-us"/>
    </w:rPr>
    <w:pPr>
      <w:spacing w:after="0" w:line="240" w:lineRule="auto"/>
    </w:pPr>
  </w:style>
  <w:style w:type="character" w:styleId="a6">
    <w:name w:val="Strong"/>
    <w:basedOn w:val="a0"/>
    <w:uiPriority w:val="22"/>
    <w:qFormat/>
    <w:rPr>
      <w:b w:val="1"/>
    </w:rPr>
  </w:style>
  <w:style w:type="character" w:customStyle="1" w:styleId="20">
    <w:name w:val="Заголовок 2 Знак"/>
    <w:link w:val="2"/>
    <w:basedOn w:val="a0"/>
    <w:uiPriority w:val="9"/>
    <w:rPr>
      <w:b w:val="1"/>
      <w:sz w:val="26.0"/>
      <w:szCs w:val="26.0"/>
      <w:color w:val="4F81BD"/>
      <w:rFonts w:ascii="Cambria"/>
      <w:lang w:val="en-us"/>
    </w:rPr>
  </w:style>
  <w:style w:type="character" w:customStyle="1" w:styleId="11">
    <w:name w:val="Название1"/>
    <w:basedOn w:val="a0"/>
  </w:style>
  <w:style w:type="character" w:customStyle="1" w:styleId="add">
    <w:name w:val="add"/>
    <w:basedOn w:val="a0"/>
  </w:style>
  <w:style w:type="character" w:customStyle="1" w:styleId="dotted">
    <w:name w:val="dotted"/>
    <w:basedOn w:val="a0"/>
  </w:style>
  <w:style w:type="character" w:customStyle="1" w:styleId="jobtitle">
    <w:name w:val="jobtitle"/>
    <w:basedOn w:val="a0"/>
  </w:style>
  <w:style w:type="character" w:customStyle="1" w:styleId="period">
    <w:name w:val="period"/>
    <w:basedOn w:val="a0"/>
  </w:style>
  <w:style w:type="character" w:customStyle="1" w:styleId="company">
    <w:name w:val="company"/>
    <w:basedOn w:val="a0"/>
  </w:style>
  <w:style w:type="character" w:customStyle="1" w:styleId="companydescription">
    <w:name w:val="companydescription"/>
    <w:basedOn w:val="a0"/>
  </w:style>
  <w:style w:type="character" w:customStyle="1" w:styleId="degree">
    <w:name w:val="degree"/>
    <w:basedOn w:val="a0"/>
  </w:style>
  <w:style w:type="character" w:customStyle="1" w:styleId="schoolname">
    <w:name w:val="schoolname"/>
    <w:basedOn w:val="a0"/>
  </w:style>
  <w:style w:type="character" w:customStyle="1" w:styleId="apple-converted-space">
    <w:name w:val="apple-converted-space"/>
    <w:basedOn w:val="a0"/>
  </w:style>
  <w:style w:type="character" w:customStyle="1" w:styleId="city">
    <w:name w:val="city"/>
    <w:basedOn w:val="a0"/>
  </w:style>
  <w:style w:type="character" w:customStyle="1" w:styleId="specialization">
    <w:name w:val="specialization"/>
    <w:basedOn w:val="a0"/>
  </w:style>
  <w:style w:type="character" w:customStyle="1" w:styleId="name">
    <w:name w:val="name"/>
    <w:basedOn w:val="a0"/>
  </w:style>
  <w:style w:type="character" w:customStyle="1" w:styleId="year">
    <w:name w:val="year"/>
    <w:basedOn w:val="a0"/>
  </w:style>
  <w:style w:type="character" w:customStyle="1" w:styleId="organization">
    <w:name w:val="organization"/>
    <w:basedOn w:val="a0"/>
  </w:style>
  <w:style w:type="character" w:customStyle="1" w:styleId="language">
    <w:name w:val="language"/>
    <w:basedOn w:val="a0"/>
  </w:style>
  <w:style w:type="character" w:customStyle="1" w:styleId="level">
    <w:name w:val="level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34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8522">
              <w:marLeft w:val="0"/>
              <w:marRight w:val="0"/>
              <w:marTop w:val="60"/>
              <w:marBottom w:val="0"/>
              <w:divBdr>
                <w:top w:val="dashed" w:sz="4" w:space="4" w:color="BFDBF3"/>
                <w:left w:val="dashed" w:sz="4" w:space="0" w:color="BFDBF3"/>
                <w:bottom w:val="dashed" w:sz="4" w:space="12" w:color="BFDBF3"/>
                <w:right w:val="dashed" w:sz="4" w:space="0" w:color="BFDBF3"/>
              </w:divBdr>
              <w:divsChild>
                <w:div w:id="1285891520">
                  <w:marLeft w:val="1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31510">
                  <w:marLeft w:val="1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0973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28541">
              <w:marLeft w:val="0"/>
              <w:marRight w:val="0"/>
              <w:marTop w:val="60"/>
              <w:marBottom w:val="0"/>
              <w:divBdr>
                <w:top w:val="dashed" w:sz="4" w:space="4" w:color="BFDBF3"/>
                <w:left w:val="dashed" w:sz="4" w:space="0" w:color="BFDBF3"/>
                <w:bottom w:val="dashed" w:sz="4" w:space="12" w:color="BFDBF3"/>
                <w:right w:val="dashed" w:sz="4" w:space="0" w:color="BFDBF3"/>
              </w:divBdr>
              <w:divsChild>
                <w:div w:id="31222610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4640">
          <w:marLeft w:val="0"/>
          <w:marRight w:val="0"/>
          <w:marTop w:val="50"/>
          <w:marBottom w:val="0"/>
          <w:divBdr>
            <w:top w:val="single" w:sz="4" w:space="7" w:color="CCDBE8"/>
            <w:left w:val="single" w:sz="4" w:space="7" w:color="CCDBE8"/>
            <w:bottom w:val="single" w:sz="4" w:space="16" w:color="CCDBE8"/>
            <w:right w:val="single" w:sz="4" w:space="7" w:color="CCDBE8"/>
          </w:divBdr>
          <w:divsChild>
            <w:div w:id="729881843">
              <w:marLeft w:val="0"/>
              <w:marRight w:val="0"/>
              <w:marTop w:val="270"/>
              <w:marBottom w:val="0"/>
              <w:divBdr>
                <w:top w:val="dashed" w:sz="4" w:space="5" w:color="BFDBF3"/>
                <w:left w:val="dashed" w:sz="4" w:space="0" w:color="BFDBF3"/>
                <w:bottom w:val="dashed" w:sz="4" w:space="11" w:color="BFDBF3"/>
                <w:right w:val="dashed" w:sz="4" w:space="0" w:color="BFDBF3"/>
              </w:divBdr>
              <w:divsChild>
                <w:div w:id="1591238101">
                  <w:marLeft w:val="1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3745">
                  <w:marLeft w:val="1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6823">
                  <w:marLeft w:val="0"/>
                  <w:marRight w:val="0"/>
                  <w:marTop w:val="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6797">
                  <w:marLeft w:val="0"/>
                  <w:marRight w:val="0"/>
                  <w:marTop w:val="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087266">
          <w:marLeft w:val="0"/>
          <w:marRight w:val="0"/>
          <w:marTop w:val="100"/>
          <w:marBottom w:val="0"/>
          <w:divBdr>
            <w:top w:val="single" w:sz="4" w:space="6" w:color="CCDBE8"/>
            <w:left w:val="single" w:sz="4" w:space="7" w:color="CCDBE8"/>
            <w:bottom w:val="single" w:sz="4" w:space="16" w:color="CCDBE8"/>
            <w:right w:val="single" w:sz="4" w:space="7" w:color="CCDBE8"/>
          </w:divBdr>
          <w:divsChild>
            <w:div w:id="830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3287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16148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47545">
                      <w:marLeft w:val="0"/>
                      <w:marRight w:val="0"/>
                      <w:marTop w:val="50"/>
                      <w:marBottom w:val="0"/>
                      <w:divBdr>
                        <w:top w:val="dashed" w:sz="4" w:space="3" w:color="BFDBF3"/>
                        <w:left w:val="dashed" w:sz="4" w:space="0" w:color="BFDBF3"/>
                        <w:bottom w:val="dashed" w:sz="4" w:space="10" w:color="BFDBF3"/>
                        <w:right w:val="dashed" w:sz="4" w:space="0" w:color="BFDBF3"/>
                      </w:divBdr>
                      <w:divsChild>
                        <w:div w:id="683946951">
                          <w:marLeft w:val="0"/>
                          <w:marRight w:val="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64225">
                          <w:marLeft w:val="1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283946">
                          <w:marLeft w:val="1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591392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5959">
                      <w:marLeft w:val="0"/>
                      <w:marRight w:val="0"/>
                      <w:marTop w:val="50"/>
                      <w:marBottom w:val="0"/>
                      <w:divBdr>
                        <w:top w:val="dashed" w:sz="4" w:space="3" w:color="BFDBF3"/>
                        <w:left w:val="dashed" w:sz="4" w:space="0" w:color="BFDBF3"/>
                        <w:bottom w:val="dashed" w:sz="4" w:space="10" w:color="BFDBF3"/>
                        <w:right w:val="dashed" w:sz="4" w:space="0" w:color="BFDBF3"/>
                      </w:divBdr>
                      <w:divsChild>
                        <w:div w:id="782919102">
                          <w:marLeft w:val="0"/>
                          <w:marRight w:val="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637266">
                          <w:marLeft w:val="1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024107">
                          <w:marLeft w:val="1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005798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89078">
                      <w:marLeft w:val="0"/>
                      <w:marRight w:val="0"/>
                      <w:marTop w:val="50"/>
                      <w:marBottom w:val="0"/>
                      <w:divBdr>
                        <w:top w:val="dashed" w:sz="4" w:space="3" w:color="BFDBF3"/>
                        <w:left w:val="dashed" w:sz="4" w:space="0" w:color="BFDBF3"/>
                        <w:bottom w:val="dashed" w:sz="4" w:space="10" w:color="BFDBF3"/>
                        <w:right w:val="dashed" w:sz="4" w:space="0" w:color="BFDBF3"/>
                      </w:divBdr>
                      <w:divsChild>
                        <w:div w:id="1829707351">
                          <w:marLeft w:val="0"/>
                          <w:marRight w:val="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3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909010">
                          <w:marLeft w:val="1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86488">
                          <w:marLeft w:val="1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111977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3554">
                      <w:marLeft w:val="0"/>
                      <w:marRight w:val="0"/>
                      <w:marTop w:val="50"/>
                      <w:marBottom w:val="0"/>
                      <w:divBdr>
                        <w:top w:val="dashed" w:sz="4" w:space="3" w:color="BFDBF3"/>
                        <w:left w:val="dashed" w:sz="4" w:space="0" w:color="BFDBF3"/>
                        <w:bottom w:val="dashed" w:sz="4" w:space="10" w:color="BFDBF3"/>
                        <w:right w:val="dashed" w:sz="4" w:space="0" w:color="BFDBF3"/>
                      </w:divBdr>
                      <w:divsChild>
                        <w:div w:id="1552770237">
                          <w:marLeft w:val="0"/>
                          <w:marRight w:val="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26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8726768">
                          <w:marLeft w:val="1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308458">
                          <w:marLeft w:val="1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785559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9756">
                      <w:marLeft w:val="0"/>
                      <w:marRight w:val="0"/>
                      <w:marTop w:val="50"/>
                      <w:marBottom w:val="0"/>
                      <w:divBdr>
                        <w:top w:val="dashed" w:sz="4" w:space="3" w:color="BFDBF3"/>
                        <w:left w:val="dashed" w:sz="4" w:space="0" w:color="BFDBF3"/>
                        <w:bottom w:val="dashed" w:sz="4" w:space="10" w:color="BFDBF3"/>
                        <w:right w:val="dashed" w:sz="4" w:space="0" w:color="BFDBF3"/>
                      </w:divBdr>
                      <w:divsChild>
                        <w:div w:id="1496338822">
                          <w:marLeft w:val="0"/>
                          <w:marRight w:val="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573688">
                          <w:marLeft w:val="1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85726">
                          <w:marLeft w:val="1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535791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9273">
                      <w:marLeft w:val="0"/>
                      <w:marRight w:val="0"/>
                      <w:marTop w:val="50"/>
                      <w:marBottom w:val="0"/>
                      <w:divBdr>
                        <w:top w:val="dashed" w:sz="4" w:space="3" w:color="BFDBF3"/>
                        <w:left w:val="dashed" w:sz="4" w:space="0" w:color="BFDBF3"/>
                        <w:bottom w:val="dashed" w:sz="4" w:space="10" w:color="BFDBF3"/>
                        <w:right w:val="dashed" w:sz="4" w:space="0" w:color="BFDBF3"/>
                      </w:divBdr>
                      <w:divsChild>
                        <w:div w:id="1478958079">
                          <w:marLeft w:val="0"/>
                          <w:marRight w:val="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53516">
                          <w:marLeft w:val="1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91716">
                          <w:marLeft w:val="1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018129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2713">
                      <w:marLeft w:val="0"/>
                      <w:marRight w:val="0"/>
                      <w:marTop w:val="50"/>
                      <w:marBottom w:val="0"/>
                      <w:divBdr>
                        <w:top w:val="dashed" w:sz="4" w:space="3" w:color="BFDBF3"/>
                        <w:left w:val="dashed" w:sz="4" w:space="0" w:color="BFDBF3"/>
                        <w:bottom w:val="dashed" w:sz="4" w:space="10" w:color="BFDBF3"/>
                        <w:right w:val="dashed" w:sz="4" w:space="0" w:color="BFDBF3"/>
                      </w:divBdr>
                      <w:divsChild>
                        <w:div w:id="1946031641">
                          <w:marLeft w:val="0"/>
                          <w:marRight w:val="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1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617821">
                          <w:marLeft w:val="1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684144">
                          <w:marLeft w:val="1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9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96025">
              <w:marLeft w:val="0"/>
              <w:marRight w:val="0"/>
              <w:marTop w:val="3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939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89526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0792">
                      <w:marLeft w:val="0"/>
                      <w:marRight w:val="0"/>
                      <w:marTop w:val="50"/>
                      <w:marBottom w:val="0"/>
                      <w:divBdr>
                        <w:top w:val="dashed" w:sz="4" w:space="3" w:color="BFDBF3"/>
                        <w:left w:val="dashed" w:sz="4" w:space="0" w:color="BFDBF3"/>
                        <w:bottom w:val="dashed" w:sz="4" w:space="10" w:color="BFDBF3"/>
                        <w:right w:val="dashed" w:sz="4" w:space="0" w:color="BFDBF3"/>
                      </w:divBdr>
                      <w:divsChild>
                        <w:div w:id="340857852">
                          <w:marLeft w:val="0"/>
                          <w:marRight w:val="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8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8911196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2425">
                      <w:marLeft w:val="0"/>
                      <w:marRight w:val="0"/>
                      <w:marTop w:val="50"/>
                      <w:marBottom w:val="0"/>
                      <w:divBdr>
                        <w:top w:val="dashed" w:sz="4" w:space="3" w:color="BFDBF3"/>
                        <w:left w:val="dashed" w:sz="4" w:space="0" w:color="BFDBF3"/>
                        <w:bottom w:val="dashed" w:sz="4" w:space="10" w:color="BFDBF3"/>
                        <w:right w:val="dashed" w:sz="4" w:space="0" w:color="BFDBF3"/>
                      </w:divBdr>
                      <w:divsChild>
                        <w:div w:id="544342058">
                          <w:marLeft w:val="0"/>
                          <w:marRight w:val="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2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98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029275">
              <w:marLeft w:val="0"/>
              <w:marRight w:val="0"/>
              <w:marTop w:val="3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231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7610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9366">
                      <w:marLeft w:val="0"/>
                      <w:marRight w:val="0"/>
                      <w:marTop w:val="50"/>
                      <w:marBottom w:val="0"/>
                      <w:divBdr>
                        <w:top w:val="dashed" w:sz="4" w:space="3" w:color="BFDBF3"/>
                        <w:left w:val="dashed" w:sz="4" w:space="0" w:color="BFDBF3"/>
                        <w:bottom w:val="dashed" w:sz="4" w:space="10" w:color="BFDBF3"/>
                        <w:right w:val="dashed" w:sz="4" w:space="0" w:color="BFDBF3"/>
                      </w:divBdr>
                      <w:divsChild>
                        <w:div w:id="1686050970">
                          <w:marLeft w:val="0"/>
                          <w:marRight w:val="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638746">
                          <w:marLeft w:val="140"/>
                          <w:marRight w:val="0"/>
                          <w:marTop w:val="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77879">
              <w:marLeft w:val="0"/>
              <w:marRight w:val="0"/>
              <w:marTop w:val="3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620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4142">
                  <w:marLeft w:val="0"/>
                  <w:marRight w:val="0"/>
                  <w:marTop w:val="50"/>
                  <w:marBottom w:val="0"/>
                  <w:divBdr>
                    <w:top w:val="dashed" w:sz="4" w:space="0" w:color="BFDBF3"/>
                    <w:left w:val="dashed" w:sz="4" w:space="0" w:color="BFDBF3"/>
                    <w:bottom w:val="dashed" w:sz="4" w:space="0" w:color="BFDBF3"/>
                    <w:right w:val="dashed" w:sz="4" w:space="0" w:color="BFDBF3"/>
                  </w:divBdr>
                  <w:divsChild>
                    <w:div w:id="1712610631">
                      <w:marLeft w:val="0"/>
                      <w:marRight w:val="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6664873">
              <w:marLeft w:val="0"/>
              <w:marRight w:val="0"/>
              <w:marTop w:val="31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3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3068">
                  <w:marLeft w:val="0"/>
                  <w:marRight w:val="0"/>
                  <w:marTop w:val="50"/>
                  <w:marBottom w:val="0"/>
                  <w:divBdr>
                    <w:top w:val="dashed" w:sz="4" w:space="3" w:color="BFDBF3"/>
                    <w:left w:val="dashed" w:sz="4" w:space="0" w:color="BFDBF3"/>
                    <w:bottom w:val="dashed" w:sz="4" w:space="10" w:color="BFDBF3"/>
                    <w:right w:val="dashed" w:sz="4" w:space="0" w:color="BFDBF3"/>
                  </w:divBdr>
                  <w:divsChild>
                    <w:div w:id="1741950192">
                      <w:marLeft w:val="0"/>
                      <w:marRight w:val="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209538">
                      <w:marLeft w:val="14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EAF80C-2C21-43DB-8E0E-8DB3D280B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8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user1</cp:lastModifiedBy>
  <cp:revision>19</cp:revision>
  <dcterms:created xsi:type="dcterms:W3CDTF">2014-05-09T11:43:00Z</dcterms:created>
  <dcterms:modified xsi:type="dcterms:W3CDTF">2015-01-12T18:56:00Z</dcterms:modified>
</cp:coreProperties>
</file>