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7B" w:rsidRPr="00FE5B7B" w:rsidRDefault="00FE5B7B" w:rsidP="00FE5B7B">
      <w:pPr>
        <w:spacing w:after="0" w:line="264" w:lineRule="atLeast"/>
        <w:outlineLvl w:val="1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</w:pPr>
    </w:p>
    <w:tbl>
      <w:tblPr>
        <w:tblpPr w:leftFromText="45" w:rightFromText="45" w:topFromText="150" w:vertAnchor="text"/>
        <w:tblW w:w="92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29"/>
        <w:gridCol w:w="4831"/>
      </w:tblGrid>
      <w:tr w:rsidR="00FE5B7B" w:rsidRPr="00FE5B7B" w:rsidTr="00FE5B7B">
        <w:trPr>
          <w:trHeight w:val="257"/>
          <w:tblCellSpacing w:w="0" w:type="dxa"/>
        </w:trPr>
        <w:tc>
          <w:tcPr>
            <w:tcW w:w="4429" w:type="dxa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divId w:val="109598275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uk-UA" w:eastAsia="ru-RU"/>
              </w:rPr>
              <w:t>П.І.Б.</w:t>
            </w:r>
          </w:p>
        </w:tc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Мазулов</w:t>
            </w:r>
            <w:proofErr w:type="spellEnd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Олександр</w:t>
            </w:r>
            <w:proofErr w:type="spellEnd"/>
            <w:proofErr w:type="gramStart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В</w:t>
            </w:r>
            <w:proofErr w:type="gramEnd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ікторович</w:t>
            </w:r>
          </w:p>
        </w:tc>
      </w:tr>
      <w:tr w:rsidR="00FE5B7B" w:rsidRPr="00FE5B7B" w:rsidTr="00FE5B7B">
        <w:trPr>
          <w:trHeight w:val="257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 xml:space="preserve">Дата 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uk-UA" w:eastAsia="ru-RU"/>
              </w:rPr>
              <w:t>народження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.08.</w:t>
            </w:r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1990</w:t>
            </w:r>
          </w:p>
        </w:tc>
      </w:tr>
      <w:tr w:rsidR="00FE5B7B" w:rsidRPr="00FE5B7B" w:rsidTr="00FE5B7B">
        <w:trPr>
          <w:trHeight w:val="257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uk-UA" w:eastAsia="ru-RU"/>
              </w:rPr>
              <w:t>Місто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 </w:t>
            </w:r>
            <w:proofErr w:type="spellStart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проживан</w:t>
            </w:r>
            <w:proofErr w:type="spellEnd"/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uk-UA" w:eastAsia="ru-RU"/>
              </w:rPr>
              <w:t>н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я:</w:t>
            </w:r>
          </w:p>
        </w:tc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Льв</w:t>
            </w:r>
            <w:proofErr w:type="spellEnd"/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</w:tr>
      <w:tr w:rsidR="00FE5B7B" w:rsidRPr="00FE5B7B" w:rsidTr="00FE5B7B">
        <w:trPr>
          <w:trHeight w:val="271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Телефон:</w:t>
            </w:r>
          </w:p>
        </w:tc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0974318445</w:t>
            </w:r>
          </w:p>
        </w:tc>
      </w:tr>
      <w:tr w:rsidR="00FE5B7B" w:rsidRPr="00FE5B7B" w:rsidTr="00FE5B7B">
        <w:trPr>
          <w:trHeight w:val="257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uk-UA" w:eastAsia="ru-RU"/>
              </w:rPr>
              <w:t>Е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л. по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uk-UA" w:eastAsia="ru-RU"/>
              </w:rPr>
              <w:t>ш</w:t>
            </w:r>
            <w:r w:rsidRPr="00FE5B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та:</w:t>
            </w:r>
          </w:p>
        </w:tc>
        <w:tc>
          <w:tcPr>
            <w:tcW w:w="0" w:type="auto"/>
            <w:tcMar>
              <w:top w:w="0" w:type="dxa"/>
              <w:left w:w="0" w:type="dxa"/>
              <w:bottom w:w="150" w:type="dxa"/>
              <w:right w:w="45" w:type="dxa"/>
            </w:tcMar>
            <w:hideMark/>
          </w:tcPr>
          <w:p w:rsidR="00FE5B7B" w:rsidRPr="00FE5B7B" w:rsidRDefault="00FE5B7B" w:rsidP="00FE5B7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5B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sancho1945@rambler.ru</w:t>
            </w:r>
          </w:p>
        </w:tc>
      </w:tr>
    </w:tbl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Досвід роботи: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  <w:bookmarkStart w:id="0" w:name="work-experience"/>
      <w:bookmarkStart w:id="1" w:name="content-experience-anchor"/>
      <w:bookmarkEnd w:id="0"/>
      <w:bookmarkEnd w:id="1"/>
    </w:p>
    <w:p w:rsidR="00FE5B7B" w:rsidRPr="00FE5B7B" w:rsidRDefault="00FE5B7B" w:rsidP="00FE5B7B">
      <w:pPr>
        <w:pBdr>
          <w:bottom w:val="single" w:sz="6" w:space="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Pr="00FE5B7B" w:rsidRDefault="00FE5B7B" w:rsidP="00FE5B7B">
      <w:pPr>
        <w:spacing w:after="0" w:line="330" w:lineRule="atLeast"/>
        <w:outlineLvl w:val="2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</w:pPr>
      <w:bookmarkStart w:id="2" w:name="experience-2471910-anchor"/>
      <w:bookmarkEnd w:id="2"/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Військовослужбовець</w:t>
      </w:r>
      <w:proofErr w:type="spellEnd"/>
    </w:p>
    <w:p w:rsidR="00FE5B7B" w:rsidRP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04.2013 по 01.2014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в\ч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А0998 (24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ОМБр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 (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збройні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E5B7B" w:rsidRPr="00FE5B7B" w:rsidRDefault="00FE5B7B" w:rsidP="00FE5B7B">
      <w:pPr>
        <w:spacing w:before="150" w:after="15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Строкова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військова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служба в реактивному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артилерійському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дивізіоні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посаді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водія-заряджаючого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БМ-21 РСЗВ "Град",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кулеметника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Участь у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тактичних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навчаннях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Осінній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циклон 2013".</w:t>
      </w:r>
    </w:p>
    <w:p w:rsidR="00FE5B7B" w:rsidRPr="00FE5B7B" w:rsidRDefault="00FE5B7B" w:rsidP="00FE5B7B">
      <w:pPr>
        <w:spacing w:after="0" w:line="330" w:lineRule="atLeast"/>
        <w:outlineLvl w:val="2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</w:pPr>
      <w:bookmarkStart w:id="3" w:name="experience-2471897-anchor"/>
      <w:bookmarkEnd w:id="3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 xml:space="preserve">Пункт 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прийому</w:t>
      </w:r>
      <w:proofErr w:type="spellEnd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 xml:space="preserve"> та 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видачі</w:t>
      </w:r>
      <w:proofErr w:type="spellEnd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мобільних</w:t>
      </w:r>
      <w:proofErr w:type="spellEnd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телефоні</w:t>
      </w:r>
      <w:proofErr w:type="gram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в</w:t>
      </w:r>
      <w:proofErr w:type="spellEnd"/>
      <w:proofErr w:type="gramEnd"/>
    </w:p>
    <w:p w:rsidR="00FE5B7B" w:rsidRPr="00FE5B7B" w:rsidRDefault="00FE5B7B" w:rsidP="00FE5B7B">
      <w:pPr>
        <w:spacing w:after="75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11.2011 по 03.2013 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Менс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(ремонт)</w:t>
      </w:r>
    </w:p>
    <w:p w:rsidR="00FE5B7B" w:rsidRPr="00FE5B7B" w:rsidRDefault="00FE5B7B" w:rsidP="00FE5B7B">
      <w:pPr>
        <w:spacing w:after="75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E5B7B" w:rsidRPr="00FE5B7B" w:rsidRDefault="00FE5B7B" w:rsidP="00FE5B7B">
      <w:pPr>
        <w:spacing w:after="0" w:line="330" w:lineRule="atLeast"/>
        <w:outlineLvl w:val="2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</w:pPr>
      <w:bookmarkStart w:id="4" w:name="experience-1210749-anchor"/>
      <w:bookmarkEnd w:id="4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Оператор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  <w:t xml:space="preserve"> технічної </w:t>
      </w:r>
      <w:proofErr w:type="gram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  <w:t>п</w:t>
      </w:r>
      <w:proofErr w:type="gramEnd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  <w:t>ідтримки телекомунікаційних мереж</w:t>
      </w:r>
    </w:p>
    <w:p w:rsidR="00FE5B7B" w:rsidRP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07.2010 по 11.2011 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Adelina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CC (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телекомунікаційні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послуги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E5B7B" w:rsidRPr="00FE5B7B" w:rsidRDefault="00FE5B7B" w:rsidP="00FE5B7B">
      <w:pPr>
        <w:spacing w:after="75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обслуговування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абонентів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МТС (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посслуги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обслуговування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абонентів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Воля Кабель (перша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налаштувань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тех. </w:t>
      </w:r>
      <w:proofErr w:type="spellStart"/>
      <w:proofErr w:type="gram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ідтримка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E5B7B" w:rsidRPr="00FE5B7B" w:rsidRDefault="00FE5B7B" w:rsidP="00FE5B7B">
      <w:pPr>
        <w:spacing w:after="75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E5B7B" w:rsidRPr="00FE5B7B" w:rsidRDefault="00FE5B7B" w:rsidP="00FE5B7B">
      <w:pPr>
        <w:spacing w:after="0" w:line="330" w:lineRule="atLeast"/>
        <w:outlineLvl w:val="2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</w:pPr>
      <w:bookmarkStart w:id="5" w:name="experience-1210753-anchor"/>
      <w:bookmarkEnd w:id="5"/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Продавець</w:t>
      </w:r>
      <w:proofErr w:type="spellEnd"/>
    </w:p>
    <w:p w:rsidR="00FE5B7B" w:rsidRP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07.2009 по 09.2009 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ЗАТ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Евротек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торгівля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продажи)</w:t>
      </w:r>
    </w:p>
    <w:p w:rsidR="00FE5B7B" w:rsidRPr="00FE5B7B" w:rsidRDefault="00FE5B7B" w:rsidP="00FE5B7B">
      <w:pPr>
        <w:spacing w:before="150" w:after="15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ік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продукції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охолоджених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товарів</w:t>
      </w:r>
      <w:proofErr w:type="spellEnd"/>
    </w:p>
    <w:p w:rsidR="00FE5B7B" w:rsidRPr="00FE5B7B" w:rsidRDefault="00FE5B7B" w:rsidP="00FE5B7B">
      <w:pPr>
        <w:spacing w:after="0" w:line="330" w:lineRule="atLeast"/>
        <w:outlineLvl w:val="2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</w:pPr>
      <w:bookmarkStart w:id="6" w:name="experience-1210754-anchor"/>
      <w:bookmarkEnd w:id="6"/>
    </w:p>
    <w:p w:rsidR="00FE5B7B" w:rsidRPr="00FE5B7B" w:rsidRDefault="00FE5B7B" w:rsidP="00FE5B7B">
      <w:pPr>
        <w:spacing w:after="0" w:line="330" w:lineRule="atLeast"/>
        <w:outlineLvl w:val="2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</w:pP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Молодший</w:t>
      </w:r>
      <w:proofErr w:type="spellEnd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>продавець</w:t>
      </w:r>
      <w:proofErr w:type="spellEnd"/>
    </w:p>
    <w:p w:rsidR="00FE5B7B" w:rsidRP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07.2008 по 09.2008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Інтермаркет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торгівля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продажи)</w:t>
      </w:r>
    </w:p>
    <w:p w:rsidR="00FE5B7B" w:rsidRPr="00FE5B7B" w:rsidRDefault="00FE5B7B" w:rsidP="00FE5B7B">
      <w:pPr>
        <w:spacing w:before="150" w:after="150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ік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продукції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охолоджених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товарів</w:t>
      </w:r>
      <w:bookmarkStart w:id="7" w:name="education"/>
      <w:bookmarkStart w:id="8" w:name="content-education-anchor"/>
      <w:bookmarkEnd w:id="7"/>
      <w:bookmarkEnd w:id="8"/>
      <w:proofErr w:type="spellEnd"/>
    </w:p>
    <w:p w:rsidR="00CA012B" w:rsidRDefault="00CA012B" w:rsidP="00FE5B7B">
      <w:pPr>
        <w:spacing w:after="0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</w:pPr>
    </w:p>
    <w:p w:rsidR="00CA012B" w:rsidRDefault="00CA012B" w:rsidP="00FE5B7B">
      <w:pPr>
        <w:spacing w:after="0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</w:pPr>
    </w:p>
    <w:p w:rsidR="00FE5B7B" w:rsidRPr="00FE5B7B" w:rsidRDefault="00FE5B7B" w:rsidP="00FE5B7B">
      <w:pPr>
        <w:spacing w:after="0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uk-UA" w:eastAsia="ru-RU"/>
        </w:rPr>
      </w:pP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lastRenderedPageBreak/>
        <w:t>О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val="uk-UA" w:eastAsia="ru-RU"/>
        </w:rPr>
        <w:t>світа:</w:t>
      </w:r>
    </w:p>
    <w:p w:rsidR="00FE5B7B" w:rsidRPr="00FE5B7B" w:rsidRDefault="00FE5B7B" w:rsidP="00FE5B7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Pr="00FE5B7B" w:rsidRDefault="00FE5B7B" w:rsidP="00FE5B7B">
      <w:pPr>
        <w:spacing w:after="75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9" w:name="education-1111193-anchor"/>
      <w:bookmarkEnd w:id="9"/>
      <w:r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зззрооо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09.2007 по 12.2012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ьвівська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політехніка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радіоелектроніки та електронної техніки, кафедра електронних приладів.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ідження та технологічні особливості виготовлення органічних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тонкоплівкових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транзисторів вертикального типу.</w:t>
      </w:r>
    </w:p>
    <w:p w:rsidR="00FE5B7B" w:rsidRPr="00FE5B7B" w:rsidRDefault="00FE5B7B" w:rsidP="00FE5B7B">
      <w:pPr>
        <w:spacing w:after="0" w:line="312" w:lineRule="atLeast"/>
        <w:rPr>
          <w:rFonts w:ascii="Times New Roman" w:eastAsia="Times New Roman" w:hAnsi="Times New Roman" w:cs="Times New Roman"/>
          <w:bCs/>
          <w:spacing w:val="-15"/>
          <w:sz w:val="28"/>
          <w:szCs w:val="28"/>
          <w:shd w:val="clear" w:color="auto" w:fill="FFFFFF"/>
          <w:lang w:val="uk-UA" w:eastAsia="ru-RU"/>
        </w:rPr>
      </w:pPr>
      <w:bookmarkStart w:id="10" w:name="training"/>
      <w:bookmarkStart w:id="11" w:name="content-training-anchor"/>
      <w:bookmarkEnd w:id="10"/>
      <w:bookmarkEnd w:id="11"/>
      <w:r w:rsidRPr="00FE5B7B">
        <w:rPr>
          <w:rFonts w:ascii="Times New Roman" w:eastAsia="Times New Roman" w:hAnsi="Times New Roman" w:cs="Times New Roman"/>
          <w:bCs/>
          <w:spacing w:val="-15"/>
          <w:sz w:val="28"/>
          <w:szCs w:val="28"/>
          <w:shd w:val="clear" w:color="auto" w:fill="FFFFFF"/>
          <w:lang w:val="uk-UA" w:eastAsia="ru-RU"/>
        </w:rPr>
        <w:t>1997 по 2007</w:t>
      </w:r>
    </w:p>
    <w:p w:rsidR="008C3556" w:rsidRPr="008C3556" w:rsidRDefault="00FE5B7B" w:rsidP="00FE5B7B">
      <w:pPr>
        <w:spacing w:after="0" w:line="312" w:lineRule="atLeast"/>
        <w:rPr>
          <w:rFonts w:ascii="Times New Roman" w:eastAsia="Times New Roman" w:hAnsi="Times New Roman" w:cs="Times New Roman"/>
          <w:bCs/>
          <w:spacing w:val="-15"/>
          <w:sz w:val="28"/>
          <w:szCs w:val="28"/>
          <w:shd w:val="clear" w:color="auto" w:fill="FFFFFF"/>
          <w:lang w:val="uk-UA" w:eastAsia="ru-RU"/>
        </w:rPr>
      </w:pPr>
      <w:r w:rsidRPr="00FE5B7B">
        <w:rPr>
          <w:rFonts w:ascii="Times New Roman" w:eastAsia="Times New Roman" w:hAnsi="Times New Roman" w:cs="Times New Roman"/>
          <w:bCs/>
          <w:spacing w:val="-15"/>
          <w:sz w:val="28"/>
          <w:szCs w:val="28"/>
          <w:shd w:val="clear" w:color="auto" w:fill="FFFFFF"/>
          <w:lang w:val="uk-UA" w:eastAsia="ru-RU"/>
        </w:rPr>
        <w:t>Середня загальноосвітня спеціалізована школа з поглибленим вивченням англійської мови. Отримав свідоцтво перекладача англійської та американської науково-технічної літератури.</w:t>
      </w:r>
    </w:p>
    <w:p w:rsidR="008C3556" w:rsidRPr="00FE5B7B" w:rsidRDefault="008C3556" w:rsidP="00FE5B7B">
      <w:pPr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Pr="00FE5B7B" w:rsidRDefault="00FE5B7B" w:rsidP="00FE5B7B">
      <w:pPr>
        <w:spacing w:after="0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</w:pPr>
      <w:bookmarkStart w:id="12" w:name="computer_skills"/>
      <w:bookmarkStart w:id="13" w:name="content-computer_skills-anchor"/>
      <w:bookmarkEnd w:id="12"/>
      <w:bookmarkEnd w:id="13"/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Нав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ички</w:t>
      </w:r>
      <w:proofErr w:type="spellEnd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р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о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бот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и</w:t>
      </w:r>
      <w:proofErr w:type="spellEnd"/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 xml:space="preserve"> 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з</w:t>
      </w:r>
      <w:proofErr w:type="spellEnd"/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 xml:space="preserve"> 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компютеро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м</w:t>
      </w:r>
      <w:proofErr w:type="spellEnd"/>
    </w:p>
    <w:p w:rsidR="00FE5B7B" w:rsidRPr="00FE5B7B" w:rsidRDefault="00FE5B7B" w:rsidP="00FE5B7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досвідчений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ПК (ОС </w:t>
      </w:r>
      <w:proofErr w:type="gram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ХР</w:t>
      </w:r>
      <w:proofErr w:type="gram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 7, ОС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Vista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MS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-базовые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пакетів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MicroCap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Proteus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MathCad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ПК</w:t>
      </w:r>
    </w:p>
    <w:p w:rsidR="008C3556" w:rsidRPr="00FE5B7B" w:rsidRDefault="008C3556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5B7B" w:rsidRPr="00FE5B7B" w:rsidRDefault="00FE5B7B" w:rsidP="00FE5B7B">
      <w:pPr>
        <w:spacing w:after="0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</w:pPr>
      <w:bookmarkStart w:id="14" w:name="skills"/>
      <w:bookmarkStart w:id="15" w:name="content-skill-anchor"/>
      <w:bookmarkStart w:id="16" w:name="languages"/>
      <w:bookmarkStart w:id="17" w:name="content-language-anchor"/>
      <w:bookmarkEnd w:id="14"/>
      <w:bookmarkEnd w:id="15"/>
      <w:bookmarkEnd w:id="16"/>
      <w:bookmarkEnd w:id="17"/>
      <w:proofErr w:type="spellStart"/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В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о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л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о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д</w:t>
      </w:r>
      <w:proofErr w:type="spellEnd"/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>ння</w:t>
      </w:r>
      <w:proofErr w:type="spellEnd"/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 xml:space="preserve"> </w:t>
      </w:r>
      <w:r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eastAsia="ru-RU"/>
        </w:rPr>
        <w:t xml:space="preserve"> </w:t>
      </w:r>
      <w:r w:rsidR="008C3556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shd w:val="clear" w:color="auto" w:fill="FFFFFF"/>
          <w:lang w:val="uk-UA" w:eastAsia="ru-RU"/>
        </w:rPr>
        <w:t>мовами</w:t>
      </w:r>
      <w:r w:rsidR="008C3556" w:rsidRPr="00FE5B7B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ru-RU"/>
        </w:rPr>
        <w:t xml:space="preserve"> </w:t>
      </w:r>
    </w:p>
    <w:p w:rsidR="00FE5B7B" w:rsidRPr="00FE5B7B" w:rsidRDefault="00FE5B7B" w:rsidP="00FE5B7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Pr="008C3556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18" w:name="language-1202607-anchor"/>
      <w:bookmarkEnd w:id="18"/>
      <w:proofErr w:type="spellStart"/>
      <w:r w:rsidRPr="00FE5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Російська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r w:rsidR="008C35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вільно</w:t>
      </w:r>
    </w:p>
    <w:p w:rsidR="00FE5B7B" w:rsidRP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language-1202608-anchor"/>
      <w:bookmarkEnd w:id="19"/>
      <w:proofErr w:type="spellStart"/>
      <w:r w:rsidRPr="00FE5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Українська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r w:rsidR="008C35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вільно</w:t>
      </w:r>
    </w:p>
    <w:p w:rsidR="00FE5B7B" w:rsidRP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0" w:name="language-1202609-anchor"/>
      <w:bookmarkEnd w:id="20"/>
      <w:proofErr w:type="spellStart"/>
      <w:proofErr w:type="gramStart"/>
      <w:r w:rsidRPr="00FE5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Англ</w:t>
      </w:r>
      <w:proofErr w:type="gramEnd"/>
      <w:r w:rsidRPr="00FE5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ійська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</w:t>
      </w:r>
      <w:proofErr w:type="spellEnd"/>
      <w:r w:rsidR="008C35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</w:p>
    <w:p w:rsid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21" w:name="language-1202610-anchor"/>
      <w:bookmarkEnd w:id="21"/>
      <w:proofErr w:type="spellStart"/>
      <w:r w:rsidRPr="00FE5B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Німецька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r w:rsidR="008C35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початковий</w:t>
      </w:r>
    </w:p>
    <w:p w:rsidR="008C3556" w:rsidRPr="008C3556" w:rsidRDefault="008C3556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556" w:rsidRPr="008C3556" w:rsidRDefault="008C3556" w:rsidP="00FE5B7B">
      <w:pPr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22" w:name="affiliations"/>
      <w:bookmarkStart w:id="23" w:name="content-reference-anchor"/>
      <w:bookmarkEnd w:id="22"/>
      <w:bookmarkEnd w:id="23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Додаткова інформація: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Pr="00FE5B7B" w:rsidRDefault="00FE5B7B" w:rsidP="00FE5B7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bookmarkStart w:id="24" w:name="info"/>
      <w:bookmarkStart w:id="25" w:name="content-add_info-anchor"/>
      <w:bookmarkEnd w:id="24"/>
      <w:bookmarkEnd w:id="25"/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FE5B7B" w:rsidRPr="00FE5B7B" w:rsidRDefault="00FE5B7B" w:rsidP="00FE5B7B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FE5B7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Конец формы</w:t>
      </w:r>
    </w:p>
    <w:p w:rsidR="00FE5B7B" w:rsidRDefault="00FE5B7B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досвідчений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ПК (ОС </w:t>
      </w:r>
      <w:proofErr w:type="gram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ХР</w:t>
      </w:r>
      <w:proofErr w:type="gram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 7, ОС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Vista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MS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прикладних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пакетів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MicroCap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Proteus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MathCad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паяльним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інструментом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тестером, вольтметром.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електроінструментом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налаштувань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усунення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складнощів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монтаж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водійське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посвідчення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категорії</w:t>
      </w:r>
      <w:proofErr w:type="spellEnd"/>
      <w:r w:rsidRPr="00FE5B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В,С</w:t>
      </w:r>
      <w:r w:rsidR="008C35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C3556" w:rsidRPr="008C3556" w:rsidRDefault="008C3556" w:rsidP="00FE5B7B">
      <w:pPr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-військовий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квиток.</w:t>
      </w:r>
    </w:p>
    <w:p w:rsidR="0059073C" w:rsidRPr="00FE5B7B" w:rsidRDefault="0059073C">
      <w:pPr>
        <w:rPr>
          <w:rFonts w:ascii="Times New Roman" w:hAnsi="Times New Roman" w:cs="Times New Roman"/>
          <w:sz w:val="28"/>
          <w:szCs w:val="28"/>
        </w:rPr>
      </w:pPr>
    </w:p>
    <w:sectPr w:rsidR="0059073C" w:rsidRPr="00FE5B7B" w:rsidSect="00590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5B7B"/>
    <w:rsid w:val="0059073C"/>
    <w:rsid w:val="008C3556"/>
    <w:rsid w:val="00947C6C"/>
    <w:rsid w:val="00CA012B"/>
    <w:rsid w:val="00EC008F"/>
    <w:rsid w:val="00FE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3C"/>
  </w:style>
  <w:style w:type="paragraph" w:styleId="2">
    <w:name w:val="heading 2"/>
    <w:basedOn w:val="a"/>
    <w:link w:val="20"/>
    <w:uiPriority w:val="9"/>
    <w:qFormat/>
    <w:rsid w:val="00FE5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5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5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B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E5B7B"/>
    <w:rPr>
      <w:color w:val="0000FF"/>
      <w:u w:val="single"/>
    </w:rPr>
  </w:style>
  <w:style w:type="character" w:customStyle="1" w:styleId="bf">
    <w:name w:val="bf"/>
    <w:basedOn w:val="a0"/>
    <w:rsid w:val="00FE5B7B"/>
  </w:style>
  <w:style w:type="character" w:customStyle="1" w:styleId="grey">
    <w:name w:val="grey"/>
    <w:basedOn w:val="a0"/>
    <w:rsid w:val="00FE5B7B"/>
  </w:style>
  <w:style w:type="character" w:customStyle="1" w:styleId="rnoproj">
    <w:name w:val="rnoproj"/>
    <w:basedOn w:val="a0"/>
    <w:rsid w:val="00FE5B7B"/>
  </w:style>
  <w:style w:type="character" w:customStyle="1" w:styleId="apple-converted-space">
    <w:name w:val="apple-converted-space"/>
    <w:basedOn w:val="a0"/>
    <w:rsid w:val="00FE5B7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E5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E5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E5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E5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FE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y1">
    <w:name w:val="grey1"/>
    <w:basedOn w:val="a"/>
    <w:rsid w:val="00FE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5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6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3220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0" w:color="E0E2E5"/>
                        <w:left w:val="single" w:sz="6" w:space="0" w:color="E0E2E5"/>
                        <w:bottom w:val="single" w:sz="6" w:space="0" w:color="E0E2E5"/>
                        <w:right w:val="single" w:sz="6" w:space="0" w:color="E0E2E5"/>
                      </w:divBdr>
                    </w:div>
                  </w:divsChild>
                </w:div>
              </w:divsChild>
            </w:div>
          </w:divsChild>
        </w:div>
        <w:div w:id="975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93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ashed" w:sz="6" w:space="8" w:color="E0E2E5"/>
                    <w:right w:val="none" w:sz="0" w:space="0" w:color="auto"/>
                  </w:divBdr>
                  <w:divsChild>
                    <w:div w:id="18308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00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ashed" w:sz="6" w:space="8" w:color="E0E2E5"/>
                    <w:right w:val="none" w:sz="0" w:space="0" w:color="auto"/>
                  </w:divBdr>
                  <w:divsChild>
                    <w:div w:id="2677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63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ashed" w:sz="6" w:space="8" w:color="E0E2E5"/>
                    <w:right w:val="none" w:sz="0" w:space="0" w:color="auto"/>
                  </w:divBdr>
                  <w:divsChild>
                    <w:div w:id="555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020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ashed" w:sz="6" w:space="8" w:color="E0E2E5"/>
                    <w:right w:val="none" w:sz="0" w:space="0" w:color="auto"/>
                  </w:divBdr>
                  <w:divsChild>
                    <w:div w:id="21152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765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ashed" w:sz="6" w:space="8" w:color="E0E2E5"/>
                    <w:right w:val="none" w:sz="0" w:space="0" w:color="auto"/>
                  </w:divBdr>
                  <w:divsChild>
                    <w:div w:id="3943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96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ashed" w:sz="6" w:space="8" w:color="E0E2E5"/>
                    <w:right w:val="none" w:sz="0" w:space="0" w:color="auto"/>
                  </w:divBdr>
                  <w:divsChild>
                    <w:div w:id="14696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1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E0E2E5"/>
                        <w:right w:val="none" w:sz="0" w:space="0" w:color="auto"/>
                      </w:divBdr>
                      <w:divsChild>
                        <w:div w:id="4007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55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E0E2E5"/>
                        <w:right w:val="none" w:sz="0" w:space="0" w:color="auto"/>
                      </w:divBdr>
                      <w:divsChild>
                        <w:div w:id="8156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7280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E0E2E5"/>
                        <w:right w:val="none" w:sz="0" w:space="0" w:color="auto"/>
                      </w:divBdr>
                      <w:divsChild>
                        <w:div w:id="8316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160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E0E2E5"/>
                        <w:right w:val="none" w:sz="0" w:space="0" w:color="auto"/>
                      </w:divBdr>
                      <w:divsChild>
                        <w:div w:id="12717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107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E0E2E5"/>
                        <w:right w:val="none" w:sz="0" w:space="0" w:color="auto"/>
                      </w:divBdr>
                      <w:divsChild>
                        <w:div w:id="12851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4</cp:revision>
  <dcterms:created xsi:type="dcterms:W3CDTF">2014-02-17T10:43:00Z</dcterms:created>
  <dcterms:modified xsi:type="dcterms:W3CDTF">2014-03-12T10:20:00Z</dcterms:modified>
</cp:coreProperties>
</file>