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>
      <w:pPr>
        <w:pStyle w:val="Normal"/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«ЛЭТИ» им. В.И.Ульянова (Ленина)»</w:t>
      </w:r>
    </w:p>
    <w:p>
      <w:pPr>
        <w:pStyle w:val="Normal"/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(СПбГЭТУ «ЛЭТИ»)</w:t>
      </w:r>
    </w:p>
    <w:p>
      <w:pPr>
        <w:pStyle w:val="Normal"/>
        <w:spacing w:lineRule="auto" w:line="336"/>
        <w:jc w:val="center"/>
        <w:rPr>
          <w:rFonts w:cs="Times New Roman"/>
          <w:b/>
          <w:bCs/>
          <w:caps/>
          <w:szCs w:val="28"/>
        </w:rPr>
      </w:pPr>
      <w:r>
        <w:rPr>
          <w:rFonts w:cs="Times New Roman"/>
          <w:b/>
          <w:bCs/>
          <w:caps/>
          <w:szCs w:val="28"/>
        </w:rPr>
      </w:r>
    </w:p>
    <w:p>
      <w:pPr>
        <w:pStyle w:val="Normal"/>
        <w:spacing w:lineRule="auto" w:line="336"/>
        <w:jc w:val="center"/>
        <w:rPr>
          <w:rFonts w:cs="Times New Roman"/>
          <w:b/>
          <w:bCs/>
          <w:caps/>
          <w:szCs w:val="28"/>
        </w:rPr>
      </w:pPr>
      <w:r>
        <w:rPr>
          <w:rFonts w:cs="Times New Roman"/>
          <w:b/>
          <w:bCs/>
          <w:caps/>
          <w:szCs w:val="28"/>
        </w:rPr>
      </w:r>
    </w:p>
    <w:p>
      <w:pPr>
        <w:pStyle w:val="Normal"/>
        <w:spacing w:lineRule="auto" w:line="336"/>
        <w:jc w:val="center"/>
        <w:rPr>
          <w:rFonts w:cs="Times New Roman"/>
          <w:b/>
          <w:bCs/>
          <w:caps/>
          <w:szCs w:val="28"/>
        </w:rPr>
      </w:pPr>
      <w:r>
        <w:rPr>
          <w:rFonts w:cs="Times New Roman"/>
          <w:b/>
          <w:bCs/>
          <w:caps/>
          <w:szCs w:val="28"/>
        </w:rPr>
      </w:r>
    </w:p>
    <w:p>
      <w:pPr>
        <w:pStyle w:val="Normal"/>
        <w:spacing w:lineRule="auto" w:line="336"/>
        <w:jc w:val="center"/>
        <w:rPr>
          <w:rFonts w:cs="Times New Roman"/>
          <w:b/>
          <w:bCs/>
          <w:caps/>
          <w:szCs w:val="28"/>
        </w:rPr>
      </w:pPr>
      <w:r>
        <w:rPr>
          <w:rFonts w:cs="Times New Roman"/>
          <w:b/>
          <w:bCs/>
          <w:caps/>
          <w:szCs w:val="28"/>
        </w:rPr>
      </w:r>
    </w:p>
    <w:p>
      <w:pPr>
        <w:pStyle w:val="Normal"/>
        <w:spacing w:lineRule="auto" w:line="336"/>
        <w:jc w:val="center"/>
        <w:rPr>
          <w:rFonts w:cs="Times New Roman"/>
          <w:b/>
          <w:bCs/>
          <w:caps/>
          <w:szCs w:val="28"/>
        </w:rPr>
      </w:pPr>
      <w:r>
        <w:rPr>
          <w:rFonts w:cs="Times New Roman"/>
          <w:b/>
          <w:bCs/>
          <w:caps/>
          <w:szCs w:val="28"/>
        </w:rPr>
      </w:r>
    </w:p>
    <w:p>
      <w:pPr>
        <w:pStyle w:val="Normal"/>
        <w:spacing w:lineRule="auto" w:line="336"/>
        <w:jc w:val="center"/>
        <w:rPr>
          <w:rFonts w:cs="Times New Roman"/>
          <w:b/>
          <w:bCs/>
          <w:caps/>
          <w:szCs w:val="28"/>
        </w:rPr>
      </w:pPr>
      <w:r>
        <w:rPr>
          <w:rFonts w:cs="Times New Roman"/>
          <w:b/>
          <w:bCs/>
          <w:caps/>
          <w:szCs w:val="28"/>
        </w:rPr>
      </w:r>
    </w:p>
    <w:p>
      <w:pPr>
        <w:pStyle w:val="Normal"/>
        <w:spacing w:lineRule="auto" w:line="336"/>
        <w:jc w:val="center"/>
        <w:rPr>
          <w:rFonts w:cs="Times New Roman"/>
          <w:b/>
          <w:bCs/>
          <w:caps/>
          <w:szCs w:val="28"/>
        </w:rPr>
      </w:pPr>
      <w:r>
        <w:rPr>
          <w:rFonts w:cs="Times New Roman"/>
          <w:b/>
          <w:bCs/>
          <w:caps/>
          <w:szCs w:val="28"/>
        </w:rPr>
      </w:r>
    </w:p>
    <w:p>
      <w:pPr>
        <w:pStyle w:val="Normal"/>
        <w:spacing w:lineRule="auto" w:line="336"/>
        <w:jc w:val="center"/>
        <w:rPr>
          <w:rFonts w:cs="Times New Roman"/>
          <w:b/>
          <w:bCs/>
          <w:caps/>
          <w:szCs w:val="28"/>
        </w:rPr>
      </w:pPr>
      <w:r>
        <w:rPr>
          <w:rFonts w:cs="Times New Roman"/>
          <w:b/>
          <w:bCs/>
          <w:caps/>
          <w:szCs w:val="28"/>
        </w:rPr>
      </w:r>
    </w:p>
    <w:p>
      <w:pPr>
        <w:pStyle w:val="Normal"/>
        <w:spacing w:lineRule="auto" w:line="336"/>
        <w:jc w:val="center"/>
        <w:rPr>
          <w:rFonts w:cs="Times New Roman"/>
          <w:b/>
          <w:bCs/>
          <w:caps/>
          <w:szCs w:val="28"/>
        </w:rPr>
      </w:pPr>
      <w:r>
        <w:rPr>
          <w:rFonts w:cs="Times New Roman"/>
          <w:b/>
          <w:bCs/>
          <w:caps/>
          <w:szCs w:val="28"/>
        </w:rPr>
      </w:r>
    </w:p>
    <w:p>
      <w:pPr>
        <w:pStyle w:val="Normal"/>
        <w:spacing w:lineRule="auto" w:line="336"/>
        <w:jc w:val="center"/>
        <w:rPr>
          <w:rFonts w:cs="Times New Roman"/>
          <w:b/>
          <w:bCs/>
          <w:caps/>
          <w:szCs w:val="28"/>
        </w:rPr>
      </w:pPr>
      <w:r>
        <w:rPr>
          <w:rFonts w:cs="Times New Roman"/>
          <w:b/>
          <w:bCs/>
          <w:caps/>
          <w:szCs w:val="28"/>
        </w:rPr>
      </w:r>
    </w:p>
    <w:p>
      <w:pPr>
        <w:pStyle w:val="BodyText"/>
        <w:ind w:hanging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ОТЧЁТ</w:t>
      </w:r>
    </w:p>
    <w:p>
      <w:pPr>
        <w:pStyle w:val="BodyText"/>
        <w:ind w:hanging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ПО </w:t>
      </w:r>
      <w:commentRangeStart w:id="0"/>
      <w:r>
        <w:rPr>
          <w:b/>
          <w:bCs/>
          <w:color w:val="EE0000"/>
          <w:sz w:val="36"/>
          <w:szCs w:val="36"/>
        </w:rPr>
        <w:t>УЧЕБНОЙ</w:t>
      </w:r>
      <w:r>
        <w:rPr>
          <w:b/>
          <w:bCs/>
          <w:color w:val="EE0000"/>
          <w:sz w:val="36"/>
          <w:szCs w:val="36"/>
        </w:rPr>
      </w:r>
      <w:commentRangeEnd w:id="0"/>
      <w:r>
        <w:commentReference w:id="0"/>
      </w:r>
      <w:r>
        <w:rPr>
          <w:b/>
          <w:bCs/>
          <w:sz w:val="36"/>
          <w:szCs w:val="36"/>
        </w:rPr>
        <w:t xml:space="preserve"> ПРАКТИКЕ</w:t>
      </w:r>
    </w:p>
    <w:p>
      <w:pPr>
        <w:pStyle w:val="Normal"/>
        <w:spacing w:lineRule="auto" w:line="336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Normal"/>
        <w:spacing w:lineRule="auto" w:line="336"/>
        <w:jc w:val="center"/>
        <w:rPr>
          <w:rFonts w:cs="Times New Roman"/>
          <w:caps/>
          <w:color w:val="FF0000"/>
          <w:szCs w:val="28"/>
        </w:rPr>
      </w:pPr>
      <w:r>
        <w:rPr>
          <w:rFonts w:cs="Times New Roman"/>
          <w:caps/>
          <w:color w:val="FF0000"/>
          <w:szCs w:val="28"/>
        </w:rPr>
      </w:r>
    </w:p>
    <w:p>
      <w:pPr>
        <w:pStyle w:val="BodyText"/>
        <w:ind w:hanging="0"/>
        <w:jc w:val="center"/>
        <w:rPr>
          <w:b/>
          <w:bCs/>
          <w:smallCaps/>
        </w:rPr>
      </w:pPr>
      <w:r>
        <w:rPr>
          <w:b/>
          <w:bCs/>
        </w:rPr>
        <w:t xml:space="preserve">Тема: </w:t>
      </w:r>
      <w:r>
        <w:rPr>
          <w:b/>
          <w:bCs/>
          <w:color w:val="EE0000"/>
        </w:rPr>
        <w:t>НАИМЕНОВАНИЕ ТЕМЫ</w:t>
      </w:r>
    </w:p>
    <w:p>
      <w:pPr>
        <w:pStyle w:val="Normal"/>
        <w:spacing w:lineRule="auto" w:line="336"/>
        <w:jc w:val="center"/>
        <w:rPr>
          <w:rFonts w:cs="Times New Roman"/>
          <w:smallCaps/>
          <w:szCs w:val="28"/>
        </w:rPr>
      </w:pPr>
      <w:r>
        <w:rPr>
          <w:rFonts w:cs="Times New Roman"/>
          <w:smallCaps/>
          <w:szCs w:val="28"/>
        </w:rPr>
      </w:r>
    </w:p>
    <w:p>
      <w:pPr>
        <w:pStyle w:val="Normal"/>
        <w:spacing w:lineRule="auto" w:line="336"/>
        <w:jc w:val="center"/>
        <w:rPr>
          <w:rFonts w:cs="Times New Roman"/>
          <w:smallCaps/>
          <w:szCs w:val="28"/>
        </w:rPr>
      </w:pPr>
      <w:r>
        <w:rPr>
          <w:rFonts w:cs="Times New Roman"/>
          <w:smallCaps/>
          <w:szCs w:val="28"/>
        </w:rPr>
      </w:r>
    </w:p>
    <w:p>
      <w:pPr>
        <w:pStyle w:val="Normal"/>
        <w:spacing w:lineRule="auto" w:line="336"/>
        <w:jc w:val="center"/>
        <w:rPr>
          <w:rFonts w:cs="Times New Roman"/>
          <w:smallCaps/>
          <w:szCs w:val="28"/>
        </w:rPr>
      </w:pPr>
      <w:r>
        <w:rPr>
          <w:rFonts w:cs="Times New Roman"/>
          <w:smallCaps/>
          <w:szCs w:val="28"/>
        </w:rPr>
      </w:r>
    </w:p>
    <w:p>
      <w:pPr>
        <w:pStyle w:val="Normal"/>
        <w:spacing w:lineRule="auto" w:line="336"/>
        <w:jc w:val="center"/>
        <w:rPr>
          <w:rFonts w:cs="Times New Roman"/>
          <w:smallCaps/>
          <w:szCs w:val="28"/>
        </w:rPr>
      </w:pPr>
      <w:r>
        <w:rPr>
          <w:rFonts w:cs="Times New Roman"/>
          <w:smallCaps/>
          <w:szCs w:val="28"/>
        </w:rPr>
      </w:r>
    </w:p>
    <w:p>
      <w:pPr>
        <w:pStyle w:val="Normal"/>
        <w:spacing w:lineRule="auto" w:line="336"/>
        <w:jc w:val="center"/>
        <w:rPr>
          <w:rFonts w:cs="Times New Roman"/>
          <w:smallCaps/>
          <w:szCs w:val="28"/>
        </w:rPr>
      </w:pPr>
      <w:r>
        <w:rPr>
          <w:rFonts w:cs="Times New Roman"/>
          <w:smallCaps/>
          <w:szCs w:val="28"/>
        </w:rPr>
      </w:r>
    </w:p>
    <w:p>
      <w:pPr>
        <w:pStyle w:val="Normal"/>
        <w:spacing w:lineRule="auto" w:line="336"/>
        <w:jc w:val="center"/>
        <w:rPr>
          <w:rFonts w:cs="Times New Roman"/>
          <w:smallCaps/>
          <w:szCs w:val="28"/>
        </w:rPr>
      </w:pPr>
      <w:r>
        <w:rPr>
          <w:rFonts w:cs="Times New Roman"/>
          <w:smallCaps/>
          <w:szCs w:val="28"/>
        </w:rPr>
      </w:r>
    </w:p>
    <w:p>
      <w:pPr>
        <w:pStyle w:val="Normal"/>
        <w:spacing w:lineRule="auto" w:line="336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firstRow="0" w:noVBand="0" w:lastRow="0" w:firstColumn="0" w:lastColumn="0" w:noHBand="0"/>
      </w:tblPr>
      <w:tblGrid>
        <w:gridCol w:w="2297"/>
        <w:gridCol w:w="1783"/>
        <w:gridCol w:w="2471"/>
        <w:gridCol w:w="254"/>
        <w:gridCol w:w="2549"/>
      </w:tblGrid>
      <w:tr>
        <w:trPr>
          <w:trHeight w:val="397" w:hRule="atLeast"/>
        </w:trPr>
        <w:tc>
          <w:tcPr>
            <w:tcW w:w="2297" w:type="dxa"/>
            <w:tcBorders/>
            <w:vAlign w:val="bottom"/>
          </w:tcPr>
          <w:p>
            <w:pPr>
              <w:pStyle w:val="Normal"/>
              <w:rPr>
                <w:rFonts w:cs="Times New Roman"/>
              </w:rPr>
            </w:pPr>
            <w:r>
              <w:rPr>
                <w:rFonts w:cs="Times New Roman"/>
              </w:rPr>
              <w:t xml:space="preserve">Студент гр. </w:t>
            </w:r>
            <w:r>
              <w:rPr>
                <w:rFonts w:cs="Times New Roman"/>
                <w:color w:val="EE0000"/>
              </w:rPr>
              <w:t>0000</w:t>
            </w:r>
          </w:p>
        </w:tc>
        <w:tc>
          <w:tcPr>
            <w:tcW w:w="1783" w:type="dxa"/>
            <w:tcBorders/>
          </w:tcPr>
          <w:p>
            <w:pPr>
              <w:pStyle w:val="Normal"/>
              <w:snapToGrid w:val="false"/>
              <w:jc w:val="center"/>
              <w:rPr>
                <w:rFonts w:cs="Times New Roman"/>
                <w:i/>
              </w:rPr>
            </w:pPr>
            <w:r>
              <w:rPr>
                <w:rFonts w:cs="Times New Roman"/>
                <w:i/>
              </w:rPr>
            </w:r>
          </w:p>
        </w:tc>
        <w:tc>
          <w:tcPr>
            <w:tcW w:w="2471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cs="Times New Roman"/>
                <w:i/>
              </w:rPr>
            </w:pPr>
            <w:r>
              <w:rPr>
                <w:rFonts w:cs="Times New Roman"/>
                <w:i/>
              </w:rPr>
            </w:r>
          </w:p>
        </w:tc>
        <w:tc>
          <w:tcPr>
            <w:tcW w:w="254" w:type="dxa"/>
            <w:tcBorders/>
          </w:tcPr>
          <w:p>
            <w:pPr>
              <w:pStyle w:val="Normal"/>
              <w:snapToGrid w:val="false"/>
              <w:rPr>
                <w:rFonts w:cs="Times New Roman"/>
                <w:i/>
              </w:rPr>
            </w:pPr>
            <w:r>
              <w:rPr>
                <w:rFonts w:cs="Times New Roman"/>
                <w:i/>
              </w:rPr>
            </w:r>
          </w:p>
        </w:tc>
        <w:tc>
          <w:tcPr>
            <w:tcW w:w="2549" w:type="dxa"/>
            <w:tcBorders/>
            <w:vAlign w:val="bottom"/>
          </w:tcPr>
          <w:p>
            <w:pPr>
              <w:pStyle w:val="Normal"/>
              <w:rPr>
                <w:rFonts w:cs="Times New Roman"/>
              </w:rPr>
            </w:pPr>
            <w:r>
              <w:rPr>
                <w:rFonts w:cs="Times New Roman"/>
                <w:color w:val="FF0000"/>
                <w:szCs w:val="28"/>
              </w:rPr>
              <w:t xml:space="preserve">И.И. Иванов </w:t>
            </w:r>
          </w:p>
        </w:tc>
      </w:tr>
      <w:tr>
        <w:trPr>
          <w:trHeight w:val="211" w:hRule="atLeast"/>
        </w:trPr>
        <w:tc>
          <w:tcPr>
            <w:tcW w:w="2297" w:type="dxa"/>
            <w:tcBorders/>
            <w:vAlign w:val="bottom"/>
          </w:tcPr>
          <w:p>
            <w:pPr>
              <w:pStyle w:val="Normal"/>
              <w:snapToGrid w:val="false"/>
              <w:rPr>
                <w:rFonts w:cs="Times New Roman"/>
                <w:i/>
              </w:rPr>
            </w:pPr>
            <w:r>
              <w:rPr>
                <w:rFonts w:cs="Times New Roman"/>
                <w:i/>
              </w:rPr>
            </w:r>
          </w:p>
        </w:tc>
        <w:tc>
          <w:tcPr>
            <w:tcW w:w="1783" w:type="dxa"/>
            <w:tcBorders/>
          </w:tcPr>
          <w:p>
            <w:pPr>
              <w:pStyle w:val="Normal"/>
              <w:snapToGrid w:val="false"/>
              <w:jc w:val="center"/>
              <w:rPr>
                <w:rFonts w:cs="Times New Roman"/>
                <w:i/>
                <w:vertAlign w:val="superscript"/>
              </w:rPr>
            </w:pPr>
            <w:r>
              <w:rPr>
                <w:rFonts w:cs="Times New Roman"/>
                <w:i/>
                <w:vertAlign w:val="superscript"/>
              </w:rPr>
            </w:r>
          </w:p>
        </w:tc>
        <w:tc>
          <w:tcPr>
            <w:tcW w:w="2471" w:type="dxa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rFonts w:cs="Times New Roman"/>
                <w:i/>
              </w:rPr>
            </w:pPr>
            <w:r>
              <w:rPr>
                <w:rFonts w:cs="Times New Roman"/>
                <w:i/>
              </w:rPr>
            </w:r>
          </w:p>
        </w:tc>
        <w:tc>
          <w:tcPr>
            <w:tcW w:w="254" w:type="dxa"/>
            <w:tcBorders/>
          </w:tcPr>
          <w:p>
            <w:pPr>
              <w:pStyle w:val="Normal"/>
              <w:snapToGrid w:val="false"/>
              <w:rPr>
                <w:rFonts w:cs="Times New Roman"/>
                <w:i/>
              </w:rPr>
            </w:pPr>
            <w:r>
              <w:rPr>
                <w:rFonts w:cs="Times New Roman"/>
                <w:i/>
              </w:rPr>
            </w:r>
          </w:p>
        </w:tc>
        <w:tc>
          <w:tcPr>
            <w:tcW w:w="2549" w:type="dxa"/>
            <w:tcBorders/>
          </w:tcPr>
          <w:p>
            <w:pPr>
              <w:pStyle w:val="Normal"/>
              <w:snapToGrid w:val="false"/>
              <w:rPr>
                <w:rFonts w:cs="Times New Roman"/>
                <w:i/>
                <w:sz w:val="16"/>
              </w:rPr>
            </w:pPr>
            <w:r>
              <w:rPr>
                <w:rFonts w:cs="Times New Roman"/>
                <w:i/>
                <w:sz w:val="16"/>
              </w:rPr>
            </w:r>
          </w:p>
        </w:tc>
      </w:tr>
      <w:tr>
        <w:trPr>
          <w:trHeight w:val="397" w:hRule="atLeast"/>
        </w:trPr>
        <w:tc>
          <w:tcPr>
            <w:tcW w:w="2297" w:type="dxa"/>
            <w:tcBorders/>
            <w:vAlign w:val="bottom"/>
          </w:tcPr>
          <w:p>
            <w:pPr>
              <w:pStyle w:val="Normal"/>
              <w:rPr>
                <w:rFonts w:cs="Times New Roman"/>
              </w:rPr>
            </w:pPr>
            <w:r>
              <w:rPr>
                <w:rFonts w:cs="Times New Roman"/>
              </w:rPr>
              <w:t>Руководитель</w:t>
            </w:r>
          </w:p>
        </w:tc>
        <w:tc>
          <w:tcPr>
            <w:tcW w:w="1783" w:type="dxa"/>
            <w:tcBorders/>
            <w:vAlign w:val="bottom"/>
          </w:tcPr>
          <w:p>
            <w:pPr>
              <w:pStyle w:val="Normal"/>
              <w:snapToGrid w:val="false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2471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cs="Times New Roman"/>
                <w:i/>
              </w:rPr>
            </w:pPr>
            <w:r>
              <w:rPr>
                <w:rFonts w:cs="Times New Roman"/>
                <w:i/>
              </w:rPr>
            </w:r>
          </w:p>
        </w:tc>
        <w:tc>
          <w:tcPr>
            <w:tcW w:w="254" w:type="dxa"/>
            <w:tcBorders/>
          </w:tcPr>
          <w:p>
            <w:pPr>
              <w:pStyle w:val="Normal"/>
              <w:snapToGrid w:val="false"/>
              <w:rPr>
                <w:rFonts w:cs="Times New Roman"/>
                <w:i/>
              </w:rPr>
            </w:pPr>
            <w:r>
              <w:rPr>
                <w:rFonts w:cs="Times New Roman"/>
                <w:i/>
              </w:rPr>
            </w:r>
          </w:p>
        </w:tc>
        <w:tc>
          <w:tcPr>
            <w:tcW w:w="2549" w:type="dxa"/>
            <w:tcBorders/>
            <w:vAlign w:val="bottom"/>
          </w:tcPr>
          <w:p>
            <w:pPr>
              <w:pStyle w:val="Normal"/>
              <w:rPr>
                <w:rFonts w:cs="Times New Roman"/>
              </w:rPr>
            </w:pPr>
            <w:r>
              <w:rPr>
                <w:rFonts w:cs="Times New Roman"/>
                <w:color w:val="FF0000"/>
                <w:szCs w:val="28"/>
              </w:rPr>
              <w:t>И.И. Иванов</w:t>
            </w:r>
          </w:p>
        </w:tc>
      </w:tr>
      <w:tr>
        <w:trPr>
          <w:trHeight w:val="168" w:hRule="atLeast"/>
        </w:trPr>
        <w:tc>
          <w:tcPr>
            <w:tcW w:w="2297" w:type="dxa"/>
            <w:tcBorders/>
            <w:vAlign w:val="bottom"/>
          </w:tcPr>
          <w:p>
            <w:pPr>
              <w:pStyle w:val="Normal"/>
              <w:snapToGrid w:val="false"/>
              <w:rPr>
                <w:rFonts w:cs="Times New Roman"/>
                <w:i/>
              </w:rPr>
            </w:pPr>
            <w:r>
              <w:rPr>
                <w:rFonts w:cs="Times New Roman"/>
                <w:i/>
              </w:rPr>
            </w:r>
          </w:p>
        </w:tc>
        <w:tc>
          <w:tcPr>
            <w:tcW w:w="1783" w:type="dxa"/>
            <w:tcBorders/>
          </w:tcPr>
          <w:p>
            <w:pPr>
              <w:pStyle w:val="Normal"/>
              <w:jc w:val="center"/>
              <w:rPr>
                <w:rFonts w:cs="Times New Roman"/>
                <w:i/>
                <w:vertAlign w:val="superscript"/>
              </w:rPr>
            </w:pPr>
            <w:r>
              <w:rPr>
                <w:rFonts w:cs="Times New Roman"/>
                <w:i/>
                <w:vertAlign w:val="superscript"/>
              </w:rPr>
            </w:r>
          </w:p>
        </w:tc>
        <w:tc>
          <w:tcPr>
            <w:tcW w:w="2471" w:type="dxa"/>
            <w:tcBorders>
              <w:top w:val="single" w:sz="4" w:space="0" w:color="000000"/>
            </w:tcBorders>
          </w:tcPr>
          <w:p>
            <w:pPr>
              <w:pStyle w:val="Normal"/>
              <w:jc w:val="center"/>
              <w:rPr>
                <w:rFonts w:cs="Times New Roman"/>
                <w:i/>
              </w:rPr>
            </w:pPr>
            <w:r>
              <w:rPr>
                <w:rFonts w:cs="Times New Roman"/>
                <w:i/>
              </w:rPr>
            </w:r>
          </w:p>
        </w:tc>
        <w:tc>
          <w:tcPr>
            <w:tcW w:w="254" w:type="dxa"/>
            <w:tcBorders/>
          </w:tcPr>
          <w:p>
            <w:pPr>
              <w:pStyle w:val="Normal"/>
              <w:snapToGrid w:val="false"/>
              <w:rPr>
                <w:rFonts w:cs="Times New Roman"/>
                <w:i/>
              </w:rPr>
            </w:pPr>
            <w:r>
              <w:rPr>
                <w:rFonts w:cs="Times New Roman"/>
                <w:i/>
              </w:rPr>
            </w:r>
          </w:p>
        </w:tc>
        <w:tc>
          <w:tcPr>
            <w:tcW w:w="2549" w:type="dxa"/>
            <w:tcBorders/>
          </w:tcPr>
          <w:p>
            <w:pPr>
              <w:pStyle w:val="Normal"/>
              <w:snapToGrid w:val="false"/>
              <w:rPr>
                <w:rFonts w:cs="Times New Roman"/>
                <w:i/>
                <w:sz w:val="16"/>
              </w:rPr>
            </w:pPr>
            <w:r>
              <w:rPr>
                <w:rFonts w:cs="Times New Roman"/>
                <w:i/>
                <w:sz w:val="16"/>
              </w:rPr>
            </w:r>
          </w:p>
        </w:tc>
      </w:tr>
    </w:tbl>
    <w:p>
      <w:pPr>
        <w:pStyle w:val="Normal"/>
        <w:spacing w:lineRule="auto" w:line="336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</w:r>
    </w:p>
    <w:p>
      <w:pPr>
        <w:pStyle w:val="Normal"/>
        <w:spacing w:lineRule="auto" w:line="336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</w:r>
    </w:p>
    <w:p>
      <w:pPr>
        <w:pStyle w:val="Normal"/>
        <w:spacing w:lineRule="auto" w:line="336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Санкт-Петербург</w:t>
      </w:r>
    </w:p>
    <w:p>
      <w:pPr>
        <w:pStyle w:val="Normal"/>
        <w:spacing w:lineRule="auto" w:line="336"/>
        <w:jc w:val="center"/>
        <w:rPr>
          <w:rFonts w:cs="Times New Roman"/>
          <w:b/>
          <w:caps/>
          <w:szCs w:val="28"/>
          <w:highlight w:val="yellow"/>
        </w:rPr>
      </w:pPr>
      <w:r>
        <w:rPr>
          <w:rFonts w:cs="Times New Roman"/>
          <w:bCs/>
          <w:color w:val="FF0000"/>
          <w:szCs w:val="28"/>
        </w:rPr>
        <w:t>20__</w:t>
      </w:r>
      <w:r>
        <w:br w:type="page"/>
      </w:r>
    </w:p>
    <w:p>
      <w:pPr>
        <w:pStyle w:val="BodyText"/>
        <w:spacing w:before="0" w:after="0"/>
        <w:ind w:hanging="0"/>
        <w:jc w:val="center"/>
        <w:rPr>
          <w:b/>
          <w:bCs/>
        </w:rPr>
      </w:pPr>
      <w:r>
        <w:rPr>
          <w:b/>
          <w:bCs/>
        </w:rPr>
        <w:t>ЗАДАНИЕ</w:t>
      </w:r>
    </w:p>
    <w:p>
      <w:pPr>
        <w:pStyle w:val="BodyText"/>
        <w:ind w:hanging="0"/>
        <w:jc w:val="center"/>
        <w:rPr>
          <w:b/>
          <w:bCs/>
        </w:rPr>
      </w:pPr>
      <w:r>
        <w:rPr>
          <w:b/>
          <w:bCs/>
        </w:rPr>
        <w:t xml:space="preserve">НА </w:t>
      </w:r>
      <w:r>
        <w:rPr>
          <w:b/>
          <w:bCs/>
          <w:color w:val="EE0000"/>
        </w:rPr>
        <w:t>УЧЕБНУЮ</w:t>
      </w:r>
      <w:r>
        <w:rPr>
          <w:b/>
          <w:bCs/>
        </w:rPr>
        <w:t xml:space="preserve"> ПРАКТИКУ</w:t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047"/>
        <w:gridCol w:w="2311"/>
        <w:gridCol w:w="2996"/>
      </w:tblGrid>
      <w:tr>
        <w:trPr/>
        <w:tc>
          <w:tcPr>
            <w:tcW w:w="9354" w:type="dxa"/>
            <w:gridSpan w:val="3"/>
            <w:tcBorders/>
          </w:tcPr>
          <w:p>
            <w:pPr>
              <w:pStyle w:val="Normal"/>
              <w:spacing w:lineRule="auto" w:line="360"/>
              <w:rPr>
                <w:szCs w:val="28"/>
              </w:rPr>
            </w:pPr>
            <w:r>
              <w:rPr>
                <w:szCs w:val="28"/>
              </w:rPr>
              <w:t xml:space="preserve">Студент: </w:t>
            </w:r>
            <w:r>
              <w:rPr>
                <w:rFonts w:cs="Times New Roman"/>
                <w:color w:val="FF0000"/>
                <w:szCs w:val="28"/>
              </w:rPr>
              <w:t>И.И. Иванов</w:t>
            </w:r>
          </w:p>
        </w:tc>
      </w:tr>
      <w:tr>
        <w:trPr/>
        <w:tc>
          <w:tcPr>
            <w:tcW w:w="9354" w:type="dxa"/>
            <w:gridSpan w:val="3"/>
            <w:tcBorders/>
          </w:tcPr>
          <w:p>
            <w:pPr>
              <w:pStyle w:val="Normal"/>
              <w:spacing w:lineRule="auto" w:line="360"/>
              <w:rPr>
                <w:szCs w:val="28"/>
              </w:rPr>
            </w:pPr>
            <w:r>
              <w:rPr>
                <w:szCs w:val="28"/>
              </w:rPr>
              <w:t xml:space="preserve">Группа: </w:t>
            </w:r>
            <w:r>
              <w:rPr>
                <w:color w:val="EE0000"/>
                <w:szCs w:val="28"/>
              </w:rPr>
              <w:t>0000</w:t>
            </w:r>
          </w:p>
        </w:tc>
      </w:tr>
      <w:tr>
        <w:trPr>
          <w:trHeight w:val="1000" w:hRule="atLeast"/>
        </w:trPr>
        <w:tc>
          <w:tcPr>
            <w:tcW w:w="9354" w:type="dxa"/>
            <w:gridSpan w:val="3"/>
            <w:tcBorders/>
          </w:tcPr>
          <w:p>
            <w:pPr>
              <w:pStyle w:val="Normal"/>
              <w:spacing w:lineRule="auto" w:line="360"/>
              <w:rPr>
                <w:szCs w:val="28"/>
              </w:rPr>
            </w:pPr>
            <w:r>
              <w:rPr>
                <w:szCs w:val="28"/>
              </w:rPr>
              <w:t xml:space="preserve">Тема практики: </w:t>
            </w:r>
            <w:r>
              <w:rPr>
                <w:color w:val="EE0000"/>
                <w:szCs w:val="28"/>
              </w:rPr>
              <w:t>Наименование темы</w:t>
            </w:r>
          </w:p>
        </w:tc>
      </w:tr>
      <w:tr>
        <w:trPr>
          <w:trHeight w:val="5670" w:hRule="atLeast"/>
        </w:trPr>
        <w:tc>
          <w:tcPr>
            <w:tcW w:w="9354" w:type="dxa"/>
            <w:gridSpan w:val="3"/>
            <w:tcBorders/>
          </w:tcPr>
          <w:p>
            <w:pPr>
              <w:pStyle w:val="Normal"/>
              <w:spacing w:lineRule="auto" w:line="360"/>
              <w:rPr>
                <w:szCs w:val="28"/>
              </w:rPr>
            </w:pPr>
            <w:r>
              <w:rPr>
                <w:szCs w:val="28"/>
              </w:rPr>
              <w:t>Задание на практику:</w:t>
            </w:r>
          </w:p>
          <w:p>
            <w:pPr>
              <w:pStyle w:val="Normal"/>
              <w:spacing w:lineRule="auto" w:line="360"/>
              <w:rPr>
                <w:szCs w:val="28"/>
              </w:rPr>
            </w:pPr>
            <w:r>
              <w:rPr>
                <w:color w:val="EE0000"/>
                <w:szCs w:val="28"/>
              </w:rPr>
              <w:t>Краткое изложение задания на практику</w:t>
            </w:r>
          </w:p>
        </w:tc>
      </w:tr>
      <w:tr>
        <w:trPr>
          <w:trHeight w:val="549" w:hRule="atLeast"/>
        </w:trPr>
        <w:tc>
          <w:tcPr>
            <w:tcW w:w="9354" w:type="dxa"/>
            <w:gridSpan w:val="3"/>
            <w:tcBorders/>
          </w:tcPr>
          <w:p>
            <w:pPr>
              <w:pStyle w:val="Normal"/>
              <w:spacing w:lineRule="auto" w:line="360"/>
              <w:rPr>
                <w:szCs w:val="28"/>
              </w:rPr>
            </w:pPr>
            <w:r>
              <w:rPr>
                <w:szCs w:val="28"/>
              </w:rPr>
              <w:t xml:space="preserve">Сроки прохождения практики: </w:t>
            </w:r>
            <w:r>
              <w:rPr>
                <w:color w:val="EE0000"/>
                <w:szCs w:val="28"/>
              </w:rPr>
              <w:t>00.00.0000</w:t>
            </w:r>
            <w:r>
              <w:rPr>
                <w:szCs w:val="28"/>
              </w:rPr>
              <w:t xml:space="preserve"> – </w:t>
            </w:r>
            <w:r>
              <w:rPr>
                <w:color w:val="EE0000"/>
                <w:szCs w:val="28"/>
              </w:rPr>
              <w:t>00.00.0000</w:t>
            </w:r>
          </w:p>
        </w:tc>
      </w:tr>
      <w:tr>
        <w:trPr>
          <w:trHeight w:val="549" w:hRule="atLeast"/>
        </w:trPr>
        <w:tc>
          <w:tcPr>
            <w:tcW w:w="9354" w:type="dxa"/>
            <w:gridSpan w:val="3"/>
            <w:tcBorders/>
          </w:tcPr>
          <w:p>
            <w:pPr>
              <w:pStyle w:val="Normal"/>
              <w:spacing w:lineRule="auto" w:line="360"/>
              <w:rPr>
                <w:szCs w:val="28"/>
              </w:rPr>
            </w:pPr>
            <w:r>
              <w:rPr>
                <w:szCs w:val="28"/>
              </w:rPr>
              <w:t xml:space="preserve">Дата сдачи отчета: </w:t>
            </w:r>
            <w:r>
              <w:rPr>
                <w:color w:val="EE0000"/>
                <w:szCs w:val="28"/>
              </w:rPr>
              <w:t>00.00.0000</w:t>
            </w:r>
          </w:p>
        </w:tc>
      </w:tr>
      <w:tr>
        <w:trPr>
          <w:trHeight w:val="549" w:hRule="atLeast"/>
        </w:trPr>
        <w:tc>
          <w:tcPr>
            <w:tcW w:w="9354" w:type="dxa"/>
            <w:gridSpan w:val="3"/>
            <w:tcBorders/>
          </w:tcPr>
          <w:p>
            <w:pPr>
              <w:pStyle w:val="Normal"/>
              <w:spacing w:lineRule="auto" w:line="360"/>
              <w:rPr>
                <w:szCs w:val="28"/>
              </w:rPr>
            </w:pPr>
            <w:r>
              <w:rPr>
                <w:szCs w:val="28"/>
              </w:rPr>
              <w:t xml:space="preserve">Дата защиты отчета: </w:t>
            </w:r>
            <w:r>
              <w:rPr>
                <w:color w:val="EE0000"/>
                <w:szCs w:val="28"/>
              </w:rPr>
              <w:t>00.00.0000</w:t>
            </w:r>
          </w:p>
        </w:tc>
      </w:tr>
      <w:tr>
        <w:trPr>
          <w:trHeight w:val="483" w:hRule="atLeast"/>
        </w:trPr>
        <w:tc>
          <w:tcPr>
            <w:tcW w:w="9354" w:type="dxa"/>
            <w:gridSpan w:val="3"/>
            <w:tcBorders/>
          </w:tcPr>
          <w:p>
            <w:pPr>
              <w:pStyle w:val="Normal"/>
              <w:spacing w:lineRule="auto" w:line="360"/>
              <w:rPr>
                <w:szCs w:val="28"/>
              </w:rPr>
            </w:pPr>
            <w:r>
              <w:rPr>
                <w:szCs w:val="28"/>
              </w:rPr>
            </w:r>
          </w:p>
        </w:tc>
      </w:tr>
      <w:tr>
        <w:trPr>
          <w:trHeight w:val="614" w:hRule="atLeast"/>
        </w:trPr>
        <w:tc>
          <w:tcPr>
            <w:tcW w:w="4047" w:type="dxa"/>
            <w:tcBorders/>
            <w:vAlign w:val="bottom"/>
          </w:tcPr>
          <w:p>
            <w:pPr>
              <w:pStyle w:val="Normal"/>
              <w:rPr>
                <w:szCs w:val="28"/>
                <w:lang w:val="en-US"/>
              </w:rPr>
            </w:pPr>
            <w:r>
              <w:rPr>
                <w:szCs w:val="28"/>
              </w:rPr>
              <w:t>Студент</w:t>
            </w:r>
          </w:p>
        </w:tc>
        <w:tc>
          <w:tcPr>
            <w:tcW w:w="2311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96" w:type="dxa"/>
            <w:tcBorders/>
            <w:vAlign w:val="bottom"/>
          </w:tcPr>
          <w:p>
            <w:pPr>
              <w:pStyle w:val="Normal"/>
              <w:jc w:val="center"/>
              <w:rPr>
                <w:szCs w:val="28"/>
              </w:rPr>
            </w:pPr>
            <w:r>
              <w:rPr>
                <w:rFonts w:cs="Times New Roman"/>
                <w:color w:val="FF0000"/>
                <w:szCs w:val="28"/>
              </w:rPr>
              <w:t xml:space="preserve">И.И. Иванов </w:t>
            </w:r>
          </w:p>
        </w:tc>
      </w:tr>
      <w:tr>
        <w:trPr>
          <w:trHeight w:val="614" w:hRule="atLeast"/>
        </w:trPr>
        <w:tc>
          <w:tcPr>
            <w:tcW w:w="4047" w:type="dxa"/>
            <w:tcBorders/>
            <w:vAlign w:val="bottom"/>
          </w:tcPr>
          <w:p>
            <w:pPr>
              <w:pStyle w:val="Normal"/>
              <w:rPr>
                <w:szCs w:val="28"/>
              </w:rPr>
            </w:pPr>
            <w:r>
              <w:rPr>
                <w:szCs w:val="28"/>
              </w:rPr>
              <w:t>Руководитель</w:t>
            </w:r>
          </w:p>
        </w:tc>
        <w:tc>
          <w:tcPr>
            <w:tcW w:w="231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96" w:type="dxa"/>
            <w:tcBorders/>
            <w:vAlign w:val="bottom"/>
          </w:tcPr>
          <w:p>
            <w:pPr>
              <w:pStyle w:val="Normal"/>
              <w:jc w:val="center"/>
              <w:rPr>
                <w:szCs w:val="28"/>
              </w:rPr>
            </w:pPr>
            <w:r>
              <w:rPr>
                <w:rFonts w:cs="Times New Roman"/>
                <w:color w:val="FF0000"/>
                <w:szCs w:val="28"/>
              </w:rPr>
              <w:t xml:space="preserve">И.И. Иванов </w:t>
            </w:r>
          </w:p>
        </w:tc>
      </w:tr>
    </w:tbl>
    <w:p>
      <w:pPr>
        <w:pStyle w:val="BodyText"/>
        <w:ind w:hanging="0"/>
        <w:rPr/>
      </w:pPr>
      <w:r>
        <w:rPr/>
      </w:r>
    </w:p>
    <w:p>
      <w:pPr>
        <w:pStyle w:val="BodyText"/>
        <w:rPr/>
      </w:pPr>
      <w:r>
        <w:rPr/>
      </w:r>
      <w:r>
        <w:br w:type="page"/>
      </w:r>
    </w:p>
    <w:p>
      <w:pPr>
        <w:pStyle w:val="BodyText"/>
        <w:spacing w:before="0" w:after="0"/>
        <w:ind w:hanging="0"/>
        <w:jc w:val="center"/>
        <w:rPr>
          <w:b/>
          <w:bCs/>
        </w:rPr>
      </w:pPr>
      <w:r>
        <w:rPr>
          <w:b/>
          <w:bCs/>
        </w:rPr>
        <w:t>АННОТАЦИЯ</w:t>
      </w:r>
    </w:p>
    <w:p>
      <w:pPr>
        <w:pStyle w:val="BodyText"/>
        <w:rPr/>
      </w:pPr>
      <w:r>
        <w:rPr/>
        <w:t>Краткое изложение содержания отчёта.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ind w:hanging="0"/>
        <w:jc w:val="center"/>
        <w:rPr>
          <w:b/>
          <w:bCs/>
        </w:rPr>
      </w:pPr>
      <w:r>
        <w:rPr>
          <w:b/>
          <w:bCs/>
        </w:rPr>
        <w:t>S</w:t>
      </w:r>
      <w:r>
        <w:rPr>
          <w:b/>
          <w:bCs/>
          <w:lang w:val="en-US"/>
        </w:rPr>
        <w:t>UMMARY</w:t>
      </w:r>
    </w:p>
    <w:p>
      <w:pPr>
        <w:pStyle w:val="BodyText"/>
        <w:rPr/>
      </w:pPr>
      <w:r>
        <w:rPr/>
        <w:t>Аннотация на английском языке.</w:t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cs="Times New Roman"/>
          <w:b/>
        </w:rPr>
      </w:pPr>
      <w:r>
        <w:rPr>
          <w:rFonts w:cs="Times New Roman"/>
          <w:b/>
        </w:rPr>
        <w:t>СОДЕРЖАНИЕ</w:t>
      </w:r>
    </w:p>
    <w:p>
      <w:pPr>
        <w:pStyle w:val="BodyText"/>
        <w:rPr/>
      </w:pPr>
      <w:r>
        <w:rPr/>
        <w:t>Для составления Содержания удобно использовать автоматически собираемое Оглавление — если вы корректно использовали соответствующие стили заголовков (согласно данному шаблону), то в Содержании автоматически войдут нужные разделы с номерами страниц (разделы Задание, Календарный план, Реферат, Abstract в Содержании не указываются).</w:t>
      </w:r>
    </w:p>
    <w:p>
      <w:pPr>
        <w:pStyle w:val="BodyText"/>
        <w:rPr/>
      </w:pPr>
      <w:r>
        <w:rPr/>
        <w:t>Для заголовков первого уровня (названия глав) используйте стиль «Заголовок 2», для разделов — «Заголовок 3», для подразделов следующих уровней — «Заголовок 4».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:lang w:eastAsia="ru-RU" w:bidi="ar-SA"/>
              <w14:ligatures w14:val="standardContextual"/>
            </w:rPr>
          </w:pPr>
          <w:r>
            <w:fldChar w:fldCharType="begin"/>
          </w:r>
          <w:r>
            <w:rPr>
              <w:rStyle w:val="Style13"/>
              <w:vanish w:val="false"/>
              <w:webHidden/>
            </w:rPr>
            <w:instrText xml:space="preserve"> TOC \z \o "1-9" \u \t "heading 2,1,heading 3,2" \h</w:instrText>
          </w:r>
          <w:r>
            <w:rPr>
              <w:rStyle w:val="Style13"/>
              <w:vanish w:val="false"/>
              <w:webHidden/>
            </w:rPr>
            <w:fldChar w:fldCharType="separate"/>
          </w:r>
          <w:hyperlink w:anchor="_Toc230206144">
            <w:r>
              <w:rPr>
                <w:rStyle w:val="Style13"/>
                <w:vanish w:val="false"/>
                <w:webHidden/>
              </w:rPr>
              <w:t>ВВЕДЕНИЕ (заголовок второго уровня)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_Toc230206144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3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020614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_Toc230206145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3"/>
                <w:vanish w:val="false"/>
                <w:webHidden/>
              </w:rPr>
              <w:t>1 ПОСТАНОВКА ЗАДАЧИ (заголовок второго уровня)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020614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_Toc230206146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3"/>
                <w:vanish w:val="false"/>
                <w:webHidden/>
              </w:rPr>
              <w:t>1.1 Предметная область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020614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_Toc230206147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3"/>
                <w:vanish w:val="false"/>
                <w:webHidden/>
              </w:rPr>
              <w:t>1.2 Задачи практики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0206148">
            <w:r>
              <w:rPr>
                <w:rStyle w:val="Style13"/>
                <w:rFonts w:cs="Times New Roman"/>
                <w:vanish w:val="false"/>
                <w:webHidden/>
              </w:rPr>
              <w:t>1.3 Третий раздел первой главы (заголовок третьего уровня)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_Toc230206148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3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020614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_Toc230206149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3"/>
                <w:vanish w:val="false"/>
                <w:webHidden/>
              </w:rPr>
              <w:t>2 РЕЗУЛЬТАТЫ РАБОТЫ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020615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_Toc230206150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3"/>
                <w:vanish w:val="false"/>
                <w:webHidden/>
              </w:rPr>
              <w:t>2.1. Формулировка задачи 1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020615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_Toc230206151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3"/>
                <w:vanish w:val="false"/>
                <w:webHidden/>
              </w:rPr>
              <w:t>2.2. Формулировка задачи 2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020615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_Toc230206152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3"/>
                <w:vanish w:val="false"/>
                <w:webHidden/>
              </w:rPr>
              <w:t>2.3. Формулировка задачи 3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020615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_Toc230206153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3"/>
                <w:vanish w:val="false"/>
                <w:webHidden/>
              </w:rPr>
              <w:t>3 ИСПОЛЬЗУЕМЫЕ ТЕХНОЛОГИИ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020615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_Toc230206154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3"/>
                <w:vanish w:val="false"/>
                <w:webHidden/>
              </w:rPr>
              <w:t>4 ОТЗЫВ РУКОВОДИТЕЛЯ</w:t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020615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_Toc230206155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3"/>
                <w:vanish w:val="false"/>
                <w:webHidden/>
              </w:rPr>
              <w:t>ЗАКЛЮЧЕНИЕ</w:t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020615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_Toc230206156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3"/>
                <w:vanish w:val="false"/>
                <w:webHidden/>
              </w:rPr>
              <w:t>СПИСОК ИСПОЛЬЗОВАННЫХ ИСТОЧНИКОВ (заголовок второго уровня)</w:t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020615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_Toc230206157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3"/>
                <w:vanish w:val="false"/>
                <w:webHidden/>
              </w:rPr>
              <w:t>ПРИЛОЖЕНИЕ А (заголовок второго уровня)</w:t>
              <w:tab/>
              <w:t>14</w:t>
            </w:r>
            <w:r>
              <w:rPr>
                <w:webHidden/>
              </w:rPr>
              <w:fldChar w:fldCharType="end"/>
            </w:r>
          </w:hyperlink>
          <w:r>
            <w:rPr>
              <w:rStyle w:val="Style13"/>
              <w:vanish w:val="false"/>
            </w:rPr>
            <w:fldChar w:fldCharType="end"/>
          </w:r>
        </w:p>
      </w:sdtContent>
    </w:sdt>
    <w:p>
      <w:pPr>
        <w:pStyle w:val="TOC1"/>
        <w:rPr/>
      </w:pPr>
      <w:r>
        <w:rPr/>
      </w:r>
      <w:r>
        <w:br w:type="page"/>
      </w:r>
    </w:p>
    <w:p>
      <w:pPr>
        <w:pStyle w:val="Heading2"/>
        <w:numPr>
          <w:ilvl w:val="0"/>
          <w:numId w:val="2"/>
        </w:numPr>
        <w:spacing w:before="0" w:after="0"/>
        <w:ind w:hanging="0"/>
        <w:rPr>
          <w:rFonts w:cs="Times New Roman"/>
        </w:rPr>
      </w:pPr>
      <w:bookmarkStart w:id="0" w:name="_Toc230206144"/>
      <w:r>
        <w:rPr>
          <w:rFonts w:cs="Times New Roman"/>
        </w:rPr>
        <w:t xml:space="preserve">ВВЕДЕНИЕ </w:t>
      </w:r>
      <w:r>
        <w:rPr>
          <w:rFonts w:cs="Times New Roman"/>
          <w:color w:val="EE0000"/>
        </w:rPr>
        <w:t>(заголовок второго уровня)</w:t>
      </w:r>
      <w:bookmarkEnd w:id="0"/>
    </w:p>
    <w:p>
      <w:pPr>
        <w:pStyle w:val="BodyText"/>
        <w:rPr/>
      </w:pPr>
      <w:r>
        <w:rPr/>
        <w:t xml:space="preserve">Основной текст разделов, параметры — отступ от начала каждого абзаца 1,25 см, 14 шрифт TimesNewRoman, полуторный интервал, выравнивание по ширине, интервал перед и после абзаца нулевой. Эти настройки уже включены в стиль «Основной текст» данного документа. </w:t>
      </w:r>
    </w:p>
    <w:p>
      <w:pPr>
        <w:pStyle w:val="BodyText"/>
        <w:rPr/>
      </w:pPr>
      <w:r>
        <w:rPr/>
        <w:t>Во Введении необходимо последовательно (и в разных абзацах) описать Предметную область практики, Цель практики, Задачи практики.</w:t>
      </w:r>
    </w:p>
    <w:p>
      <w:pPr>
        <w:pStyle w:val="BodyText"/>
        <w:rPr/>
      </w:pPr>
      <w:r>
        <w:rPr/>
        <w:t xml:space="preserve">Обращаем Ваше внимание, что сторонние инструменты для редактирования текстовых файлов (например, </w:t>
      </w:r>
      <w:r>
        <w:rPr>
          <w:lang w:val="en-US"/>
        </w:rPr>
        <w:t>Google</w:t>
      </w:r>
      <w:r>
        <w:rPr/>
        <w:t xml:space="preserve"> </w:t>
      </w:r>
      <w:r>
        <w:rPr>
          <w:lang w:val="en-US"/>
        </w:rPr>
        <w:t>Docs</w:t>
      </w:r>
      <w:r>
        <w:rPr/>
        <w:t>) могут игнорировать встроенные шрифты, заменяя их собственными (меняя характеристики/названия/пр.), что может привести к некорректному оформлению и ошибках при автоматической проверке.</w:t>
      </w:r>
    </w:p>
    <w:p>
      <w:pPr>
        <w:pStyle w:val="Normal"/>
        <w:jc w:val="start"/>
        <w:rPr>
          <w:rFonts w:cs="Times New Roman"/>
          <w:b/>
          <w:bCs/>
          <w:kern w:val="2"/>
          <w:szCs w:val="28"/>
        </w:rPr>
      </w:pPr>
      <w:r>
        <w:rPr>
          <w:rFonts w:cs="Times New Roman"/>
          <w:b/>
          <w:bCs/>
          <w:kern w:val="2"/>
          <w:szCs w:val="28"/>
        </w:rPr>
      </w:r>
      <w:bookmarkStart w:id="1" w:name="_Toc73173348"/>
      <w:r>
        <w:br w:type="page"/>
      </w:r>
    </w:p>
    <w:p>
      <w:pPr>
        <w:pStyle w:val="Heading2"/>
        <w:numPr>
          <w:ilvl w:val="1"/>
          <w:numId w:val="2"/>
        </w:numPr>
        <w:spacing w:before="0" w:after="0"/>
        <w:ind w:hanging="0"/>
        <w:rPr/>
      </w:pPr>
      <w:bookmarkStart w:id="2" w:name="_Toc230206145"/>
      <w:r>
        <w:rPr/>
        <w:t xml:space="preserve">1 </w:t>
      </w:r>
      <w:bookmarkEnd w:id="1"/>
      <w:r>
        <w:rPr/>
        <w:t xml:space="preserve">ПОСТАНОВКА ЗАДАЧИ </w:t>
      </w:r>
      <w:r>
        <w:rPr>
          <w:color w:val="EE0000"/>
        </w:rPr>
        <w:t>(заголовок второго уровня)</w:t>
      </w:r>
      <w:bookmarkEnd w:id="2"/>
    </w:p>
    <w:p>
      <w:pPr>
        <w:pStyle w:val="BodyText"/>
        <w:rPr/>
      </w:pPr>
      <w:bookmarkStart w:id="3" w:name="_Toc73173349"/>
      <w:r>
        <w:rPr/>
        <w:t>В данной главе необходимо описать предметную область, в которой вы работаете, т.е. ввести читателя в контекст работы, а также описать задачи практики.</w:t>
      </w:r>
    </w:p>
    <w:p>
      <w:pPr>
        <w:pStyle w:val="Heading3"/>
        <w:numPr>
          <w:ilvl w:val="2"/>
          <w:numId w:val="2"/>
        </w:numPr>
        <w:ind w:hanging="0"/>
        <w:rPr/>
      </w:pPr>
      <w:bookmarkStart w:id="4" w:name="_Toc230206146"/>
      <w:r>
        <w:rPr/>
        <w:t>1.1 Предметная область</w:t>
      </w:r>
      <w:bookmarkEnd w:id="4"/>
    </w:p>
    <w:p>
      <w:pPr>
        <w:pStyle w:val="BodyText"/>
        <w:rPr/>
      </w:pPr>
      <w:r>
        <w:rPr/>
        <w:t>Опишите кратко область практики и ваших задач: где и как используют изученные вами технологии, как и кому могут пригодиться выполненные вами задачи и так далее.</w:t>
      </w:r>
    </w:p>
    <w:p>
      <w:pPr>
        <w:pStyle w:val="Heading3"/>
        <w:numPr>
          <w:ilvl w:val="2"/>
          <w:numId w:val="2"/>
        </w:numPr>
        <w:ind w:hanging="0"/>
        <w:rPr/>
      </w:pPr>
      <w:bookmarkStart w:id="5" w:name="_Toc230206147"/>
      <w:r>
        <w:rPr/>
        <w:t>1.2 Задачи практики</w:t>
      </w:r>
      <w:bookmarkEnd w:id="5"/>
    </w:p>
    <w:p>
      <w:pPr>
        <w:pStyle w:val="BodyText"/>
        <w:rPr/>
      </w:pPr>
      <w:r>
        <w:rPr/>
        <w:t>Напишите список задач, поставленных перед вами в рамках практики. Не забудьте указать пункты по изучению новых технологий, которые вам понадобились для работы в рамках практики.</w:t>
      </w:r>
    </w:p>
    <w:p>
      <w:pPr>
        <w:pStyle w:val="BodyText"/>
        <w:rPr/>
      </w:pPr>
      <w:r>
        <w:rPr/>
        <w:t>Далее в главе приводятся примеры оформления различных элементов отчёта.</w:t>
      </w:r>
    </w:p>
    <w:p>
      <w:pPr>
        <w:pStyle w:val="Heading3"/>
        <w:numPr>
          <w:ilvl w:val="2"/>
          <w:numId w:val="2"/>
        </w:numPr>
        <w:ind w:hanging="0"/>
        <w:rPr>
          <w:rFonts w:cs="Times New Roman"/>
        </w:rPr>
      </w:pPr>
      <w:bookmarkStart w:id="6" w:name="_Toc230206148"/>
      <w:r>
        <w:rPr>
          <w:rFonts w:cs="Times New Roman"/>
        </w:rPr>
        <w:t xml:space="preserve">1.3 </w:t>
      </w:r>
      <w:bookmarkEnd w:id="3"/>
      <w:r>
        <w:rPr>
          <w:rFonts w:cs="Times New Roman"/>
        </w:rPr>
        <w:t xml:space="preserve">Третий раздел первой главы </w:t>
      </w:r>
      <w:r>
        <w:rPr>
          <w:rFonts w:cs="Times New Roman"/>
          <w:color w:val="EE0000"/>
        </w:rPr>
        <w:t>(заголовок третьего уровня)</w:t>
      </w:r>
      <w:bookmarkStart w:id="7" w:name="_Toc73173350"/>
      <w:bookmarkEnd w:id="6"/>
    </w:p>
    <w:p>
      <w:pPr>
        <w:pStyle w:val="Heading4"/>
        <w:numPr>
          <w:ilvl w:val="2"/>
          <w:numId w:val="2"/>
        </w:numPr>
        <w:ind w:start="708"/>
        <w:rPr>
          <w:rFonts w:cs="Times New Roman"/>
        </w:rPr>
      </w:pPr>
      <w:r>
        <w:rPr>
          <w:rFonts w:cs="Times New Roman"/>
        </w:rPr>
        <w:t xml:space="preserve">1.3.1 </w:t>
      </w:r>
      <w:bookmarkEnd w:id="7"/>
      <w:r>
        <w:rPr>
          <w:rFonts w:cs="Times New Roman"/>
        </w:rPr>
        <w:t xml:space="preserve">Первый подраздел </w:t>
      </w:r>
      <w:r>
        <w:rPr>
          <w:rFonts w:cs="Times New Roman"/>
          <w:color w:val="EE0000"/>
        </w:rPr>
        <w:t>(заголовок четвертого уровня)</w:t>
      </w:r>
    </w:p>
    <w:p>
      <w:pPr>
        <w:pStyle w:val="BodyText"/>
        <w:rPr/>
      </w:pPr>
      <w:r>
        <w:rPr/>
        <w:t>Пример основного текста.</w:t>
      </w:r>
    </w:p>
    <w:p>
      <w:pPr>
        <w:pStyle w:val="BodyText"/>
        <w:rPr/>
      </w:pPr>
      <w:r>
        <w:rPr/>
        <w:t>Списки/перечисления должны иметь однородные и последовательные маркеры и отступы:</w:t>
      </w:r>
    </w:p>
    <w:p>
      <w:pPr>
        <w:pStyle w:val="BodyText"/>
        <w:numPr>
          <w:ilvl w:val="0"/>
          <w:numId w:val="5"/>
        </w:numPr>
        <w:ind w:hanging="0" w:start="709"/>
        <w:rPr/>
      </w:pPr>
      <w:r>
        <w:rPr/>
        <w:t>Каждый пункт списка размещается с абзацным отступом (1.25 см)</w:t>
      </w:r>
    </w:p>
    <w:p>
      <w:pPr>
        <w:pStyle w:val="BodyText"/>
        <w:numPr>
          <w:ilvl w:val="1"/>
          <w:numId w:val="5"/>
        </w:numPr>
        <w:ind w:hanging="0" w:start="1418"/>
        <w:rPr/>
      </w:pPr>
      <w:r>
        <w:rPr/>
        <w:t>Для следующих уровней списка отступ увеличивается на абзацный отступ (для уровня 2 - 2.5 см, уровня 3 - 3.75 см)</w:t>
      </w:r>
    </w:p>
    <w:p>
      <w:pPr>
        <w:pStyle w:val="BodyText"/>
        <w:numPr>
          <w:ilvl w:val="2"/>
          <w:numId w:val="5"/>
        </w:numPr>
        <w:ind w:hanging="0" w:start="2126"/>
        <w:rPr/>
      </w:pPr>
      <w:r>
        <w:rPr/>
        <w:t>Не рекомендуется использовать списки большой вложенности (глубиной более 3 - например, когда текст пунктов начинается с середины страницы)</w:t>
      </w:r>
    </w:p>
    <w:p>
      <w:pPr>
        <w:pStyle w:val="BodyText"/>
        <w:rPr/>
      </w:pPr>
      <w:r>
        <w:rPr/>
        <w:t>Рисунки и таблицы должны быть расположены непосредственно после текста, где они упоминаются впервые или на следующей странице, нумеруются арабскими цифрами сквозной нумерацией. На все рисунки и таблицы должны быть ссылки (</w:t>
      </w:r>
      <w:r>
        <w:rPr>
          <w:color w:val="EE0000"/>
        </w:rPr>
        <w:t>рис. 1</w:t>
      </w:r>
      <w:r>
        <w:rPr/>
        <w:t>) и (</w:t>
      </w:r>
      <w:r>
        <w:rPr>
          <w:color w:val="EE0000"/>
        </w:rPr>
        <w:t>таблица 1</w:t>
      </w:r>
      <w:r>
        <w:rPr/>
        <w:t>).</w:t>
      </w:r>
    </w:p>
    <w:p>
      <w:pPr>
        <w:pStyle w:val="BodyText"/>
        <w:rPr/>
      </w:pPr>
      <w:r>
        <w:rPr/>
      </w:r>
    </w:p>
    <w:p>
      <w:pPr>
        <w:pStyle w:val="Style18"/>
        <w:rPr>
          <w:color w:val="C00000"/>
        </w:rPr>
      </w:pPr>
      <w:r>
        <w:rPr/>
        <w:drawing>
          <wp:inline distT="0" distB="0" distL="0" distR="0">
            <wp:extent cx="2621915" cy="2611120"/>
            <wp:effectExtent l="0" t="0" r="0" b="0"/>
            <wp:docPr id="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915" cy="2611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8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– Пример рисунка</w:t>
      </w:r>
    </w:p>
    <w:p>
      <w:pPr>
        <w:pStyle w:val="BodyText"/>
        <w:rPr/>
      </w:pPr>
      <w:r>
        <w:rPr/>
        <w:t>Таблицу с большим количеством строк допускается переносить на другую страницу, при этом слово «Таблица», ее номер и наименование указывают один раз слева над первой частью таблицы, а над другими частями также слева пишут слова «Продолжение таблицы» и указывают номер таблицы.</w:t>
      </w:r>
    </w:p>
    <w:p>
      <w:pPr>
        <w:pStyle w:val="Style17"/>
        <w:rPr/>
      </w:pPr>
      <w:r>
        <w:rPr/>
        <w:t>Таблица 1 – Пример таблицы</w:t>
      </w:r>
    </w:p>
    <w:tbl>
      <w:tblPr>
        <w:tblStyle w:val="ab"/>
        <w:tblW w:w="844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872"/>
        <w:gridCol w:w="2868"/>
        <w:gridCol w:w="1702"/>
      </w:tblGrid>
      <w:tr>
        <w:trPr>
          <w:tblHeader w:val="true"/>
        </w:trPr>
        <w:tc>
          <w:tcPr>
            <w:tcW w:w="38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Показатель</w:t>
            </w:r>
          </w:p>
        </w:tc>
        <w:tc>
          <w:tcPr>
            <w:tcW w:w="2868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Единица измерения</w:t>
            </w:r>
          </w:p>
        </w:tc>
        <w:tc>
          <w:tcPr>
            <w:tcW w:w="170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Значение</w:t>
            </w:r>
          </w:p>
        </w:tc>
      </w:tr>
      <w:tr>
        <w:trPr/>
        <w:tc>
          <w:tcPr>
            <w:tcW w:w="38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Время работы</w:t>
            </w:r>
          </w:p>
        </w:tc>
        <w:tc>
          <w:tcPr>
            <w:tcW w:w="2868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сек.</w:t>
            </w:r>
          </w:p>
        </w:tc>
        <w:tc>
          <w:tcPr>
            <w:tcW w:w="170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159</w:t>
            </w:r>
          </w:p>
        </w:tc>
      </w:tr>
      <w:tr>
        <w:trPr/>
        <w:tc>
          <w:tcPr>
            <w:tcW w:w="38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Показатель 1</w:t>
            </w:r>
          </w:p>
        </w:tc>
        <w:tc>
          <w:tcPr>
            <w:tcW w:w="2868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ед.</w:t>
            </w:r>
          </w:p>
        </w:tc>
        <w:tc>
          <w:tcPr>
            <w:tcW w:w="170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1</w:t>
            </w:r>
          </w:p>
        </w:tc>
      </w:tr>
      <w:tr>
        <w:trPr/>
        <w:tc>
          <w:tcPr>
            <w:tcW w:w="38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Показатель 2</w:t>
            </w:r>
          </w:p>
        </w:tc>
        <w:tc>
          <w:tcPr>
            <w:tcW w:w="2868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ед.</w:t>
            </w:r>
          </w:p>
        </w:tc>
        <w:tc>
          <w:tcPr>
            <w:tcW w:w="170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1</w:t>
            </w:r>
          </w:p>
        </w:tc>
      </w:tr>
      <w:tr>
        <w:trPr/>
        <w:tc>
          <w:tcPr>
            <w:tcW w:w="38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Показатель 3</w:t>
            </w:r>
          </w:p>
        </w:tc>
        <w:tc>
          <w:tcPr>
            <w:tcW w:w="2868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ед.</w:t>
            </w:r>
          </w:p>
        </w:tc>
        <w:tc>
          <w:tcPr>
            <w:tcW w:w="170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1</w:t>
            </w:r>
          </w:p>
        </w:tc>
      </w:tr>
      <w:tr>
        <w:trPr/>
        <w:tc>
          <w:tcPr>
            <w:tcW w:w="38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Показатель 4</w:t>
            </w:r>
          </w:p>
        </w:tc>
        <w:tc>
          <w:tcPr>
            <w:tcW w:w="2868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ед.</w:t>
            </w:r>
          </w:p>
        </w:tc>
        <w:tc>
          <w:tcPr>
            <w:tcW w:w="170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1</w:t>
            </w:r>
          </w:p>
        </w:tc>
      </w:tr>
      <w:tr>
        <w:trPr/>
        <w:tc>
          <w:tcPr>
            <w:tcW w:w="38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Показатель 5</w:t>
            </w:r>
          </w:p>
        </w:tc>
        <w:tc>
          <w:tcPr>
            <w:tcW w:w="2868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ед.</w:t>
            </w:r>
          </w:p>
        </w:tc>
        <w:tc>
          <w:tcPr>
            <w:tcW w:w="170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1</w:t>
            </w:r>
          </w:p>
        </w:tc>
      </w:tr>
      <w:tr>
        <w:trPr/>
        <w:tc>
          <w:tcPr>
            <w:tcW w:w="38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Показатель 6</w:t>
            </w:r>
          </w:p>
        </w:tc>
        <w:tc>
          <w:tcPr>
            <w:tcW w:w="2868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ед.</w:t>
            </w:r>
          </w:p>
        </w:tc>
        <w:tc>
          <w:tcPr>
            <w:tcW w:w="170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1</w:t>
            </w:r>
          </w:p>
        </w:tc>
      </w:tr>
      <w:tr>
        <w:trPr/>
        <w:tc>
          <w:tcPr>
            <w:tcW w:w="38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Показатель 7</w:t>
            </w:r>
          </w:p>
        </w:tc>
        <w:tc>
          <w:tcPr>
            <w:tcW w:w="2868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ед.</w:t>
            </w:r>
          </w:p>
        </w:tc>
        <w:tc>
          <w:tcPr>
            <w:tcW w:w="170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1</w:t>
            </w:r>
          </w:p>
        </w:tc>
      </w:tr>
      <w:tr>
        <w:trPr/>
        <w:tc>
          <w:tcPr>
            <w:tcW w:w="38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Показатель 8</w:t>
            </w:r>
          </w:p>
        </w:tc>
        <w:tc>
          <w:tcPr>
            <w:tcW w:w="2868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ед.</w:t>
            </w:r>
          </w:p>
        </w:tc>
        <w:tc>
          <w:tcPr>
            <w:tcW w:w="170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1</w:t>
            </w:r>
          </w:p>
        </w:tc>
      </w:tr>
      <w:tr>
        <w:trPr/>
        <w:tc>
          <w:tcPr>
            <w:tcW w:w="38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Показатель 9</w:t>
            </w:r>
          </w:p>
        </w:tc>
        <w:tc>
          <w:tcPr>
            <w:tcW w:w="2868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ед.</w:t>
            </w:r>
          </w:p>
        </w:tc>
        <w:tc>
          <w:tcPr>
            <w:tcW w:w="170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1</w:t>
            </w:r>
          </w:p>
        </w:tc>
      </w:tr>
      <w:tr>
        <w:trPr/>
        <w:tc>
          <w:tcPr>
            <w:tcW w:w="38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Показатель 10</w:t>
            </w:r>
          </w:p>
        </w:tc>
        <w:tc>
          <w:tcPr>
            <w:tcW w:w="2868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ед.</w:t>
            </w:r>
          </w:p>
        </w:tc>
        <w:tc>
          <w:tcPr>
            <w:tcW w:w="170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1</w:t>
            </w:r>
          </w:p>
        </w:tc>
      </w:tr>
      <w:tr>
        <w:trPr/>
        <w:tc>
          <w:tcPr>
            <w:tcW w:w="38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Показатель 11</w:t>
            </w:r>
          </w:p>
        </w:tc>
        <w:tc>
          <w:tcPr>
            <w:tcW w:w="2868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ед.</w:t>
            </w:r>
          </w:p>
        </w:tc>
        <w:tc>
          <w:tcPr>
            <w:tcW w:w="170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1</w:t>
            </w:r>
          </w:p>
        </w:tc>
      </w:tr>
    </w:tbl>
    <w:p>
      <w:pPr>
        <w:pStyle w:val="Style17"/>
        <w:spacing w:before="0" w:after="0"/>
        <w:rPr/>
      </w:pPr>
      <w:r>
        <w:br w:type="page"/>
      </w:r>
      <w:r>
        <w:rPr/>
        <w:t>Продолжение таблицы 1</w:t>
      </w:r>
    </w:p>
    <w:tbl>
      <w:tblPr>
        <w:tblStyle w:val="ab"/>
        <w:tblW w:w="844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872"/>
        <w:gridCol w:w="2868"/>
        <w:gridCol w:w="1702"/>
      </w:tblGrid>
      <w:tr>
        <w:trPr/>
        <w:tc>
          <w:tcPr>
            <w:tcW w:w="38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Показатель</w:t>
            </w:r>
          </w:p>
        </w:tc>
        <w:tc>
          <w:tcPr>
            <w:tcW w:w="2868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Единица измерения</w:t>
            </w:r>
          </w:p>
        </w:tc>
        <w:tc>
          <w:tcPr>
            <w:tcW w:w="170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Значение</w:t>
            </w:r>
          </w:p>
        </w:tc>
      </w:tr>
      <w:tr>
        <w:trPr/>
        <w:tc>
          <w:tcPr>
            <w:tcW w:w="38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Нагрузка на ЦПУ</w:t>
            </w:r>
          </w:p>
        </w:tc>
        <w:tc>
          <w:tcPr>
            <w:tcW w:w="2868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процент</w:t>
            </w:r>
          </w:p>
        </w:tc>
        <w:tc>
          <w:tcPr>
            <w:tcW w:w="170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95</w:t>
            </w:r>
          </w:p>
        </w:tc>
      </w:tr>
      <w:tr>
        <w:trPr/>
        <w:tc>
          <w:tcPr>
            <w:tcW w:w="38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Стоимость работ</w:t>
            </w:r>
          </w:p>
        </w:tc>
        <w:tc>
          <w:tcPr>
            <w:tcW w:w="2868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тыс. руб.</w:t>
            </w:r>
          </w:p>
        </w:tc>
        <w:tc>
          <w:tcPr>
            <w:tcW w:w="170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rPr>
                <w:rFonts w:eastAsia="Noto Serif CJK SC"/>
                <w:kern w:val="0"/>
                <w:szCs w:val="20"/>
                <w:lang w:val="ru-RU" w:eastAsia="zh-CN" w:bidi="hi-IN"/>
              </w:rPr>
            </w:pPr>
            <w:r>
              <w:rPr>
                <w:rFonts w:eastAsia="Noto Serif CJK SC"/>
                <w:kern w:val="0"/>
                <w:szCs w:val="20"/>
                <w:lang w:val="ru-RU" w:eastAsia="zh-CN" w:bidi="hi-IN"/>
              </w:rPr>
              <w:t>100</w:t>
            </w:r>
          </w:p>
        </w:tc>
      </w:tr>
    </w:tbl>
    <w:p>
      <w:pPr>
        <w:pStyle w:val="BodyText"/>
        <w:ind w:hanging="0"/>
        <w:rPr/>
      </w:pPr>
      <w:r>
        <w:rPr/>
        <w:tab/>
        <w:t>При большом объеме данных в таблице допускается использование размера шрифта 12. Таблицы, занимающие больше 1 страницы, рекомендуется выносить в приложение.</w:t>
      </w:r>
    </w:p>
    <w:p>
      <w:pPr>
        <w:pStyle w:val="Normal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br w:type="page"/>
      </w:r>
    </w:p>
    <w:p>
      <w:pPr>
        <w:pStyle w:val="Heading2"/>
        <w:numPr>
          <w:ilvl w:val="0"/>
          <w:numId w:val="2"/>
        </w:numPr>
        <w:spacing w:before="0" w:after="0"/>
        <w:ind w:hanging="0"/>
        <w:rPr/>
      </w:pPr>
      <w:bookmarkStart w:id="8" w:name="_Toc230206149"/>
      <w:r>
        <w:rPr/>
        <w:t>2 РЕЗУЛЬТАТЫ РАБОТЫ</w:t>
      </w:r>
      <w:bookmarkEnd w:id="8"/>
      <w:r>
        <w:rPr/>
        <w:t xml:space="preserve"> </w:t>
      </w:r>
    </w:p>
    <w:p>
      <w:pPr>
        <w:pStyle w:val="BodyText"/>
        <w:rPr/>
      </w:pPr>
      <w:r>
        <w:rPr/>
        <w:t xml:space="preserve">Данная глава должна содержать описание процесса решения и результаты по каждой задаче практики из предыдущего раздела. По приведённому тексту читатель должен понять, </w:t>
      </w:r>
      <w:r>
        <w:rPr>
          <w:i/>
          <w:iCs/>
        </w:rPr>
        <w:t>что</w:t>
      </w:r>
      <w:r>
        <w:rPr/>
        <w:t xml:space="preserve"> и </w:t>
      </w:r>
      <w:r>
        <w:rPr>
          <w:i/>
          <w:iCs/>
        </w:rPr>
        <w:t>как</w:t>
      </w:r>
      <w:r>
        <w:rPr/>
        <w:t xml:space="preserve"> было сделано для выполнения поставленных задач.</w:t>
      </w:r>
    </w:p>
    <w:p>
      <w:pPr>
        <w:pStyle w:val="BodyText"/>
        <w:rPr/>
      </w:pPr>
      <w:r>
        <w:rPr/>
        <w:t>Повествование ведется обезличенно.</w:t>
      </w:r>
    </w:p>
    <w:p>
      <w:pPr>
        <w:pStyle w:val="Heading3"/>
        <w:numPr>
          <w:ilvl w:val="2"/>
          <w:numId w:val="2"/>
        </w:numPr>
        <w:ind w:hanging="0"/>
        <w:rPr/>
      </w:pPr>
      <w:bookmarkStart w:id="9" w:name="_Toc230206150"/>
      <w:r>
        <w:rPr/>
        <w:t>2.1. Формулировка задачи 1</w:t>
      </w:r>
      <w:bookmarkEnd w:id="9"/>
    </w:p>
    <w:p>
      <w:pPr>
        <w:pStyle w:val="BodyText"/>
        <w:rPr/>
      </w:pPr>
      <w:r>
        <w:rPr/>
        <w:t>Описание процесса решения задачи №1, реализованные или использованные классы / модули / сервисы и т.д.</w:t>
      </w:r>
    </w:p>
    <w:p>
      <w:pPr>
        <w:pStyle w:val="Heading3"/>
        <w:numPr>
          <w:ilvl w:val="2"/>
          <w:numId w:val="2"/>
        </w:numPr>
        <w:ind w:hanging="0"/>
        <w:rPr/>
      </w:pPr>
      <w:bookmarkStart w:id="10" w:name="_Toc230206151"/>
      <w:r>
        <w:rPr/>
        <w:t>2.2. Формулировка задачи 2</w:t>
      </w:r>
      <w:bookmarkEnd w:id="10"/>
    </w:p>
    <w:p>
      <w:pPr>
        <w:pStyle w:val="BodyText"/>
        <w:rPr/>
      </w:pPr>
      <w:r>
        <w:rPr/>
        <w:t>…</w:t>
      </w:r>
    </w:p>
    <w:p>
      <w:pPr>
        <w:pStyle w:val="Heading3"/>
        <w:numPr>
          <w:ilvl w:val="2"/>
          <w:numId w:val="2"/>
        </w:numPr>
        <w:ind w:hanging="0"/>
        <w:rPr/>
      </w:pPr>
      <w:bookmarkStart w:id="11" w:name="_Toc230206152"/>
      <w:r>
        <w:rPr/>
        <w:t>2.3. Формулировка задачи 3</w:t>
      </w:r>
      <w:bookmarkEnd w:id="11"/>
    </w:p>
    <w:p>
      <w:pPr>
        <w:pStyle w:val="BodyText"/>
        <w:rPr/>
      </w:pPr>
      <w:r>
        <w:rPr/>
        <w:t>…</w:t>
      </w:r>
    </w:p>
    <w:p>
      <w:pPr>
        <w:pStyle w:val="List"/>
        <w:numPr>
          <w:ilvl w:val="0"/>
          <w:numId w:val="0"/>
        </w:numPr>
        <w:ind w:hanging="0" w:start="1069"/>
        <w:rPr/>
      </w:pPr>
      <w:r>
        <w:rPr/>
      </w:r>
      <w:r>
        <w:br w:type="page"/>
      </w:r>
    </w:p>
    <w:p>
      <w:pPr>
        <w:pStyle w:val="Heading2"/>
        <w:numPr>
          <w:ilvl w:val="1"/>
          <w:numId w:val="2"/>
        </w:numPr>
        <w:spacing w:before="0" w:after="0"/>
        <w:ind w:hanging="0"/>
        <w:rPr/>
      </w:pPr>
      <w:bookmarkStart w:id="12" w:name="_Toc230206153"/>
      <w:r>
        <w:rPr/>
        <w:t>3 ИСПОЛЬЗУЕМЫЕ ТЕХНОЛОГИИ</w:t>
      </w:r>
      <w:bookmarkEnd w:id="12"/>
    </w:p>
    <w:p>
      <w:pPr>
        <w:pStyle w:val="BodyText"/>
        <w:rPr/>
      </w:pPr>
      <w:r>
        <w:rPr/>
        <w:t>В данной главе опишите технологии, которые использовались вами при выполнении задач в рамках практики.</w:t>
      </w:r>
    </w:p>
    <w:p>
      <w:pPr>
        <w:pStyle w:val="BodyText"/>
        <w:rPr/>
      </w:pPr>
      <w:r>
        <w:rPr/>
        <w:t>Это могут быть языки программирования, списки конкретных библиотек / ПО и целей / мест их применения.</w:t>
      </w:r>
      <w:r>
        <w:br w:type="page"/>
      </w:r>
    </w:p>
    <w:p>
      <w:pPr>
        <w:pStyle w:val="Heading2"/>
        <w:numPr>
          <w:ilvl w:val="1"/>
          <w:numId w:val="2"/>
        </w:numPr>
        <w:spacing w:before="0" w:after="0"/>
        <w:ind w:hanging="0"/>
        <w:rPr/>
      </w:pPr>
      <w:bookmarkStart w:id="13" w:name="_Toc230206154"/>
      <w:r>
        <w:rPr/>
        <w:t>4 ОТЗЫВ РУКОВОДИТЕЛЯ</w:t>
      </w:r>
      <w:bookmarkEnd w:id="13"/>
    </w:p>
    <w:p>
      <w:pPr>
        <w:pStyle w:val="BodyText"/>
        <w:rPr/>
      </w:pPr>
      <w:r>
        <w:rPr/>
        <w:t>Если прохождение практики было по кафедральным темам достаточно добавить формулировку:</w:t>
      </w:r>
    </w:p>
    <w:p>
      <w:pPr>
        <w:pStyle w:val="BodyText"/>
        <w:rPr/>
      </w:pPr>
      <w:r>
        <w:rPr/>
        <w:t>По результатам работы учебная практика оценена на &lt;ваша_оценка&gt;.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Если прохождение практики было по своей теме, то необходимо добавить скан отзыва руководителя с оценкой и подписью, скан должен быть в высоком качестве на всю страницу.</w:t>
      </w:r>
    </w:p>
    <w:p>
      <w:pPr>
        <w:pStyle w:val="BodyText"/>
        <w:rPr/>
      </w:pPr>
      <w:r>
        <w:rPr/>
        <w:t>Для прохождения автоматической проверки для скана необходима подпись и ссылка в тексте, т.к. он считается рисунком.</w:t>
      </w:r>
    </w:p>
    <w:p>
      <w:pPr>
        <w:pStyle w:val="BodyText"/>
        <w:rPr/>
      </w:pPr>
      <w:r>
        <w:rPr/>
        <w:t>Отзыв руководителя с оценкой (см. рис. Х).</w:t>
      </w:r>
    </w:p>
    <w:p>
      <w:pPr>
        <w:pStyle w:val="BodyText"/>
        <w:ind w:hanging="0"/>
        <w:jc w:val="center"/>
        <w:rPr/>
      </w:pPr>
      <w:r>
        <w:rPr/>
        <w:drawing>
          <wp:inline distT="0" distB="0" distL="0" distR="0">
            <wp:extent cx="3568065" cy="504190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065" cy="5041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8"/>
        <w:rPr>
          <w:rFonts w:cs="Cambria"/>
          <w:b/>
          <w:bCs/>
          <w:caps/>
          <w:kern w:val="2"/>
          <w:highlight w:val="lightGray"/>
        </w:rPr>
      </w:pPr>
      <w:r>
        <w:rPr/>
        <w:t xml:space="preserve">Рисунок </w:t>
      </w:r>
      <w:r>
        <w:rPr>
          <w:color w:val="EE0000"/>
        </w:rPr>
        <w:t>Х</w:t>
      </w:r>
      <w:r>
        <w:rPr/>
        <w:t xml:space="preserve"> — Отзыв руководителя</w:t>
      </w:r>
      <w:r>
        <w:br w:type="page"/>
      </w:r>
    </w:p>
    <w:p>
      <w:pPr>
        <w:pStyle w:val="Heading2"/>
        <w:numPr>
          <w:ilvl w:val="0"/>
          <w:numId w:val="2"/>
        </w:numPr>
        <w:spacing w:before="0" w:after="0"/>
        <w:ind w:hanging="0"/>
        <w:rPr>
          <w:rFonts w:cs="Times New Roman"/>
        </w:rPr>
      </w:pPr>
      <w:bookmarkStart w:id="14" w:name="_Toc230206155"/>
      <w:r>
        <w:rPr/>
        <w:t>ЗАКЛЮЧЕНИЕ</w:t>
      </w:r>
      <w:bookmarkEnd w:id="14"/>
    </w:p>
    <w:p>
      <w:pPr>
        <w:pStyle w:val="BodyText"/>
        <w:rPr/>
      </w:pPr>
      <w:r>
        <w:rPr/>
        <w:t>Заключение содержит краткое описание результатов по каждой задаче, обозначенной в разделе «Постановка задачи», результаты работы в целом, согласно обозначенной цели и пр.</w:t>
      </w:r>
    </w:p>
    <w:p>
      <w:pPr>
        <w:pStyle w:val="Normal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br w:type="page"/>
      </w:r>
    </w:p>
    <w:p>
      <w:pPr>
        <w:pStyle w:val="Heading2"/>
        <w:numPr>
          <w:ilvl w:val="0"/>
          <w:numId w:val="2"/>
        </w:numPr>
        <w:spacing w:before="0" w:after="0"/>
        <w:ind w:hanging="0"/>
        <w:rPr>
          <w:rFonts w:cs="Times New Roman"/>
        </w:rPr>
      </w:pPr>
      <w:bookmarkStart w:id="15" w:name="_Toc230206156"/>
      <w:bookmarkStart w:id="16" w:name="_Toc73173388"/>
      <w:r>
        <w:rPr>
          <w:rFonts w:cs="Times New Roman"/>
        </w:rPr>
        <w:t>СПИСОК ИСПОЛЬЗОВАННЫХ ИСТОЧНИКОВ</w:t>
      </w:r>
      <w:bookmarkEnd w:id="16"/>
      <w:r>
        <w:rPr>
          <w:rFonts w:cs="Times New Roman"/>
        </w:rPr>
        <w:t xml:space="preserve"> </w:t>
      </w:r>
      <w:r>
        <w:rPr>
          <w:rFonts w:cs="Times New Roman"/>
          <w:color w:val="EE0000"/>
        </w:rPr>
        <w:t>(заголовок второго уровня)</w:t>
      </w:r>
      <w:bookmarkEnd w:id="15"/>
    </w:p>
    <w:p>
      <w:pPr>
        <w:pStyle w:val="BodyText"/>
        <w:numPr>
          <w:ilvl w:val="0"/>
          <w:numId w:val="3"/>
        </w:numPr>
        <w:rPr/>
      </w:pPr>
      <w:r>
        <w:rPr>
          <w:lang w:val="en-US"/>
        </w:rPr>
        <w:t>The State of the Octoverse [</w:t>
      </w:r>
      <w:r>
        <w:rPr/>
        <w:t>Электронный</w:t>
      </w:r>
      <w:r>
        <w:rPr>
          <w:lang w:val="en-US"/>
        </w:rPr>
        <w:t xml:space="preserve"> </w:t>
      </w:r>
      <w:r>
        <w:rPr/>
        <w:t>ресурс</w:t>
      </w:r>
      <w:r>
        <w:rPr>
          <w:lang w:val="en-US"/>
        </w:rPr>
        <w:t xml:space="preserve">]. </w:t>
      </w:r>
      <w:r>
        <w:rPr/>
        <w:t>URL: https://octoverse.github.com (дата обращения: 28.04.2021).</w:t>
      </w:r>
    </w:p>
    <w:p>
      <w:pPr>
        <w:pStyle w:val="BodyText"/>
        <w:numPr>
          <w:ilvl w:val="0"/>
          <w:numId w:val="3"/>
        </w:numPr>
        <w:rPr/>
      </w:pPr>
      <w:r>
        <w:rPr/>
        <w:t>Бобкова, О.В., Давыдов, С.А., Ковалева, И.А., Плагиат как гражданское правонарушение / О.В. Бобкова, С.А. Давыдов, И.А. Ковалева // Патенты и лицензии. – 2016. – № 7. – С. 31-37.</w:t>
      </w:r>
    </w:p>
    <w:p>
      <w:pPr>
        <w:pStyle w:val="Normal"/>
        <w:numPr>
          <w:ilvl w:val="0"/>
          <w:numId w:val="0"/>
        </w:numPr>
        <w:ind w:hanging="0" w:start="0"/>
        <w:outlineLvl w:val="0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</w:r>
      <w:r>
        <w:br w:type="page"/>
      </w:r>
    </w:p>
    <w:p>
      <w:pPr>
        <w:pStyle w:val="Heading2"/>
        <w:numPr>
          <w:ilvl w:val="0"/>
          <w:numId w:val="2"/>
        </w:numPr>
        <w:spacing w:before="0" w:after="0"/>
        <w:ind w:hanging="0"/>
        <w:rPr>
          <w:rFonts w:cs="Times New Roman"/>
        </w:rPr>
      </w:pPr>
      <w:bookmarkStart w:id="17" w:name="_Toc230206157"/>
      <w:r>
        <w:rPr>
          <w:rFonts w:cs="Times New Roman"/>
          <w:color w:val="000000"/>
        </w:rPr>
        <w:t xml:space="preserve">ПРИЛОЖЕНИЕ А </w:t>
      </w:r>
      <w:r>
        <w:rPr>
          <w:rFonts w:cs="Times New Roman"/>
          <w:color w:val="EE0000"/>
        </w:rPr>
        <w:t>(заголовок второго уровня)</w:t>
      </w:r>
      <w:bookmarkEnd w:id="17"/>
    </w:p>
    <w:p>
      <w:pPr>
        <w:pStyle w:val="List"/>
        <w:numPr>
          <w:ilvl w:val="0"/>
          <w:numId w:val="0"/>
        </w:numPr>
        <w:ind w:hanging="0" w:start="0"/>
        <w:rPr/>
      </w:pPr>
      <w:r>
        <w:rPr/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каф. МОЭВМ" w:date="2025-10-25T12:20:00Z" w:initials="МОЭВМ">
    <w:p>
      <w:pPr>
        <w:overflowPunct w:val="true"/>
        <w:jc w:val="start"/>
        <w:rPr/>
      </w:pPr>
      <w:r>
        <w:annotationRef/>
      </w:r>
      <w:r>
        <w:rPr>
          <w:rFonts w:ascii="Liberation Serif" w:hAnsi="Liberation Serif"/>
          <w:sz w:val="20"/>
        </w:rPr>
        <w:t>Для студентов 2го курса – УЧЕБНАЯ практика</w:t>
      </w:r>
    </w:p>
    <w:p>
      <w:pPr>
        <w:overflowPunct w:val="true"/>
        <w:jc w:val="start"/>
        <w:rPr/>
      </w:pPr>
      <w:r>
        <w:rPr>
          <w:rFonts w:ascii="Liberation Serif" w:hAnsi="Liberation Serif"/>
          <w:sz w:val="20"/>
        </w:rPr>
        <w:t>Для студентов 3го курса – ПРОИЗВОДСТВЕННАЯ практика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Style w:val="PageNumber"/>
      </w:rPr>
    </w:pPr>
    <w:r>
      <w:rPr/>
    </w:r>
  </w:p>
  <w:p>
    <w:pPr>
      <w:pStyle w:val="Normal"/>
      <w:ind w:end="360"/>
      <w:jc w:val="cen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15</w:t>
    </w:r>
    <w:r>
      <w:rPr>
        <w:rStyle w:val="PageNumbe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</w:r>
  </w:p>
  <w:p>
    <w:pPr>
      <w:pStyle w:val="Normal"/>
      <w:ind w:end="360"/>
      <w:jc w:val="cen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72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9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9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80d79"/>
    <w:pPr>
      <w:widowControl/>
      <w:suppressAutoHyphens w:val="true"/>
      <w:bidi w:val="0"/>
      <w:spacing w:before="0" w:after="0"/>
      <w:jc w:val="both"/>
    </w:pPr>
    <w:rPr>
      <w:rFonts w:ascii="Times New Roman" w:hAnsi="Times New Roman" w:eastAsia="Noto Serif CJK SC" w:cs="Lohit Devanagari"/>
      <w:color w:val="auto"/>
      <w:kern w:val="0"/>
      <w:sz w:val="28"/>
      <w:szCs w:val="20"/>
      <w:lang w:val="ru-RU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Heading2">
    <w:name w:val="heading 2"/>
    <w:basedOn w:val="Normal"/>
    <w:next w:val="BodyText"/>
    <w:qFormat/>
    <w:rsid w:val="009e1d23"/>
    <w:pPr>
      <w:numPr>
        <w:ilvl w:val="0"/>
        <w:numId w:val="2"/>
      </w:numPr>
      <w:spacing w:lineRule="auto" w:line="360"/>
      <w:ind w:start="709"/>
      <w:jc w:val="center"/>
      <w:outlineLvl w:val="1"/>
    </w:pPr>
    <w:rPr>
      <w:rFonts w:cs="Cambria"/>
      <w:b/>
      <w:bCs/>
      <w:caps/>
      <w:kern w:val="2"/>
      <w:szCs w:val="28"/>
    </w:rPr>
  </w:style>
  <w:style w:type="paragraph" w:styleId="Heading3">
    <w:name w:val="heading 3"/>
    <w:basedOn w:val="Normal"/>
    <w:next w:val="BodyText"/>
    <w:link w:val="3"/>
    <w:qFormat/>
    <w:rsid w:val="009d684c"/>
    <w:pPr>
      <w:numPr>
        <w:ilvl w:val="0"/>
        <w:numId w:val="2"/>
      </w:numPr>
      <w:spacing w:lineRule="auto" w:line="360"/>
      <w:ind w:start="708"/>
      <w:outlineLvl w:val="2"/>
    </w:pPr>
    <w:rPr>
      <w:rFonts w:cs="Cambria"/>
      <w:b/>
      <w:bCs/>
      <w:kern w:val="2"/>
      <w:szCs w:val="28"/>
    </w:rPr>
  </w:style>
  <w:style w:type="paragraph" w:styleId="Heading4">
    <w:name w:val="heading 4"/>
    <w:basedOn w:val="Heading3"/>
    <w:next w:val="BodyText"/>
    <w:qFormat/>
    <w:rsid w:val="001013bd"/>
    <w:pPr>
      <w:outlineLvl w:val="3"/>
    </w:pPr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Основной текст Знак"/>
    <w:basedOn w:val="DefaultParagraphFont"/>
    <w:qFormat/>
    <w:rsid w:val="002e3233"/>
    <w:rPr>
      <w:rFonts w:ascii="Times New Roman" w:hAnsi="Times New Roman" w:cs="Times New Roman"/>
      <w:sz w:val="28"/>
      <w:szCs w:val="28"/>
    </w:rPr>
  </w:style>
  <w:style w:type="character" w:styleId="PageNumber">
    <w:name w:val="page number"/>
    <w:basedOn w:val="DefaultParagraphFont"/>
    <w:rPr/>
  </w:style>
  <w:style w:type="character" w:styleId="3" w:customStyle="1">
    <w:name w:val="Заголовок 3 Знак"/>
    <w:basedOn w:val="DefaultParagraphFont"/>
    <w:qFormat/>
    <w:rsid w:val="000d771f"/>
    <w:rPr>
      <w:rFonts w:ascii="Times New Roman" w:hAnsi="Times New Roman" w:cs="Cambria"/>
      <w:b/>
      <w:bCs/>
      <w:kern w:val="2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54790"/>
    <w:rPr>
      <w:color w:themeColor="hyperlink"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1d6af8"/>
    <w:rPr>
      <w:sz w:val="16"/>
      <w:szCs w:val="16"/>
    </w:rPr>
  </w:style>
  <w:style w:type="character" w:styleId="Style11" w:customStyle="1">
    <w:name w:val="Текст примечания Знак"/>
    <w:basedOn w:val="DefaultParagraphFont"/>
    <w:uiPriority w:val="99"/>
    <w:semiHidden/>
    <w:qFormat/>
    <w:rsid w:val="001d6af8"/>
    <w:rPr>
      <w:rFonts w:cs="Mangal"/>
      <w:szCs w:val="18"/>
    </w:rPr>
  </w:style>
  <w:style w:type="character" w:styleId="Style12" w:customStyle="1">
    <w:name w:val="Тема примечания Знак"/>
    <w:basedOn w:val="Style11"/>
    <w:link w:val="annotationsubject"/>
    <w:uiPriority w:val="99"/>
    <w:semiHidden/>
    <w:qFormat/>
    <w:rsid w:val="001d6af8"/>
    <w:rPr>
      <w:rFonts w:cs="Mangal"/>
      <w:b/>
      <w:bCs/>
      <w:szCs w:val="18"/>
    </w:rPr>
  </w:style>
  <w:style w:type="character" w:styleId="user">
    <w:name w:val="Ссылка указателя (user)"/>
    <w:qFormat/>
    <w:rPr/>
  </w:style>
  <w:style w:type="character" w:styleId="Style13">
    <w:name w:val="Ссылка указателя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link w:val="Style10"/>
    <w:qFormat/>
    <w:rsid w:val="002e3233"/>
    <w:pPr>
      <w:widowControl/>
      <w:tabs>
        <w:tab w:val="clear" w:pos="708"/>
        <w:tab w:val="left" w:pos="709" w:leader="none"/>
      </w:tabs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Noto Serif CJK SC" w:cs="Times New Roman"/>
      <w:color w:val="auto"/>
      <w:kern w:val="0"/>
      <w:sz w:val="28"/>
      <w:szCs w:val="28"/>
      <w:lang w:val="ru-RU" w:eastAsia="zh-CN" w:bidi="hi-IN"/>
    </w:rPr>
  </w:style>
  <w:style w:type="paragraph" w:styleId="List">
    <w:name w:val="List"/>
    <w:basedOn w:val="BodyText"/>
    <w:rsid w:val="008e568a"/>
    <w:pPr>
      <w:numPr>
        <w:ilvl w:val="0"/>
        <w:numId w:val="4"/>
      </w:numPr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Arial"/>
    </w:rPr>
  </w:style>
  <w:style w:type="paragraph" w:styleId="TOC2">
    <w:name w:val="toc 2"/>
    <w:basedOn w:val="TOC1"/>
    <w:next w:val="Normal"/>
    <w:autoRedefine/>
    <w:uiPriority w:val="39"/>
    <w:unhideWhenUsed/>
    <w:rsid w:val="00ae03b6"/>
    <w:pPr/>
    <w:rPr>
      <w:rFonts w:cs="Mangal"/>
      <w:szCs w:val="18"/>
    </w:rPr>
  </w:style>
  <w:style w:type="paragraph" w:styleId="TOC1">
    <w:name w:val="toc 1"/>
    <w:basedOn w:val="BodyText"/>
    <w:next w:val="BodyText"/>
    <w:uiPriority w:val="39"/>
    <w:qFormat/>
    <w:rsid w:val="00ae03b6"/>
    <w:pPr>
      <w:tabs>
        <w:tab w:val="right" w:pos="9345" w:leader="dot"/>
      </w:tabs>
      <w:ind w:hanging="0"/>
    </w:pPr>
    <w:rPr/>
  </w:style>
  <w:style w:type="paragraph" w:styleId="TOC3">
    <w:name w:val="toc 3"/>
    <w:basedOn w:val="TOC2"/>
    <w:next w:val="BodyText"/>
    <w:autoRedefine/>
    <w:uiPriority w:val="39"/>
    <w:unhideWhenUsed/>
    <w:rsid w:val="00ae03b6"/>
    <w:pPr/>
    <w:rPr/>
  </w:style>
  <w:style w:type="paragraph" w:styleId="Style16" w:customStyle="1">
    <w:name w:val="ВКР_Содержимое таблицы"/>
    <w:basedOn w:val="Normal"/>
    <w:qFormat/>
    <w:rsid w:val="00280745"/>
    <w:pPr>
      <w:suppressLineNumbers/>
      <w:spacing w:lineRule="auto" w:line="360"/>
      <w:jc w:val="center"/>
    </w:pPr>
    <w:rPr>
      <w:rFonts w:cs="Times New Roman"/>
    </w:rPr>
  </w:style>
  <w:style w:type="paragraph" w:styleId="Style17" w:customStyle="1">
    <w:name w:val="ВКР_Подпись таблицы"/>
    <w:basedOn w:val="BodyText"/>
    <w:qFormat/>
    <w:rsid w:val="00695d84"/>
    <w:pPr>
      <w:spacing w:lineRule="auto" w:line="240"/>
      <w:ind w:hanging="0"/>
      <w:jc w:val="start"/>
    </w:pPr>
    <w:rPr>
      <w:szCs w:val="20"/>
    </w:rPr>
  </w:style>
  <w:style w:type="paragraph" w:styleId="Style18" w:customStyle="1">
    <w:name w:val="ВКР_Подпись для рисунков"/>
    <w:basedOn w:val="BodyText"/>
    <w:next w:val="Normal"/>
    <w:qFormat/>
    <w:rsid w:val="00280745"/>
    <w:pPr>
      <w:ind w:hanging="0"/>
      <w:jc w:val="center"/>
    </w:pPr>
    <w:rPr/>
  </w:style>
  <w:style w:type="paragraph" w:styleId="CommentText">
    <w:name w:val="annotation text"/>
    <w:basedOn w:val="Normal"/>
    <w:link w:val="Style11"/>
    <w:uiPriority w:val="99"/>
    <w:semiHidden/>
    <w:unhideWhenUsed/>
    <w:rsid w:val="001d6af8"/>
    <w:pPr/>
    <w:rPr>
      <w:rFonts w:cs="Mangal"/>
      <w:szCs w:val="18"/>
    </w:rPr>
  </w:style>
  <w:style w:type="paragraph" w:styleId="annotationsubject">
    <w:name w:val="annotation subject"/>
    <w:basedOn w:val="CommentText"/>
    <w:next w:val="CommentText"/>
    <w:link w:val="Style12"/>
    <w:uiPriority w:val="99"/>
    <w:semiHidden/>
    <w:unhideWhenUsed/>
    <w:qFormat/>
    <w:rsid w:val="001d6af8"/>
    <w:pPr/>
    <w:rPr>
      <w:b/>
      <w:bCs/>
    </w:rPr>
  </w:style>
  <w:style w:type="paragraph" w:styleId="TOC4">
    <w:name w:val="toc 4"/>
    <w:basedOn w:val="Normal"/>
    <w:next w:val="Normal"/>
    <w:autoRedefine/>
    <w:uiPriority w:val="39"/>
    <w:unhideWhenUsed/>
    <w:rsid w:val="00f9109f"/>
    <w:pPr>
      <w:spacing w:before="0" w:after="100"/>
      <w:ind w:start="600"/>
    </w:pPr>
    <w:rPr>
      <w:rFonts w:cs="Mangal"/>
      <w:szCs w:val="18"/>
    </w:rPr>
  </w:style>
  <w:style w:type="paragraph" w:styleId="user3">
    <w:name w:val="Колонтитулы (user)"/>
    <w:basedOn w:val="Normal"/>
    <w:qFormat/>
    <w:pPr/>
    <w:rPr/>
  </w:style>
  <w:style w:type="paragraph" w:styleId="Style19">
    <w:name w:val="Колонтитулы"/>
    <w:basedOn w:val="Normal"/>
    <w:qFormat/>
    <w:pPr/>
    <w:rPr/>
  </w:style>
  <w:style w:type="paragraph" w:styleId="Footer">
    <w:name w:val="footer"/>
    <w:basedOn w:val="user3"/>
    <w:pPr/>
    <w:rPr/>
  </w:style>
  <w:style w:type="numbering" w:styleId="user4" w:default="1">
    <w:name w:val="Без списка (user)"/>
    <w:uiPriority w:val="99"/>
    <w:semiHidden/>
    <w:unhideWhenUsed/>
    <w:qFormat/>
  </w:style>
  <w:style w:type="numbering" w:styleId="WW8Num1" w:customStyle="1">
    <w:name w:val="WW8Num1"/>
    <w:qFormat/>
  </w:style>
  <w:style w:type="numbering" w:styleId="WW8Num2" w:customStyle="1">
    <w:name w:val="WW8Num2"/>
    <w:qFormat/>
  </w:style>
  <w:style w:type="numbering" w:styleId="WW8Num3" w:customStyle="1">
    <w:name w:val="WW8Num3"/>
    <w:qFormat/>
  </w:style>
  <w:style w:type="numbering" w:styleId="WW8Num4" w:customStyle="1">
    <w:name w:val="WW8Num4"/>
    <w:qFormat/>
  </w:style>
  <w:style w:type="numbering" w:styleId="WW8Num5" w:customStyle="1">
    <w:name w:val="WW8Num5"/>
    <w:qFormat/>
  </w:style>
  <w:style w:type="numbering" w:styleId="WW8Num6" w:customStyle="1">
    <w:name w:val="WW8Num6"/>
    <w:qFormat/>
  </w:style>
  <w:style w:type="numbering" w:styleId="WW8Num7" w:customStyle="1">
    <w:name w:val="WW8Num7"/>
    <w:qFormat/>
  </w:style>
  <w:style w:type="numbering" w:styleId="WW8Num8" w:customStyle="1">
    <w:name w:val="WW8Num8"/>
    <w:qFormat/>
  </w:style>
  <w:style w:type="numbering" w:styleId="WW8Num9" w:customStyle="1">
    <w:name w:val="WW8Num9"/>
    <w:qFormat/>
  </w:style>
  <w:style w:type="numbering" w:styleId="WW8Num10" w:customStyle="1">
    <w:name w:val="WW8Num10"/>
    <w:qFormat/>
  </w:style>
  <w:style w:type="numbering" w:styleId="WW8Num11" w:customStyle="1">
    <w:name w:val="WW8Num11"/>
    <w:qFormat/>
  </w:style>
  <w:style w:type="numbering" w:styleId="WW8Num12" w:customStyle="1">
    <w:name w:val="WW8Num12"/>
    <w:qFormat/>
  </w:style>
  <w:style w:type="numbering" w:styleId="WW8Num13" w:customStyle="1">
    <w:name w:val="WW8Num13"/>
    <w:qFormat/>
  </w:style>
  <w:style w:type="numbering" w:styleId="WW8Num14" w:customStyle="1">
    <w:name w:val="WW8Num14"/>
    <w:qFormat/>
  </w:style>
  <w:style w:type="numbering" w:styleId="WW8Num15" w:customStyle="1">
    <w:name w:val="WW8Num15"/>
    <w:qFormat/>
  </w:style>
  <w:style w:type="numbering" w:styleId="WW8Num16" w:customStyle="1">
    <w:name w:val="WW8Num16"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b">
    <w:name w:val="Table Grid"/>
    <w:basedOn w:val="a3"/>
    <w:uiPriority w:val="59"/>
    <w:rsid w:val="001013b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comments" Target="comments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4F0A-7354-4713-A7B2-F1F712D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LibreOffice/26.2.3.2$Windows_X86_64 LibreOffice_project/70e089b17412e4cb7773e41413306b17a2328c34</Application>
  <AppVersion>15.0000</AppVersion>
  <Pages>15</Pages>
  <Words>884</Words>
  <Characters>5566</Characters>
  <CharactersWithSpaces>6318</CharactersWithSpaces>
  <Paragraphs>147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2026-05-20T18:41:00Z</dcterms:created>
  <dc:creator>каф. МОЭВМ</dc:creator>
  <dc:description/>
  <dc:language>ru-RU</dc:language>
  <cp:lastModifiedBy/>
  <cp:lastPrinted>2025-09-17T20:14:00Z</cp:lastPrinted>
  <dcterms:modified xsi:type="dcterms:W3CDTF">2026-05-29T16:47:32Z</dcterms:modified>
  <cp:revision>11</cp:revision>
  <dc:subject/>
  <dc:title>ВКР_ШАБЛОН_МОЭВМ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