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44190" w14:textId="77777777" w:rsidR="002829F4" w:rsidRDefault="002829F4" w:rsidP="002829F4">
      <w:pPr>
        <w:spacing w:after="193" w:line="259" w:lineRule="auto"/>
        <w:ind w:left="10" w:right="71" w:hanging="10"/>
        <w:jc w:val="center"/>
      </w:pPr>
      <w:r>
        <w:rPr>
          <w:b/>
        </w:rPr>
        <w:t xml:space="preserve">МИНОБРНАУКИ РОССИИ </w:t>
      </w:r>
    </w:p>
    <w:p w14:paraId="6FC3E084" w14:textId="77777777" w:rsidR="002829F4" w:rsidRDefault="002829F4" w:rsidP="002829F4">
      <w:pPr>
        <w:spacing w:after="193" w:line="259" w:lineRule="auto"/>
        <w:ind w:left="10" w:right="72" w:hanging="10"/>
        <w:jc w:val="center"/>
      </w:pPr>
      <w:r>
        <w:rPr>
          <w:b/>
        </w:rPr>
        <w:t xml:space="preserve">САНКТ-ПЕТЕРБУРГСКИЙ ГОСУДАРСТВЕННЫЙ </w:t>
      </w:r>
    </w:p>
    <w:p w14:paraId="4889126D" w14:textId="77777777" w:rsidR="002829F4" w:rsidRDefault="002829F4" w:rsidP="002829F4">
      <w:pPr>
        <w:spacing w:after="193" w:line="259" w:lineRule="auto"/>
        <w:ind w:left="10" w:right="73" w:hanging="10"/>
        <w:jc w:val="center"/>
      </w:pPr>
      <w:r>
        <w:rPr>
          <w:b/>
        </w:rPr>
        <w:t xml:space="preserve">ЭЛЕКТРОТЕХНИЧЕСКИЙ УНИВЕРСИТЕТ </w:t>
      </w:r>
    </w:p>
    <w:p w14:paraId="4D94CC2B" w14:textId="77777777" w:rsidR="002829F4" w:rsidRDefault="002829F4" w:rsidP="002829F4">
      <w:pPr>
        <w:spacing w:after="193" w:line="259" w:lineRule="auto"/>
        <w:ind w:left="10" w:right="75" w:hanging="10"/>
        <w:jc w:val="center"/>
      </w:pPr>
      <w:r>
        <w:rPr>
          <w:b/>
        </w:rPr>
        <w:t xml:space="preserve">«ЛЭТИ» ИМ. В.И. УЛЬЯНОВА (ЛЕНИНА) </w:t>
      </w:r>
    </w:p>
    <w:p w14:paraId="60696F07" w14:textId="77777777" w:rsidR="002829F4" w:rsidRDefault="002829F4" w:rsidP="002829F4">
      <w:pPr>
        <w:spacing w:after="132" w:line="259" w:lineRule="auto"/>
        <w:ind w:left="10" w:right="73" w:hanging="10"/>
        <w:jc w:val="center"/>
      </w:pPr>
      <w:r>
        <w:rPr>
          <w:b/>
        </w:rPr>
        <w:t xml:space="preserve">Кафедра МО ЭВМ </w:t>
      </w:r>
    </w:p>
    <w:p w14:paraId="47D53E7A" w14:textId="77777777" w:rsidR="002829F4" w:rsidRDefault="002829F4" w:rsidP="002829F4">
      <w:pPr>
        <w:spacing w:after="132" w:line="259" w:lineRule="auto"/>
        <w:ind w:firstLine="0"/>
        <w:jc w:val="center"/>
      </w:pPr>
      <w:r>
        <w:rPr>
          <w:b/>
        </w:rPr>
        <w:t xml:space="preserve"> </w:t>
      </w:r>
    </w:p>
    <w:p w14:paraId="5ACAAD7A" w14:textId="77777777" w:rsidR="002829F4" w:rsidRDefault="002829F4" w:rsidP="002829F4">
      <w:pPr>
        <w:spacing w:after="136" w:line="259" w:lineRule="auto"/>
        <w:ind w:firstLine="0"/>
        <w:jc w:val="center"/>
      </w:pPr>
      <w:r>
        <w:t xml:space="preserve"> </w:t>
      </w:r>
    </w:p>
    <w:p w14:paraId="2C6E1563" w14:textId="77777777" w:rsidR="002829F4" w:rsidRDefault="002829F4" w:rsidP="002829F4">
      <w:pPr>
        <w:spacing w:after="132" w:line="259" w:lineRule="auto"/>
        <w:ind w:firstLine="0"/>
        <w:jc w:val="center"/>
      </w:pPr>
      <w:r>
        <w:t xml:space="preserve"> </w:t>
      </w:r>
    </w:p>
    <w:p w14:paraId="1637384E" w14:textId="77777777" w:rsidR="002829F4" w:rsidRDefault="002829F4" w:rsidP="002829F4">
      <w:pPr>
        <w:spacing w:after="136" w:line="259" w:lineRule="auto"/>
        <w:ind w:firstLine="0"/>
        <w:jc w:val="center"/>
      </w:pPr>
      <w:r>
        <w:t xml:space="preserve"> </w:t>
      </w:r>
    </w:p>
    <w:p w14:paraId="5F77CACC" w14:textId="77777777" w:rsidR="002829F4" w:rsidRDefault="002829F4" w:rsidP="002829F4">
      <w:pPr>
        <w:spacing w:after="132" w:line="259" w:lineRule="auto"/>
        <w:ind w:firstLine="0"/>
        <w:jc w:val="center"/>
      </w:pPr>
      <w:r>
        <w:t xml:space="preserve"> </w:t>
      </w:r>
    </w:p>
    <w:p w14:paraId="11ABD25F" w14:textId="77777777" w:rsidR="002829F4" w:rsidRDefault="002829F4" w:rsidP="002829F4">
      <w:pPr>
        <w:spacing w:after="136" w:line="259" w:lineRule="auto"/>
        <w:ind w:firstLine="0"/>
        <w:jc w:val="center"/>
      </w:pPr>
      <w:r>
        <w:t xml:space="preserve"> </w:t>
      </w:r>
    </w:p>
    <w:p w14:paraId="07B24D53" w14:textId="77777777" w:rsidR="002829F4" w:rsidRDefault="002829F4" w:rsidP="002829F4">
      <w:pPr>
        <w:spacing w:after="197" w:line="259" w:lineRule="auto"/>
        <w:ind w:firstLine="0"/>
        <w:jc w:val="center"/>
      </w:pPr>
      <w:r>
        <w:t xml:space="preserve"> </w:t>
      </w:r>
    </w:p>
    <w:p w14:paraId="5E4D0F37" w14:textId="77777777" w:rsidR="002829F4" w:rsidRDefault="002829F4" w:rsidP="002829F4">
      <w:pPr>
        <w:spacing w:after="193" w:line="259" w:lineRule="auto"/>
        <w:ind w:left="10" w:right="77" w:hanging="10"/>
        <w:jc w:val="center"/>
      </w:pPr>
      <w:r>
        <w:rPr>
          <w:b/>
        </w:rPr>
        <w:t>ОТЧЕТ</w:t>
      </w:r>
      <w:r>
        <w:t xml:space="preserve"> </w:t>
      </w:r>
    </w:p>
    <w:p w14:paraId="4D4D954F" w14:textId="2F3E86BE" w:rsidR="002829F4" w:rsidRDefault="002829F4" w:rsidP="002829F4">
      <w:pPr>
        <w:spacing w:after="193" w:line="259" w:lineRule="auto"/>
        <w:ind w:left="10" w:right="69" w:hanging="10"/>
        <w:jc w:val="center"/>
      </w:pPr>
      <w:r>
        <w:rPr>
          <w:b/>
        </w:rPr>
        <w:t>по лабораторной работе</w:t>
      </w:r>
      <w:r>
        <w:rPr>
          <w:b/>
          <w:color w:val="FF0000"/>
        </w:rPr>
        <w:t xml:space="preserve"> </w:t>
      </w:r>
      <w:r>
        <w:rPr>
          <w:b/>
        </w:rPr>
        <w:t>№</w:t>
      </w:r>
      <w:r w:rsidR="00732A18" w:rsidRPr="00E07456">
        <w:rPr>
          <w:b/>
        </w:rPr>
        <w:t>2</w:t>
      </w:r>
      <w:r>
        <w:t xml:space="preserve"> </w:t>
      </w:r>
    </w:p>
    <w:p w14:paraId="3465D9DB" w14:textId="77777777" w:rsidR="002829F4" w:rsidRDefault="002829F4" w:rsidP="002829F4">
      <w:pPr>
        <w:spacing w:after="193" w:line="259" w:lineRule="auto"/>
        <w:ind w:left="10" w:right="69" w:hanging="10"/>
        <w:jc w:val="center"/>
      </w:pPr>
      <w:r>
        <w:rPr>
          <w:b/>
        </w:rPr>
        <w:t>по дисциплине «Вычислительная математика»</w:t>
      </w:r>
      <w:r>
        <w:t xml:space="preserve"> </w:t>
      </w:r>
    </w:p>
    <w:p w14:paraId="42637E73" w14:textId="100F1613" w:rsidR="002829F4" w:rsidRDefault="002829F4" w:rsidP="002829F4">
      <w:pPr>
        <w:spacing w:after="132" w:line="259" w:lineRule="auto"/>
        <w:ind w:left="10" w:right="88" w:hanging="10"/>
        <w:jc w:val="center"/>
      </w:pPr>
      <w:r>
        <w:rPr>
          <w:b/>
        </w:rPr>
        <w:t xml:space="preserve">Тема: Решение </w:t>
      </w:r>
      <w:r w:rsidR="00732A18">
        <w:rPr>
          <w:b/>
        </w:rPr>
        <w:t>систем линейных уравнений методом Гаусса</w:t>
      </w:r>
      <w:r>
        <w:t xml:space="preserve"> </w:t>
      </w:r>
    </w:p>
    <w:p w14:paraId="7DF6DE16" w14:textId="77777777" w:rsidR="002829F4" w:rsidRDefault="002829F4" w:rsidP="002829F4">
      <w:pPr>
        <w:spacing w:after="137" w:line="259" w:lineRule="auto"/>
        <w:ind w:firstLine="0"/>
        <w:jc w:val="center"/>
      </w:pPr>
      <w:r>
        <w:t xml:space="preserve"> </w:t>
      </w:r>
    </w:p>
    <w:p w14:paraId="02B2E9CE" w14:textId="77777777" w:rsidR="002829F4" w:rsidRDefault="002829F4" w:rsidP="002829F4">
      <w:pPr>
        <w:spacing w:after="132" w:line="259" w:lineRule="auto"/>
        <w:ind w:firstLine="0"/>
        <w:jc w:val="center"/>
      </w:pPr>
      <w:r>
        <w:t xml:space="preserve"> </w:t>
      </w:r>
    </w:p>
    <w:p w14:paraId="24C04866" w14:textId="77777777" w:rsidR="002829F4" w:rsidRDefault="002829F4" w:rsidP="002829F4">
      <w:pPr>
        <w:spacing w:after="136" w:line="259" w:lineRule="auto"/>
        <w:ind w:firstLine="0"/>
        <w:jc w:val="center"/>
      </w:pPr>
      <w:r>
        <w:t xml:space="preserve"> </w:t>
      </w:r>
    </w:p>
    <w:p w14:paraId="7FA62C3F" w14:textId="77777777" w:rsidR="002829F4" w:rsidRDefault="002829F4" w:rsidP="002829F4">
      <w:pPr>
        <w:spacing w:after="137" w:line="259" w:lineRule="auto"/>
        <w:ind w:firstLine="0"/>
        <w:jc w:val="center"/>
      </w:pPr>
      <w:r>
        <w:t xml:space="preserve"> </w:t>
      </w:r>
    </w:p>
    <w:p w14:paraId="24FC70C3" w14:textId="77777777" w:rsidR="002829F4" w:rsidRDefault="002829F4" w:rsidP="002829F4">
      <w:pPr>
        <w:spacing w:after="132" w:line="259" w:lineRule="auto"/>
        <w:ind w:firstLine="0"/>
        <w:jc w:val="center"/>
      </w:pPr>
      <w:r>
        <w:t xml:space="preserve"> </w:t>
      </w:r>
    </w:p>
    <w:p w14:paraId="037EB6B2" w14:textId="77777777" w:rsidR="002829F4" w:rsidRDefault="002829F4" w:rsidP="002829F4">
      <w:pPr>
        <w:spacing w:after="318" w:line="259" w:lineRule="auto"/>
        <w:ind w:firstLine="0"/>
        <w:jc w:val="center"/>
      </w:pPr>
      <w:r>
        <w:t xml:space="preserve"> </w:t>
      </w:r>
    </w:p>
    <w:p w14:paraId="2F337394" w14:textId="79093A76" w:rsidR="002829F4" w:rsidRDefault="002829F4" w:rsidP="002829F4">
      <w:pPr>
        <w:tabs>
          <w:tab w:val="center" w:pos="4346"/>
          <w:tab w:val="right" w:pos="9424"/>
        </w:tabs>
        <w:spacing w:line="259" w:lineRule="auto"/>
        <w:ind w:left="-15" w:firstLine="0"/>
        <w:jc w:val="left"/>
      </w:pPr>
      <w:r>
        <w:t xml:space="preserve">Студент гр. 4343 </w:t>
      </w:r>
      <w:r>
        <w:tab/>
        <w:t xml:space="preserve">                                                                              Пимахин Р.А</w:t>
      </w:r>
    </w:p>
    <w:p w14:paraId="63E5AEFC" w14:textId="77777777" w:rsidR="002829F4" w:rsidRDefault="002829F4" w:rsidP="002829F4">
      <w:pPr>
        <w:spacing w:after="188" w:line="259" w:lineRule="auto"/>
        <w:ind w:left="423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C67426" wp14:editId="3E6292DF">
                <wp:extent cx="1658747" cy="6096"/>
                <wp:effectExtent l="0" t="0" r="0" b="0"/>
                <wp:docPr id="3901" name="Group 3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8747" cy="6096"/>
                          <a:chOff x="0" y="0"/>
                          <a:chExt cx="1658747" cy="6096"/>
                        </a:xfrm>
                      </wpg:grpSpPr>
                      <wps:wsp>
                        <wps:cNvPr id="4790" name="Shape 4790"/>
                        <wps:cNvSpPr/>
                        <wps:spPr>
                          <a:xfrm>
                            <a:off x="0" y="0"/>
                            <a:ext cx="16587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8747" h="9144">
                                <a:moveTo>
                                  <a:pt x="0" y="0"/>
                                </a:moveTo>
                                <a:lnTo>
                                  <a:pt x="1658747" y="0"/>
                                </a:lnTo>
                                <a:lnTo>
                                  <a:pt x="16587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671A25" id="Group 3901" o:spid="_x0000_s1026" style="width:130.6pt;height:.5pt;mso-position-horizontal-relative:char;mso-position-vertical-relative:line" coordsize="16587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">
                <v:shape id="Shape 4790" o:spid="_x0000_s1027" style="position:absolute;width:16587;height:91;visibility:visible;mso-wrap-style:square;v-text-anchor:top" coordsize="16587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" path="m,l1658747,r,9144l,9144,,e" fillcolor="black" stroked="f" strokeweight="0">
                  <v:stroke miterlimit="83231f" joinstyle="miter"/>
                  <v:path arrowok="t" textboxrect="0,0,1658747,9144"/>
                </v:shape>
                <w10:anchorlock/>
              </v:group>
            </w:pict>
          </mc:Fallback>
        </mc:AlternateContent>
      </w:r>
    </w:p>
    <w:p w14:paraId="7D76D88D" w14:textId="77777777" w:rsidR="002829F4" w:rsidRDefault="002829F4" w:rsidP="002829F4">
      <w:pPr>
        <w:tabs>
          <w:tab w:val="center" w:pos="4346"/>
          <w:tab w:val="center" w:pos="8293"/>
        </w:tabs>
        <w:spacing w:line="259" w:lineRule="auto"/>
        <w:ind w:left="-15" w:firstLine="0"/>
        <w:jc w:val="left"/>
      </w:pPr>
      <w:r>
        <w:t xml:space="preserve">Преподаватель </w:t>
      </w:r>
      <w:r>
        <w:tab/>
        <w:t xml:space="preserve"> </w:t>
      </w:r>
      <w:r>
        <w:tab/>
      </w:r>
      <w:proofErr w:type="spellStart"/>
      <w:r>
        <w:t>Пуеров</w:t>
      </w:r>
      <w:proofErr w:type="spellEnd"/>
      <w:r>
        <w:t xml:space="preserve"> Г.Ю. </w:t>
      </w:r>
    </w:p>
    <w:p w14:paraId="535EA5B6" w14:textId="77777777" w:rsidR="002829F4" w:rsidRDefault="002829F4" w:rsidP="002829F4">
      <w:pPr>
        <w:spacing w:after="6" w:line="259" w:lineRule="auto"/>
        <w:ind w:left="422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A95046" wp14:editId="0879706A">
                <wp:extent cx="1667891" cy="6096"/>
                <wp:effectExtent l="0" t="0" r="0" b="0"/>
                <wp:docPr id="3902" name="Group 3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7891" cy="6096"/>
                          <a:chOff x="0" y="0"/>
                          <a:chExt cx="1667891" cy="6096"/>
                        </a:xfrm>
                      </wpg:grpSpPr>
                      <wps:wsp>
                        <wps:cNvPr id="4792" name="Shape 4792"/>
                        <wps:cNvSpPr/>
                        <wps:spPr>
                          <a:xfrm>
                            <a:off x="0" y="0"/>
                            <a:ext cx="16678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7891" h="9144">
                                <a:moveTo>
                                  <a:pt x="0" y="0"/>
                                </a:moveTo>
                                <a:lnTo>
                                  <a:pt x="1667891" y="0"/>
                                </a:lnTo>
                                <a:lnTo>
                                  <a:pt x="16678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E1E366" id="Group 3902" o:spid="_x0000_s1026" style="width:131.35pt;height:.5pt;mso-position-horizontal-relative:char;mso-position-vertical-relative:line" coordsize="1667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">
                <v:shape id="Shape 4792" o:spid="_x0000_s1027" style="position:absolute;width:16678;height:91;visibility:visible;mso-wrap-style:square;v-text-anchor:top" coordsize="16678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" path="m,l1667891,r,9144l,9144,,e" fillcolor="black" stroked="f" strokeweight="0">
                  <v:stroke miterlimit="83231f" joinstyle="miter"/>
                  <v:path arrowok="t" textboxrect="0,0,1667891,9144"/>
                </v:shape>
                <w10:anchorlock/>
              </v:group>
            </w:pict>
          </mc:Fallback>
        </mc:AlternateContent>
      </w:r>
    </w:p>
    <w:p w14:paraId="71082722" w14:textId="77777777" w:rsidR="002829F4" w:rsidRDefault="002829F4" w:rsidP="002829F4">
      <w:pPr>
        <w:spacing w:after="132" w:line="259" w:lineRule="auto"/>
        <w:ind w:firstLine="0"/>
        <w:jc w:val="center"/>
      </w:pPr>
      <w:r>
        <w:t xml:space="preserve"> </w:t>
      </w:r>
    </w:p>
    <w:p w14:paraId="60D23265" w14:textId="77777777" w:rsidR="002829F4" w:rsidRDefault="002829F4" w:rsidP="002829F4">
      <w:pPr>
        <w:spacing w:after="176" w:line="259" w:lineRule="auto"/>
        <w:ind w:left="10" w:right="71" w:hanging="10"/>
        <w:jc w:val="center"/>
      </w:pPr>
      <w:r>
        <w:t xml:space="preserve">Санкт-Петербург </w:t>
      </w:r>
    </w:p>
    <w:p w14:paraId="7AE42E05" w14:textId="77777777" w:rsidR="002829F4" w:rsidRDefault="002829F4" w:rsidP="002829F4">
      <w:r>
        <w:rPr>
          <w:rFonts w:ascii="Calibri" w:eastAsia="Calibri" w:hAnsi="Calibri" w:cs="Calibri"/>
          <w:sz w:val="22"/>
        </w:rPr>
        <w:tab/>
      </w:r>
      <w:r w:rsidRPr="004651EC">
        <w:rPr>
          <w:rFonts w:ascii="Calibri" w:eastAsia="Calibri" w:hAnsi="Calibri" w:cs="Calibri"/>
          <w:sz w:val="22"/>
        </w:rPr>
        <w:tab/>
      </w:r>
      <w:r w:rsidRPr="004651EC">
        <w:rPr>
          <w:rFonts w:ascii="Calibri" w:eastAsia="Calibri" w:hAnsi="Calibri" w:cs="Calibri"/>
          <w:sz w:val="22"/>
        </w:rPr>
        <w:tab/>
      </w:r>
      <w:r w:rsidRPr="004651EC">
        <w:rPr>
          <w:rFonts w:ascii="Calibri" w:eastAsia="Calibri" w:hAnsi="Calibri" w:cs="Calibri"/>
          <w:sz w:val="22"/>
        </w:rPr>
        <w:tab/>
      </w:r>
      <w:r w:rsidRPr="004651EC">
        <w:rPr>
          <w:rFonts w:ascii="Calibri" w:eastAsia="Calibri" w:hAnsi="Calibri" w:cs="Calibri"/>
          <w:sz w:val="22"/>
        </w:rPr>
        <w:tab/>
      </w:r>
      <w:r w:rsidRPr="004651EC">
        <w:rPr>
          <w:rFonts w:ascii="Calibri" w:eastAsia="Calibri" w:hAnsi="Calibri" w:cs="Calibri"/>
          <w:sz w:val="22"/>
        </w:rPr>
        <w:tab/>
      </w:r>
      <w:r>
        <w:t>2026</w:t>
      </w:r>
    </w:p>
    <w:p w14:paraId="0A9C1C3B" w14:textId="43CFAFAD" w:rsidR="00633A0F" w:rsidRDefault="004776AB" w:rsidP="004776AB">
      <w:pPr>
        <w:jc w:val="left"/>
        <w:rPr>
          <w:b/>
          <w:bCs/>
          <w:szCs w:val="28"/>
        </w:rPr>
      </w:pPr>
      <w:r>
        <w:rPr>
          <w:b/>
          <w:bCs/>
          <w:szCs w:val="28"/>
        </w:rPr>
        <w:lastRenderedPageBreak/>
        <w:t>Задание лабораторной работы</w:t>
      </w:r>
    </w:p>
    <w:p w14:paraId="5C186FCA" w14:textId="4E1D2885" w:rsidR="004776AB" w:rsidRPr="00E07456" w:rsidRDefault="004776AB" w:rsidP="00B56A23">
      <w:pPr>
        <w:spacing w:line="360" w:lineRule="auto"/>
        <w:ind w:firstLine="703"/>
        <w:rPr>
          <w:szCs w:val="28"/>
        </w:rPr>
      </w:pPr>
      <w:r w:rsidRPr="004776AB">
        <w:rPr>
          <w:szCs w:val="28"/>
        </w:rPr>
        <w:t>В работе требуется реализовать метод Гаусса с выбором главного элемента</w:t>
      </w:r>
      <w:r w:rsidR="007E58B7">
        <w:rPr>
          <w:szCs w:val="28"/>
        </w:rPr>
        <w:t xml:space="preserve"> </w:t>
      </w:r>
      <w:r w:rsidRPr="004776AB">
        <w:rPr>
          <w:szCs w:val="28"/>
        </w:rPr>
        <w:t>по столбцу для решения систем линейных алгебраических уравнений (СЛАУ)</w:t>
      </w:r>
      <w:r w:rsidR="007E58B7">
        <w:rPr>
          <w:szCs w:val="28"/>
        </w:rPr>
        <w:t xml:space="preserve"> </w:t>
      </w:r>
      <w:r w:rsidRPr="004776AB">
        <w:rPr>
          <w:szCs w:val="28"/>
        </w:rPr>
        <w:t>вида </w:t>
      </w:r>
      <m:oMath>
        <m:r>
          <w:rPr>
            <w:rFonts w:ascii="Cambria Math" w:hAnsi="Cambria Math"/>
            <w:szCs w:val="28"/>
          </w:rPr>
          <m:t>A</m:t>
        </m:r>
        <m:r>
          <w:rPr>
            <w:rFonts w:ascii="Cambria Math" w:hAnsi="Cambria Math"/>
            <w:szCs w:val="28"/>
            <w:lang w:val="en-US"/>
          </w:rPr>
          <m:t>x</m:t>
        </m:r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  <w:lang w:val="en-US"/>
          </w:rPr>
          <m:t>b</m:t>
        </m:r>
      </m:oMath>
      <w:r w:rsidRPr="004776AB">
        <w:rPr>
          <w:szCs w:val="28"/>
        </w:rPr>
        <w:t>. Необходимо провести сравнительный анализ реализованного</w:t>
      </w:r>
      <w:r w:rsidR="007E58B7">
        <w:rPr>
          <w:szCs w:val="28"/>
        </w:rPr>
        <w:t xml:space="preserve"> </w:t>
      </w:r>
      <w:r w:rsidRPr="004776AB">
        <w:rPr>
          <w:szCs w:val="28"/>
        </w:rPr>
        <w:t>метода с эталонным решением, полученным с помощью библиотеки LAPACK</w:t>
      </w:r>
      <w:r w:rsidR="007E58B7">
        <w:rPr>
          <w:szCs w:val="28"/>
        </w:rPr>
        <w:t xml:space="preserve"> </w:t>
      </w:r>
      <w:r w:rsidRPr="004776AB">
        <w:rPr>
          <w:szCs w:val="28"/>
        </w:rPr>
        <w:t>(функция </w:t>
      </w:r>
      <w:proofErr w:type="spellStart"/>
      <w:r w:rsidRPr="004776AB">
        <w:rPr>
          <w:szCs w:val="28"/>
        </w:rPr>
        <w:t>dgesv</w:t>
      </w:r>
      <w:proofErr w:type="spellEnd"/>
      <w:r w:rsidRPr="004776AB">
        <w:rPr>
          <w:szCs w:val="28"/>
        </w:rPr>
        <w:t>). Исследование провести на трёх типах матриц: хорошо</w:t>
      </w:r>
      <w:r w:rsidR="007E58B7">
        <w:rPr>
          <w:szCs w:val="28"/>
        </w:rPr>
        <w:t xml:space="preserve"> </w:t>
      </w:r>
      <w:r w:rsidRPr="004776AB">
        <w:rPr>
          <w:szCs w:val="28"/>
        </w:rPr>
        <w:t>обусловленной (</w:t>
      </w:r>
      <w:proofErr w:type="spellStart"/>
      <w:r w:rsidRPr="004776AB">
        <w:rPr>
          <w:szCs w:val="28"/>
        </w:rPr>
        <w:t>трёхдиагональная</w:t>
      </w:r>
      <w:proofErr w:type="spellEnd"/>
      <w:r w:rsidRPr="004776AB">
        <w:rPr>
          <w:szCs w:val="28"/>
        </w:rPr>
        <w:t>), умеренно обусловленной (случайная) и</w:t>
      </w:r>
      <w:r w:rsidR="007E58B7">
        <w:rPr>
          <w:szCs w:val="28"/>
        </w:rPr>
        <w:t xml:space="preserve"> </w:t>
      </w:r>
      <w:r w:rsidRPr="004776AB">
        <w:rPr>
          <w:szCs w:val="28"/>
        </w:rPr>
        <w:t>плохо обусловленной (матрица Гильберта). Требуется оценить время</w:t>
      </w:r>
      <w:r w:rsidR="007E58B7">
        <w:rPr>
          <w:szCs w:val="28"/>
        </w:rPr>
        <w:t xml:space="preserve"> </w:t>
      </w:r>
      <w:r w:rsidRPr="004776AB">
        <w:rPr>
          <w:szCs w:val="28"/>
        </w:rPr>
        <w:t>выполнения, точность полученного решения (относительную невязку) и</w:t>
      </w:r>
      <w:r w:rsidRPr="004776AB">
        <w:rPr>
          <w:szCs w:val="28"/>
        </w:rPr>
        <w:br/>
        <w:t>отклонение от эталонного решения LAPACK. На основе полученных</w:t>
      </w:r>
      <w:r w:rsidRPr="004776AB">
        <w:rPr>
          <w:szCs w:val="28"/>
        </w:rPr>
        <w:br/>
        <w:t>результатов провести анализ влияния обусловленности матрицы на точность</w:t>
      </w:r>
      <w:r w:rsidRPr="004776AB">
        <w:rPr>
          <w:szCs w:val="28"/>
        </w:rPr>
        <w:br/>
        <w:t>и устойчивость метода Гаусса.</w:t>
      </w:r>
    </w:p>
    <w:p w14:paraId="0FD65446" w14:textId="77777777" w:rsidR="007D3A5C" w:rsidRPr="007D3A5C" w:rsidRDefault="007D3A5C" w:rsidP="007D3A5C">
      <w:pPr>
        <w:rPr>
          <w:szCs w:val="28"/>
        </w:rPr>
      </w:pPr>
      <w:r w:rsidRPr="007D3A5C">
        <w:rPr>
          <w:b/>
          <w:bCs/>
          <w:szCs w:val="28"/>
        </w:rPr>
        <w:t>Цель работы</w:t>
      </w:r>
    </w:p>
    <w:p w14:paraId="2C6BC072" w14:textId="77777777" w:rsidR="007D3A5C" w:rsidRPr="007D3A5C" w:rsidRDefault="007D3A5C" w:rsidP="00C644E6">
      <w:pPr>
        <w:spacing w:line="360" w:lineRule="auto"/>
        <w:ind w:firstLine="703"/>
        <w:rPr>
          <w:szCs w:val="28"/>
        </w:rPr>
      </w:pPr>
      <w:r w:rsidRPr="007D3A5C">
        <w:rPr>
          <w:szCs w:val="28"/>
        </w:rPr>
        <w:t>Целью лабораторной работы является изучение метода Гаусса с выбором</w:t>
      </w:r>
      <w:r w:rsidRPr="007D3A5C">
        <w:rPr>
          <w:szCs w:val="28"/>
        </w:rPr>
        <w:br/>
        <w:t>главного элемента для решения СЛАУ, получение практических навыков</w:t>
      </w:r>
      <w:r w:rsidRPr="007D3A5C">
        <w:rPr>
          <w:szCs w:val="28"/>
        </w:rPr>
        <w:br/>
        <w:t>оценки точности численного решения с помощью вектора невязки, а также</w:t>
      </w:r>
      <w:r w:rsidRPr="007D3A5C">
        <w:rPr>
          <w:szCs w:val="28"/>
        </w:rPr>
        <w:br/>
        <w:t>исследование влияния числа обусловленности матрицы на устойчивость и</w:t>
      </w:r>
      <w:r w:rsidRPr="007D3A5C">
        <w:rPr>
          <w:szCs w:val="28"/>
        </w:rPr>
        <w:br/>
        <w:t>точность вычислительного процесса.</w:t>
      </w:r>
    </w:p>
    <w:p w14:paraId="3CC2A60A" w14:textId="1A7B33DF" w:rsidR="007D3A5C" w:rsidRPr="00E07456" w:rsidRDefault="007D3A5C" w:rsidP="00C644E6">
      <w:pPr>
        <w:spacing w:line="360" w:lineRule="auto"/>
        <w:ind w:firstLine="703"/>
        <w:rPr>
          <w:szCs w:val="28"/>
        </w:rPr>
      </w:pPr>
      <w:r w:rsidRPr="007D3A5C">
        <w:rPr>
          <w:szCs w:val="28"/>
        </w:rPr>
        <w:t>В ходе выполнения работы необходимо реализовать метод Гаусса, сравнить его с библиотечной реализацией LAPACK по времени и</w:t>
      </w:r>
      <w:r w:rsidRPr="007D3A5C">
        <w:rPr>
          <w:szCs w:val="28"/>
        </w:rPr>
        <w:br/>
        <w:t>точности, а также проанализировать поведение методов на матрицах</w:t>
      </w:r>
      <w:r w:rsidRPr="007D3A5C">
        <w:rPr>
          <w:szCs w:val="28"/>
        </w:rPr>
        <w:br/>
        <w:t>различной обусловленности.</w:t>
      </w:r>
    </w:p>
    <w:p w14:paraId="1ED0D614" w14:textId="77777777" w:rsidR="00F609F3" w:rsidRPr="00F609F3" w:rsidRDefault="00F609F3" w:rsidP="00F609F3">
      <w:pPr>
        <w:rPr>
          <w:szCs w:val="28"/>
        </w:rPr>
      </w:pPr>
      <w:r w:rsidRPr="00F609F3">
        <w:rPr>
          <w:b/>
          <w:bCs/>
          <w:szCs w:val="28"/>
        </w:rPr>
        <w:t>Выполнение работы</w:t>
      </w:r>
    </w:p>
    <w:p w14:paraId="4CB177EF" w14:textId="77777777" w:rsidR="00F609F3" w:rsidRPr="00F609F3" w:rsidRDefault="00F609F3" w:rsidP="00F609F3">
      <w:pPr>
        <w:rPr>
          <w:szCs w:val="28"/>
        </w:rPr>
      </w:pPr>
      <w:r w:rsidRPr="00F609F3">
        <w:rPr>
          <w:b/>
          <w:bCs/>
          <w:szCs w:val="28"/>
        </w:rPr>
        <w:t>1. Анализ метода Гаусса и вычислительные аспекты</w:t>
      </w:r>
    </w:p>
    <w:p w14:paraId="0E275F90" w14:textId="49235F28" w:rsidR="0024397A" w:rsidRDefault="00F609F3" w:rsidP="00382AB0">
      <w:pPr>
        <w:spacing w:line="360" w:lineRule="auto"/>
        <w:ind w:firstLine="703"/>
        <w:rPr>
          <w:szCs w:val="28"/>
        </w:rPr>
      </w:pPr>
      <w:r w:rsidRPr="00F609F3">
        <w:rPr>
          <w:szCs w:val="28"/>
        </w:rPr>
        <w:t>Рассмотрим задачу решения СЛАУ вида</w:t>
      </w:r>
      <w:r w:rsidR="004D2910" w:rsidRPr="004D2910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A</m:t>
        </m:r>
        <m:r>
          <w:rPr>
            <w:rFonts w:ascii="Cambria Math" w:hAnsi="Cambria Math"/>
            <w:szCs w:val="28"/>
            <w:lang w:val="en-US"/>
          </w:rPr>
          <m:t>x</m:t>
        </m:r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  <w:lang w:val="en-US"/>
          </w:rPr>
          <m:t>b</m:t>
        </m:r>
      </m:oMath>
      <w:r w:rsidRPr="00F609F3">
        <w:rPr>
          <w:szCs w:val="28"/>
        </w:rPr>
        <w:t xml:space="preserve">, где </w:t>
      </w:r>
      <m:oMath>
        <m:r>
          <w:rPr>
            <w:rFonts w:ascii="Cambria Math" w:hAnsi="Cambria Math"/>
            <w:szCs w:val="28"/>
          </w:rPr>
          <m:t>A</m:t>
        </m:r>
      </m:oMath>
      <w:r w:rsidRPr="00F609F3">
        <w:rPr>
          <w:szCs w:val="28"/>
        </w:rPr>
        <w:t xml:space="preserve"> — квадратная матрица</w:t>
      </w:r>
      <w:r w:rsidR="004D2910" w:rsidRPr="004D2910">
        <w:rPr>
          <w:szCs w:val="28"/>
        </w:rPr>
        <w:t xml:space="preserve"> </w:t>
      </w:r>
      <w:r w:rsidRPr="00F609F3">
        <w:rPr>
          <w:szCs w:val="28"/>
        </w:rPr>
        <w:t xml:space="preserve">размера </w:t>
      </w:r>
      <m:oMath>
        <m:r>
          <w:rPr>
            <w:rFonts w:ascii="Cambria Math" w:hAnsi="Cambria Math"/>
            <w:szCs w:val="28"/>
          </w:rPr>
          <m:t>n*n</m:t>
        </m:r>
      </m:oMath>
      <w:r w:rsidRPr="00F609F3"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</w:rPr>
          <m:t>b</m:t>
        </m:r>
      </m:oMath>
      <w:r w:rsidRPr="00F609F3">
        <w:rPr>
          <w:szCs w:val="28"/>
        </w:rPr>
        <w:t xml:space="preserve"> — вектор правой части. Метод Гаусса состоит из двух</w:t>
      </w:r>
      <w:r w:rsidRPr="00F609F3">
        <w:rPr>
          <w:szCs w:val="28"/>
        </w:rPr>
        <w:br/>
        <w:t>этапов: прямого хода (приведение матрицы к верхнетреугольному виду) и</w:t>
      </w:r>
      <w:r w:rsidRPr="00F609F3">
        <w:rPr>
          <w:szCs w:val="28"/>
        </w:rPr>
        <w:br/>
        <w:t>обратного хода (последовательное нахождение компонент вектора решения).</w:t>
      </w:r>
    </w:p>
    <w:p w14:paraId="51423247" w14:textId="70C614D7" w:rsidR="007D3A5C" w:rsidRPr="00E07456" w:rsidRDefault="0024397A" w:rsidP="0024397A">
      <w:pPr>
        <w:spacing w:after="160" w:line="278" w:lineRule="auto"/>
        <w:ind w:firstLine="0"/>
        <w:rPr>
          <w:szCs w:val="28"/>
        </w:rPr>
      </w:pPr>
      <w:r w:rsidRPr="0024397A">
        <w:rPr>
          <w:b/>
          <w:bCs/>
          <w:szCs w:val="28"/>
        </w:rPr>
        <w:t>Прямой ход</w:t>
      </w:r>
      <w:r w:rsidRPr="0024397A">
        <w:rPr>
          <w:szCs w:val="28"/>
        </w:rPr>
        <w:t> выполняется по формулам (k = 0, ..., n – 2):</w:t>
      </w:r>
    </w:p>
    <w:p w14:paraId="637367CA" w14:textId="5D619802" w:rsidR="0024397A" w:rsidRPr="00075EE0" w:rsidRDefault="00664997" w:rsidP="0024397A">
      <w:pPr>
        <w:spacing w:after="160" w:line="278" w:lineRule="auto"/>
        <w:ind w:firstLine="0"/>
        <w:rPr>
          <w:szCs w:val="28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  <m:r>
                <w:rPr>
                  <w:rFonts w:ascii="Cambria Math" w:hAnsi="Cambria Math"/>
                  <w:szCs w:val="28"/>
                  <w:lang w:val="en-US"/>
                </w:rPr>
                <m:t> =0,…, </m:t>
              </m:r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szCs w:val="28"/>
                  <w:lang w:val="en-US"/>
                </w:rPr>
                <m:t> -2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:</m:t>
          </m:r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  <m: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ik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</m:e>
              </m:d>
            </m:sup>
          </m:sSubSup>
          <m:r>
            <w:rPr>
              <w:rFonts w:ascii="Cambria Math" w:hAnsi="Cambria Math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ik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</m:e>
              </m:d>
            </m:sup>
          </m:sSubSup>
          <m:r>
            <m:rPr>
              <m:lit/>
            </m:rPr>
            <w:rPr>
              <w:rFonts w:ascii="Cambria Math" w:hAnsi="Cambria Math"/>
              <w:szCs w:val="28"/>
              <w:lang w:val="en-US"/>
            </w:rPr>
            <m:t>/</m:t>
          </m:r>
          <m:sSubSup>
            <m:sSubSup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kk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ij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+1</m:t>
                  </m:r>
                </m:e>
              </m:d>
            </m:sup>
          </m:sSubSup>
          <m:r>
            <w:rPr>
              <w:rFonts w:ascii="Cambria Math" w:hAnsi="Cambria Math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ij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</m:e>
              </m:d>
            </m:sup>
          </m:sSubSup>
          <m:r>
            <w:rPr>
              <w:rFonts w:ascii="Cambria Math" w:hAnsi="Cambria Math"/>
              <w:szCs w:val="28"/>
              <w:lang w:val="en-US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ik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</m:e>
              </m:d>
            </m:sup>
          </m:sSubSup>
          <m:r>
            <w:rPr>
              <w:rFonts w:ascii="Cambria Math" w:hAnsi="Cambria Math"/>
              <w:szCs w:val="28"/>
              <w:lang w:val="en-US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kj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</m:e>
              </m:d>
            </m:sup>
          </m:sSubSup>
          <m:r>
            <w:rPr>
              <w:rFonts w:ascii="Cambria Math" w:hAnsi="Cambria Math"/>
              <w:szCs w:val="28"/>
              <w:lang w:val="en-US"/>
            </w:rPr>
            <m:t>,</m:t>
          </m:r>
          <m:r>
            <w:rPr>
              <w:rFonts w:ascii="Cambria Math" w:hAnsi="Cambria Math"/>
              <w:szCs w:val="28"/>
              <w:lang w:val="en-US"/>
            </w:rPr>
            <m:t>i</m:t>
          </m:r>
          <m:r>
            <w:rPr>
              <w:rFonts w:ascii="Cambria Math" w:hAnsi="Cambria Math"/>
              <w:szCs w:val="28"/>
              <w:lang w:val="en-US"/>
            </w:rPr>
            <m:t>,</m:t>
          </m:r>
          <m:r>
            <w:rPr>
              <w:rFonts w:ascii="Cambria Math" w:hAnsi="Cambria Math"/>
              <w:szCs w:val="28"/>
              <w:lang w:val="en-US"/>
            </w:rPr>
            <m:t>j</m:t>
          </m:r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k</m:t>
          </m:r>
          <m:r>
            <w:rPr>
              <w:rFonts w:ascii="Cambria Math" w:hAnsi="Cambria Math"/>
              <w:szCs w:val="28"/>
              <w:lang w:val="en-US"/>
            </w:rPr>
            <m:t>+1,…,</m:t>
          </m:r>
          <m:r>
            <w:rPr>
              <w:rFonts w:ascii="Cambria Math" w:hAnsi="Cambria Math"/>
              <w:szCs w:val="28"/>
              <w:lang w:val="en-US"/>
            </w:rPr>
            <m:t>n</m:t>
          </m:r>
          <m:r>
            <w:rPr>
              <w:rFonts w:ascii="Cambria Math" w:hAnsi="Cambria Math"/>
              <w:szCs w:val="28"/>
              <w:lang w:val="en-US"/>
            </w:rPr>
            <m:t>-1</m:t>
          </m:r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+1</m:t>
                  </m:r>
                </m:e>
              </m:d>
            </m:sup>
          </m:sSubSup>
          <m:r>
            <w:rPr>
              <w:rFonts w:ascii="Cambria Math" w:hAnsi="Cambria Math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</m:e>
              </m:d>
            </m:sup>
          </m:sSubSup>
          <m:r>
            <w:rPr>
              <w:rFonts w:ascii="Cambria Math" w:hAnsi="Cambria Math"/>
              <w:szCs w:val="28"/>
              <w:lang w:val="en-US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ik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</m:e>
              </m:d>
            </m:sup>
          </m:sSubSup>
          <m:r>
            <w:rPr>
              <w:rFonts w:ascii="Cambria Math" w:hAnsi="Cambria Math"/>
              <w:szCs w:val="28"/>
              <w:lang w:val="en-US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</m:e>
              </m:d>
            </m:sub>
            <m:sup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</m:e>
              </m:d>
            </m:sup>
          </m:sSubSup>
          <m:r>
            <w:rPr>
              <w:rFonts w:ascii="Cambria Math" w:hAnsi="Cambria Math"/>
              <w:szCs w:val="28"/>
              <w:lang w:val="en-US"/>
            </w:rPr>
            <m:t>,</m:t>
          </m:r>
          <m:r>
            <w:rPr>
              <w:rFonts w:ascii="Cambria Math" w:hAnsi="Cambria Math"/>
              <w:szCs w:val="28"/>
              <w:lang w:val="en-US"/>
            </w:rPr>
            <m:t>i</m:t>
          </m:r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k</m:t>
          </m:r>
          <m:r>
            <w:rPr>
              <w:rFonts w:ascii="Cambria Math" w:hAnsi="Cambria Math"/>
              <w:szCs w:val="28"/>
              <w:lang w:val="en-US"/>
            </w:rPr>
            <m:t>+1,…,</m:t>
          </m:r>
          <m:r>
            <w:rPr>
              <w:rFonts w:ascii="Cambria Math" w:hAnsi="Cambria Math"/>
              <w:szCs w:val="28"/>
              <w:lang w:val="en-US"/>
            </w:rPr>
            <m:t>n</m:t>
          </m:r>
          <m:r>
            <w:rPr>
              <w:rFonts w:ascii="Cambria Math" w:hAnsi="Cambria Math"/>
              <w:szCs w:val="28"/>
              <w:lang w:val="en-US"/>
            </w:rPr>
            <m:t>-1</m:t>
          </m:r>
        </m:oMath>
      </m:oMathPara>
    </w:p>
    <w:p w14:paraId="0E711D60" w14:textId="110E96B3" w:rsidR="00624D3E" w:rsidRPr="00624D3E" w:rsidRDefault="00624D3E" w:rsidP="00137534">
      <w:pPr>
        <w:spacing w:after="160" w:line="360" w:lineRule="auto"/>
        <w:ind w:firstLine="709"/>
        <w:rPr>
          <w:szCs w:val="28"/>
        </w:rPr>
      </w:pPr>
      <w:r w:rsidRPr="00624D3E">
        <w:rPr>
          <w:szCs w:val="28"/>
        </w:rPr>
        <w:t>Для повышения устойчивости применяется стратегия выбора главного элемента по столбцу: на k-м шаге среди элементов </w:t>
      </w:r>
      <m:oMath>
        <m:r>
          <w:rPr>
            <w:rFonts w:ascii="Cambria Math" w:hAnsi="Cambria Math"/>
            <w:szCs w:val="28"/>
          </w:rPr>
          <m:t>a_(ik)^(k) (i ≥ k)</m:t>
        </m:r>
      </m:oMath>
      <w:r w:rsidRPr="00624D3E">
        <w:rPr>
          <w:szCs w:val="28"/>
        </w:rPr>
        <w:t xml:space="preserve"> выбирается максимальный по модулю, и строки k</w:t>
      </w:r>
      <w:r w:rsidR="0025058B" w:rsidRPr="0025058B">
        <w:rPr>
          <w:szCs w:val="28"/>
        </w:rPr>
        <w:t xml:space="preserve"> </w:t>
      </w:r>
      <w:r w:rsidRPr="00624D3E">
        <w:rPr>
          <w:szCs w:val="28"/>
        </w:rPr>
        <w:t>и </w:t>
      </w:r>
      <m:oMath>
        <m:r>
          <w:rPr>
            <w:rFonts w:ascii="Cambria Math" w:hAnsi="Cambria Math"/>
            <w:szCs w:val="28"/>
          </w:rPr>
          <m:t>i_max</m:t>
        </m:r>
      </m:oMath>
      <w:r w:rsidRPr="00624D3E">
        <w:rPr>
          <w:szCs w:val="28"/>
        </w:rPr>
        <w:t> переставляются.</w:t>
      </w:r>
    </w:p>
    <w:p w14:paraId="2480AF50" w14:textId="282030B7" w:rsidR="00624D3E" w:rsidRPr="00624D3E" w:rsidRDefault="00624D3E" w:rsidP="00624D3E">
      <w:pPr>
        <w:spacing w:after="160" w:line="278" w:lineRule="auto"/>
        <w:ind w:firstLine="0"/>
        <w:rPr>
          <w:szCs w:val="28"/>
        </w:rPr>
      </w:pPr>
      <w:r w:rsidRPr="00624D3E">
        <w:rPr>
          <w:b/>
          <w:bCs/>
          <w:szCs w:val="28"/>
        </w:rPr>
        <w:t>Обратный ход</w:t>
      </w:r>
      <w:r w:rsidRPr="00624D3E">
        <w:rPr>
          <w:szCs w:val="28"/>
        </w:rPr>
        <w:t> выполняется по формулам (i = n – 1, ..., 0):</w:t>
      </w:r>
    </w:p>
    <w:p w14:paraId="77D255D1" w14:textId="11E8875A" w:rsidR="00624D3E" w:rsidRPr="00DA3E7B" w:rsidRDefault="00DA3E7B" w:rsidP="00624D3E">
      <w:pPr>
        <w:spacing w:after="160" w:line="278" w:lineRule="auto"/>
        <w:ind w:firstLine="0"/>
        <w:rPr>
          <w:i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x</m:t>
          </m:r>
          <m:r>
            <w:rPr>
              <w:rFonts w:ascii="Cambria Math" w:hAnsi="Cambria Math"/>
              <w:szCs w:val="28"/>
            </w:rPr>
            <m:t>_</m:t>
          </m:r>
          <m:r>
            <w:rPr>
              <w:rFonts w:ascii="Cambria Math" w:hAnsi="Cambria Math"/>
              <w:szCs w:val="28"/>
              <w:lang w:val="en-US"/>
            </w:rPr>
            <m:t>i</m:t>
          </m:r>
          <m:r>
            <w:rPr>
              <w:rFonts w:ascii="Cambria Math" w:hAnsi="Cambria Math"/>
              <w:szCs w:val="28"/>
            </w:rPr>
            <m:t xml:space="preserve"> = (</m:t>
          </m:r>
          <m:r>
            <w:rPr>
              <w:rFonts w:ascii="Cambria Math" w:hAnsi="Cambria Math"/>
              <w:szCs w:val="28"/>
              <w:lang w:val="en-US"/>
            </w:rPr>
            <m:t>b</m:t>
          </m:r>
          <m:r>
            <w:rPr>
              <w:rFonts w:ascii="Cambria Math" w:hAnsi="Cambria Math"/>
              <w:szCs w:val="28"/>
            </w:rPr>
            <m:t>_</m:t>
          </m:r>
          <m:r>
            <w:rPr>
              <w:rFonts w:ascii="Cambria Math" w:hAnsi="Cambria Math"/>
              <w:szCs w:val="28"/>
              <w:lang w:val="en-US"/>
            </w:rPr>
            <m:t>i</m:t>
          </m:r>
          <m:r>
            <w:rPr>
              <w:rFonts w:ascii="Cambria Math" w:hAnsi="Cambria Math"/>
              <w:szCs w:val="28"/>
            </w:rPr>
            <m:t xml:space="preserve"> - Σ_(</m:t>
          </m:r>
          <m:r>
            <w:rPr>
              <w:rFonts w:ascii="Cambria Math" w:hAnsi="Cambria Math"/>
              <w:szCs w:val="28"/>
              <w:lang w:val="en-US"/>
            </w:rPr>
            <m:t>j</m:t>
          </m:r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i</m:t>
          </m:r>
          <m:r>
            <w:rPr>
              <w:rFonts w:ascii="Cambria Math" w:hAnsi="Cambria Math"/>
              <w:szCs w:val="28"/>
            </w:rPr>
            <m:t>+1)^(</m:t>
          </m:r>
          <m:r>
            <w:rPr>
              <w:rFonts w:ascii="Cambria Math" w:hAnsi="Cambria Math"/>
              <w:szCs w:val="28"/>
              <w:lang w:val="en-US"/>
            </w:rPr>
            <m:t>n</m:t>
          </m:r>
          <m:r>
            <w:rPr>
              <w:rFonts w:ascii="Cambria Math" w:hAnsi="Cambria Math"/>
              <w:szCs w:val="28"/>
            </w:rPr>
            <m:t xml:space="preserve">-1) </m:t>
          </m:r>
          <m:r>
            <w:rPr>
              <w:rFonts w:ascii="Cambria Math" w:hAnsi="Cambria Math"/>
              <w:szCs w:val="28"/>
              <w:lang w:val="en-US"/>
            </w:rPr>
            <m:t>a</m:t>
          </m:r>
          <m:r>
            <w:rPr>
              <w:rFonts w:ascii="Cambria Math" w:hAnsi="Cambria Math"/>
              <w:szCs w:val="28"/>
            </w:rPr>
            <m:t>_</m:t>
          </m:r>
          <m:r>
            <w:rPr>
              <w:rFonts w:ascii="Cambria Math" w:hAnsi="Cambria Math"/>
              <w:szCs w:val="28"/>
              <w:lang w:val="en-US"/>
            </w:rPr>
            <m:t>ij</m:t>
          </m:r>
          <m:r>
            <w:rPr>
              <w:rFonts w:ascii="Cambria Math" w:hAnsi="Cambria Math"/>
              <w:szCs w:val="28"/>
            </w:rPr>
            <m:t xml:space="preserve"> · </m:t>
          </m:r>
          <m:r>
            <w:rPr>
              <w:rFonts w:ascii="Cambria Math" w:hAnsi="Cambria Math"/>
              <w:szCs w:val="28"/>
              <w:lang w:val="en-US"/>
            </w:rPr>
            <m:t>x</m:t>
          </m:r>
          <m:r>
            <w:rPr>
              <w:rFonts w:ascii="Cambria Math" w:hAnsi="Cambria Math"/>
              <w:szCs w:val="28"/>
            </w:rPr>
            <m:t>_</m:t>
          </m:r>
          <m:r>
            <w:rPr>
              <w:rFonts w:ascii="Cambria Math" w:hAnsi="Cambria Math"/>
              <w:szCs w:val="28"/>
              <w:lang w:val="en-US"/>
            </w:rPr>
            <m:t>j</m:t>
          </m:r>
          <m:r>
            <w:rPr>
              <w:rFonts w:ascii="Cambria Math" w:hAnsi="Cambria Math"/>
              <w:szCs w:val="28"/>
            </w:rPr>
            <m:t xml:space="preserve">) / </m:t>
          </m:r>
          <m:r>
            <w:rPr>
              <w:rFonts w:ascii="Cambria Math" w:hAnsi="Cambria Math"/>
              <w:szCs w:val="28"/>
              <w:lang w:val="en-US"/>
            </w:rPr>
            <m:t>a</m:t>
          </m:r>
          <m:r>
            <w:rPr>
              <w:rFonts w:ascii="Cambria Math" w:hAnsi="Cambria Math"/>
              <w:szCs w:val="28"/>
            </w:rPr>
            <m:t>_</m:t>
          </m:r>
          <m:r>
            <w:rPr>
              <w:rFonts w:ascii="Cambria Math" w:hAnsi="Cambria Math"/>
              <w:szCs w:val="28"/>
              <w:lang w:val="en-US"/>
            </w:rPr>
            <m:t>ii</m:t>
          </m:r>
        </m:oMath>
      </m:oMathPara>
    </w:p>
    <w:p w14:paraId="5B33373F" w14:textId="77777777" w:rsidR="00624D3E" w:rsidRPr="00624D3E" w:rsidRDefault="00624D3E" w:rsidP="009321CB">
      <w:pPr>
        <w:spacing w:after="160" w:line="360" w:lineRule="auto"/>
        <w:ind w:firstLine="0"/>
        <w:rPr>
          <w:szCs w:val="28"/>
        </w:rPr>
      </w:pPr>
      <w:r w:rsidRPr="00624D3E">
        <w:rPr>
          <w:szCs w:val="28"/>
        </w:rPr>
        <w:t>В качестве меры </w:t>
      </w:r>
      <w:r w:rsidRPr="00624D3E">
        <w:rPr>
          <w:b/>
          <w:bCs/>
          <w:szCs w:val="28"/>
        </w:rPr>
        <w:t>точности</w:t>
      </w:r>
      <w:r w:rsidRPr="00624D3E">
        <w:rPr>
          <w:szCs w:val="28"/>
        </w:rPr>
        <w:t> используется относительная невязка:</w:t>
      </w:r>
    </w:p>
    <w:p w14:paraId="56DB63B2" w14:textId="42EBBC9E" w:rsidR="00624D3E" w:rsidRPr="00755D07" w:rsidRDefault="00755D07" w:rsidP="009321CB">
      <w:pPr>
        <w:spacing w:after="160" w:line="360" w:lineRule="auto"/>
        <w:ind w:firstLine="0"/>
        <w:rPr>
          <w:rFonts w:ascii="Cambria Math" w:hAnsi="Cambria Math"/>
          <w:szCs w:val="28"/>
          <w:lang w:val="en-US"/>
          <w:oMath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‖r‖₂ / ‖b‖₂, </m:t>
          </m:r>
          <m:r>
            <w:rPr>
              <w:rFonts w:ascii="Cambria Math" w:hAnsi="Cambria Math"/>
              <w:szCs w:val="28"/>
            </w:rPr>
            <m:t>где</m:t>
          </m:r>
          <m:r>
            <w:rPr>
              <w:rFonts w:ascii="Cambria Math" w:hAnsi="Cambria Math"/>
              <w:szCs w:val="28"/>
              <w:lang w:val="en-US"/>
            </w:rPr>
            <m:t xml:space="preserve"> r = b - A·x̃</m:t>
          </m:r>
        </m:oMath>
      </m:oMathPara>
    </w:p>
    <w:p w14:paraId="4D7590E4" w14:textId="527487B4" w:rsidR="00B05DB4" w:rsidRPr="00B05DB4" w:rsidRDefault="00755D07" w:rsidP="009321CB">
      <w:pPr>
        <w:spacing w:after="160" w:line="360" w:lineRule="auto"/>
        <w:ind w:firstLine="0"/>
        <w:rPr>
          <w:iCs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‖v‖₂ = √(</m:t>
          </m:r>
          <m:r>
            <w:rPr>
              <w:rFonts w:ascii="Cambria Math" w:hAnsi="Cambria Math"/>
              <w:szCs w:val="28"/>
            </w:rPr>
            <m:t>Σ</m:t>
          </m:r>
          <m:r>
            <w:rPr>
              <w:rFonts w:ascii="Cambria Math" w:hAnsi="Cambria Math"/>
              <w:szCs w:val="28"/>
              <w:lang w:val="en-US"/>
            </w:rPr>
            <m:t xml:space="preserve"> v_i²)</m:t>
          </m:r>
        </m:oMath>
      </m:oMathPara>
    </w:p>
    <w:p w14:paraId="075C3BDD" w14:textId="77777777" w:rsidR="00B05DB4" w:rsidRPr="00B05DB4" w:rsidRDefault="00B05DB4" w:rsidP="009321CB">
      <w:pPr>
        <w:spacing w:after="160" w:line="360" w:lineRule="auto"/>
        <w:ind w:firstLine="0"/>
        <w:rPr>
          <w:szCs w:val="28"/>
        </w:rPr>
      </w:pPr>
      <w:r w:rsidRPr="00B05DB4">
        <w:rPr>
          <w:b/>
          <w:bCs/>
          <w:szCs w:val="28"/>
        </w:rPr>
        <w:t>2. Выбор тестовых матриц и генерация данных</w:t>
      </w:r>
    </w:p>
    <w:p w14:paraId="7871385E" w14:textId="77777777" w:rsidR="00B05DB4" w:rsidRPr="00B05DB4" w:rsidRDefault="00B05DB4" w:rsidP="009321CB">
      <w:pPr>
        <w:spacing w:after="160" w:line="360" w:lineRule="auto"/>
        <w:ind w:firstLine="708"/>
        <w:rPr>
          <w:szCs w:val="28"/>
        </w:rPr>
      </w:pPr>
      <w:r w:rsidRPr="00B05DB4">
        <w:rPr>
          <w:szCs w:val="28"/>
        </w:rPr>
        <w:t>Для исследования выбраны три типа матриц, различающихся по обусловленности:</w:t>
      </w:r>
    </w:p>
    <w:p w14:paraId="2A8C58FF" w14:textId="77777777" w:rsidR="00B05DB4" w:rsidRPr="00E07456" w:rsidRDefault="00B05DB4" w:rsidP="00B1268C">
      <w:pPr>
        <w:spacing w:after="160" w:line="360" w:lineRule="auto"/>
        <w:ind w:firstLine="0"/>
        <w:rPr>
          <w:szCs w:val="28"/>
        </w:rPr>
      </w:pPr>
      <w:r w:rsidRPr="00B05DB4">
        <w:rPr>
          <w:b/>
          <w:bCs/>
          <w:szCs w:val="28"/>
        </w:rPr>
        <w:t>а) Матрица Гильберта</w:t>
      </w:r>
      <w:r w:rsidRPr="00B05DB4">
        <w:rPr>
          <w:szCs w:val="28"/>
        </w:rPr>
        <w:t> — классический пример плохо обусловленной матрицы. Элементы матрицы:</w:t>
      </w:r>
    </w:p>
    <w:p w14:paraId="7F631C40" w14:textId="36E4F227" w:rsidR="00DF17D0" w:rsidRPr="00E07456" w:rsidRDefault="00DF17D0" w:rsidP="00B1268C">
      <w:pPr>
        <w:spacing w:after="160" w:line="360" w:lineRule="auto"/>
        <w:ind w:firstLine="0"/>
        <w:rPr>
          <w:szCs w:val="28"/>
        </w:rPr>
      </w:pPr>
      <w:proofErr w:type="spellStart"/>
      <w:r w:rsidRPr="00B05DB4">
        <w:rPr>
          <w:szCs w:val="28"/>
        </w:rPr>
        <w:t>H_ij</w:t>
      </w:r>
      <w:proofErr w:type="spellEnd"/>
      <w:r w:rsidRPr="00B05DB4">
        <w:rPr>
          <w:szCs w:val="28"/>
        </w:rPr>
        <w:t xml:space="preserve"> = 1 / (i + j + 1), i, j = 0, ..., n–1</w:t>
      </w:r>
    </w:p>
    <w:p w14:paraId="3E578071" w14:textId="55CD106D" w:rsidR="00B05DB4" w:rsidRPr="00B05DB4" w:rsidRDefault="00B05DB4" w:rsidP="00B1268C">
      <w:pPr>
        <w:spacing w:after="160" w:line="360" w:lineRule="auto"/>
        <w:ind w:firstLine="708"/>
        <w:rPr>
          <w:szCs w:val="28"/>
        </w:rPr>
      </w:pPr>
      <w:r w:rsidRPr="00B05DB4">
        <w:rPr>
          <w:szCs w:val="28"/>
        </w:rPr>
        <w:t>Число обусловленности быстро растёт с размерностью, что делает её идеальной для тестирования устойчивости алгоритмов.</w:t>
      </w:r>
    </w:p>
    <w:p w14:paraId="3DE73D5A" w14:textId="77777777" w:rsidR="00B05DB4" w:rsidRPr="00B05DB4" w:rsidRDefault="00B05DB4" w:rsidP="00B1268C">
      <w:pPr>
        <w:spacing w:after="160" w:line="360" w:lineRule="auto"/>
        <w:ind w:firstLine="0"/>
        <w:rPr>
          <w:szCs w:val="28"/>
        </w:rPr>
      </w:pPr>
      <w:r w:rsidRPr="00B05DB4">
        <w:rPr>
          <w:b/>
          <w:bCs/>
          <w:szCs w:val="28"/>
        </w:rPr>
        <w:t>б) Случайная матрица</w:t>
      </w:r>
      <w:r w:rsidRPr="00B05DB4">
        <w:rPr>
          <w:szCs w:val="28"/>
        </w:rPr>
        <w:t> с элементами, равномерно распределёнными на отрезке [–1; 1]. Как правило, такие матрицы умеренно обусловлены.</w:t>
      </w:r>
    </w:p>
    <w:p w14:paraId="6B29786A" w14:textId="77777777" w:rsidR="00B05DB4" w:rsidRPr="00B05DB4" w:rsidRDefault="00B05DB4" w:rsidP="00B1268C">
      <w:pPr>
        <w:spacing w:after="160" w:line="360" w:lineRule="auto"/>
        <w:ind w:firstLine="0"/>
        <w:rPr>
          <w:szCs w:val="28"/>
        </w:rPr>
      </w:pPr>
      <w:r w:rsidRPr="00B05DB4">
        <w:rPr>
          <w:b/>
          <w:bCs/>
          <w:szCs w:val="28"/>
        </w:rPr>
        <w:t xml:space="preserve">в) </w:t>
      </w:r>
      <w:proofErr w:type="spellStart"/>
      <w:r w:rsidRPr="00B05DB4">
        <w:rPr>
          <w:b/>
          <w:bCs/>
          <w:szCs w:val="28"/>
        </w:rPr>
        <w:t>Трёхдиагональная</w:t>
      </w:r>
      <w:proofErr w:type="spellEnd"/>
      <w:r w:rsidRPr="00B05DB4">
        <w:rPr>
          <w:b/>
          <w:bCs/>
          <w:szCs w:val="28"/>
        </w:rPr>
        <w:t xml:space="preserve"> матрица</w:t>
      </w:r>
      <w:r w:rsidRPr="00B05DB4">
        <w:rPr>
          <w:szCs w:val="28"/>
        </w:rPr>
        <w:t> с диагональным преобладанием:</w:t>
      </w:r>
    </w:p>
    <w:p w14:paraId="30FD68BB" w14:textId="4B6111D5" w:rsidR="00B05DB4" w:rsidRPr="00B05DB4" w:rsidRDefault="00F16DAA" w:rsidP="00B05DB4">
      <w:pPr>
        <w:numPr>
          <w:ilvl w:val="0"/>
          <w:numId w:val="1"/>
        </w:numPr>
        <w:spacing w:after="160" w:line="278" w:lineRule="auto"/>
        <w:rPr>
          <w:szCs w:val="28"/>
        </w:rPr>
      </w:pPr>
      <m:oMath>
        <m:r>
          <w:rPr>
            <w:rFonts w:ascii="Cambria Math" w:hAnsi="Cambria Math"/>
            <w:szCs w:val="28"/>
          </w:rPr>
          <m:t>a_ii = 2</m:t>
        </m:r>
      </m:oMath>
      <w:r w:rsidR="00B05DB4" w:rsidRPr="00B05DB4">
        <w:rPr>
          <w:szCs w:val="28"/>
        </w:rPr>
        <w:t> (главная диагональ)</w:t>
      </w:r>
    </w:p>
    <w:p w14:paraId="04A788E8" w14:textId="49658783" w:rsidR="00B05DB4" w:rsidRPr="00B05DB4" w:rsidRDefault="00F16DAA" w:rsidP="00B05DB4">
      <w:pPr>
        <w:numPr>
          <w:ilvl w:val="0"/>
          <w:numId w:val="1"/>
        </w:numPr>
        <w:spacing w:after="160" w:line="278" w:lineRule="auto"/>
        <w:rPr>
          <w:szCs w:val="28"/>
        </w:rPr>
      </w:pPr>
      <m:oMath>
        <m:r>
          <w:rPr>
            <w:rFonts w:ascii="Cambria Math" w:hAnsi="Cambria Math"/>
            <w:szCs w:val="28"/>
          </w:rPr>
          <m:t>a_(i,i-1) = -1</m:t>
        </m:r>
      </m:oMath>
      <w:r w:rsidR="00B05DB4" w:rsidRPr="00B05DB4">
        <w:rPr>
          <w:szCs w:val="28"/>
        </w:rPr>
        <w:t> (поддиагональ)</w:t>
      </w:r>
    </w:p>
    <w:p w14:paraId="2A3BDDE3" w14:textId="570C8468" w:rsidR="00B05DB4" w:rsidRPr="00B05DB4" w:rsidRDefault="00F16DAA" w:rsidP="00B05DB4">
      <w:pPr>
        <w:numPr>
          <w:ilvl w:val="0"/>
          <w:numId w:val="1"/>
        </w:numPr>
        <w:spacing w:after="160" w:line="278" w:lineRule="auto"/>
        <w:rPr>
          <w:szCs w:val="28"/>
        </w:rPr>
      </w:pPr>
      <m:oMath>
        <m:r>
          <w:rPr>
            <w:rFonts w:ascii="Cambria Math" w:hAnsi="Cambria Math"/>
            <w:szCs w:val="28"/>
          </w:rPr>
          <w:lastRenderedPageBreak/>
          <m:t>a_(i,i+1) = -1</m:t>
        </m:r>
      </m:oMath>
      <w:r w:rsidR="00B05DB4" w:rsidRPr="00B05DB4">
        <w:rPr>
          <w:szCs w:val="28"/>
        </w:rPr>
        <w:t> (наддиагональ)</w:t>
      </w:r>
    </w:p>
    <w:p w14:paraId="55BC0A61" w14:textId="77777777" w:rsidR="00B05DB4" w:rsidRPr="00B05DB4" w:rsidRDefault="00B05DB4" w:rsidP="00B05DB4">
      <w:pPr>
        <w:numPr>
          <w:ilvl w:val="0"/>
          <w:numId w:val="1"/>
        </w:numPr>
        <w:spacing w:after="160" w:line="278" w:lineRule="auto"/>
        <w:rPr>
          <w:szCs w:val="28"/>
        </w:rPr>
      </w:pPr>
      <w:r w:rsidRPr="00B05DB4">
        <w:rPr>
          <w:szCs w:val="28"/>
        </w:rPr>
        <w:t>остальные элементы равны 0</w:t>
      </w:r>
    </w:p>
    <w:p w14:paraId="29E71EEE" w14:textId="77777777" w:rsidR="00B05DB4" w:rsidRPr="00B05DB4" w:rsidRDefault="00B05DB4" w:rsidP="00B05DB4">
      <w:pPr>
        <w:spacing w:after="160" w:line="278" w:lineRule="auto"/>
        <w:ind w:firstLine="0"/>
        <w:rPr>
          <w:szCs w:val="28"/>
        </w:rPr>
      </w:pPr>
      <w:r w:rsidRPr="00B05DB4">
        <w:rPr>
          <w:szCs w:val="28"/>
        </w:rPr>
        <w:t>Такая матрица хорошо обусловлена.</w:t>
      </w:r>
    </w:p>
    <w:p w14:paraId="229A5552" w14:textId="77777777" w:rsidR="00B05DB4" w:rsidRPr="00B05DB4" w:rsidRDefault="00B05DB4" w:rsidP="00B05DB4">
      <w:pPr>
        <w:spacing w:after="160" w:line="278" w:lineRule="auto"/>
        <w:ind w:firstLine="0"/>
        <w:rPr>
          <w:szCs w:val="28"/>
        </w:rPr>
      </w:pPr>
      <w:r w:rsidRPr="00B05DB4">
        <w:rPr>
          <w:szCs w:val="28"/>
        </w:rPr>
        <w:t>Точное решение </w:t>
      </w:r>
      <w:r w:rsidRPr="00B05DB4">
        <w:rPr>
          <w:b/>
          <w:bCs/>
          <w:szCs w:val="28"/>
        </w:rPr>
        <w:t>x</w:t>
      </w:r>
      <w:r w:rsidRPr="00B05DB4">
        <w:rPr>
          <w:szCs w:val="28"/>
        </w:rPr>
        <w:t>* задаётся как вектор:</w:t>
      </w:r>
    </w:p>
    <w:p w14:paraId="15C801DC" w14:textId="48AA7FAF" w:rsidR="00B05DB4" w:rsidRPr="00A12A5C" w:rsidRDefault="00A12A5C" w:rsidP="00B05DB4">
      <w:pPr>
        <w:spacing w:after="160" w:line="278" w:lineRule="auto"/>
        <w:ind w:firstLine="0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</w:rPr>
            <m:t>x = (1, 2, 3, ..., n)^T</m:t>
          </m:r>
        </m:oMath>
      </m:oMathPara>
    </w:p>
    <w:p w14:paraId="34FC0AF2" w14:textId="35E90D92" w:rsidR="00B05DB4" w:rsidRPr="00B05DB4" w:rsidRDefault="00B05DB4" w:rsidP="00B05DB4">
      <w:pPr>
        <w:spacing w:after="160" w:line="278" w:lineRule="auto"/>
        <w:ind w:firstLine="0"/>
        <w:rPr>
          <w:szCs w:val="28"/>
        </w:rPr>
      </w:pPr>
      <w:r w:rsidRPr="00B05DB4">
        <w:rPr>
          <w:szCs w:val="28"/>
        </w:rPr>
        <w:t>Правая часть </w:t>
      </w:r>
      <m:oMath>
        <m:r>
          <w:rPr>
            <w:rFonts w:ascii="Cambria Math" w:hAnsi="Cambria Math"/>
            <w:szCs w:val="28"/>
          </w:rPr>
          <m:t>b</m:t>
        </m:r>
      </m:oMath>
      <w:r w:rsidRPr="00B05DB4">
        <w:rPr>
          <w:szCs w:val="28"/>
        </w:rPr>
        <w:t> вычисляется как:</w:t>
      </w:r>
    </w:p>
    <w:p w14:paraId="443CBE54" w14:textId="0C6AE1A5" w:rsidR="00B05DB4" w:rsidRPr="003478F3" w:rsidRDefault="003478F3" w:rsidP="00B05DB4">
      <w:pPr>
        <w:spacing w:after="160" w:line="278" w:lineRule="auto"/>
        <w:ind w:firstLine="0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</w:rPr>
            <m:t>b = A · x</m:t>
          </m:r>
        </m:oMath>
      </m:oMathPara>
    </w:p>
    <w:p w14:paraId="69DDBC7C" w14:textId="5CAC27AE" w:rsidR="00B05DB4" w:rsidRPr="00B05DB4" w:rsidRDefault="00B05DB4" w:rsidP="00B903BE">
      <w:pPr>
        <w:spacing w:after="160" w:line="360" w:lineRule="auto"/>
        <w:ind w:firstLine="708"/>
        <w:rPr>
          <w:szCs w:val="28"/>
        </w:rPr>
      </w:pPr>
      <w:r w:rsidRPr="00B05DB4">
        <w:rPr>
          <w:szCs w:val="28"/>
        </w:rPr>
        <w:t>Генерация выполняется программой generator.cpp, формирующей файл input.txt, содержащий размерность матрицы, элементы </w:t>
      </w:r>
      <w:r w:rsidRPr="00B05DB4">
        <w:rPr>
          <w:i/>
          <w:iCs/>
          <w:szCs w:val="28"/>
        </w:rPr>
        <w:t>A</w:t>
      </w:r>
      <w:r w:rsidRPr="00B05DB4">
        <w:rPr>
          <w:szCs w:val="28"/>
        </w:rPr>
        <w:t> и вектор b. Для обеспечения корректного сравнения все вычисления проводятся в формате </w:t>
      </w:r>
      <w:proofErr w:type="spellStart"/>
      <w:r w:rsidRPr="00B05DB4">
        <w:rPr>
          <w:szCs w:val="28"/>
        </w:rPr>
        <w:t>double</w:t>
      </w:r>
      <w:proofErr w:type="spellEnd"/>
      <w:r w:rsidRPr="00B05DB4">
        <w:rPr>
          <w:szCs w:val="28"/>
        </w:rPr>
        <w:t>.</w:t>
      </w:r>
    </w:p>
    <w:p w14:paraId="1FA2B031" w14:textId="77777777" w:rsidR="00C85BDA" w:rsidRPr="00C85BDA" w:rsidRDefault="00C85BDA" w:rsidP="00272767">
      <w:pPr>
        <w:spacing w:after="160" w:line="360" w:lineRule="auto"/>
        <w:ind w:firstLine="0"/>
        <w:rPr>
          <w:szCs w:val="28"/>
        </w:rPr>
      </w:pPr>
      <w:r w:rsidRPr="00C85BDA">
        <w:rPr>
          <w:b/>
          <w:bCs/>
          <w:szCs w:val="28"/>
        </w:rPr>
        <w:t>3. Реализация метода Гаусса</w:t>
      </w:r>
    </w:p>
    <w:p w14:paraId="3F4E1D4B" w14:textId="5DDC432F" w:rsidR="00C85BDA" w:rsidRPr="00C85BDA" w:rsidRDefault="00C85BDA" w:rsidP="00566150">
      <w:pPr>
        <w:spacing w:after="160" w:line="360" w:lineRule="auto"/>
        <w:ind w:firstLine="708"/>
        <w:rPr>
          <w:szCs w:val="28"/>
        </w:rPr>
      </w:pPr>
      <w:r w:rsidRPr="00C85BDA">
        <w:rPr>
          <w:szCs w:val="28"/>
        </w:rPr>
        <w:t>В функции </w:t>
      </w:r>
      <w:proofErr w:type="spellStart"/>
      <w:r w:rsidRPr="00C85BDA">
        <w:rPr>
          <w:szCs w:val="28"/>
        </w:rPr>
        <w:t>gauss</w:t>
      </w:r>
      <w:proofErr w:type="spellEnd"/>
      <w:r w:rsidRPr="00C85BDA">
        <w:rPr>
          <w:szCs w:val="28"/>
        </w:rPr>
        <w:t> реализован метод Гаусса с выбором главного элемента по столбцу. Для хранения расширенной матрицы используется вектор векторов </w:t>
      </w:r>
      <w:r w:rsidRPr="00C85BDA">
        <w:rPr>
          <w:i/>
          <w:iCs/>
          <w:szCs w:val="28"/>
        </w:rPr>
        <w:t>M</w:t>
      </w:r>
      <w:r w:rsidRPr="00C85BDA">
        <w:rPr>
          <w:szCs w:val="28"/>
        </w:rPr>
        <w:t> размером n</w:t>
      </w:r>
      <w:proofErr w:type="gramStart"/>
      <w:r w:rsidRPr="00C85BDA">
        <w:rPr>
          <w:szCs w:val="28"/>
        </w:rPr>
        <w:t>×(</w:t>
      </w:r>
      <w:proofErr w:type="gramEnd"/>
      <w:r w:rsidRPr="00C85BDA">
        <w:rPr>
          <w:szCs w:val="28"/>
        </w:rPr>
        <w:t>n</w:t>
      </w:r>
      <w:r w:rsidR="003D67EF" w:rsidRPr="003D67EF">
        <w:rPr>
          <w:szCs w:val="28"/>
        </w:rPr>
        <w:t xml:space="preserve"> </w:t>
      </w:r>
      <w:r w:rsidRPr="00C85BDA">
        <w:rPr>
          <w:szCs w:val="28"/>
        </w:rPr>
        <w:t>+</w:t>
      </w:r>
      <w:r w:rsidR="003D67EF" w:rsidRPr="003D67EF">
        <w:rPr>
          <w:szCs w:val="28"/>
        </w:rPr>
        <w:t xml:space="preserve"> </w:t>
      </w:r>
      <w:r w:rsidRPr="00C85BDA">
        <w:rPr>
          <w:szCs w:val="28"/>
        </w:rPr>
        <w:t>1). Алгоритм состоит из следующих этапов:</w:t>
      </w:r>
    </w:p>
    <w:p w14:paraId="32C6A9C1" w14:textId="77777777" w:rsidR="00C85BDA" w:rsidRPr="00C85BDA" w:rsidRDefault="00C85BDA" w:rsidP="00272767">
      <w:pPr>
        <w:numPr>
          <w:ilvl w:val="0"/>
          <w:numId w:val="2"/>
        </w:numPr>
        <w:spacing w:after="160" w:line="360" w:lineRule="auto"/>
        <w:rPr>
          <w:szCs w:val="28"/>
        </w:rPr>
      </w:pPr>
      <w:r w:rsidRPr="00C85BDA">
        <w:rPr>
          <w:b/>
          <w:bCs/>
          <w:szCs w:val="28"/>
        </w:rPr>
        <w:t>Формирование расширенной матрицы</w:t>
      </w:r>
      <w:r w:rsidRPr="00C85BDA">
        <w:rPr>
          <w:szCs w:val="28"/>
        </w:rPr>
        <w:t> </w:t>
      </w:r>
      <w:r w:rsidRPr="00C85BDA">
        <w:rPr>
          <w:i/>
          <w:iCs/>
          <w:szCs w:val="28"/>
        </w:rPr>
        <w:t>M = [A | b]</w:t>
      </w:r>
      <w:r w:rsidRPr="00C85BDA">
        <w:rPr>
          <w:szCs w:val="28"/>
        </w:rPr>
        <w:t>.</w:t>
      </w:r>
    </w:p>
    <w:p w14:paraId="0A6B0CFC" w14:textId="13DB6115" w:rsidR="00C85BDA" w:rsidRPr="00C85BDA" w:rsidRDefault="00C85BDA" w:rsidP="00272767">
      <w:pPr>
        <w:numPr>
          <w:ilvl w:val="0"/>
          <w:numId w:val="2"/>
        </w:numPr>
        <w:spacing w:after="160" w:line="360" w:lineRule="auto"/>
        <w:rPr>
          <w:szCs w:val="28"/>
        </w:rPr>
      </w:pPr>
      <w:r w:rsidRPr="00C85BDA">
        <w:rPr>
          <w:b/>
          <w:bCs/>
          <w:szCs w:val="28"/>
        </w:rPr>
        <w:t>Прямой ход с выбором главного элемента</w:t>
      </w:r>
      <w:r w:rsidRPr="00C85BDA">
        <w:rPr>
          <w:szCs w:val="28"/>
        </w:rPr>
        <w:t>: для каждого k от 0 до n</w:t>
      </w:r>
      <w:r w:rsidR="00A92B69" w:rsidRPr="00A92B69">
        <w:rPr>
          <w:szCs w:val="28"/>
        </w:rPr>
        <w:t xml:space="preserve"> </w:t>
      </w:r>
      <w:r w:rsidRPr="00C85BDA">
        <w:rPr>
          <w:szCs w:val="28"/>
        </w:rPr>
        <w:t>–</w:t>
      </w:r>
      <w:r w:rsidR="00A92B69" w:rsidRPr="00A92B69">
        <w:rPr>
          <w:szCs w:val="28"/>
        </w:rPr>
        <w:t xml:space="preserve"> </w:t>
      </w:r>
      <w:r w:rsidRPr="00C85BDA">
        <w:rPr>
          <w:szCs w:val="28"/>
        </w:rPr>
        <w:t>2 выполняется:</w:t>
      </w:r>
    </w:p>
    <w:p w14:paraId="47DDD80B" w14:textId="33D17725" w:rsidR="00C85BDA" w:rsidRPr="00C85BDA" w:rsidRDefault="00C85BDA" w:rsidP="00272767">
      <w:pPr>
        <w:numPr>
          <w:ilvl w:val="1"/>
          <w:numId w:val="2"/>
        </w:numPr>
        <w:spacing w:after="160" w:line="360" w:lineRule="auto"/>
        <w:rPr>
          <w:szCs w:val="28"/>
        </w:rPr>
      </w:pPr>
      <w:r w:rsidRPr="00C85BDA">
        <w:rPr>
          <w:szCs w:val="28"/>
        </w:rPr>
        <w:t>поиск максимального по модулю элемента в k-м столбце среди строк i ≥ k;</w:t>
      </w:r>
    </w:p>
    <w:p w14:paraId="24B5F630" w14:textId="4B32D2BA" w:rsidR="00C85BDA" w:rsidRPr="00C85BDA" w:rsidRDefault="00C85BDA" w:rsidP="00272767">
      <w:pPr>
        <w:numPr>
          <w:ilvl w:val="1"/>
          <w:numId w:val="2"/>
        </w:numPr>
        <w:spacing w:after="160" w:line="360" w:lineRule="auto"/>
        <w:rPr>
          <w:szCs w:val="28"/>
        </w:rPr>
      </w:pPr>
      <w:r w:rsidRPr="00C85BDA">
        <w:rPr>
          <w:szCs w:val="28"/>
        </w:rPr>
        <w:t>перестановка строк k и </w:t>
      </w:r>
      <w:proofErr w:type="spellStart"/>
      <w:r w:rsidRPr="00C85BDA">
        <w:rPr>
          <w:i/>
          <w:iCs/>
          <w:szCs w:val="28"/>
        </w:rPr>
        <w:t>i_max</w:t>
      </w:r>
      <w:proofErr w:type="spellEnd"/>
      <w:r w:rsidRPr="00C85BDA">
        <w:rPr>
          <w:szCs w:val="28"/>
        </w:rPr>
        <w:t> (если </w:t>
      </w:r>
      <w:proofErr w:type="spellStart"/>
      <w:r w:rsidRPr="00C85BDA">
        <w:rPr>
          <w:i/>
          <w:iCs/>
          <w:szCs w:val="28"/>
        </w:rPr>
        <w:t>i_max</w:t>
      </w:r>
      <w:proofErr w:type="spellEnd"/>
      <w:r w:rsidRPr="00C85BDA">
        <w:rPr>
          <w:szCs w:val="28"/>
        </w:rPr>
        <w:t> ≠ </w:t>
      </w:r>
      <w:r w:rsidR="00C4295B">
        <w:rPr>
          <w:szCs w:val="28"/>
          <w:lang w:val="en-US"/>
        </w:rPr>
        <w:t>k</w:t>
      </w:r>
      <w:r w:rsidRPr="00C85BDA">
        <w:rPr>
          <w:szCs w:val="28"/>
        </w:rPr>
        <w:t>);</w:t>
      </w:r>
    </w:p>
    <w:p w14:paraId="73B26142" w14:textId="04CFCCEF" w:rsidR="00C85BDA" w:rsidRPr="00C85BDA" w:rsidRDefault="00C85BDA" w:rsidP="00272767">
      <w:pPr>
        <w:numPr>
          <w:ilvl w:val="1"/>
          <w:numId w:val="2"/>
        </w:numPr>
        <w:spacing w:after="160" w:line="360" w:lineRule="auto"/>
        <w:rPr>
          <w:szCs w:val="28"/>
        </w:rPr>
      </w:pPr>
      <w:r w:rsidRPr="00C85BDA">
        <w:rPr>
          <w:szCs w:val="28"/>
        </w:rPr>
        <w:t>исключение переменных в строках i = k</w:t>
      </w:r>
      <w:r w:rsidR="005F3EF4" w:rsidRPr="005F3EF4">
        <w:rPr>
          <w:szCs w:val="28"/>
        </w:rPr>
        <w:t xml:space="preserve"> </w:t>
      </w:r>
      <w:r w:rsidRPr="00C85BDA">
        <w:rPr>
          <w:szCs w:val="28"/>
        </w:rPr>
        <w:t>+</w:t>
      </w:r>
      <w:r w:rsidR="005F3EF4" w:rsidRPr="005F3EF4">
        <w:rPr>
          <w:szCs w:val="28"/>
        </w:rPr>
        <w:t xml:space="preserve"> </w:t>
      </w:r>
      <w:r w:rsidRPr="00C85BDA">
        <w:rPr>
          <w:szCs w:val="28"/>
        </w:rPr>
        <w:t>1, ..., n</w:t>
      </w:r>
      <w:r w:rsidR="005F3EF4" w:rsidRPr="005F3EF4">
        <w:rPr>
          <w:szCs w:val="28"/>
        </w:rPr>
        <w:t xml:space="preserve"> </w:t>
      </w:r>
      <w:r w:rsidRPr="00C85BDA">
        <w:rPr>
          <w:szCs w:val="28"/>
        </w:rPr>
        <w:t>–</w:t>
      </w:r>
      <w:r w:rsidR="005F3EF4" w:rsidRPr="005F3EF4">
        <w:rPr>
          <w:szCs w:val="28"/>
        </w:rPr>
        <w:t xml:space="preserve"> </w:t>
      </w:r>
      <w:r w:rsidRPr="00C85BDA">
        <w:rPr>
          <w:szCs w:val="28"/>
        </w:rPr>
        <w:t>1 по формулам прямого хода.</w:t>
      </w:r>
    </w:p>
    <w:p w14:paraId="1D4A084E" w14:textId="77777777" w:rsidR="00C85BDA" w:rsidRPr="00C85BDA" w:rsidRDefault="00C85BDA" w:rsidP="00272767">
      <w:pPr>
        <w:numPr>
          <w:ilvl w:val="0"/>
          <w:numId w:val="2"/>
        </w:numPr>
        <w:spacing w:after="160" w:line="360" w:lineRule="auto"/>
        <w:rPr>
          <w:szCs w:val="28"/>
        </w:rPr>
      </w:pPr>
      <w:r w:rsidRPr="00C85BDA">
        <w:rPr>
          <w:b/>
          <w:bCs/>
          <w:szCs w:val="28"/>
        </w:rPr>
        <w:t>Проверка на вырожденность</w:t>
      </w:r>
      <w:r w:rsidRPr="00C85BDA">
        <w:rPr>
          <w:szCs w:val="28"/>
        </w:rPr>
        <w:t xml:space="preserve">: если главный элемент равен нулю или </w:t>
      </w:r>
      <w:proofErr w:type="spellStart"/>
      <w:r w:rsidRPr="00C85BDA">
        <w:rPr>
          <w:szCs w:val="28"/>
        </w:rPr>
        <w:t>NaN</w:t>
      </w:r>
      <w:proofErr w:type="spellEnd"/>
      <w:r w:rsidRPr="00C85BDA">
        <w:rPr>
          <w:szCs w:val="28"/>
        </w:rPr>
        <w:t>, матрица считается вырожденной, возвращается </w:t>
      </w:r>
      <w:proofErr w:type="spellStart"/>
      <w:r w:rsidRPr="00C85BDA">
        <w:rPr>
          <w:szCs w:val="28"/>
        </w:rPr>
        <w:t>false</w:t>
      </w:r>
      <w:proofErr w:type="spellEnd"/>
      <w:r w:rsidRPr="00C85BDA">
        <w:rPr>
          <w:szCs w:val="28"/>
        </w:rPr>
        <w:t>.</w:t>
      </w:r>
    </w:p>
    <w:p w14:paraId="3C2D5E65" w14:textId="77777777" w:rsidR="00C85BDA" w:rsidRPr="00C85BDA" w:rsidRDefault="00C85BDA" w:rsidP="00272767">
      <w:pPr>
        <w:numPr>
          <w:ilvl w:val="0"/>
          <w:numId w:val="2"/>
        </w:numPr>
        <w:spacing w:after="160" w:line="360" w:lineRule="auto"/>
        <w:rPr>
          <w:szCs w:val="28"/>
        </w:rPr>
      </w:pPr>
      <w:r w:rsidRPr="00C85BDA">
        <w:rPr>
          <w:b/>
          <w:bCs/>
          <w:szCs w:val="28"/>
        </w:rPr>
        <w:lastRenderedPageBreak/>
        <w:t>Обратный ход</w:t>
      </w:r>
      <w:r w:rsidRPr="00C85BDA">
        <w:rPr>
          <w:szCs w:val="28"/>
        </w:rPr>
        <w:t>: последовательное вычисление компонент вектора решения от </w:t>
      </w:r>
      <w:r w:rsidRPr="00C85BDA">
        <w:rPr>
          <w:i/>
          <w:iCs/>
          <w:szCs w:val="28"/>
        </w:rPr>
        <w:t>x_(n–1)</w:t>
      </w:r>
      <w:r w:rsidRPr="00C85BDA">
        <w:rPr>
          <w:szCs w:val="28"/>
        </w:rPr>
        <w:t> до </w:t>
      </w:r>
      <w:r w:rsidRPr="00C85BDA">
        <w:rPr>
          <w:i/>
          <w:iCs/>
          <w:szCs w:val="28"/>
        </w:rPr>
        <w:t>x_0</w:t>
      </w:r>
      <w:r w:rsidRPr="00C85BDA">
        <w:rPr>
          <w:szCs w:val="28"/>
        </w:rPr>
        <w:t> по формулам обратного хода.</w:t>
      </w:r>
    </w:p>
    <w:p w14:paraId="338B1C2A" w14:textId="77777777" w:rsidR="00C85BDA" w:rsidRPr="00C85BDA" w:rsidRDefault="00C85BDA" w:rsidP="00D90099">
      <w:pPr>
        <w:spacing w:after="160" w:line="360" w:lineRule="auto"/>
        <w:ind w:firstLine="708"/>
        <w:rPr>
          <w:szCs w:val="28"/>
        </w:rPr>
      </w:pPr>
      <w:r w:rsidRPr="00C85BDA">
        <w:rPr>
          <w:szCs w:val="28"/>
        </w:rPr>
        <w:t>Критерием успешного завершения является отсутствие нулевых главных элементов после прямого хода.</w:t>
      </w:r>
    </w:p>
    <w:p w14:paraId="7AC43811" w14:textId="77777777" w:rsidR="00C85BDA" w:rsidRPr="00C85BDA" w:rsidRDefault="00C85BDA" w:rsidP="00D90099">
      <w:pPr>
        <w:spacing w:after="160" w:line="360" w:lineRule="auto"/>
        <w:ind w:firstLine="708"/>
        <w:rPr>
          <w:szCs w:val="28"/>
        </w:rPr>
      </w:pPr>
      <w:r w:rsidRPr="00C85BDA">
        <w:rPr>
          <w:szCs w:val="28"/>
        </w:rPr>
        <w:t>В качестве </w:t>
      </w:r>
      <w:r w:rsidRPr="00C85BDA">
        <w:rPr>
          <w:b/>
          <w:bCs/>
          <w:szCs w:val="28"/>
        </w:rPr>
        <w:t>эталонного решения</w:t>
      </w:r>
      <w:r w:rsidRPr="00C85BDA">
        <w:rPr>
          <w:szCs w:val="28"/>
        </w:rPr>
        <w:t> используется библиотечная функция LAPACK </w:t>
      </w:r>
      <w:proofErr w:type="spellStart"/>
      <w:r w:rsidRPr="00C85BDA">
        <w:rPr>
          <w:szCs w:val="28"/>
        </w:rPr>
        <w:t>dgesv</w:t>
      </w:r>
      <w:proofErr w:type="spellEnd"/>
      <w:r w:rsidRPr="00C85BDA">
        <w:rPr>
          <w:szCs w:val="28"/>
        </w:rPr>
        <w:t>, также реализующая метод Гаусса с выбором главного элемента. Функция </w:t>
      </w:r>
      <w:proofErr w:type="spellStart"/>
      <w:r w:rsidRPr="00C85BDA">
        <w:rPr>
          <w:szCs w:val="28"/>
        </w:rPr>
        <w:t>dgesv</w:t>
      </w:r>
      <w:proofErr w:type="spellEnd"/>
      <w:r w:rsidRPr="00C85BDA">
        <w:rPr>
          <w:szCs w:val="28"/>
        </w:rPr>
        <w:t> является промышленным стандартом решения СЛАУ, использует оптимизированные блочные алгоритмы и низкоуровневые операции BLAS.</w:t>
      </w:r>
    </w:p>
    <w:p w14:paraId="54A7E8F3" w14:textId="77777777" w:rsidR="00C85BDA" w:rsidRPr="00C85BDA" w:rsidRDefault="00C85BDA" w:rsidP="00272767">
      <w:pPr>
        <w:spacing w:after="160" w:line="360" w:lineRule="auto"/>
        <w:ind w:firstLine="0"/>
        <w:rPr>
          <w:szCs w:val="28"/>
        </w:rPr>
      </w:pPr>
      <w:r w:rsidRPr="00C85BDA">
        <w:rPr>
          <w:b/>
          <w:bCs/>
          <w:szCs w:val="28"/>
        </w:rPr>
        <w:t>4. Оценка точности и сравнение решений</w:t>
      </w:r>
    </w:p>
    <w:p w14:paraId="48A08705" w14:textId="77777777" w:rsidR="00C85BDA" w:rsidRPr="00C85BDA" w:rsidRDefault="00C85BDA" w:rsidP="00272767">
      <w:pPr>
        <w:spacing w:after="160" w:line="360" w:lineRule="auto"/>
        <w:ind w:firstLine="0"/>
        <w:rPr>
          <w:szCs w:val="28"/>
        </w:rPr>
      </w:pPr>
      <w:r w:rsidRPr="00C85BDA">
        <w:rPr>
          <w:szCs w:val="28"/>
        </w:rPr>
        <w:t>Для каждого тестового случая вычисляются:</w:t>
      </w:r>
    </w:p>
    <w:p w14:paraId="5168B55D" w14:textId="77777777" w:rsidR="00C85BDA" w:rsidRPr="00C85BDA" w:rsidRDefault="00C85BDA" w:rsidP="00272767">
      <w:pPr>
        <w:numPr>
          <w:ilvl w:val="0"/>
          <w:numId w:val="3"/>
        </w:numPr>
        <w:spacing w:after="160" w:line="360" w:lineRule="auto"/>
        <w:rPr>
          <w:szCs w:val="28"/>
        </w:rPr>
      </w:pPr>
      <w:r w:rsidRPr="00C85BDA">
        <w:rPr>
          <w:b/>
          <w:bCs/>
          <w:szCs w:val="28"/>
        </w:rPr>
        <w:t>Относительная невязка</w:t>
      </w:r>
      <w:r w:rsidRPr="00C85BDA">
        <w:rPr>
          <w:szCs w:val="28"/>
        </w:rPr>
        <w:t> для метода Гаусса и LAPACK:</w:t>
      </w:r>
    </w:p>
    <w:p w14:paraId="390295DD" w14:textId="77777777" w:rsidR="00C85BDA" w:rsidRPr="00C85BDA" w:rsidRDefault="00C85BDA" w:rsidP="00272767">
      <w:pPr>
        <w:spacing w:after="160" w:line="360" w:lineRule="auto"/>
        <w:ind w:firstLine="0"/>
        <w:rPr>
          <w:szCs w:val="28"/>
          <w:lang w:val="en-US"/>
        </w:rPr>
      </w:pPr>
      <w:r w:rsidRPr="00C85BDA">
        <w:rPr>
          <w:i/>
          <w:iCs/>
          <w:szCs w:val="28"/>
        </w:rPr>
        <w:t>ε</w:t>
      </w:r>
      <w:r w:rsidRPr="00C85BDA">
        <w:rPr>
          <w:i/>
          <w:iCs/>
          <w:szCs w:val="28"/>
          <w:lang w:val="en-US"/>
        </w:rPr>
        <w:t xml:space="preserve">_Gauss = ‖b – </w:t>
      </w:r>
      <w:proofErr w:type="spellStart"/>
      <w:r w:rsidRPr="00C85BDA">
        <w:rPr>
          <w:i/>
          <w:iCs/>
          <w:szCs w:val="28"/>
          <w:lang w:val="en-US"/>
        </w:rPr>
        <w:t>A·x_Gauss</w:t>
      </w:r>
      <w:proofErr w:type="spellEnd"/>
      <w:r w:rsidRPr="00C85BDA">
        <w:rPr>
          <w:i/>
          <w:iCs/>
          <w:szCs w:val="28"/>
          <w:lang w:val="en-US"/>
        </w:rPr>
        <w:t>‖₂ / ‖b‖₂</w:t>
      </w:r>
    </w:p>
    <w:p w14:paraId="333C1A66" w14:textId="77777777" w:rsidR="00C85BDA" w:rsidRPr="00C85BDA" w:rsidRDefault="00C85BDA" w:rsidP="00272767">
      <w:pPr>
        <w:spacing w:after="160" w:line="360" w:lineRule="auto"/>
        <w:ind w:firstLine="0"/>
        <w:rPr>
          <w:szCs w:val="28"/>
          <w:lang w:val="en-US"/>
        </w:rPr>
      </w:pPr>
      <w:r w:rsidRPr="00C85BDA">
        <w:rPr>
          <w:i/>
          <w:iCs/>
          <w:szCs w:val="28"/>
        </w:rPr>
        <w:t>ε</w:t>
      </w:r>
      <w:r w:rsidRPr="00C85BDA">
        <w:rPr>
          <w:i/>
          <w:iCs/>
          <w:szCs w:val="28"/>
          <w:lang w:val="en-US"/>
        </w:rPr>
        <w:t xml:space="preserve">_LAPACK = ‖b – </w:t>
      </w:r>
      <w:proofErr w:type="spellStart"/>
      <w:r w:rsidRPr="00C85BDA">
        <w:rPr>
          <w:i/>
          <w:iCs/>
          <w:szCs w:val="28"/>
          <w:lang w:val="en-US"/>
        </w:rPr>
        <w:t>A·x_LAPACK</w:t>
      </w:r>
      <w:proofErr w:type="spellEnd"/>
      <w:r w:rsidRPr="00C85BDA">
        <w:rPr>
          <w:i/>
          <w:iCs/>
          <w:szCs w:val="28"/>
          <w:lang w:val="en-US"/>
        </w:rPr>
        <w:t>‖₂ / ‖b‖₂</w:t>
      </w:r>
    </w:p>
    <w:p w14:paraId="23CD901A" w14:textId="77777777" w:rsidR="00C85BDA" w:rsidRPr="00C85BDA" w:rsidRDefault="00C85BDA" w:rsidP="00272767">
      <w:pPr>
        <w:numPr>
          <w:ilvl w:val="0"/>
          <w:numId w:val="3"/>
        </w:numPr>
        <w:spacing w:after="160" w:line="360" w:lineRule="auto"/>
        <w:rPr>
          <w:szCs w:val="28"/>
        </w:rPr>
      </w:pPr>
      <w:r w:rsidRPr="00C85BDA">
        <w:rPr>
          <w:b/>
          <w:bCs/>
          <w:szCs w:val="28"/>
        </w:rPr>
        <w:t>Отклонение решения Гаусса от эталона LAPACK</w:t>
      </w:r>
      <w:r w:rsidRPr="00C85BDA">
        <w:rPr>
          <w:szCs w:val="28"/>
        </w:rPr>
        <w:t> (евклидова норма разности):</w:t>
      </w:r>
    </w:p>
    <w:p w14:paraId="201DEF24" w14:textId="77777777" w:rsidR="00C85BDA" w:rsidRPr="00C85BDA" w:rsidRDefault="00C85BDA" w:rsidP="00272767">
      <w:pPr>
        <w:spacing w:after="160" w:line="360" w:lineRule="auto"/>
        <w:ind w:firstLine="0"/>
        <w:rPr>
          <w:szCs w:val="28"/>
          <w:lang w:val="en-US"/>
        </w:rPr>
      </w:pPr>
      <w:r w:rsidRPr="00C85BDA">
        <w:rPr>
          <w:i/>
          <w:iCs/>
          <w:szCs w:val="28"/>
        </w:rPr>
        <w:t>δ</w:t>
      </w:r>
      <w:r w:rsidRPr="00C85BDA">
        <w:rPr>
          <w:i/>
          <w:iCs/>
          <w:szCs w:val="28"/>
          <w:lang w:val="en-US"/>
        </w:rPr>
        <w:t xml:space="preserve"> = ‖</w:t>
      </w:r>
      <w:proofErr w:type="spellStart"/>
      <w:r w:rsidRPr="00C85BDA">
        <w:rPr>
          <w:i/>
          <w:iCs/>
          <w:szCs w:val="28"/>
          <w:lang w:val="en-US"/>
        </w:rPr>
        <w:t>x_Gauss</w:t>
      </w:r>
      <w:proofErr w:type="spellEnd"/>
      <w:r w:rsidRPr="00C85BDA">
        <w:rPr>
          <w:i/>
          <w:iCs/>
          <w:szCs w:val="28"/>
          <w:lang w:val="en-US"/>
        </w:rPr>
        <w:t xml:space="preserve"> – </w:t>
      </w:r>
      <w:proofErr w:type="spellStart"/>
      <w:r w:rsidRPr="00C85BDA">
        <w:rPr>
          <w:i/>
          <w:iCs/>
          <w:szCs w:val="28"/>
          <w:lang w:val="en-US"/>
        </w:rPr>
        <w:t>x_LAPACK</w:t>
      </w:r>
      <w:proofErr w:type="spellEnd"/>
      <w:r w:rsidRPr="00C85BDA">
        <w:rPr>
          <w:i/>
          <w:iCs/>
          <w:szCs w:val="28"/>
          <w:lang w:val="en-US"/>
        </w:rPr>
        <w:t>‖₂</w:t>
      </w:r>
    </w:p>
    <w:p w14:paraId="376C0CAC" w14:textId="77777777" w:rsidR="00C85BDA" w:rsidRPr="00E07456" w:rsidRDefault="00C85BDA" w:rsidP="00B903BE">
      <w:pPr>
        <w:spacing w:after="160" w:line="360" w:lineRule="auto"/>
        <w:ind w:firstLine="708"/>
        <w:rPr>
          <w:szCs w:val="28"/>
        </w:rPr>
      </w:pPr>
      <w:r w:rsidRPr="00C85BDA">
        <w:rPr>
          <w:szCs w:val="28"/>
        </w:rPr>
        <w:t>Данные метрики позволяют оценить как абсолютную точность методов (через невязку), так и их согласованность (через разность решений).</w:t>
      </w:r>
    </w:p>
    <w:p w14:paraId="7198D961" w14:textId="77777777" w:rsidR="00F24E35" w:rsidRPr="00F24E35" w:rsidRDefault="00F24E35" w:rsidP="00F24E35">
      <w:pPr>
        <w:spacing w:after="160" w:line="360" w:lineRule="auto"/>
        <w:ind w:firstLine="0"/>
        <w:rPr>
          <w:szCs w:val="28"/>
        </w:rPr>
      </w:pPr>
      <w:r w:rsidRPr="00F24E35">
        <w:rPr>
          <w:b/>
          <w:bCs/>
          <w:szCs w:val="28"/>
        </w:rPr>
        <w:t>Исследование</w:t>
      </w:r>
    </w:p>
    <w:p w14:paraId="12FEA5AA" w14:textId="77777777" w:rsidR="00E07456" w:rsidRPr="000E650F" w:rsidRDefault="00F24E35" w:rsidP="00B903BE">
      <w:pPr>
        <w:spacing w:after="160" w:line="360" w:lineRule="auto"/>
        <w:ind w:firstLine="708"/>
        <w:rPr>
          <w:szCs w:val="28"/>
        </w:rPr>
      </w:pPr>
      <w:r w:rsidRPr="00F24E35">
        <w:rPr>
          <w:szCs w:val="28"/>
        </w:rPr>
        <w:t xml:space="preserve">Эксперименты проводились для размерностей n = 10, 100, </w:t>
      </w:r>
      <w:r w:rsidR="00751626">
        <w:rPr>
          <w:szCs w:val="28"/>
        </w:rPr>
        <w:t>5</w:t>
      </w:r>
      <w:r w:rsidRPr="00F24E35">
        <w:rPr>
          <w:szCs w:val="28"/>
        </w:rPr>
        <w:t>00</w:t>
      </w:r>
      <w:r w:rsidR="00751626">
        <w:rPr>
          <w:szCs w:val="28"/>
        </w:rPr>
        <w:t>, 1000, 2000, 5000</w:t>
      </w:r>
      <w:r w:rsidR="00E07456" w:rsidRPr="00E07456">
        <w:rPr>
          <w:szCs w:val="28"/>
        </w:rPr>
        <w:t>.</w:t>
      </w:r>
    </w:p>
    <w:p w14:paraId="0FD86530" w14:textId="008A3B4C" w:rsidR="00F24E35" w:rsidRPr="00F24E35" w:rsidRDefault="00F24E35" w:rsidP="00F24E35">
      <w:pPr>
        <w:spacing w:after="160" w:line="360" w:lineRule="auto"/>
        <w:ind w:firstLine="0"/>
        <w:rPr>
          <w:szCs w:val="28"/>
        </w:rPr>
      </w:pPr>
      <w:r w:rsidRPr="00F24E35">
        <w:rPr>
          <w:szCs w:val="28"/>
        </w:rPr>
        <w:t>Для каждой размерности и типа матрицы фиксировались:</w:t>
      </w:r>
    </w:p>
    <w:p w14:paraId="7BAE9B28" w14:textId="77777777" w:rsidR="00F24E35" w:rsidRPr="00F24E35" w:rsidRDefault="00F24E35" w:rsidP="00F24E35">
      <w:pPr>
        <w:numPr>
          <w:ilvl w:val="0"/>
          <w:numId w:val="4"/>
        </w:numPr>
        <w:spacing w:after="160" w:line="360" w:lineRule="auto"/>
        <w:rPr>
          <w:szCs w:val="28"/>
        </w:rPr>
      </w:pPr>
      <w:r w:rsidRPr="00F24E35">
        <w:rPr>
          <w:szCs w:val="28"/>
        </w:rPr>
        <w:t>время работы метода Гаусса (собственная реализация), мкс;</w:t>
      </w:r>
    </w:p>
    <w:p w14:paraId="74833AA0" w14:textId="77777777" w:rsidR="00F24E35" w:rsidRPr="00F24E35" w:rsidRDefault="00F24E35" w:rsidP="00F24E35">
      <w:pPr>
        <w:numPr>
          <w:ilvl w:val="0"/>
          <w:numId w:val="4"/>
        </w:numPr>
        <w:spacing w:after="160" w:line="360" w:lineRule="auto"/>
        <w:rPr>
          <w:szCs w:val="28"/>
        </w:rPr>
      </w:pPr>
      <w:r w:rsidRPr="00F24E35">
        <w:rPr>
          <w:szCs w:val="28"/>
        </w:rPr>
        <w:t>время работы LAPACK (</w:t>
      </w:r>
      <w:proofErr w:type="spellStart"/>
      <w:r w:rsidRPr="00F24E35">
        <w:rPr>
          <w:szCs w:val="28"/>
        </w:rPr>
        <w:t>dgesv</w:t>
      </w:r>
      <w:proofErr w:type="spellEnd"/>
      <w:r w:rsidRPr="00F24E35">
        <w:rPr>
          <w:szCs w:val="28"/>
        </w:rPr>
        <w:t>), мкс;</w:t>
      </w:r>
    </w:p>
    <w:p w14:paraId="696CF7F2" w14:textId="77777777" w:rsidR="00F24E35" w:rsidRPr="00F24E35" w:rsidRDefault="00F24E35" w:rsidP="00F24E35">
      <w:pPr>
        <w:numPr>
          <w:ilvl w:val="0"/>
          <w:numId w:val="4"/>
        </w:numPr>
        <w:spacing w:after="160" w:line="360" w:lineRule="auto"/>
        <w:rPr>
          <w:szCs w:val="28"/>
        </w:rPr>
      </w:pPr>
      <w:r w:rsidRPr="00F24E35">
        <w:rPr>
          <w:szCs w:val="28"/>
        </w:rPr>
        <w:lastRenderedPageBreak/>
        <w:t>относительная невязка решения Гаусса;</w:t>
      </w:r>
    </w:p>
    <w:p w14:paraId="1470E771" w14:textId="77777777" w:rsidR="00F24E35" w:rsidRPr="00F24E35" w:rsidRDefault="00F24E35" w:rsidP="00F24E35">
      <w:pPr>
        <w:numPr>
          <w:ilvl w:val="0"/>
          <w:numId w:val="4"/>
        </w:numPr>
        <w:spacing w:after="160" w:line="360" w:lineRule="auto"/>
        <w:rPr>
          <w:szCs w:val="28"/>
        </w:rPr>
      </w:pPr>
      <w:r w:rsidRPr="00F24E35">
        <w:rPr>
          <w:szCs w:val="28"/>
        </w:rPr>
        <w:t>относительная невязка решения LAPACK;</w:t>
      </w:r>
    </w:p>
    <w:p w14:paraId="4A6B9C70" w14:textId="77777777" w:rsidR="00F24E35" w:rsidRPr="00F24E35" w:rsidRDefault="00F24E35" w:rsidP="00F24E35">
      <w:pPr>
        <w:numPr>
          <w:ilvl w:val="0"/>
          <w:numId w:val="4"/>
        </w:numPr>
        <w:spacing w:after="160" w:line="360" w:lineRule="auto"/>
        <w:rPr>
          <w:szCs w:val="28"/>
        </w:rPr>
      </w:pPr>
      <w:r w:rsidRPr="00F24E35">
        <w:rPr>
          <w:szCs w:val="28"/>
        </w:rPr>
        <w:t>евклидова норма разности решений.</w:t>
      </w:r>
    </w:p>
    <w:p w14:paraId="2F06768D" w14:textId="49E7AD32" w:rsidR="00FF193E" w:rsidRPr="00EE35DC" w:rsidRDefault="00FF193E" w:rsidP="00FF193E">
      <w:pPr>
        <w:spacing w:after="160" w:line="360" w:lineRule="auto"/>
        <w:ind w:firstLine="0"/>
        <w:rPr>
          <w:szCs w:val="28"/>
        </w:rPr>
      </w:pPr>
      <w:r w:rsidRPr="001817D7">
        <w:rPr>
          <w:b/>
          <w:bCs/>
          <w:szCs w:val="28"/>
        </w:rPr>
        <w:t>Вывод</w:t>
      </w:r>
    </w:p>
    <w:p w14:paraId="155CCCE1" w14:textId="77777777" w:rsidR="00786381" w:rsidRPr="00786381" w:rsidRDefault="00786381" w:rsidP="001B63C4">
      <w:pPr>
        <w:spacing w:after="160" w:line="360" w:lineRule="auto"/>
        <w:ind w:firstLine="709"/>
        <w:rPr>
          <w:szCs w:val="28"/>
        </w:rPr>
      </w:pPr>
      <w:r w:rsidRPr="00786381">
        <w:rPr>
          <w:szCs w:val="28"/>
        </w:rPr>
        <w:t>В ходе лабораторной работы были реализованы метод Гаусса с выбором главного элемента по столбцу и проведено его сравнение с библиотечной реализацией LAPACK (</w:t>
      </w:r>
      <w:proofErr w:type="spellStart"/>
      <w:r w:rsidRPr="00786381">
        <w:rPr>
          <w:szCs w:val="28"/>
        </w:rPr>
        <w:t>dgesv</w:t>
      </w:r>
      <w:proofErr w:type="spellEnd"/>
      <w:r w:rsidRPr="00786381">
        <w:rPr>
          <w:szCs w:val="28"/>
        </w:rPr>
        <w:t>) для трёх типов матриц различной обусловленности.</w:t>
      </w:r>
    </w:p>
    <w:p w14:paraId="242C9D2C" w14:textId="613A6721" w:rsidR="00786381" w:rsidRPr="00786381" w:rsidRDefault="00786381" w:rsidP="001B63C4">
      <w:pPr>
        <w:spacing w:after="160" w:line="360" w:lineRule="auto"/>
        <w:ind w:firstLine="709"/>
        <w:rPr>
          <w:szCs w:val="28"/>
        </w:rPr>
      </w:pPr>
      <w:r w:rsidRPr="00786381">
        <w:rPr>
          <w:szCs w:val="28"/>
        </w:rPr>
        <w:t xml:space="preserve">В результате численных экспериментов установлено, что LAPACK работает быстрее собственной реализации благодаря блочным алгоритмам и оптимизациям BLAS. Для хорошо обусловленной </w:t>
      </w:r>
      <w:proofErr w:type="spellStart"/>
      <w:r w:rsidRPr="00786381">
        <w:rPr>
          <w:szCs w:val="28"/>
        </w:rPr>
        <w:t>трёхдиагональной</w:t>
      </w:r>
      <w:proofErr w:type="spellEnd"/>
      <w:r w:rsidRPr="00786381">
        <w:rPr>
          <w:szCs w:val="28"/>
        </w:rPr>
        <w:t xml:space="preserve"> матрицы оба метода показали высокую точность</w:t>
      </w:r>
      <w:r w:rsidR="00091F07">
        <w:rPr>
          <w:szCs w:val="28"/>
        </w:rPr>
        <w:t>.</w:t>
      </w:r>
      <w:r w:rsidRPr="00786381">
        <w:rPr>
          <w:szCs w:val="28"/>
        </w:rPr>
        <w:t xml:space="preserve"> Для случайной матрицы точность несколько снижалась, но оставалась приемлемой. Для плохо обусловленной матрицы Гильберта наблюдался резкий рост относительной невязки с увеличением размерности, что подтверждает теоретические представления о влиянии числа обусловленности на устойчивость метода Гаусса. Отклонение собственного решения от эталонного решения LAPACK было минимальным для хорошо обусловленных систем (порядка 10</w:t>
      </w:r>
      <w:proofErr w:type="gramStart"/>
      <w:r w:rsidRPr="00786381">
        <w:rPr>
          <w:szCs w:val="28"/>
        </w:rPr>
        <w:t>^(</w:t>
      </w:r>
      <w:proofErr w:type="gramEnd"/>
      <w:r w:rsidRPr="00786381">
        <w:rPr>
          <w:szCs w:val="28"/>
        </w:rPr>
        <w:t>-15)) и существенно возрастало для матрицы Гильберта, что связано с фундаментальной чувствительностью задачи к ошибкам округления, а не с недостатками реализации.</w:t>
      </w:r>
    </w:p>
    <w:p w14:paraId="5E9654C2" w14:textId="4EFB12C1" w:rsidR="00786381" w:rsidRPr="00786381" w:rsidRDefault="00786381" w:rsidP="001B63C4">
      <w:pPr>
        <w:spacing w:after="160" w:line="360" w:lineRule="auto"/>
        <w:ind w:firstLine="709"/>
        <w:rPr>
          <w:szCs w:val="28"/>
        </w:rPr>
      </w:pPr>
      <w:r w:rsidRPr="00786381">
        <w:rPr>
          <w:szCs w:val="28"/>
        </w:rPr>
        <w:t>Реализованный метод Гаусса</w:t>
      </w:r>
      <w:r w:rsidR="00526BDE">
        <w:rPr>
          <w:szCs w:val="28"/>
        </w:rPr>
        <w:t xml:space="preserve"> </w:t>
      </w:r>
      <w:r w:rsidRPr="00786381">
        <w:rPr>
          <w:szCs w:val="28"/>
        </w:rPr>
        <w:t>показал результаты, близкие к эталонным для хорошо обусловленных систем, а для плохо обусловленных систем проявилось фундаментальное ограничение точности, связанное с числом обусловленности матрицы.</w:t>
      </w:r>
    </w:p>
    <w:p w14:paraId="5B11F756" w14:textId="77777777" w:rsidR="00F24E35" w:rsidRPr="00786381" w:rsidRDefault="00F24E35" w:rsidP="00272767">
      <w:pPr>
        <w:spacing w:after="160" w:line="360" w:lineRule="auto"/>
        <w:ind w:firstLine="0"/>
        <w:rPr>
          <w:szCs w:val="28"/>
        </w:rPr>
      </w:pPr>
    </w:p>
    <w:p w14:paraId="3905DA5B" w14:textId="77777777" w:rsidR="00A06E85" w:rsidRPr="000D052B" w:rsidRDefault="00A06E85" w:rsidP="0083020E">
      <w:pPr>
        <w:spacing w:after="160" w:line="278" w:lineRule="auto"/>
        <w:ind w:firstLine="0"/>
        <w:jc w:val="left"/>
        <w:rPr>
          <w:szCs w:val="28"/>
        </w:rPr>
      </w:pPr>
    </w:p>
    <w:sectPr w:rsidR="00A06E85" w:rsidRPr="000D052B" w:rsidSect="00861EDB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BCA7D" w14:textId="77777777" w:rsidR="00664997" w:rsidRDefault="00664997" w:rsidP="00861EDB">
      <w:pPr>
        <w:spacing w:after="0" w:line="240" w:lineRule="auto"/>
      </w:pPr>
      <w:r>
        <w:separator/>
      </w:r>
    </w:p>
  </w:endnote>
  <w:endnote w:type="continuationSeparator" w:id="0">
    <w:p w14:paraId="50FB6E95" w14:textId="77777777" w:rsidR="00664997" w:rsidRDefault="00664997" w:rsidP="00861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624934"/>
      <w:docPartObj>
        <w:docPartGallery w:val="Page Numbers (Bottom of Page)"/>
        <w:docPartUnique/>
      </w:docPartObj>
    </w:sdtPr>
    <w:sdtContent>
      <w:p w14:paraId="5B85D2BD" w14:textId="21894067" w:rsidR="00861EDB" w:rsidRDefault="00861EDB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5D17C6" w14:textId="77777777" w:rsidR="00861EDB" w:rsidRDefault="00861ED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8E02A" w14:textId="77777777" w:rsidR="00664997" w:rsidRDefault="00664997" w:rsidP="00861EDB">
      <w:pPr>
        <w:spacing w:after="0" w:line="240" w:lineRule="auto"/>
      </w:pPr>
      <w:r>
        <w:separator/>
      </w:r>
    </w:p>
  </w:footnote>
  <w:footnote w:type="continuationSeparator" w:id="0">
    <w:p w14:paraId="135BAF01" w14:textId="77777777" w:rsidR="00664997" w:rsidRDefault="00664997" w:rsidP="00861E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2E93"/>
    <w:multiLevelType w:val="multilevel"/>
    <w:tmpl w:val="0EE23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80372"/>
    <w:multiLevelType w:val="multilevel"/>
    <w:tmpl w:val="C312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66441"/>
    <w:multiLevelType w:val="multilevel"/>
    <w:tmpl w:val="9AD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8471FA"/>
    <w:multiLevelType w:val="multilevel"/>
    <w:tmpl w:val="B73A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788489">
    <w:abstractNumId w:val="1"/>
  </w:num>
  <w:num w:numId="2" w16cid:durableId="328800745">
    <w:abstractNumId w:val="0"/>
  </w:num>
  <w:num w:numId="3" w16cid:durableId="169297158">
    <w:abstractNumId w:val="2"/>
  </w:num>
  <w:num w:numId="4" w16cid:durableId="1980456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9F4"/>
    <w:rsid w:val="000560F3"/>
    <w:rsid w:val="00075EE0"/>
    <w:rsid w:val="00077416"/>
    <w:rsid w:val="00091F07"/>
    <w:rsid w:val="000D052B"/>
    <w:rsid w:val="000E650F"/>
    <w:rsid w:val="00137534"/>
    <w:rsid w:val="001817D7"/>
    <w:rsid w:val="001B63C4"/>
    <w:rsid w:val="0024397A"/>
    <w:rsid w:val="0025058B"/>
    <w:rsid w:val="00272767"/>
    <w:rsid w:val="002829F4"/>
    <w:rsid w:val="00317A8C"/>
    <w:rsid w:val="003478F3"/>
    <w:rsid w:val="00382AB0"/>
    <w:rsid w:val="003D67EF"/>
    <w:rsid w:val="003E3415"/>
    <w:rsid w:val="0042445F"/>
    <w:rsid w:val="00442976"/>
    <w:rsid w:val="004776AB"/>
    <w:rsid w:val="00485604"/>
    <w:rsid w:val="004B54BB"/>
    <w:rsid w:val="004D2910"/>
    <w:rsid w:val="00526BDE"/>
    <w:rsid w:val="00566150"/>
    <w:rsid w:val="00595D83"/>
    <w:rsid w:val="005D2F71"/>
    <w:rsid w:val="005F3EF4"/>
    <w:rsid w:val="00624D3E"/>
    <w:rsid w:val="00633A0F"/>
    <w:rsid w:val="00664997"/>
    <w:rsid w:val="006731BE"/>
    <w:rsid w:val="006B7B9C"/>
    <w:rsid w:val="00714FDF"/>
    <w:rsid w:val="00720162"/>
    <w:rsid w:val="00732A18"/>
    <w:rsid w:val="00751626"/>
    <w:rsid w:val="00755D07"/>
    <w:rsid w:val="00786381"/>
    <w:rsid w:val="00787255"/>
    <w:rsid w:val="007D3A5C"/>
    <w:rsid w:val="007E58B7"/>
    <w:rsid w:val="0083020E"/>
    <w:rsid w:val="00861EDB"/>
    <w:rsid w:val="00916C5F"/>
    <w:rsid w:val="009321CB"/>
    <w:rsid w:val="00955DC6"/>
    <w:rsid w:val="009773DE"/>
    <w:rsid w:val="00986496"/>
    <w:rsid w:val="009B1E61"/>
    <w:rsid w:val="00A06E85"/>
    <w:rsid w:val="00A12A5C"/>
    <w:rsid w:val="00A6701C"/>
    <w:rsid w:val="00A92B69"/>
    <w:rsid w:val="00AC3702"/>
    <w:rsid w:val="00B05DB4"/>
    <w:rsid w:val="00B1268C"/>
    <w:rsid w:val="00B213F1"/>
    <w:rsid w:val="00B56A23"/>
    <w:rsid w:val="00B903BE"/>
    <w:rsid w:val="00C4295B"/>
    <w:rsid w:val="00C60C0A"/>
    <w:rsid w:val="00C644E6"/>
    <w:rsid w:val="00C85BDA"/>
    <w:rsid w:val="00D77376"/>
    <w:rsid w:val="00D90099"/>
    <w:rsid w:val="00DA3E7B"/>
    <w:rsid w:val="00DF17D0"/>
    <w:rsid w:val="00E07456"/>
    <w:rsid w:val="00EA2598"/>
    <w:rsid w:val="00EE35DC"/>
    <w:rsid w:val="00F16DAA"/>
    <w:rsid w:val="00F24E35"/>
    <w:rsid w:val="00F518C7"/>
    <w:rsid w:val="00F609F3"/>
    <w:rsid w:val="00FF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F7012"/>
  <w15:chartTrackingRefBased/>
  <w15:docId w15:val="{CD7AF667-7FC4-4BA3-8026-EDE46073E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9F4"/>
    <w:pPr>
      <w:spacing w:after="5" w:line="390" w:lineRule="auto"/>
      <w:ind w:firstLine="701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82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2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2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2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2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2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2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2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2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2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2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29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29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29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29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29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29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2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2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29F4"/>
    <w:pPr>
      <w:numPr>
        <w:ilvl w:val="1"/>
      </w:numPr>
      <w:ind w:firstLine="701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2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2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29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29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29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2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29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29F4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60C0A"/>
    <w:rPr>
      <w:color w:val="666666"/>
    </w:rPr>
  </w:style>
  <w:style w:type="paragraph" w:styleId="ad">
    <w:name w:val="header"/>
    <w:basedOn w:val="a"/>
    <w:link w:val="ae"/>
    <w:uiPriority w:val="99"/>
    <w:unhideWhenUsed/>
    <w:rsid w:val="00861E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61EDB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f">
    <w:name w:val="footer"/>
    <w:basedOn w:val="a"/>
    <w:link w:val="af0"/>
    <w:uiPriority w:val="99"/>
    <w:unhideWhenUsed/>
    <w:rsid w:val="00861E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61EDB"/>
    <w:rPr>
      <w:rFonts w:ascii="Times New Roman" w:eastAsia="Times New Roman" w:hAnsi="Times New Roman" w:cs="Times New Roman"/>
      <w:color w:val="000000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1060</Words>
  <Characters>6044</Characters>
  <Application>Microsoft Office Word</Application>
  <DocSecurity>0</DocSecurity>
  <Lines>50</Lines>
  <Paragraphs>14</Paragraphs>
  <ScaleCrop>false</ScaleCrop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Пимахин</dc:creator>
  <cp:keywords/>
  <dc:description/>
  <cp:lastModifiedBy>Роман Пимахин</cp:lastModifiedBy>
  <cp:revision>68</cp:revision>
  <dcterms:created xsi:type="dcterms:W3CDTF">2026-05-06T06:48:00Z</dcterms:created>
  <dcterms:modified xsi:type="dcterms:W3CDTF">2026-05-30T23:00:00Z</dcterms:modified>
</cp:coreProperties>
</file>