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E2A1F" w14:textId="77777777" w:rsidR="00DF5494" w:rsidRPr="00DF5494" w:rsidRDefault="00DF5494" w:rsidP="00DF5494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Кальций Магний Хелат</w:t>
      </w:r>
    </w:p>
    <w:p w14:paraId="29E2DB41" w14:textId="77777777" w:rsidR="00DF5494" w:rsidRPr="00DF5494" w:rsidRDefault="00DF5494" w:rsidP="00DF549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F549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Calcium</w:t>
      </w:r>
      <w:proofErr w:type="spellEnd"/>
      <w:r w:rsidRPr="00DF549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F549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Magnesium</w:t>
      </w:r>
      <w:proofErr w:type="spellEnd"/>
      <w:r w:rsidRPr="00DF549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F549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Chelate</w:t>
      </w:r>
      <w:r w:rsidRPr="00DF5494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DF5494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3243</w:t>
      </w:r>
    </w:p>
    <w:p w14:paraId="7F0206FB" w14:textId="77777777" w:rsidR="00DF5494" w:rsidRPr="00DF5494" w:rsidRDefault="00DF5494" w:rsidP="00DF5494">
      <w:pPr>
        <w:numPr>
          <w:ilvl w:val="0"/>
          <w:numId w:val="5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формированию и восстановлению костной ткани</w:t>
      </w:r>
    </w:p>
    <w:p w14:paraId="0BD2B822" w14:textId="77777777" w:rsidR="00DF5494" w:rsidRPr="00DF5494" w:rsidRDefault="00DF5494" w:rsidP="00DF5494">
      <w:pPr>
        <w:numPr>
          <w:ilvl w:val="0"/>
          <w:numId w:val="5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Укрепляет стенки сосудов</w:t>
      </w:r>
    </w:p>
    <w:p w14:paraId="2DEEA806" w14:textId="77777777" w:rsidR="00DF5494" w:rsidRPr="00DF5494" w:rsidRDefault="00DF5494" w:rsidP="00DF5494">
      <w:pPr>
        <w:numPr>
          <w:ilvl w:val="0"/>
          <w:numId w:val="5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работу нервной системы</w:t>
      </w:r>
    </w:p>
    <w:p w14:paraId="37B0C672" w14:textId="77777777" w:rsidR="00DF5494" w:rsidRPr="00DF5494" w:rsidRDefault="00DF5494" w:rsidP="00DF5494">
      <w:pPr>
        <w:numPr>
          <w:ilvl w:val="0"/>
          <w:numId w:val="5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DF5494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3B9DC35" w14:textId="72024F4B" w:rsidR="00DF5494" w:rsidRPr="00DF5494" w:rsidRDefault="00DF5494" w:rsidP="00DF549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68C4C51" wp14:editId="39830277">
            <wp:extent cx="5940425" cy="7054215"/>
            <wp:effectExtent l="0" t="0" r="3175" b="0"/>
            <wp:docPr id="474293900" name="Рисунок 48" descr="Кальций Магний Хел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Кальций Магний Хела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9A18" w14:textId="77777777" w:rsidR="00DF5494" w:rsidRPr="00DF5494" w:rsidRDefault="00DF5494" w:rsidP="00DF54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F58B06A">
          <v:rect id="_x0000_i1621" style="width:0;height:.75pt" o:hralign="center" o:hrstd="t" o:hr="t" fillcolor="#a0a0a0" stroked="f"/>
        </w:pict>
      </w:r>
    </w:p>
    <w:p w14:paraId="5BC17770" w14:textId="77777777" w:rsidR="00DF5494" w:rsidRPr="00DF5494" w:rsidRDefault="00DF5494" w:rsidP="00DF54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280FF308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витаминно-минеральная формула, включающая в себя основные макро- и микроэлементы в оптимальном количестве, необходимые для максимального усвоения кальция. Оптимальное соотношение кальция, магния и фосфора в составе, что важно для обмена этих биоэлементов. Имеются клинические испытания, доказывающие эффективность применения данного продукта в терапии остеопороза.</w:t>
      </w:r>
    </w:p>
    <w:p w14:paraId="06EB509A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Кальций Магний Хелат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содержит кальций, магний и фосфор в легкоусвояемой форме (в виде хелатов и цитрата). Эти биоэлементы нужны детям для укрепления костной ткани в период роста, а также женщинам, страдающим недостатком кальция и магния, особенно в период беременности, кормления грудью, менопаузы. В состав Кальций Магний Хелата также входит витамин D</w:t>
      </w:r>
      <w:r w:rsidRPr="00DF5494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(холекальциферол), который способствует усвоению кальция и помогает восстановлению костной ткани, а также люцерна, которая содержит эргокальциферол (витамин D</w:t>
      </w:r>
      <w:r w:rsidRPr="00DF5494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2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и фитоэстрогены, помогающие восстанавливать костную ткань у женщин в период менопаузы.</w:t>
      </w:r>
    </w:p>
    <w:p w14:paraId="0C7FDD7E" w14:textId="77777777" w:rsidR="00DF5494" w:rsidRPr="00DF5494" w:rsidRDefault="00DF5494" w:rsidP="00DF54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874CF6B">
          <v:rect id="_x0000_i1622" style="width:0;height:.75pt" o:hralign="center" o:hrstd="t" o:hr="t" fillcolor="#a0a0a0" stroked="f"/>
        </w:pict>
      </w:r>
    </w:p>
    <w:p w14:paraId="2060F16F" w14:textId="77777777" w:rsidR="00DF5494" w:rsidRPr="00DF5494" w:rsidRDefault="00DF5494" w:rsidP="00DF54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21AEDD1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Кальций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способствует формированию костной ткани, участвует в передаче нервного сигнала, сокращении мышц. Укрепление костной ткани особенно важно в пожилом возрасте, когда снижается усвоение кальция и возрастает вымывание его из костей. В результате этого может развиваться остеопороз (разрежение костной ткани), приводящий к частым переломам с последующим длительным восстановлением.</w:t>
      </w:r>
    </w:p>
    <w:p w14:paraId="1E223123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Магний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также входит в состав костной ткани. Кроме того, магний выполняет в организме много других важных функций. Недостаток его приводит к головным болям, хронической усталости, депрессии, судорогам. Адекватная обеспеченность магнием способствует наиболее быстрому преодолению стрессов, нервных перегрузок.</w:t>
      </w:r>
    </w:p>
    <w:p w14:paraId="20C3C6C3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D</w:t>
      </w: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(холекальциферол)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способствует профилактике остеопороза и улучшению усво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softHyphen/>
        <w:t>ения кальция и фосфора. Поддерживает крепкий иммунитет. Положительно влияет на здоро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softHyphen/>
        <w:t>вье кожи. Улучшает настроение, повышает жизненный тонус</w:t>
      </w:r>
    </w:p>
    <w:p w14:paraId="11ACDF6A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Люцерна посевная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DF5494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Medicago </w:t>
      </w:r>
      <w:proofErr w:type="spellStart"/>
      <w:r w:rsidRPr="00DF5494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sativa</w:t>
      </w:r>
      <w:proofErr w:type="spellEnd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помогает восстановить нормальный уровень эстрогена, необходима женщинам в период менопаузы и для профилактики остеопороза. Богата белком, витамином D</w:t>
      </w:r>
      <w:r w:rsidRPr="00DF5494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2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фитоэстрогенами, хлорофиллом. Способствует заживлению эрозий, язв, открытых ран, помогает в борьбе с инфекцией, повышает эластичность артерий, снижает уровень холестерина, триглицеридов и сахара в крови, повышает содержание гемоглобина.</w:t>
      </w:r>
    </w:p>
    <w:p w14:paraId="30039E4E" w14:textId="77777777" w:rsidR="00DF5494" w:rsidRPr="00DF5494" w:rsidRDefault="00DF5494" w:rsidP="00DF54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445E78F">
          <v:rect id="_x0000_i1623" style="width:0;height:.75pt" o:hralign="center" o:hrstd="t" o:hr="t" fillcolor="#a0a0a0" stroked="f"/>
        </w:pict>
      </w:r>
    </w:p>
    <w:p w14:paraId="15DCE40A" w14:textId="77777777" w:rsidR="00DF5494" w:rsidRPr="00DF5494" w:rsidRDefault="00DF5494" w:rsidP="00DF54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62514F8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Кальций Магний Хелат является дополнительным источником витамина D, кальция, магния, фосфора.</w:t>
      </w:r>
    </w:p>
    <w:p w14:paraId="67A256EB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кальций (в l-</w:t>
      </w:r>
      <w:proofErr w:type="spellStart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аспарагинате</w:t>
      </w:r>
      <w:proofErr w:type="spellEnd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цитрате, </w:t>
      </w:r>
      <w:proofErr w:type="spellStart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дифосфате</w:t>
      </w:r>
      <w:proofErr w:type="spellEnd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- 250 мг (25,0% от АСП); магний (в </w:t>
      </w:r>
      <w:proofErr w:type="spellStart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аспарагинате</w:t>
      </w:r>
      <w:proofErr w:type="spellEnd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цитрате, оксиде) - 125 мг (31,3% от АСП); фосфор (в </w:t>
      </w:r>
      <w:proofErr w:type="spellStart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дикальция</w:t>
      </w:r>
      <w:proofErr w:type="spellEnd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фосфате) - 140 мг (17,5% от АСП); витамин D3 (холекальциферол) - 133 ME (3,33 мкг - 33,3% от АСП); люцерна посевная (Medicago </w:t>
      </w:r>
      <w:proofErr w:type="spellStart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sativa</w:t>
      </w:r>
      <w:proofErr w:type="spellEnd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 мг.</w:t>
      </w:r>
    </w:p>
    <w:p w14:paraId="59ED53A1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целлюлоза, </w:t>
      </w:r>
      <w:proofErr w:type="spellStart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микрокристаллическая целлюлоза, покрытие таблетки (</w:t>
      </w:r>
      <w:proofErr w:type="spellStart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карнаубский</w:t>
      </w:r>
      <w:proofErr w:type="spellEnd"/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воск, целлюлозное покрытие, очищенная вода).</w:t>
      </w:r>
    </w:p>
    <w:p w14:paraId="00AE34AA" w14:textId="77777777" w:rsidR="00DF5494" w:rsidRPr="00DF5494" w:rsidRDefault="00DF5494" w:rsidP="00DF54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8D10875">
          <v:rect id="_x0000_i1624" style="width:0;height:.75pt" o:hralign="center" o:hrstd="t" o:hr="t" fillcolor="#a0a0a0" stroked="f"/>
        </w:pict>
      </w:r>
    </w:p>
    <w:p w14:paraId="362703D3" w14:textId="77777777" w:rsidR="00DF5494" w:rsidRPr="00DF5494" w:rsidRDefault="00DF5494" w:rsidP="00DF54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1CA739F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таблетке в день во время еды. Продолжительность приёма – 1 месяц. Рекомендуется проводить 3-4 приема в год. При необходимости приём можно повторить.</w:t>
      </w:r>
    </w:p>
    <w:p w14:paraId="1EC26205" w14:textId="77777777" w:rsidR="00DF5494" w:rsidRPr="00DF5494" w:rsidRDefault="00DF5494" w:rsidP="00DF54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F54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DF54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компонентов, беременность и кормление грудью.</w:t>
      </w:r>
    </w:p>
    <w:p w14:paraId="5BBC8E85" w14:textId="77777777" w:rsidR="00762FC4" w:rsidRPr="00DF5494" w:rsidRDefault="00762FC4" w:rsidP="00DF5494"/>
    <w:sectPr w:rsidR="00762FC4" w:rsidRPr="00DF5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40"/>
  </w:num>
  <w:num w:numId="2" w16cid:durableId="136805645">
    <w:abstractNumId w:val="17"/>
  </w:num>
  <w:num w:numId="3" w16cid:durableId="1658991303">
    <w:abstractNumId w:val="13"/>
  </w:num>
  <w:num w:numId="4" w16cid:durableId="703091964">
    <w:abstractNumId w:val="20"/>
  </w:num>
  <w:num w:numId="5" w16cid:durableId="793526969">
    <w:abstractNumId w:val="9"/>
  </w:num>
  <w:num w:numId="6" w16cid:durableId="1838883922">
    <w:abstractNumId w:val="46"/>
  </w:num>
  <w:num w:numId="7" w16cid:durableId="959722494">
    <w:abstractNumId w:val="3"/>
  </w:num>
  <w:num w:numId="8" w16cid:durableId="415828529">
    <w:abstractNumId w:val="30"/>
  </w:num>
  <w:num w:numId="9" w16cid:durableId="1147818467">
    <w:abstractNumId w:val="21"/>
  </w:num>
  <w:num w:numId="10" w16cid:durableId="1842505909">
    <w:abstractNumId w:val="14"/>
  </w:num>
  <w:num w:numId="11" w16cid:durableId="1117718763">
    <w:abstractNumId w:val="22"/>
  </w:num>
  <w:num w:numId="12" w16cid:durableId="1610696824">
    <w:abstractNumId w:val="37"/>
  </w:num>
  <w:num w:numId="13" w16cid:durableId="1152255556">
    <w:abstractNumId w:val="28"/>
  </w:num>
  <w:num w:numId="14" w16cid:durableId="302539341">
    <w:abstractNumId w:val="35"/>
  </w:num>
  <w:num w:numId="15" w16cid:durableId="686175654">
    <w:abstractNumId w:val="36"/>
  </w:num>
  <w:num w:numId="16" w16cid:durableId="155613158">
    <w:abstractNumId w:val="41"/>
  </w:num>
  <w:num w:numId="17" w16cid:durableId="302976797">
    <w:abstractNumId w:val="33"/>
  </w:num>
  <w:num w:numId="18" w16cid:durableId="81533250">
    <w:abstractNumId w:val="53"/>
  </w:num>
  <w:num w:numId="19" w16cid:durableId="2011057015">
    <w:abstractNumId w:val="38"/>
  </w:num>
  <w:num w:numId="20" w16cid:durableId="1578710473">
    <w:abstractNumId w:val="39"/>
  </w:num>
  <w:num w:numId="21" w16cid:durableId="1275478176">
    <w:abstractNumId w:val="16"/>
  </w:num>
  <w:num w:numId="22" w16cid:durableId="723603805">
    <w:abstractNumId w:val="4"/>
  </w:num>
  <w:num w:numId="23" w16cid:durableId="1241139078">
    <w:abstractNumId w:val="50"/>
  </w:num>
  <w:num w:numId="24" w16cid:durableId="1746148639">
    <w:abstractNumId w:val="48"/>
  </w:num>
  <w:num w:numId="25" w16cid:durableId="450634860">
    <w:abstractNumId w:val="42"/>
  </w:num>
  <w:num w:numId="26" w16cid:durableId="1272935507">
    <w:abstractNumId w:val="11"/>
  </w:num>
  <w:num w:numId="27" w16cid:durableId="431560395">
    <w:abstractNumId w:val="47"/>
  </w:num>
  <w:num w:numId="28" w16cid:durableId="98724989">
    <w:abstractNumId w:val="15"/>
  </w:num>
  <w:num w:numId="29" w16cid:durableId="1628662232">
    <w:abstractNumId w:val="34"/>
  </w:num>
  <w:num w:numId="30" w16cid:durableId="1612469355">
    <w:abstractNumId w:val="45"/>
  </w:num>
  <w:num w:numId="31" w16cid:durableId="1817144511">
    <w:abstractNumId w:val="12"/>
  </w:num>
  <w:num w:numId="32" w16cid:durableId="1154568194">
    <w:abstractNumId w:val="32"/>
  </w:num>
  <w:num w:numId="33" w16cid:durableId="1835532815">
    <w:abstractNumId w:val="31"/>
  </w:num>
  <w:num w:numId="34" w16cid:durableId="1366830048">
    <w:abstractNumId w:val="23"/>
  </w:num>
  <w:num w:numId="35" w16cid:durableId="1296445564">
    <w:abstractNumId w:val="49"/>
  </w:num>
  <w:num w:numId="36" w16cid:durableId="425999731">
    <w:abstractNumId w:val="19"/>
  </w:num>
  <w:num w:numId="37" w16cid:durableId="1202353511">
    <w:abstractNumId w:val="44"/>
  </w:num>
  <w:num w:numId="38" w16cid:durableId="181089473">
    <w:abstractNumId w:val="2"/>
  </w:num>
  <w:num w:numId="39" w16cid:durableId="512037331">
    <w:abstractNumId w:val="43"/>
  </w:num>
  <w:num w:numId="40" w16cid:durableId="541673101">
    <w:abstractNumId w:val="10"/>
  </w:num>
  <w:num w:numId="41" w16cid:durableId="1454980371">
    <w:abstractNumId w:val="7"/>
  </w:num>
  <w:num w:numId="42" w16cid:durableId="785854796">
    <w:abstractNumId w:val="25"/>
  </w:num>
  <w:num w:numId="43" w16cid:durableId="68042267">
    <w:abstractNumId w:val="6"/>
  </w:num>
  <w:num w:numId="44" w16cid:durableId="1333527803">
    <w:abstractNumId w:val="54"/>
  </w:num>
  <w:num w:numId="45" w16cid:durableId="1409423559">
    <w:abstractNumId w:val="29"/>
  </w:num>
  <w:num w:numId="46" w16cid:durableId="918712496">
    <w:abstractNumId w:val="27"/>
  </w:num>
  <w:num w:numId="47" w16cid:durableId="230190906">
    <w:abstractNumId w:val="5"/>
  </w:num>
  <w:num w:numId="48" w16cid:durableId="1240480915">
    <w:abstractNumId w:val="52"/>
  </w:num>
  <w:num w:numId="49" w16cid:durableId="24793574">
    <w:abstractNumId w:val="18"/>
  </w:num>
  <w:num w:numId="50" w16cid:durableId="619069787">
    <w:abstractNumId w:val="24"/>
  </w:num>
  <w:num w:numId="51" w16cid:durableId="3677326">
    <w:abstractNumId w:val="0"/>
  </w:num>
  <w:num w:numId="52" w16cid:durableId="1636372217">
    <w:abstractNumId w:val="26"/>
  </w:num>
  <w:num w:numId="53" w16cid:durableId="1643196218">
    <w:abstractNumId w:val="51"/>
  </w:num>
  <w:num w:numId="54" w16cid:durableId="1725523718">
    <w:abstractNumId w:val="1"/>
  </w:num>
  <w:num w:numId="55" w16cid:durableId="9266906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1119F0"/>
    <w:rsid w:val="001C5D36"/>
    <w:rsid w:val="00227F0E"/>
    <w:rsid w:val="00327170"/>
    <w:rsid w:val="00331718"/>
    <w:rsid w:val="00345235"/>
    <w:rsid w:val="004D2BA9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C47B62"/>
    <w:rsid w:val="00CC14AC"/>
    <w:rsid w:val="00D003C5"/>
    <w:rsid w:val="00DF5494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gHpibMNwsSwHU8Oh2MaTR9CrNdhWK5w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2024-06-11T16:47:00Z</dcterms:created>
  <dcterms:modified xsi:type="dcterms:W3CDTF">2024-06-11T16:47:00Z</dcterms:modified>
</cp:coreProperties>
</file>