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FA91B" w14:textId="77777777" w:rsidR="008B46EF" w:rsidRPr="008B46EF" w:rsidRDefault="008B46EF" w:rsidP="008B46EF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Смарт Мил / Ванильный коктейль</w:t>
      </w:r>
    </w:p>
    <w:p w14:paraId="61174FBE" w14:textId="77777777" w:rsidR="008B46EF" w:rsidRPr="008B46EF" w:rsidRDefault="008B46EF" w:rsidP="008B46E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Smart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Meal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/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Vanilla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Shake</w:t>
      </w:r>
      <w:r w:rsidRPr="008B46E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8B46E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22892</w:t>
      </w:r>
    </w:p>
    <w:p w14:paraId="565B0B2E" w14:textId="77777777" w:rsidR="008B46EF" w:rsidRPr="008B46EF" w:rsidRDefault="008B46EF" w:rsidP="008B46EF">
      <w:pPr>
        <w:numPr>
          <w:ilvl w:val="0"/>
          <w:numId w:val="10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Белковый низкокалорийный коктейль с витаминно-минеральным комплексом.</w:t>
      </w:r>
    </w:p>
    <w:p w14:paraId="7DC8D7C5" w14:textId="77777777" w:rsidR="008B46EF" w:rsidRPr="008B46EF" w:rsidRDefault="008B46EF" w:rsidP="008B46EF">
      <w:pPr>
        <w:numPr>
          <w:ilvl w:val="0"/>
          <w:numId w:val="10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Низкокалорийный продукт, не содержит холестерина. Может применяться в комплексной реаби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softHyphen/>
        <w:t>литации больных с сердечно-сосудистыми заболеваниями.</w:t>
      </w:r>
    </w:p>
    <w:p w14:paraId="1D0AAEA2" w14:textId="77777777" w:rsidR="008B46EF" w:rsidRPr="008B46EF" w:rsidRDefault="008B46EF" w:rsidP="008B46EF">
      <w:pPr>
        <w:numPr>
          <w:ilvl w:val="0"/>
          <w:numId w:val="10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работоспособность, способствует выработке энергии.</w:t>
      </w:r>
    </w:p>
    <w:p w14:paraId="3DDA3F50" w14:textId="77777777" w:rsidR="008B46EF" w:rsidRPr="008B46EF" w:rsidRDefault="008B46EF" w:rsidP="008B46EF">
      <w:pPr>
        <w:numPr>
          <w:ilvl w:val="0"/>
          <w:numId w:val="10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Рекомендуется в программах снижения веса.</w:t>
      </w:r>
    </w:p>
    <w:p w14:paraId="78BBBE52" w14:textId="77777777" w:rsidR="008B46EF" w:rsidRPr="008B46EF" w:rsidRDefault="008B46EF" w:rsidP="008B46EF">
      <w:pPr>
        <w:numPr>
          <w:ilvl w:val="0"/>
          <w:numId w:val="10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8B46EF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55813CF5" w14:textId="1A96B53A" w:rsidR="008B46EF" w:rsidRPr="008B46EF" w:rsidRDefault="008B46EF" w:rsidP="008B46E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1247ABD" wp14:editId="7C8522D8">
            <wp:extent cx="5940425" cy="7054215"/>
            <wp:effectExtent l="0" t="0" r="3175" b="0"/>
            <wp:docPr id="194044556" name="Рисунок 103" descr="Смарт Мил / Ванильный коктей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Смарт Мил / Ванильный коктейл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75DE" w14:textId="77777777" w:rsidR="008B46EF" w:rsidRPr="008B46EF" w:rsidRDefault="008B46EF" w:rsidP="008B46E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F857536">
          <v:rect id="_x0000_i2314" style="width:0;height:.75pt" o:hralign="center" o:hrstd="t" o:hr="t" fillcolor="#a0a0a0" stroked="f"/>
        </w:pict>
      </w:r>
    </w:p>
    <w:p w14:paraId="2B12B0F3" w14:textId="77777777" w:rsidR="008B46EF" w:rsidRPr="008B46EF" w:rsidRDefault="008B46EF" w:rsidP="008B46E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071B11F4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• Не содержит глютен и лактозу.</w:t>
      </w:r>
    </w:p>
    <w:p w14:paraId="348C6F8B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• Подходит для вегетарианцев.</w:t>
      </w:r>
    </w:p>
    <w:p w14:paraId="0AA0004A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• Содержит 14 г качественного растительного белка на 1 порцию.</w:t>
      </w:r>
    </w:p>
    <w:p w14:paraId="3737D3BA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• Калорийность - 134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кКал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3C24CED" w14:textId="77777777" w:rsidR="008B46EF" w:rsidRPr="008B46EF" w:rsidRDefault="008B46EF" w:rsidP="008B46E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000E0F72" w14:textId="77777777" w:rsidR="008B46EF" w:rsidRPr="008B46EF" w:rsidRDefault="008B46EF" w:rsidP="008B46E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DEE5636">
          <v:rect id="_x0000_i2315" style="width:0;height:.75pt" o:hralign="center" o:hrstd="t" o:hr="t" fillcolor="#a0a0a0" stroked="f"/>
        </w:pict>
      </w:r>
    </w:p>
    <w:p w14:paraId="367338E5" w14:textId="77777777" w:rsidR="008B46EF" w:rsidRPr="008B46EF" w:rsidRDefault="008B46EF" w:rsidP="008B46E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D5A70AC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Белки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— гороховый протеин, изолят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нутового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протеина, рисовый протеин, порошок киноа цельнозернового. Такой белок поможет также обогатить диету, в том числе вегетарианскую. Одной порции коктейля достаточно, чтобы насытиться и заменить один прием пищи.</w:t>
      </w:r>
    </w:p>
    <w:p w14:paraId="11A168E7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Витамины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А, 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пантотеновая кислота, 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6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биотин, фолиевая кислота, 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12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С, D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Е, К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Коктейль прекрасно дополнит рацион питания витаминами и биоэлементами, что значительно увеличивает выносли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softHyphen/>
        <w:t>вость и повышает энергию.</w:t>
      </w:r>
    </w:p>
    <w:p w14:paraId="7842277A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Макро- и микроэлементы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кальций, магний, фосфор, железо, цинк, медь, селен, йод, марганец, хром, калий – помогут укрепить опорно-двигательную систему и иммунитет.</w:t>
      </w:r>
    </w:p>
    <w:p w14:paraId="1CF1710D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Пищеварительные ферменты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альфа-амилаза, нейтральная протеаза, лактаза, липаза, целлюлаза – улучшают усвоение белков, жиров, углеводов и растительных волокон.</w:t>
      </w:r>
    </w:p>
    <w:p w14:paraId="758AD1C4" w14:textId="77777777" w:rsidR="008B46EF" w:rsidRPr="008B46EF" w:rsidRDefault="008B46EF" w:rsidP="008B46E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B6E14EF">
          <v:rect id="_x0000_i2316" style="width:0;height:.75pt" o:hralign="center" o:hrstd="t" o:hr="t" fillcolor="#a0a0a0" stroked="f"/>
        </w:pict>
      </w:r>
    </w:p>
    <w:p w14:paraId="699E486F" w14:textId="77777777" w:rsidR="008B46EF" w:rsidRPr="008B46EF" w:rsidRDefault="008B46EF" w:rsidP="008B46E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84DAA74" w14:textId="24B107D1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925DAF5" wp14:editId="0CFEC3FA">
            <wp:extent cx="5940425" cy="7344410"/>
            <wp:effectExtent l="0" t="0" r="3175" b="8890"/>
            <wp:docPr id="5830674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2611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Ингредиенты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: гороховый протеин, крахмал тапиоки, порошок подсолнечного масла, изолят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нутового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протеина, крахмал кукурузный, ароматизатор ванильный, кальция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дифосфат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калия хлорид, загустители (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ксантановая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камедь,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гуаровая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камедь), рисовый протеин, порошок киноа цельнозернового, магния фосфат, кальция карбонат, натрия хлорид, магния оксид, подсластитель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стевиолгли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softHyphen/>
        <w:t>козид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витаминный премикс Смарт Мил (мальтодекстрин, витамин С (L-аскорбиновая кислота), витамин Е (D-альфа токоферол), витамин 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(никотинамид), D-биотин, пантоте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softHyphen/>
        <w:t>новая кислота (d-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пантотенат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кальция), витамин А (ретинол пальмитат), витамин 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12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ци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softHyphen/>
        <w:t>анкобаламин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витамин 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6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(пиридоксина гидрохлорид), витамин D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(холекальциферол), фолиевая кислота, витамин B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(тиамина гидрохлорид), витамин В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(рибофлавин), вита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softHyphen/>
        <w:t>мин К</w:t>
      </w:r>
      <w:r w:rsidRPr="008B46E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(филлохинон),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мультиферментный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комплекс (альфа-амилаза, протеаза, лактаза, липаза, целлюлаза), хрома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пиколинат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железа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фумарат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цинка цитрат, мальтодекстрин, калия </w:t>
      </w:r>
      <w:proofErr w:type="spellStart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йодад</w:t>
      </w:r>
      <w:proofErr w:type="spellEnd"/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марганца глюконат, натрия селенит, меди глюконат.</w:t>
      </w:r>
    </w:p>
    <w:p w14:paraId="196E32D2" w14:textId="77777777" w:rsidR="008B46EF" w:rsidRPr="008B46EF" w:rsidRDefault="008B46EF" w:rsidP="008B46E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33A05132" w14:textId="77777777" w:rsidR="008B46EF" w:rsidRPr="008B46EF" w:rsidRDefault="008B46EF" w:rsidP="008B46E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C4DC370">
          <v:rect id="_x0000_i2318" style="width:0;height:.75pt" o:hralign="center" o:hrstd="t" o:hr="t" fillcolor="#a0a0a0" stroked="f"/>
        </w:pict>
      </w:r>
    </w:p>
    <w:p w14:paraId="2857B9C4" w14:textId="77777777" w:rsidR="008B46EF" w:rsidRPr="008B46EF" w:rsidRDefault="008B46EF" w:rsidP="008B46E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487E5C6F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1 мерную ложку без горки хорошо размешать в 300 – 400 мл воды или молока. Принимать 1 раз в день во время еды. Продолжительность приёма – 15 дней. При необходимости приём можно повторить.</w:t>
      </w:r>
    </w:p>
    <w:p w14:paraId="32ACEC10" w14:textId="77777777" w:rsidR="008B46EF" w:rsidRPr="008B46EF" w:rsidRDefault="008B46EF" w:rsidP="008B46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46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</w:t>
      </w:r>
      <w:r w:rsidRPr="008B46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индивидуальная непереносимость компонентов БАД, беременность, кормление грудью, состояния, при которых противопоказаны препараты йода.</w:t>
      </w:r>
    </w:p>
    <w:p w14:paraId="5BBC8E85" w14:textId="4EC908C2" w:rsidR="00762FC4" w:rsidRPr="008B46EF" w:rsidRDefault="00762FC4" w:rsidP="008B46EF"/>
    <w:sectPr w:rsidR="00762FC4" w:rsidRPr="008B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0"/>
  </w:num>
  <w:num w:numId="2" w16cid:durableId="136805645">
    <w:abstractNumId w:val="32"/>
  </w:num>
  <w:num w:numId="3" w16cid:durableId="1658991303">
    <w:abstractNumId w:val="24"/>
  </w:num>
  <w:num w:numId="4" w16cid:durableId="703091964">
    <w:abstractNumId w:val="36"/>
  </w:num>
  <w:num w:numId="5" w16cid:durableId="793526969">
    <w:abstractNumId w:val="16"/>
  </w:num>
  <w:num w:numId="6" w16cid:durableId="1838883922">
    <w:abstractNumId w:val="92"/>
  </w:num>
  <w:num w:numId="7" w16cid:durableId="959722494">
    <w:abstractNumId w:val="5"/>
  </w:num>
  <w:num w:numId="8" w16cid:durableId="415828529">
    <w:abstractNumId w:val="62"/>
  </w:num>
  <w:num w:numId="9" w16cid:durableId="1147818467">
    <w:abstractNumId w:val="42"/>
  </w:num>
  <w:num w:numId="10" w16cid:durableId="1842505909">
    <w:abstractNumId w:val="25"/>
  </w:num>
  <w:num w:numId="11" w16cid:durableId="1117718763">
    <w:abstractNumId w:val="44"/>
  </w:num>
  <w:num w:numId="12" w16cid:durableId="1610696824">
    <w:abstractNumId w:val="76"/>
  </w:num>
  <w:num w:numId="13" w16cid:durableId="1152255556">
    <w:abstractNumId w:val="55"/>
  </w:num>
  <w:num w:numId="14" w16cid:durableId="302539341">
    <w:abstractNumId w:val="72"/>
  </w:num>
  <w:num w:numId="15" w16cid:durableId="686175654">
    <w:abstractNumId w:val="75"/>
  </w:num>
  <w:num w:numId="16" w16cid:durableId="155613158">
    <w:abstractNumId w:val="83"/>
  </w:num>
  <w:num w:numId="17" w16cid:durableId="302976797">
    <w:abstractNumId w:val="66"/>
  </w:num>
  <w:num w:numId="18" w16cid:durableId="81533250">
    <w:abstractNumId w:val="107"/>
  </w:num>
  <w:num w:numId="19" w16cid:durableId="2011057015">
    <w:abstractNumId w:val="77"/>
  </w:num>
  <w:num w:numId="20" w16cid:durableId="1578710473">
    <w:abstractNumId w:val="78"/>
  </w:num>
  <w:num w:numId="21" w16cid:durableId="1275478176">
    <w:abstractNumId w:val="31"/>
  </w:num>
  <w:num w:numId="22" w16cid:durableId="723603805">
    <w:abstractNumId w:val="6"/>
  </w:num>
  <w:num w:numId="23" w16cid:durableId="1241139078">
    <w:abstractNumId w:val="102"/>
  </w:num>
  <w:num w:numId="24" w16cid:durableId="1746148639">
    <w:abstractNumId w:val="98"/>
  </w:num>
  <w:num w:numId="25" w16cid:durableId="450634860">
    <w:abstractNumId w:val="84"/>
  </w:num>
  <w:num w:numId="26" w16cid:durableId="1272935507">
    <w:abstractNumId w:val="22"/>
  </w:num>
  <w:num w:numId="27" w16cid:durableId="431560395">
    <w:abstractNumId w:val="95"/>
  </w:num>
  <w:num w:numId="28" w16cid:durableId="98724989">
    <w:abstractNumId w:val="29"/>
  </w:num>
  <w:num w:numId="29" w16cid:durableId="1628662232">
    <w:abstractNumId w:val="71"/>
  </w:num>
  <w:num w:numId="30" w16cid:durableId="1612469355">
    <w:abstractNumId w:val="90"/>
  </w:num>
  <w:num w:numId="31" w16cid:durableId="1817144511">
    <w:abstractNumId w:val="23"/>
  </w:num>
  <w:num w:numId="32" w16cid:durableId="1154568194">
    <w:abstractNumId w:val="64"/>
  </w:num>
  <w:num w:numId="33" w16cid:durableId="1835532815">
    <w:abstractNumId w:val="63"/>
  </w:num>
  <w:num w:numId="34" w16cid:durableId="1366830048">
    <w:abstractNumId w:val="46"/>
  </w:num>
  <w:num w:numId="35" w16cid:durableId="1296445564">
    <w:abstractNumId w:val="99"/>
  </w:num>
  <w:num w:numId="36" w16cid:durableId="425999731">
    <w:abstractNumId w:val="35"/>
  </w:num>
  <w:num w:numId="37" w16cid:durableId="1202353511">
    <w:abstractNumId w:val="88"/>
  </w:num>
  <w:num w:numId="38" w16cid:durableId="181089473">
    <w:abstractNumId w:val="3"/>
  </w:num>
  <w:num w:numId="39" w16cid:durableId="512037331">
    <w:abstractNumId w:val="86"/>
  </w:num>
  <w:num w:numId="40" w16cid:durableId="541673101">
    <w:abstractNumId w:val="19"/>
  </w:num>
  <w:num w:numId="41" w16cid:durableId="1454980371">
    <w:abstractNumId w:val="12"/>
  </w:num>
  <w:num w:numId="42" w16cid:durableId="785854796">
    <w:abstractNumId w:val="49"/>
  </w:num>
  <w:num w:numId="43" w16cid:durableId="68042267">
    <w:abstractNumId w:val="10"/>
  </w:num>
  <w:num w:numId="44" w16cid:durableId="1333527803">
    <w:abstractNumId w:val="108"/>
  </w:num>
  <w:num w:numId="45" w16cid:durableId="1409423559">
    <w:abstractNumId w:val="60"/>
  </w:num>
  <w:num w:numId="46" w16cid:durableId="918712496">
    <w:abstractNumId w:val="52"/>
  </w:num>
  <w:num w:numId="47" w16cid:durableId="230190906">
    <w:abstractNumId w:val="8"/>
  </w:num>
  <w:num w:numId="48" w16cid:durableId="1240480915">
    <w:abstractNumId w:val="105"/>
  </w:num>
  <w:num w:numId="49" w16cid:durableId="24793574">
    <w:abstractNumId w:val="33"/>
  </w:num>
  <w:num w:numId="50" w16cid:durableId="619069787">
    <w:abstractNumId w:val="47"/>
  </w:num>
  <w:num w:numId="51" w16cid:durableId="3677326">
    <w:abstractNumId w:val="0"/>
  </w:num>
  <w:num w:numId="52" w16cid:durableId="1636372217">
    <w:abstractNumId w:val="50"/>
  </w:num>
  <w:num w:numId="53" w16cid:durableId="1643196218">
    <w:abstractNumId w:val="104"/>
  </w:num>
  <w:num w:numId="54" w16cid:durableId="1725523718">
    <w:abstractNumId w:val="2"/>
  </w:num>
  <w:num w:numId="55" w16cid:durableId="926690694">
    <w:abstractNumId w:val="13"/>
  </w:num>
  <w:num w:numId="56" w16cid:durableId="1291746358">
    <w:abstractNumId w:val="81"/>
  </w:num>
  <w:num w:numId="57" w16cid:durableId="810561019">
    <w:abstractNumId w:val="61"/>
  </w:num>
  <w:num w:numId="58" w16cid:durableId="367144981">
    <w:abstractNumId w:val="41"/>
  </w:num>
  <w:num w:numId="59" w16cid:durableId="1288855254">
    <w:abstractNumId w:val="30"/>
  </w:num>
  <w:num w:numId="60" w16cid:durableId="473066498">
    <w:abstractNumId w:val="57"/>
  </w:num>
  <w:num w:numId="61" w16cid:durableId="791556879">
    <w:abstractNumId w:val="69"/>
  </w:num>
  <w:num w:numId="62" w16cid:durableId="1563518533">
    <w:abstractNumId w:val="68"/>
  </w:num>
  <w:num w:numId="63" w16cid:durableId="722144624">
    <w:abstractNumId w:val="59"/>
  </w:num>
  <w:num w:numId="64" w16cid:durableId="1148588679">
    <w:abstractNumId w:val="21"/>
  </w:num>
  <w:num w:numId="65" w16cid:durableId="529925849">
    <w:abstractNumId w:val="27"/>
  </w:num>
  <w:num w:numId="66" w16cid:durableId="1531720193">
    <w:abstractNumId w:val="40"/>
  </w:num>
  <w:num w:numId="67" w16cid:durableId="190611448">
    <w:abstractNumId w:val="85"/>
  </w:num>
  <w:num w:numId="68" w16cid:durableId="1825050236">
    <w:abstractNumId w:val="73"/>
  </w:num>
  <w:num w:numId="69" w16cid:durableId="1806192233">
    <w:abstractNumId w:val="14"/>
  </w:num>
  <w:num w:numId="70" w16cid:durableId="1556965147">
    <w:abstractNumId w:val="93"/>
  </w:num>
  <w:num w:numId="71" w16cid:durableId="1400832274">
    <w:abstractNumId w:val="94"/>
  </w:num>
  <w:num w:numId="72" w16cid:durableId="1098865331">
    <w:abstractNumId w:val="15"/>
  </w:num>
  <w:num w:numId="73" w16cid:durableId="1212691397">
    <w:abstractNumId w:val="20"/>
  </w:num>
  <w:num w:numId="74" w16cid:durableId="1009454351">
    <w:abstractNumId w:val="96"/>
  </w:num>
  <w:num w:numId="75" w16cid:durableId="576745052">
    <w:abstractNumId w:val="11"/>
  </w:num>
  <w:num w:numId="76" w16cid:durableId="1506751537">
    <w:abstractNumId w:val="39"/>
  </w:num>
  <w:num w:numId="77" w16cid:durableId="1022166248">
    <w:abstractNumId w:val="1"/>
  </w:num>
  <w:num w:numId="78" w16cid:durableId="631861754">
    <w:abstractNumId w:val="70"/>
  </w:num>
  <w:num w:numId="79" w16cid:durableId="1324161768">
    <w:abstractNumId w:val="28"/>
  </w:num>
  <w:num w:numId="80" w16cid:durableId="132524724">
    <w:abstractNumId w:val="103"/>
  </w:num>
  <w:num w:numId="81" w16cid:durableId="1640106050">
    <w:abstractNumId w:val="17"/>
  </w:num>
  <w:num w:numId="82" w16cid:durableId="217712181">
    <w:abstractNumId w:val="45"/>
  </w:num>
  <w:num w:numId="83" w16cid:durableId="1695577421">
    <w:abstractNumId w:val="54"/>
  </w:num>
  <w:num w:numId="84" w16cid:durableId="1543788316">
    <w:abstractNumId w:val="48"/>
  </w:num>
  <w:num w:numId="85" w16cid:durableId="391275194">
    <w:abstractNumId w:val="43"/>
  </w:num>
  <w:num w:numId="86" w16cid:durableId="2030643084">
    <w:abstractNumId w:val="9"/>
  </w:num>
  <w:num w:numId="87" w16cid:durableId="2037194704">
    <w:abstractNumId w:val="58"/>
  </w:num>
  <w:num w:numId="88" w16cid:durableId="1552571584">
    <w:abstractNumId w:val="97"/>
  </w:num>
  <w:num w:numId="89" w16cid:durableId="1965303208">
    <w:abstractNumId w:val="18"/>
  </w:num>
  <w:num w:numId="90" w16cid:durableId="1396928927">
    <w:abstractNumId w:val="79"/>
  </w:num>
  <w:num w:numId="91" w16cid:durableId="1901748625">
    <w:abstractNumId w:val="91"/>
  </w:num>
  <w:num w:numId="92" w16cid:durableId="639766591">
    <w:abstractNumId w:val="65"/>
  </w:num>
  <w:num w:numId="93" w16cid:durableId="1682269353">
    <w:abstractNumId w:val="100"/>
  </w:num>
  <w:num w:numId="94" w16cid:durableId="1488326949">
    <w:abstractNumId w:val="87"/>
  </w:num>
  <w:num w:numId="95" w16cid:durableId="1018392047">
    <w:abstractNumId w:val="89"/>
  </w:num>
  <w:num w:numId="96" w16cid:durableId="1651011786">
    <w:abstractNumId w:val="53"/>
  </w:num>
  <w:num w:numId="97" w16cid:durableId="1068914719">
    <w:abstractNumId w:val="26"/>
  </w:num>
  <w:num w:numId="98" w16cid:durableId="1614903024">
    <w:abstractNumId w:val="4"/>
  </w:num>
  <w:num w:numId="99" w16cid:durableId="1130632351">
    <w:abstractNumId w:val="82"/>
  </w:num>
  <w:num w:numId="100" w16cid:durableId="1542090642">
    <w:abstractNumId w:val="101"/>
  </w:num>
  <w:num w:numId="101" w16cid:durableId="1322543580">
    <w:abstractNumId w:val="38"/>
  </w:num>
  <w:num w:numId="102" w16cid:durableId="508519020">
    <w:abstractNumId w:val="106"/>
  </w:num>
  <w:num w:numId="103" w16cid:durableId="521355381">
    <w:abstractNumId w:val="51"/>
  </w:num>
  <w:num w:numId="104" w16cid:durableId="209154949">
    <w:abstractNumId w:val="56"/>
  </w:num>
  <w:num w:numId="105" w16cid:durableId="1543253288">
    <w:abstractNumId w:val="37"/>
  </w:num>
  <w:num w:numId="106" w16cid:durableId="133790968">
    <w:abstractNumId w:val="34"/>
  </w:num>
  <w:num w:numId="107" w16cid:durableId="1695880466">
    <w:abstractNumId w:val="67"/>
  </w:num>
  <w:num w:numId="108" w16cid:durableId="786971930">
    <w:abstractNumId w:val="7"/>
  </w:num>
  <w:num w:numId="109" w16cid:durableId="992566213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iFY0tCFmmlJo3-z7RZ56dFlSklns-Q4O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2024-06-11T17:14:00Z</dcterms:created>
  <dcterms:modified xsi:type="dcterms:W3CDTF">2024-06-11T17:14:00Z</dcterms:modified>
</cp:coreProperties>
</file>