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917BCE"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917BCE"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917BCE"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rPr>
          <w:noProof/>
        </w:rPr>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917BCE"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w:t>
      </w:r>
      <w:r>
        <w:rPr>
          <w:rFonts w:ascii="Times New Roman" w:hAnsi="Times New Roman" w:cs="Times New Roman" w:hint="eastAsia"/>
        </w:rPr>
        <w:lastRenderedPageBreak/>
        <w:t>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w:t>
      </w:r>
      <w:r w:rsidR="0046582B">
        <w:rPr>
          <w:rFonts w:ascii="Times New Roman" w:hAnsi="Times New Roman" w:cs="Times New Roman"/>
        </w:rPr>
        <w:lastRenderedPageBreak/>
        <w:t>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042AC9" w:rsidRDefault="00042AC9" w:rsidP="00042AC9">
      <w:pPr>
        <w:rPr>
          <w:rFonts w:ascii="Times New Roman" w:hAnsi="Times New Roman" w:cs="Times New Roman"/>
        </w:rPr>
      </w:pPr>
      <w:r w:rsidRPr="00DC77D0">
        <w:rPr>
          <w:rFonts w:ascii="Times New Roman" w:hAnsi="Times New Roman" w:cs="Times New Roman"/>
        </w:rPr>
        <w:t>5.2</w:t>
      </w:r>
      <w:r w:rsidRPr="00DC77D0">
        <w:rPr>
          <w:rFonts w:ascii="Times New Roman" w:hAnsi="Times New Roman" w:cs="Times New Roman"/>
        </w:rPr>
        <w:t>乡村声</w:t>
      </w:r>
      <w:r w:rsidR="0086319D">
        <w:rPr>
          <w:rFonts w:ascii="Times New Roman" w:hAnsi="Times New Roman" w:cs="Times New Roman"/>
        </w:rPr>
        <w:t>景观设计策略</w:t>
      </w:r>
    </w:p>
    <w:p w:rsidR="0086319D" w:rsidRDefault="0086319D" w:rsidP="00042AC9">
      <w:pPr>
        <w:rPr>
          <w:rFonts w:ascii="Times New Roman" w:hAnsi="Times New Roman" w:cs="Times New Roman"/>
        </w:rPr>
      </w:pPr>
      <w:r>
        <w:rPr>
          <w:rFonts w:ascii="Times New Roman" w:hAnsi="Times New Roman" w:cs="Times New Roman"/>
        </w:rPr>
        <w:t xml:space="preserve">5.2.1 </w:t>
      </w:r>
      <w:r>
        <w:rPr>
          <w:rFonts w:ascii="Times New Roman" w:hAnsi="Times New Roman" w:cs="Times New Roman"/>
        </w:rPr>
        <w:t>声元素的选择</w:t>
      </w:r>
    </w:p>
    <w:p w:rsidR="00917BCE" w:rsidRDefault="00917BCE" w:rsidP="00917BCE">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w:t>
      </w:r>
      <w:r w:rsidR="00050089">
        <w:rPr>
          <w:rFonts w:ascii="Times New Roman" w:hAnsi="Times New Roman" w:cs="Times New Roman" w:hint="eastAsia"/>
        </w:rPr>
        <w:t>观</w:t>
      </w:r>
      <w:r>
        <w:rPr>
          <w:rFonts w:ascii="Times New Roman" w:hAnsi="Times New Roman" w:cs="Times New Roman" w:hint="eastAsia"/>
        </w:rPr>
        <w:t>设计的初期必须进行全面的声景观调查，掌握该区域当今声景观现状，</w:t>
      </w:r>
      <w:r w:rsidR="008F28FA">
        <w:rPr>
          <w:rFonts w:ascii="Times New Roman" w:hAnsi="Times New Roman" w:cs="Times New Roman" w:hint="eastAsia"/>
        </w:rPr>
        <w:t>全面</w:t>
      </w:r>
      <w:r w:rsidR="008F28FA">
        <w:rPr>
          <w:rFonts w:ascii="Times New Roman" w:hAnsi="Times New Roman" w:cs="Times New Roman"/>
        </w:rPr>
        <w:t>了解和把握该区域的声景观元素的构成和特点。对于</w:t>
      </w:r>
      <w:r w:rsidR="008F28FA">
        <w:rPr>
          <w:rFonts w:ascii="Times New Roman" w:hAnsi="Times New Roman" w:cs="Times New Roman" w:hint="eastAsia"/>
        </w:rPr>
        <w:t>人们</w:t>
      </w:r>
      <w:r w:rsidR="008F28FA">
        <w:rPr>
          <w:rFonts w:ascii="Times New Roman" w:hAnsi="Times New Roman" w:cs="Times New Roman"/>
        </w:rPr>
        <w:t>喜欢的声音要加</w:t>
      </w:r>
      <w:r w:rsidR="008F28FA">
        <w:rPr>
          <w:rFonts w:ascii="Times New Roman" w:hAnsi="Times New Roman" w:cs="Times New Roman" w:hint="eastAsia"/>
        </w:rPr>
        <w:t>以</w:t>
      </w:r>
      <w:r w:rsidR="008F28FA">
        <w:rPr>
          <w:rFonts w:ascii="Times New Roman" w:hAnsi="Times New Roman" w:cs="Times New Roman"/>
        </w:rPr>
        <w:t>发扬，对于容易引起人们烦恼的声音要进行削弱。</w:t>
      </w:r>
      <w:r w:rsidR="00050089">
        <w:rPr>
          <w:rFonts w:ascii="Times New Roman" w:hAnsi="Times New Roman" w:cs="Times New Roman" w:hint="eastAsia"/>
        </w:rPr>
        <w:t>相关</w:t>
      </w:r>
      <w:r w:rsidR="00050089">
        <w:rPr>
          <w:rFonts w:ascii="Times New Roman" w:hAnsi="Times New Roman" w:cs="Times New Roman"/>
        </w:rPr>
        <w:t>研究表明，引入令人愉悦的声音能够提高</w:t>
      </w:r>
      <w:r w:rsidR="00050089">
        <w:rPr>
          <w:rFonts w:ascii="Times New Roman" w:hAnsi="Times New Roman" w:cs="Times New Roman" w:hint="eastAsia"/>
        </w:rPr>
        <w:t>声</w:t>
      </w:r>
      <w:r w:rsidR="00050089">
        <w:rPr>
          <w:rFonts w:ascii="Times New Roman" w:hAnsi="Times New Roman" w:cs="Times New Roman"/>
        </w:rPr>
        <w:t>舒适度，即便是在相对吵闹的声环境中，</w:t>
      </w:r>
      <w:r w:rsidR="00050089">
        <w:rPr>
          <w:rFonts w:ascii="Times New Roman" w:hAnsi="Times New Roman" w:cs="Times New Roman" w:hint="eastAsia"/>
        </w:rPr>
        <w:t>让人</w:t>
      </w:r>
      <w:r w:rsidR="00050089">
        <w:rPr>
          <w:rFonts w:ascii="Times New Roman" w:hAnsi="Times New Roman" w:cs="Times New Roman"/>
        </w:rPr>
        <w:t>愉悦的声音可以掩蔽声压级较高的</w:t>
      </w:r>
      <w:r w:rsidR="00050089">
        <w:rPr>
          <w:rFonts w:ascii="Times New Roman" w:hAnsi="Times New Roman" w:cs="Times New Roman" w:hint="eastAsia"/>
        </w:rPr>
        <w:t>背景噪声</w:t>
      </w:r>
      <w:r w:rsidR="00050089">
        <w:rPr>
          <w:rFonts w:ascii="Times New Roman" w:hAnsi="Times New Roman" w:cs="Times New Roman"/>
        </w:rPr>
        <w:t>，从而在一定程度上提高人们的主观声舒适</w:t>
      </w:r>
      <w:r w:rsidR="00200C9C">
        <w:rPr>
          <w:rFonts w:ascii="Times New Roman" w:hAnsi="Times New Roman" w:cs="Times New Roman"/>
        </w:rPr>
        <w:t>【</w:t>
      </w:r>
      <w:r w:rsidR="00200C9C">
        <w:rPr>
          <w:rFonts w:ascii="Times New Roman" w:hAnsi="Times New Roman" w:cs="Times New Roman" w:hint="eastAsia"/>
        </w:rPr>
        <w:t>66</w:t>
      </w:r>
      <w:r w:rsidR="00200C9C">
        <w:rPr>
          <w:rFonts w:ascii="Times New Roman" w:hAnsi="Times New Roman" w:cs="Times New Roman"/>
        </w:rPr>
        <w:t>】</w:t>
      </w:r>
      <w:r w:rsidR="00050089">
        <w:rPr>
          <w:rFonts w:ascii="Times New Roman" w:hAnsi="Times New Roman" w:cs="Times New Roman"/>
        </w:rPr>
        <w:t>。</w:t>
      </w:r>
      <w:r w:rsidR="00200C9C">
        <w:rPr>
          <w:rFonts w:ascii="Times New Roman" w:hAnsi="Times New Roman" w:cs="Times New Roman"/>
        </w:rPr>
        <w:t>因此，在对富水乡村进行声景设计之前，就必须对富水乡村的声景观有全面的了解。</w:t>
      </w:r>
    </w:p>
    <w:p w:rsidR="00200C9C" w:rsidRDefault="00200C9C" w:rsidP="00917BCE">
      <w:pPr>
        <w:ind w:firstLine="420"/>
        <w:rPr>
          <w:rFonts w:ascii="Times New Roman" w:hAnsi="Times New Roman" w:cs="Times New Roman" w:hint="eastAsia"/>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86319D" w:rsidRDefault="0086319D" w:rsidP="00042AC9">
      <w:pPr>
        <w:rPr>
          <w:rFonts w:ascii="Times New Roman" w:hAnsi="Times New Roman" w:cs="Times New Roman"/>
        </w:rPr>
      </w:pPr>
      <w:r>
        <w:rPr>
          <w:rFonts w:ascii="Times New Roman" w:hAnsi="Times New Roman" w:cs="Times New Roman"/>
        </w:rPr>
        <w:t xml:space="preserve">5.2.2 </w:t>
      </w:r>
      <w:r>
        <w:rPr>
          <w:rFonts w:ascii="Times New Roman" w:hAnsi="Times New Roman" w:cs="Times New Roman"/>
        </w:rPr>
        <w:t>乡村水声景的营造</w:t>
      </w:r>
    </w:p>
    <w:p w:rsidR="005968D1" w:rsidRDefault="005968D1" w:rsidP="00042AC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5567F5" w:rsidRDefault="005567F5" w:rsidP="00042AC9">
      <w:pPr>
        <w:rPr>
          <w:rFonts w:ascii="Times New Roman" w:hAnsi="Times New Roman" w:cs="Times New Roman"/>
        </w:rPr>
      </w:pPr>
      <w:r>
        <w:rPr>
          <w:rFonts w:ascii="Times New Roman" w:hAnsi="Times New Roman" w:cs="Times New Roman"/>
        </w:rPr>
        <w:tab/>
      </w:r>
      <w:r w:rsidR="001F5688">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w:t>
      </w:r>
      <w:r w:rsidR="001F5688">
        <w:rPr>
          <w:rFonts w:ascii="Times New Roman" w:hAnsi="Times New Roman" w:cs="Times New Roman"/>
        </w:rPr>
        <w:lastRenderedPageBreak/>
        <w:t>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哗哗声、滴答声、叮咚声等，能够有效的掩蔽背景声，在吸引人们注意力的同时，提高人们的听觉舒适感。水池等属于静态水体，偶尔</w:t>
      </w:r>
      <w:r w:rsidR="001F5688">
        <w:rPr>
          <w:rFonts w:ascii="Times New Roman" w:hAnsi="Times New Roman" w:cs="Times New Roman" w:hint="eastAsia"/>
        </w:rPr>
        <w:t>的风吹水波的声音能够让人们感觉到心理上的宁静舒适。</w:t>
      </w:r>
    </w:p>
    <w:p w:rsidR="001F5688" w:rsidRDefault="001F5688" w:rsidP="00042AC9">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（水声景图）</w:t>
      </w:r>
    </w:p>
    <w:p w:rsidR="0086319D" w:rsidRDefault="0086319D" w:rsidP="00042AC9">
      <w:pPr>
        <w:rPr>
          <w:rFonts w:ascii="Times New Roman" w:hAnsi="Times New Roman" w:cs="Times New Roman"/>
        </w:rPr>
      </w:pPr>
      <w:r>
        <w:rPr>
          <w:rFonts w:ascii="Times New Roman" w:hAnsi="Times New Roman" w:cs="Times New Roman"/>
        </w:rPr>
        <w:t xml:space="preserve">5.2.3 </w:t>
      </w:r>
      <w:r>
        <w:rPr>
          <w:rFonts w:ascii="Times New Roman" w:hAnsi="Times New Roman" w:cs="Times New Roman"/>
        </w:rPr>
        <w:t>乡村动植物声景的营造</w:t>
      </w:r>
    </w:p>
    <w:p w:rsidR="00E46CA3"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Pr>
          <w:rFonts w:ascii="Times New Roman" w:hAnsi="Times New Roman" w:cs="Times New Roman" w:hint="eastAsia"/>
        </w:rPr>
        <w:t>3dB</w:t>
      </w:r>
      <w:r>
        <w:rPr>
          <w:rFonts w:ascii="Times New Roman" w:hAnsi="Times New Roman" w:cs="Times New Roman" w:hint="eastAsia"/>
        </w:rPr>
        <w:t>左右，其还可以掩蔽声音，起到降低噪声、转移听者的注意力、削弱对噪声的敏感度的功能。与此同时，丰富的植被资源也是各种小动物的栖息地，能够带来鸟叫、虫鸣等动物声音。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AE75B7" w:rsidRDefault="00AE75B7" w:rsidP="00E46CA3">
      <w:pPr>
        <w:ind w:firstLine="420"/>
        <w:rPr>
          <w:rFonts w:ascii="Times New Roman" w:hAnsi="Times New Roman" w:cs="Times New Roman"/>
        </w:rPr>
      </w:pPr>
      <w:r>
        <w:rPr>
          <w:rFonts w:ascii="Times New Roman" w:hAnsi="Times New Roman" w:cs="Times New Roman"/>
        </w:rPr>
        <w:t>相关研究表明，对于自然声景来说，人们对鸟叫声的评价值最高，风吹树叶声和动物鸣叫声等声音也是人们普遍喜爱的声音之一。富水乡村本身具有优良的自然条件，可以积极的发挥自身的优势，合理的配置乡村绿化，再结合水声景观，为动物创造良好的生态栖息环境，从而能够引入鸟叫声、虫鸣声、风吹树叶声等多种动植物声景。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提高整体村庄环境的声舒适度。</w:t>
      </w:r>
    </w:p>
    <w:p w:rsidR="007A5BF9" w:rsidRDefault="007A5BF9" w:rsidP="00E46CA3">
      <w:pPr>
        <w:ind w:firstLine="420"/>
        <w:rPr>
          <w:rFonts w:ascii="Times New Roman" w:hAnsi="Times New Roman" w:cs="Times New Roman" w:hint="eastAsia"/>
        </w:rPr>
      </w:pPr>
      <w:r>
        <w:rPr>
          <w:rFonts w:ascii="Times New Roman" w:hAnsi="Times New Roman" w:cs="Times New Roman" w:hint="eastAsia"/>
        </w:rPr>
        <w:t>（跌水</w:t>
      </w:r>
      <w:r>
        <w:rPr>
          <w:rFonts w:ascii="Times New Roman" w:hAnsi="Times New Roman" w:cs="Times New Roman"/>
        </w:rPr>
        <w:t>设施</w:t>
      </w:r>
      <w:r>
        <w:rPr>
          <w:rFonts w:ascii="Times New Roman" w:hAnsi="Times New Roman" w:cs="Times New Roman" w:hint="eastAsia"/>
        </w:rPr>
        <w:t>图）</w:t>
      </w:r>
    </w:p>
    <w:p w:rsidR="0086319D" w:rsidRDefault="0086319D" w:rsidP="00042AC9">
      <w:pPr>
        <w:rPr>
          <w:rFonts w:ascii="Times New Roman" w:hAnsi="Times New Roman" w:cs="Times New Roman"/>
        </w:rPr>
      </w:pPr>
      <w:r>
        <w:rPr>
          <w:rFonts w:ascii="Times New Roman" w:hAnsi="Times New Roman" w:cs="Times New Roman"/>
        </w:rPr>
        <w:t xml:space="preserve">5.2.4 </w:t>
      </w:r>
      <w:r>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hint="eastAsia"/>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bookmarkStart w:id="0" w:name="_GoBack"/>
      <w:bookmarkEnd w:id="0"/>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5AA" w:rsidRDefault="00E765AA" w:rsidP="00A514C5">
      <w:r>
        <w:separator/>
      </w:r>
    </w:p>
  </w:endnote>
  <w:endnote w:type="continuationSeparator" w:id="0">
    <w:p w:rsidR="00E765AA" w:rsidRDefault="00E765AA"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5AA" w:rsidRDefault="00E765AA" w:rsidP="00A514C5">
      <w:r>
        <w:separator/>
      </w:r>
    </w:p>
  </w:footnote>
  <w:footnote w:type="continuationSeparator" w:id="0">
    <w:p w:rsidR="00E765AA" w:rsidRDefault="00E765AA"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4E29"/>
    <w:rsid w:val="0014241D"/>
    <w:rsid w:val="00150FC9"/>
    <w:rsid w:val="00160000"/>
    <w:rsid w:val="00166DC4"/>
    <w:rsid w:val="001774E4"/>
    <w:rsid w:val="001A3645"/>
    <w:rsid w:val="001A39C1"/>
    <w:rsid w:val="001A5B72"/>
    <w:rsid w:val="001B4C5D"/>
    <w:rsid w:val="001C26F4"/>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4905"/>
    <w:rsid w:val="00295639"/>
    <w:rsid w:val="002A0463"/>
    <w:rsid w:val="002C57B5"/>
    <w:rsid w:val="002F3C76"/>
    <w:rsid w:val="0030042D"/>
    <w:rsid w:val="0032362E"/>
    <w:rsid w:val="00325822"/>
    <w:rsid w:val="003260B9"/>
    <w:rsid w:val="003356F0"/>
    <w:rsid w:val="00335AFE"/>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252B7"/>
    <w:rsid w:val="00431D7F"/>
    <w:rsid w:val="004441BE"/>
    <w:rsid w:val="0045158E"/>
    <w:rsid w:val="00457E77"/>
    <w:rsid w:val="00457E93"/>
    <w:rsid w:val="0046582B"/>
    <w:rsid w:val="00492E2F"/>
    <w:rsid w:val="004A03E2"/>
    <w:rsid w:val="004B2251"/>
    <w:rsid w:val="004C6B56"/>
    <w:rsid w:val="004E3DC4"/>
    <w:rsid w:val="004F1702"/>
    <w:rsid w:val="005067FC"/>
    <w:rsid w:val="005379EB"/>
    <w:rsid w:val="00540130"/>
    <w:rsid w:val="0054255D"/>
    <w:rsid w:val="0055570F"/>
    <w:rsid w:val="0055592D"/>
    <w:rsid w:val="005567F5"/>
    <w:rsid w:val="00560B24"/>
    <w:rsid w:val="00566498"/>
    <w:rsid w:val="00576F3E"/>
    <w:rsid w:val="00585664"/>
    <w:rsid w:val="005968D1"/>
    <w:rsid w:val="005B1514"/>
    <w:rsid w:val="005C3537"/>
    <w:rsid w:val="005C725A"/>
    <w:rsid w:val="005E29AA"/>
    <w:rsid w:val="006224DC"/>
    <w:rsid w:val="0063067A"/>
    <w:rsid w:val="0063318C"/>
    <w:rsid w:val="00643D5A"/>
    <w:rsid w:val="0065536F"/>
    <w:rsid w:val="00671B3E"/>
    <w:rsid w:val="006B0694"/>
    <w:rsid w:val="006E3497"/>
    <w:rsid w:val="006F0A70"/>
    <w:rsid w:val="00712A4C"/>
    <w:rsid w:val="0073182E"/>
    <w:rsid w:val="00742623"/>
    <w:rsid w:val="007865C8"/>
    <w:rsid w:val="007910F0"/>
    <w:rsid w:val="00795A7E"/>
    <w:rsid w:val="007A5BF9"/>
    <w:rsid w:val="007C27D8"/>
    <w:rsid w:val="007D7F5C"/>
    <w:rsid w:val="007E134F"/>
    <w:rsid w:val="00806C3D"/>
    <w:rsid w:val="00807720"/>
    <w:rsid w:val="008123C4"/>
    <w:rsid w:val="00822804"/>
    <w:rsid w:val="00835AA3"/>
    <w:rsid w:val="00855467"/>
    <w:rsid w:val="00857AB5"/>
    <w:rsid w:val="0086319D"/>
    <w:rsid w:val="00876FD2"/>
    <w:rsid w:val="008A6610"/>
    <w:rsid w:val="008A6821"/>
    <w:rsid w:val="008C2D67"/>
    <w:rsid w:val="008D01BC"/>
    <w:rsid w:val="008D0B4B"/>
    <w:rsid w:val="008D4133"/>
    <w:rsid w:val="008E333C"/>
    <w:rsid w:val="008F28FA"/>
    <w:rsid w:val="00916BCA"/>
    <w:rsid w:val="00917BCE"/>
    <w:rsid w:val="00937298"/>
    <w:rsid w:val="00953EE0"/>
    <w:rsid w:val="00991C42"/>
    <w:rsid w:val="009A030B"/>
    <w:rsid w:val="009A0369"/>
    <w:rsid w:val="009A1ED4"/>
    <w:rsid w:val="009C2732"/>
    <w:rsid w:val="00A0600B"/>
    <w:rsid w:val="00A265DB"/>
    <w:rsid w:val="00A278B5"/>
    <w:rsid w:val="00A32208"/>
    <w:rsid w:val="00A35CDD"/>
    <w:rsid w:val="00A514C5"/>
    <w:rsid w:val="00A66D7C"/>
    <w:rsid w:val="00AB270F"/>
    <w:rsid w:val="00AB5519"/>
    <w:rsid w:val="00AB5A3A"/>
    <w:rsid w:val="00AE66DF"/>
    <w:rsid w:val="00AE75B7"/>
    <w:rsid w:val="00B0087D"/>
    <w:rsid w:val="00B12282"/>
    <w:rsid w:val="00B1420A"/>
    <w:rsid w:val="00B14B57"/>
    <w:rsid w:val="00B254BB"/>
    <w:rsid w:val="00B36198"/>
    <w:rsid w:val="00B41423"/>
    <w:rsid w:val="00B61BF8"/>
    <w:rsid w:val="00B63829"/>
    <w:rsid w:val="00B86EF7"/>
    <w:rsid w:val="00B9140A"/>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2013A"/>
    <w:rsid w:val="00D20D1B"/>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46CA3"/>
    <w:rsid w:val="00E55CD3"/>
    <w:rsid w:val="00E56BE9"/>
    <w:rsid w:val="00E620E5"/>
    <w:rsid w:val="00E64BEE"/>
    <w:rsid w:val="00E66090"/>
    <w:rsid w:val="00E765AA"/>
    <w:rsid w:val="00E910CD"/>
    <w:rsid w:val="00E9662F"/>
    <w:rsid w:val="00E97A5B"/>
    <w:rsid w:val="00EC18A8"/>
    <w:rsid w:val="00EC46C2"/>
    <w:rsid w:val="00EE4A12"/>
    <w:rsid w:val="00EE5393"/>
    <w:rsid w:val="00EF0904"/>
    <w:rsid w:val="00EF3FB9"/>
    <w:rsid w:val="00F16060"/>
    <w:rsid w:val="00F170DE"/>
    <w:rsid w:val="00F17721"/>
    <w:rsid w:val="00F261AC"/>
    <w:rsid w:val="00F52A24"/>
    <w:rsid w:val="00F84697"/>
    <w:rsid w:val="00FA6D35"/>
    <w:rsid w:val="00FA6FEB"/>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CBAAF-AED3-4A72-923E-26E66572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6344</TotalTime>
  <Pages>27</Pages>
  <Words>4297</Words>
  <Characters>24499</Characters>
  <Application>Microsoft Office Word</Application>
  <DocSecurity>0</DocSecurity>
  <Lines>204</Lines>
  <Paragraphs>57</Paragraphs>
  <ScaleCrop>false</ScaleCrop>
  <Company/>
  <LinksUpToDate>false</LinksUpToDate>
  <CharactersWithSpaces>28739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146</cp:revision>
  <dcterms:created xsi:type="dcterms:W3CDTF">2016-08-11T01:37:00Z</dcterms:created>
  <dcterms:modified xsi:type="dcterms:W3CDTF">2016-12-07T08:00:00Z</dcterms:modified>
</cp:coreProperties>
</file>