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DE50DDC" w14:textId="77777777" w:rsidR="00443884" w:rsidRDefault="00F470A9">
      <w:pPr>
        <w:pStyle w:val="Title"/>
      </w:pPr>
      <w:r>
        <w:t>Data Management Lab</w:t>
      </w:r>
    </w:p>
    <w:p w14:paraId="7751740E" w14:textId="77777777" w:rsidR="00443884" w:rsidRDefault="00F470A9">
      <w:pPr>
        <w:pStyle w:val="Subtitle"/>
      </w:pPr>
      <w:r>
        <w:t>Data Management Lab</w:t>
      </w:r>
    </w:p>
    <w:p w14:paraId="7A963BD7" w14:textId="6AACD305" w:rsidR="00443884" w:rsidRDefault="00F470A9" w:rsidP="005A7F99">
      <w:pPr>
        <w:pStyle w:val="Standard"/>
        <w:rPr>
          <w:rFonts w:ascii="Calibri" w:eastAsia="Calibri" w:hAnsi="Calibri" w:cs="Calibri"/>
          <w:kern w:val="0"/>
        </w:rPr>
      </w:pPr>
      <w:r>
        <w:rPr>
          <w:rFonts w:ascii="Calibri" w:eastAsia="Calibri" w:hAnsi="Calibri" w:cs="Calibri"/>
          <w:kern w:val="0"/>
        </w:rPr>
        <w:t>This week’s lab explores the use of data management techniques such as Shared Preferences and saving to external storage</w:t>
      </w:r>
      <w:r w:rsidR="005A7F99">
        <w:rPr>
          <w:rFonts w:ascii="Calibri" w:eastAsia="Calibri" w:hAnsi="Calibri" w:cs="Calibri"/>
          <w:kern w:val="0"/>
        </w:rPr>
        <w:t>.</w:t>
      </w:r>
      <w:r>
        <w:rPr>
          <w:rFonts w:ascii="Calibri" w:eastAsia="Calibri" w:hAnsi="Calibri" w:cs="Calibri"/>
          <w:kern w:val="0"/>
        </w:rPr>
        <w:t xml:space="preserve"> </w:t>
      </w:r>
    </w:p>
    <w:p w14:paraId="70828DFB" w14:textId="77777777" w:rsidR="00443884" w:rsidRDefault="00F470A9">
      <w:pPr>
        <w:pStyle w:val="Heading2"/>
        <w:rPr>
          <w:rFonts w:ascii="Calibri" w:eastAsia="Calibri" w:hAnsi="Calibri" w:cs="Calibri"/>
        </w:rPr>
      </w:pPr>
      <w:r>
        <w:rPr>
          <w:rFonts w:ascii="Calibri" w:eastAsia="Calibri" w:hAnsi="Calibri" w:cs="Calibri"/>
        </w:rPr>
        <w:t>App Behavior:</w:t>
      </w:r>
    </w:p>
    <w:p w14:paraId="5B8DBF28" w14:textId="77777777" w:rsidR="00443884" w:rsidRDefault="00443884">
      <w:pPr>
        <w:pStyle w:val="Standard"/>
        <w:rPr>
          <w:rFonts w:ascii="Calibri" w:eastAsia="Calibri" w:hAnsi="Calibri" w:cs="Calibri"/>
          <w:kern w:val="0"/>
        </w:rPr>
      </w:pPr>
    </w:p>
    <w:p w14:paraId="67EB4DCD" w14:textId="77777777" w:rsidR="00443884" w:rsidRDefault="00F470A9">
      <w:pPr>
        <w:pStyle w:val="Standard"/>
        <w:rPr>
          <w:rFonts w:ascii="Calibri" w:eastAsia="Calibri" w:hAnsi="Calibri" w:cs="Calibri"/>
          <w:kern w:val="0"/>
        </w:rPr>
      </w:pPr>
      <w:r>
        <w:rPr>
          <w:rFonts w:ascii="Calibri" w:eastAsia="Calibri" w:hAnsi="Calibri" w:cs="Calibri"/>
          <w:kern w:val="0"/>
        </w:rPr>
        <w:t xml:space="preserve">This app has two parts to </w:t>
      </w:r>
      <w:proofErr w:type="gramStart"/>
      <w:r>
        <w:rPr>
          <w:rFonts w:ascii="Calibri" w:eastAsia="Calibri" w:hAnsi="Calibri" w:cs="Calibri"/>
          <w:kern w:val="0"/>
        </w:rPr>
        <w:t>it :</w:t>
      </w:r>
      <w:proofErr w:type="gramEnd"/>
      <w:r>
        <w:rPr>
          <w:rFonts w:ascii="Calibri" w:eastAsia="Calibri" w:hAnsi="Calibri" w:cs="Calibri"/>
          <w:kern w:val="0"/>
        </w:rPr>
        <w:t xml:space="preserve"> </w:t>
      </w:r>
    </w:p>
    <w:p w14:paraId="49149D5F" w14:textId="77777777" w:rsidR="00443884" w:rsidRDefault="00443884">
      <w:pPr>
        <w:pStyle w:val="Standard"/>
        <w:rPr>
          <w:rFonts w:ascii="Calibri" w:eastAsia="Calibri" w:hAnsi="Calibri" w:cs="Calibri"/>
          <w:kern w:val="0"/>
        </w:rPr>
      </w:pPr>
    </w:p>
    <w:p w14:paraId="36E60E91" w14:textId="2E3A0DAF" w:rsidR="00443884" w:rsidRPr="00000FF2" w:rsidRDefault="00F470A9">
      <w:pPr>
        <w:pStyle w:val="Standard"/>
        <w:numPr>
          <w:ilvl w:val="0"/>
          <w:numId w:val="3"/>
        </w:numPr>
        <w:rPr>
          <w:kern w:val="0"/>
        </w:rPr>
      </w:pPr>
      <w:r>
        <w:rPr>
          <w:rFonts w:ascii="Calibri" w:eastAsia="Calibri" w:hAnsi="Calibri" w:cs="Calibri"/>
          <w:kern w:val="0"/>
        </w:rPr>
        <w:t xml:space="preserve"> Shared Preferences - </w:t>
      </w:r>
      <w:proofErr w:type="spellStart"/>
      <w:r>
        <w:rPr>
          <w:rFonts w:ascii="Calibri" w:eastAsia="Calibri" w:hAnsi="Calibri" w:cs="Calibri"/>
          <w:kern w:val="0"/>
        </w:rPr>
        <w:t>SharedPreferences</w:t>
      </w:r>
      <w:proofErr w:type="spellEnd"/>
      <w:r>
        <w:rPr>
          <w:rFonts w:ascii="Calibri" w:eastAsia="Calibri" w:hAnsi="Calibri" w:cs="Calibri"/>
          <w:kern w:val="0"/>
        </w:rPr>
        <w:t xml:space="preserve"> are basically persistent maps that holds key-value pairs of simple data types. They are automatically persisted across application sessions. Here, you have two simple text fields containing “Name” and “UID”. Once you fill those up and hit “Save”, this should trigger the </w:t>
      </w:r>
      <w:proofErr w:type="spellStart"/>
      <w:r>
        <w:rPr>
          <w:rFonts w:ascii="Calibri" w:eastAsia="Calibri" w:hAnsi="Calibri" w:cs="Calibri"/>
          <w:kern w:val="0"/>
        </w:rPr>
        <w:t>SharedPreference</w:t>
      </w:r>
      <w:proofErr w:type="spellEnd"/>
      <w:r>
        <w:rPr>
          <w:rFonts w:ascii="Calibri" w:eastAsia="Calibri" w:hAnsi="Calibri" w:cs="Calibri"/>
          <w:kern w:val="0"/>
        </w:rPr>
        <w:t xml:space="preserve"> saving. On hitting “Clear”, the fields in your </w:t>
      </w:r>
      <w:proofErr w:type="spellStart"/>
      <w:r>
        <w:rPr>
          <w:rFonts w:ascii="Calibri" w:eastAsia="Calibri" w:hAnsi="Calibri" w:cs="Calibri"/>
          <w:kern w:val="0"/>
        </w:rPr>
        <w:t>EditText</w:t>
      </w:r>
      <w:proofErr w:type="spellEnd"/>
      <w:r>
        <w:rPr>
          <w:rFonts w:ascii="Calibri" w:eastAsia="Calibri" w:hAnsi="Calibri" w:cs="Calibri"/>
          <w:kern w:val="0"/>
        </w:rPr>
        <w:t xml:space="preserve"> must clear and be available for further input. On hitting “Retrieve”, you must return the </w:t>
      </w:r>
      <w:r>
        <w:rPr>
          <w:rFonts w:ascii="Calibri" w:eastAsia="Calibri" w:hAnsi="Calibri" w:cs="Calibri"/>
          <w:b/>
          <w:bCs/>
          <w:kern w:val="0"/>
        </w:rPr>
        <w:t xml:space="preserve">latest </w:t>
      </w:r>
      <w:r>
        <w:rPr>
          <w:rFonts w:ascii="Calibri" w:eastAsia="Calibri" w:hAnsi="Calibri" w:cs="Calibri"/>
          <w:kern w:val="0"/>
        </w:rPr>
        <w:t>name and UID stored in the shared</w:t>
      </w:r>
      <w:r w:rsidR="00000FF2">
        <w:rPr>
          <w:rFonts w:ascii="Calibri" w:eastAsia="Calibri" w:hAnsi="Calibri" w:cs="Calibri"/>
          <w:kern w:val="0"/>
        </w:rPr>
        <w:t xml:space="preserve"> </w:t>
      </w:r>
      <w:r>
        <w:rPr>
          <w:rFonts w:ascii="Calibri" w:eastAsia="Calibri" w:hAnsi="Calibri" w:cs="Calibri"/>
          <w:kern w:val="0"/>
        </w:rPr>
        <w:t xml:space="preserve">preferences. </w:t>
      </w:r>
    </w:p>
    <w:p w14:paraId="042BB590" w14:textId="77777777" w:rsidR="00000FF2" w:rsidRDefault="00000FF2" w:rsidP="00000FF2">
      <w:pPr>
        <w:pStyle w:val="Standard"/>
        <w:ind w:left="253"/>
        <w:rPr>
          <w:kern w:val="0"/>
        </w:rPr>
      </w:pPr>
    </w:p>
    <w:p w14:paraId="32C9AE56" w14:textId="11472F31" w:rsidR="00443884" w:rsidRDefault="002B1345" w:rsidP="00000FF2">
      <w:pPr>
        <w:pStyle w:val="Standard"/>
        <w:jc w:val="center"/>
        <w:rPr>
          <w:rFonts w:ascii="Calibri" w:eastAsia="Calibri" w:hAnsi="Calibri" w:cs="Calibri"/>
          <w:kern w:val="0"/>
        </w:rPr>
      </w:pPr>
      <w:r w:rsidRPr="002B1345">
        <w:rPr>
          <w:noProof/>
        </w:rPr>
        <w:drawing>
          <wp:inline distT="0" distB="0" distL="0" distR="0" wp14:anchorId="708CC6D1" wp14:editId="2EF0EBE1">
            <wp:extent cx="1771698" cy="3740159"/>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7"/>
                    <a:stretch>
                      <a:fillRect/>
                    </a:stretch>
                  </pic:blipFill>
                  <pic:spPr>
                    <a:xfrm>
                      <a:off x="0" y="0"/>
                      <a:ext cx="1786346" cy="3771083"/>
                    </a:xfrm>
                    <a:prstGeom prst="rect">
                      <a:avLst/>
                    </a:prstGeom>
                  </pic:spPr>
                </pic:pic>
              </a:graphicData>
            </a:graphic>
          </wp:inline>
        </w:drawing>
      </w:r>
    </w:p>
    <w:p w14:paraId="7E31F507" w14:textId="77777777" w:rsidR="00443884" w:rsidRDefault="00443884">
      <w:pPr>
        <w:pStyle w:val="Standard"/>
        <w:rPr>
          <w:rFonts w:ascii="Calibri" w:eastAsia="Calibri" w:hAnsi="Calibri" w:cs="Calibri"/>
          <w:kern w:val="0"/>
        </w:rPr>
      </w:pPr>
    </w:p>
    <w:p w14:paraId="5D91FAF0" w14:textId="77777777" w:rsidR="00443884" w:rsidRDefault="00F470A9">
      <w:pPr>
        <w:pStyle w:val="Standard"/>
        <w:rPr>
          <w:rFonts w:ascii="Calibri" w:eastAsia="Calibri" w:hAnsi="Calibri" w:cs="Calibri"/>
          <w:kern w:val="0"/>
        </w:rPr>
      </w:pPr>
      <w:r>
        <w:rPr>
          <w:rFonts w:ascii="Calibri" w:eastAsia="Calibri" w:hAnsi="Calibri" w:cs="Calibri"/>
          <w:kern w:val="0"/>
        </w:rPr>
        <w:t xml:space="preserve"> </w:t>
      </w:r>
      <w:r>
        <w:rPr>
          <w:rFonts w:ascii="Calibri" w:eastAsia="Calibri" w:hAnsi="Calibri" w:cs="Calibri"/>
          <w:kern w:val="0"/>
        </w:rPr>
        <w:tab/>
      </w:r>
    </w:p>
    <w:p w14:paraId="532CB60B" w14:textId="25542573" w:rsidR="00443884" w:rsidRPr="00000FF2" w:rsidRDefault="00443884">
      <w:pPr>
        <w:pStyle w:val="Standard"/>
        <w:rPr>
          <w:rFonts w:ascii="Calibri" w:eastAsia="Calibri" w:hAnsi="Calibri" w:cs="Calibri"/>
          <w:kern w:val="0"/>
        </w:rPr>
      </w:pPr>
    </w:p>
    <w:p w14:paraId="7550AE17" w14:textId="77777777" w:rsidR="00443884" w:rsidRDefault="00443884">
      <w:pPr>
        <w:pStyle w:val="Standard"/>
        <w:rPr>
          <w:kern w:val="0"/>
        </w:rPr>
      </w:pPr>
    </w:p>
    <w:p w14:paraId="3333B05A" w14:textId="113F2BFE" w:rsidR="00443884" w:rsidRDefault="00F470A9">
      <w:pPr>
        <w:pStyle w:val="Standard"/>
        <w:numPr>
          <w:ilvl w:val="0"/>
          <w:numId w:val="3"/>
        </w:numPr>
        <w:rPr>
          <w:kern w:val="0"/>
        </w:rPr>
      </w:pPr>
      <w:r>
        <w:rPr>
          <w:kern w:val="0"/>
        </w:rPr>
        <w:t xml:space="preserve">External </w:t>
      </w:r>
      <w:proofErr w:type="gramStart"/>
      <w:r>
        <w:rPr>
          <w:kern w:val="0"/>
        </w:rPr>
        <w:t>Storage :</w:t>
      </w:r>
      <w:proofErr w:type="gramEnd"/>
      <w:r>
        <w:rPr>
          <w:kern w:val="0"/>
        </w:rPr>
        <w:t xml:space="preserve"> On filling the text in the </w:t>
      </w:r>
      <w:proofErr w:type="spellStart"/>
      <w:r w:rsidR="00000FF2" w:rsidRPr="00000FF2">
        <w:rPr>
          <w:kern w:val="0"/>
        </w:rPr>
        <w:t>EditText</w:t>
      </w:r>
      <w:proofErr w:type="spellEnd"/>
      <w:r>
        <w:rPr>
          <w:kern w:val="0"/>
        </w:rPr>
        <w:t xml:space="preserve">, and hitting  “Save”, the data in the text field should save to the file as specified by </w:t>
      </w:r>
      <w:proofErr w:type="spellStart"/>
      <w:r w:rsidRPr="00000FF2">
        <w:rPr>
          <w:b/>
          <w:bCs/>
          <w:kern w:val="0"/>
        </w:rPr>
        <w:t>file</w:t>
      </w:r>
      <w:r w:rsidR="00000FF2" w:rsidRPr="00000FF2">
        <w:rPr>
          <w:b/>
          <w:bCs/>
          <w:kern w:val="0"/>
        </w:rPr>
        <w:t>p</w:t>
      </w:r>
      <w:r w:rsidRPr="00000FF2">
        <w:rPr>
          <w:b/>
          <w:bCs/>
          <w:kern w:val="0"/>
        </w:rPr>
        <w:t>ath</w:t>
      </w:r>
      <w:proofErr w:type="spellEnd"/>
      <w:r>
        <w:rPr>
          <w:kern w:val="0"/>
        </w:rPr>
        <w:t xml:space="preserve"> and </w:t>
      </w:r>
      <w:r w:rsidRPr="00000FF2">
        <w:rPr>
          <w:b/>
          <w:bCs/>
          <w:kern w:val="0"/>
        </w:rPr>
        <w:t>file</w:t>
      </w:r>
      <w:r w:rsidR="00000FF2" w:rsidRPr="00000FF2">
        <w:rPr>
          <w:b/>
          <w:bCs/>
          <w:kern w:val="0"/>
        </w:rPr>
        <w:t>n</w:t>
      </w:r>
      <w:r w:rsidRPr="00000FF2">
        <w:rPr>
          <w:b/>
          <w:bCs/>
          <w:kern w:val="0"/>
        </w:rPr>
        <w:t>ame</w:t>
      </w:r>
      <w:r>
        <w:rPr>
          <w:kern w:val="0"/>
        </w:rPr>
        <w:t xml:space="preserve"> variables. On hitting </w:t>
      </w:r>
      <w:r w:rsidR="00000FF2">
        <w:rPr>
          <w:kern w:val="0"/>
        </w:rPr>
        <w:t>“S</w:t>
      </w:r>
      <w:r>
        <w:rPr>
          <w:kern w:val="0"/>
        </w:rPr>
        <w:t>ave</w:t>
      </w:r>
      <w:r w:rsidR="00000FF2">
        <w:rPr>
          <w:kern w:val="0"/>
        </w:rPr>
        <w:t>”</w:t>
      </w:r>
      <w:r>
        <w:rPr>
          <w:kern w:val="0"/>
        </w:rPr>
        <w:t xml:space="preserve">, a function </w:t>
      </w:r>
      <w:r>
        <w:rPr>
          <w:kern w:val="0"/>
        </w:rPr>
        <w:lastRenderedPageBreak/>
        <w:t xml:space="preserve">to clear the </w:t>
      </w:r>
      <w:proofErr w:type="spellStart"/>
      <w:r w:rsidR="00000FF2" w:rsidRPr="00000FF2">
        <w:rPr>
          <w:kern w:val="0"/>
        </w:rPr>
        <w:t>EditText</w:t>
      </w:r>
      <w:proofErr w:type="spellEnd"/>
      <w:r w:rsidR="00000FF2" w:rsidRPr="00000FF2">
        <w:rPr>
          <w:kern w:val="0"/>
        </w:rPr>
        <w:t xml:space="preserve"> </w:t>
      </w:r>
      <w:r>
        <w:rPr>
          <w:kern w:val="0"/>
        </w:rPr>
        <w:t>must also be called. A toast must be generated which tells us that the file has been saved.</w:t>
      </w:r>
    </w:p>
    <w:p w14:paraId="61013A3F" w14:textId="77777777" w:rsidR="00443884" w:rsidRDefault="00443884">
      <w:pPr>
        <w:pStyle w:val="Standard"/>
        <w:rPr>
          <w:kern w:val="0"/>
        </w:rPr>
      </w:pPr>
    </w:p>
    <w:p w14:paraId="07245CA8" w14:textId="77777777" w:rsidR="00443884" w:rsidRDefault="00F470A9">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571"/>
        <w:rPr>
          <w:rFonts w:ascii="Menlo" w:eastAsia="Menlo" w:hAnsi="Menlo" w:cs="Menlo"/>
          <w:b/>
          <w:bCs/>
          <w:color w:val="007F01"/>
          <w:sz w:val="16"/>
          <w:szCs w:val="16"/>
        </w:rPr>
      </w:pPr>
      <w:r>
        <w:rPr>
          <w:rFonts w:ascii="Menlo" w:hAnsi="Menlo"/>
          <w:b/>
          <w:bCs/>
          <w:color w:val="001480"/>
          <w:sz w:val="16"/>
          <w:szCs w:val="16"/>
        </w:rPr>
        <w:t xml:space="preserve">private </w:t>
      </w:r>
      <w:proofErr w:type="spellStart"/>
      <w:r>
        <w:rPr>
          <w:rFonts w:ascii="Menlo" w:hAnsi="Menlo"/>
          <w:b/>
          <w:bCs/>
          <w:color w:val="001480"/>
          <w:sz w:val="16"/>
          <w:szCs w:val="16"/>
        </w:rPr>
        <w:t>val</w:t>
      </w:r>
      <w:proofErr w:type="spellEnd"/>
      <w:r>
        <w:rPr>
          <w:rFonts w:ascii="Menlo" w:hAnsi="Menlo"/>
          <w:b/>
          <w:bCs/>
          <w:color w:val="001480"/>
          <w:sz w:val="16"/>
          <w:szCs w:val="16"/>
        </w:rPr>
        <w:t xml:space="preserve"> </w:t>
      </w:r>
      <w:r>
        <w:rPr>
          <w:rFonts w:ascii="Menlo" w:hAnsi="Menlo"/>
          <w:b/>
          <w:bCs/>
          <w:color w:val="66177A"/>
          <w:sz w:val="16"/>
          <w:szCs w:val="16"/>
          <w:lang w:val="it-IT"/>
        </w:rPr>
        <w:t xml:space="preserve">filename </w:t>
      </w:r>
      <w:r>
        <w:rPr>
          <w:rFonts w:ascii="Menlo" w:hAnsi="Menlo"/>
          <w:sz w:val="16"/>
          <w:szCs w:val="16"/>
        </w:rPr>
        <w:t xml:space="preserve">= </w:t>
      </w:r>
      <w:r>
        <w:rPr>
          <w:rFonts w:ascii="Menlo" w:hAnsi="Menlo"/>
          <w:b/>
          <w:bCs/>
          <w:color w:val="007F01"/>
          <w:sz w:val="16"/>
          <w:szCs w:val="16"/>
        </w:rPr>
        <w:t>"SampleFile.txt"</w:t>
      </w:r>
    </w:p>
    <w:p w14:paraId="19033D60" w14:textId="3F875D48" w:rsidR="00443884" w:rsidRDefault="00F470A9">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571"/>
        <w:rPr>
          <w:rFonts w:ascii="Menlo" w:hAnsi="Menlo"/>
          <w:b/>
          <w:bCs/>
          <w:color w:val="007F01"/>
          <w:sz w:val="16"/>
          <w:szCs w:val="16"/>
        </w:rPr>
      </w:pPr>
      <w:r>
        <w:rPr>
          <w:rFonts w:ascii="Menlo" w:hAnsi="Menlo"/>
          <w:b/>
          <w:bCs/>
          <w:color w:val="001480"/>
          <w:sz w:val="16"/>
          <w:szCs w:val="16"/>
        </w:rPr>
        <w:t xml:space="preserve">private </w:t>
      </w:r>
      <w:proofErr w:type="spellStart"/>
      <w:r>
        <w:rPr>
          <w:rFonts w:ascii="Menlo" w:hAnsi="Menlo"/>
          <w:b/>
          <w:bCs/>
          <w:color w:val="001480"/>
          <w:sz w:val="16"/>
          <w:szCs w:val="16"/>
        </w:rPr>
        <w:t>val</w:t>
      </w:r>
      <w:proofErr w:type="spellEnd"/>
      <w:r>
        <w:rPr>
          <w:rFonts w:ascii="Menlo" w:hAnsi="Menlo"/>
          <w:b/>
          <w:bCs/>
          <w:color w:val="001480"/>
          <w:sz w:val="16"/>
          <w:szCs w:val="16"/>
        </w:rPr>
        <w:t xml:space="preserve"> </w:t>
      </w:r>
      <w:proofErr w:type="spellStart"/>
      <w:r>
        <w:rPr>
          <w:rFonts w:ascii="Menlo" w:hAnsi="Menlo"/>
          <w:b/>
          <w:bCs/>
          <w:color w:val="66177A"/>
          <w:sz w:val="16"/>
          <w:szCs w:val="16"/>
          <w:lang w:val="en-US"/>
        </w:rPr>
        <w:t>filepath</w:t>
      </w:r>
      <w:proofErr w:type="spellEnd"/>
      <w:r>
        <w:rPr>
          <w:rFonts w:ascii="Menlo" w:hAnsi="Menlo"/>
          <w:b/>
          <w:bCs/>
          <w:color w:val="66177A"/>
          <w:sz w:val="16"/>
          <w:szCs w:val="16"/>
          <w:lang w:val="en-US"/>
        </w:rPr>
        <w:t xml:space="preserve"> </w:t>
      </w:r>
      <w:r>
        <w:rPr>
          <w:rFonts w:ascii="Menlo" w:hAnsi="Menlo"/>
          <w:sz w:val="16"/>
          <w:szCs w:val="16"/>
        </w:rPr>
        <w:t xml:space="preserve">= </w:t>
      </w:r>
      <w:r>
        <w:rPr>
          <w:rFonts w:ascii="Menlo" w:hAnsi="Menlo"/>
          <w:b/>
          <w:bCs/>
          <w:color w:val="007F01"/>
          <w:sz w:val="16"/>
          <w:szCs w:val="16"/>
        </w:rPr>
        <w:t>"</w:t>
      </w:r>
      <w:proofErr w:type="spellStart"/>
      <w:r>
        <w:rPr>
          <w:rFonts w:ascii="Menlo" w:hAnsi="Menlo"/>
          <w:b/>
          <w:bCs/>
          <w:color w:val="007F01"/>
          <w:sz w:val="16"/>
          <w:szCs w:val="16"/>
        </w:rPr>
        <w:t>MyFileStorage</w:t>
      </w:r>
      <w:proofErr w:type="spellEnd"/>
      <w:r>
        <w:rPr>
          <w:rFonts w:ascii="Menlo" w:hAnsi="Menlo"/>
          <w:b/>
          <w:bCs/>
          <w:color w:val="007F01"/>
          <w:sz w:val="16"/>
          <w:szCs w:val="16"/>
        </w:rPr>
        <w:t>"</w:t>
      </w:r>
    </w:p>
    <w:p w14:paraId="47125ADD" w14:textId="2634A39B" w:rsidR="00000FF2" w:rsidRDefault="00000FF2">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571"/>
        <w:rPr>
          <w:rFonts w:ascii="Menlo" w:eastAsia="Menlo" w:hAnsi="Menlo" w:cs="Menlo"/>
          <w:b/>
          <w:bCs/>
          <w:color w:val="007F01"/>
          <w:sz w:val="16"/>
          <w:szCs w:val="16"/>
        </w:rPr>
      </w:pPr>
    </w:p>
    <w:p w14:paraId="4C754A8C" w14:textId="1EBC001F" w:rsidR="00000FF2" w:rsidRDefault="00000FF2" w:rsidP="00000FF2">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571"/>
        <w:jc w:val="center"/>
        <w:rPr>
          <w:rFonts w:ascii="Menlo" w:eastAsia="Menlo" w:hAnsi="Menlo" w:cs="Menlo"/>
          <w:b/>
          <w:bCs/>
          <w:color w:val="007F01"/>
          <w:sz w:val="16"/>
          <w:szCs w:val="16"/>
        </w:rPr>
      </w:pPr>
    </w:p>
    <w:p w14:paraId="2C564306" w14:textId="066226DB" w:rsidR="00443884" w:rsidRDefault="002B1345" w:rsidP="00000FF2">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rFonts w:ascii="Menlo" w:eastAsia="Menlo" w:hAnsi="Menlo" w:cs="Menlo"/>
          <w:b/>
          <w:bCs/>
          <w:color w:val="007F01"/>
          <w:sz w:val="24"/>
          <w:szCs w:val="24"/>
        </w:rPr>
      </w:pPr>
      <w:r w:rsidRPr="002B1345">
        <w:rPr>
          <w:rFonts w:ascii="Menlo" w:eastAsia="Menlo" w:hAnsi="Menlo" w:cs="Menlo"/>
          <w:b/>
          <w:bCs/>
          <w:noProof/>
          <w:color w:val="007F01"/>
          <w:sz w:val="24"/>
          <w:szCs w:val="24"/>
        </w:rPr>
        <w:drawing>
          <wp:inline distT="0" distB="0" distL="0" distR="0" wp14:anchorId="7E795A86" wp14:editId="18F8A90E">
            <wp:extent cx="1422769" cy="3003550"/>
            <wp:effectExtent l="0" t="0" r="6350" b="635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8"/>
                    <a:stretch>
                      <a:fillRect/>
                    </a:stretch>
                  </pic:blipFill>
                  <pic:spPr>
                    <a:xfrm>
                      <a:off x="0" y="0"/>
                      <a:ext cx="1427107" cy="3012708"/>
                    </a:xfrm>
                    <a:prstGeom prst="rect">
                      <a:avLst/>
                    </a:prstGeom>
                  </pic:spPr>
                </pic:pic>
              </a:graphicData>
            </a:graphic>
          </wp:inline>
        </w:drawing>
      </w:r>
    </w:p>
    <w:p w14:paraId="04560B09" w14:textId="77777777" w:rsidR="00443884" w:rsidRDefault="00443884">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Times New Roman" w:hAnsi="Times New Roman" w:cs="Times New Roman"/>
          <w:b/>
          <w:bCs/>
          <w:color w:val="007F01"/>
          <w:sz w:val="24"/>
          <w:szCs w:val="24"/>
        </w:rPr>
      </w:pPr>
    </w:p>
    <w:p w14:paraId="73F2012D" w14:textId="4175DB45" w:rsidR="00443884" w:rsidRDefault="00F470A9">
      <w:pPr>
        <w:pStyle w:val="Standard"/>
        <w:rPr>
          <w:kern w:val="0"/>
        </w:rPr>
      </w:pPr>
      <w:r>
        <w:rPr>
          <w:kern w:val="0"/>
        </w:rPr>
        <w:t xml:space="preserve">The </w:t>
      </w:r>
      <w:r w:rsidR="00000FF2">
        <w:rPr>
          <w:kern w:val="0"/>
        </w:rPr>
        <w:t>“R</w:t>
      </w:r>
      <w:r>
        <w:rPr>
          <w:kern w:val="0"/>
        </w:rPr>
        <w:t>ead</w:t>
      </w:r>
      <w:r w:rsidR="00000FF2">
        <w:rPr>
          <w:kern w:val="0"/>
        </w:rPr>
        <w:t>”</w:t>
      </w:r>
      <w:r>
        <w:rPr>
          <w:kern w:val="0"/>
        </w:rPr>
        <w:t xml:space="preserve"> button should perform the same function as the </w:t>
      </w:r>
      <w:r w:rsidR="00000FF2">
        <w:rPr>
          <w:kern w:val="0"/>
        </w:rPr>
        <w:t>“R</w:t>
      </w:r>
      <w:r>
        <w:rPr>
          <w:kern w:val="0"/>
        </w:rPr>
        <w:t>etrieve</w:t>
      </w:r>
      <w:r w:rsidR="00000FF2">
        <w:rPr>
          <w:kern w:val="0"/>
        </w:rPr>
        <w:t>” button previously</w:t>
      </w:r>
      <w:r>
        <w:rPr>
          <w:kern w:val="0"/>
        </w:rPr>
        <w:t xml:space="preserve">. </w:t>
      </w:r>
    </w:p>
    <w:p w14:paraId="2624224C" w14:textId="77777777" w:rsidR="00443884" w:rsidRDefault="00F470A9">
      <w:pPr>
        <w:pStyle w:val="Body"/>
        <w:rPr>
          <w:kern w:val="0"/>
        </w:rPr>
      </w:pPr>
      <w:r>
        <w:rPr>
          <w:rFonts w:ascii="Calibri" w:eastAsia="Calibri" w:hAnsi="Calibri" w:cs="Calibri"/>
        </w:rPr>
        <w:t xml:space="preserve">                                                  </w:t>
      </w:r>
    </w:p>
    <w:p w14:paraId="047C619D" w14:textId="77777777" w:rsidR="00443884" w:rsidRDefault="00443884">
      <w:pPr>
        <w:pStyle w:val="Standard"/>
        <w:rPr>
          <w:kern w:val="0"/>
        </w:rPr>
      </w:pPr>
    </w:p>
    <w:p w14:paraId="32B9897F" w14:textId="4EB35554" w:rsidR="00443884" w:rsidRDefault="002B1345" w:rsidP="00000FF2">
      <w:pPr>
        <w:pStyle w:val="Standard"/>
        <w:jc w:val="center"/>
        <w:rPr>
          <w:kern w:val="0"/>
        </w:rPr>
      </w:pPr>
      <w:r w:rsidRPr="002B1345">
        <w:rPr>
          <w:noProof/>
          <w:kern w:val="0"/>
        </w:rPr>
        <w:drawing>
          <wp:inline distT="0" distB="0" distL="0" distR="0" wp14:anchorId="50DD5733" wp14:editId="23713862">
            <wp:extent cx="1282700" cy="2707854"/>
            <wp:effectExtent l="0" t="0" r="0" b="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9"/>
                    <a:stretch>
                      <a:fillRect/>
                    </a:stretch>
                  </pic:blipFill>
                  <pic:spPr>
                    <a:xfrm>
                      <a:off x="0" y="0"/>
                      <a:ext cx="1296245" cy="2736449"/>
                    </a:xfrm>
                    <a:prstGeom prst="rect">
                      <a:avLst/>
                    </a:prstGeom>
                  </pic:spPr>
                </pic:pic>
              </a:graphicData>
            </a:graphic>
          </wp:inline>
        </w:drawing>
      </w:r>
    </w:p>
    <w:p w14:paraId="12DC8F3A" w14:textId="77777777" w:rsidR="00443884" w:rsidRDefault="00F470A9">
      <w:pPr>
        <w:pStyle w:val="Standard"/>
        <w:rPr>
          <w:kern w:val="0"/>
        </w:rPr>
      </w:pPr>
      <w:r>
        <w:rPr>
          <w:kern w:val="0"/>
        </w:rPr>
        <w:t xml:space="preserve">                                        </w:t>
      </w:r>
    </w:p>
    <w:p w14:paraId="326F5F7D" w14:textId="77777777" w:rsidR="00443884" w:rsidRDefault="00443884">
      <w:pPr>
        <w:pStyle w:val="Standard"/>
        <w:rPr>
          <w:kern w:val="0"/>
        </w:rPr>
      </w:pPr>
    </w:p>
    <w:p w14:paraId="75AF19D2" w14:textId="77777777" w:rsidR="00443884" w:rsidRDefault="00443884">
      <w:pPr>
        <w:pStyle w:val="Body"/>
        <w:rPr>
          <w:rFonts w:ascii="Calibri" w:eastAsia="Calibri" w:hAnsi="Calibri" w:cs="Calibri"/>
        </w:rPr>
      </w:pPr>
    </w:p>
    <w:p w14:paraId="1574357F" w14:textId="3E4F93F0" w:rsidR="00443884" w:rsidRDefault="002B1345" w:rsidP="002B1345">
      <w:pPr>
        <w:pStyle w:val="Body"/>
        <w:rPr>
          <w:rFonts w:ascii="Calibri" w:eastAsia="Calibri" w:hAnsi="Calibri" w:cs="Calibri"/>
        </w:rPr>
      </w:pPr>
      <w:r>
        <w:rPr>
          <w:rFonts w:ascii="Arial Unicode MS" w:hAnsi="Arial Unicode MS"/>
          <w:kern w:val="0"/>
        </w:rPr>
        <w:t>I</w:t>
      </w:r>
      <w:r w:rsidR="00F470A9">
        <w:rPr>
          <w:rFonts w:ascii="Calibri" w:eastAsia="Calibri" w:hAnsi="Calibri" w:cs="Calibri"/>
          <w:lang w:val="fr-FR"/>
        </w:rPr>
        <w:t>mplementation Notes:</w:t>
      </w:r>
    </w:p>
    <w:p w14:paraId="2635011C" w14:textId="77777777" w:rsidR="00443884" w:rsidRDefault="00F470A9">
      <w:pPr>
        <w:pStyle w:val="ListParagraph"/>
        <w:numPr>
          <w:ilvl w:val="0"/>
          <w:numId w:val="5"/>
        </w:numPr>
      </w:pPr>
      <w:r>
        <w:rPr>
          <w:kern w:val="0"/>
        </w:rPr>
        <w:t>Download the application skeleton files and import them into your IDE.</w:t>
      </w:r>
    </w:p>
    <w:p w14:paraId="5A785CF2" w14:textId="77777777" w:rsidR="00443884" w:rsidRDefault="00F470A9">
      <w:pPr>
        <w:pStyle w:val="ListParagraph"/>
        <w:numPr>
          <w:ilvl w:val="0"/>
          <w:numId w:val="5"/>
        </w:numPr>
      </w:pPr>
      <w:r>
        <w:rPr>
          <w:kern w:val="0"/>
        </w:rPr>
        <w:t>You can modify, add and delete any of the classes or function with some restrictions:</w:t>
      </w:r>
    </w:p>
    <w:p w14:paraId="56929E95" w14:textId="77777777" w:rsidR="00443884" w:rsidRDefault="00F470A9">
      <w:pPr>
        <w:pStyle w:val="ListParagraph"/>
        <w:numPr>
          <w:ilvl w:val="2"/>
          <w:numId w:val="7"/>
        </w:numPr>
      </w:pPr>
      <w:r>
        <w:rPr>
          <w:kern w:val="0"/>
        </w:rPr>
        <w:lastRenderedPageBreak/>
        <w:t xml:space="preserve">The entry point of app should be </w:t>
      </w:r>
      <w:proofErr w:type="spellStart"/>
      <w:r>
        <w:rPr>
          <w:i/>
          <w:iCs/>
          <w:kern w:val="0"/>
        </w:rPr>
        <w:t>MainActivity</w:t>
      </w:r>
      <w:proofErr w:type="spellEnd"/>
    </w:p>
    <w:p w14:paraId="51DA9ED5" w14:textId="77777777" w:rsidR="00443884" w:rsidRDefault="00F470A9">
      <w:pPr>
        <w:pStyle w:val="ListParagraph"/>
        <w:numPr>
          <w:ilvl w:val="2"/>
          <w:numId w:val="7"/>
        </w:numPr>
      </w:pPr>
      <w:r>
        <w:rPr>
          <w:kern w:val="0"/>
        </w:rPr>
        <w:t>You must use the included layout files only</w:t>
      </w:r>
    </w:p>
    <w:p w14:paraId="4B0C3003" w14:textId="77777777" w:rsidR="00443884" w:rsidRDefault="00F470A9">
      <w:pPr>
        <w:pStyle w:val="ListParagraph"/>
        <w:numPr>
          <w:ilvl w:val="0"/>
          <w:numId w:val="5"/>
        </w:numPr>
      </w:pPr>
      <w:r>
        <w:rPr>
          <w:kern w:val="0"/>
        </w:rPr>
        <w:t>We have implemented supporting functions like “</w:t>
      </w:r>
      <w:proofErr w:type="spellStart"/>
      <w:r>
        <w:rPr>
          <w:kern w:val="0"/>
        </w:rPr>
        <w:t>isExternalStorageAvailable</w:t>
      </w:r>
      <w:proofErr w:type="spellEnd"/>
      <w:r>
        <w:rPr>
          <w:kern w:val="0"/>
        </w:rPr>
        <w:t xml:space="preserve">” in </w:t>
      </w:r>
      <w:r>
        <w:rPr>
          <w:i/>
          <w:iCs/>
          <w:kern w:val="0"/>
        </w:rPr>
        <w:t xml:space="preserve">External </w:t>
      </w:r>
    </w:p>
    <w:p w14:paraId="2D9ACCBD" w14:textId="05C975DB" w:rsidR="00443884" w:rsidRDefault="00F470A9">
      <w:pPr>
        <w:pStyle w:val="ListParagraph"/>
        <w:numPr>
          <w:ilvl w:val="0"/>
          <w:numId w:val="5"/>
        </w:numPr>
      </w:pPr>
      <w:r>
        <w:rPr>
          <w:kern w:val="0"/>
        </w:rPr>
        <w:t>In</w:t>
      </w:r>
      <w:r>
        <w:rPr>
          <w:i/>
          <w:iCs/>
          <w:kern w:val="0"/>
        </w:rPr>
        <w:t xml:space="preserve"> </w:t>
      </w:r>
      <w:proofErr w:type="spellStart"/>
      <w:r>
        <w:rPr>
          <w:i/>
          <w:iCs/>
          <w:kern w:val="0"/>
        </w:rPr>
        <w:t>MainActivity</w:t>
      </w:r>
      <w:proofErr w:type="spellEnd"/>
      <w:r>
        <w:rPr>
          <w:i/>
          <w:iCs/>
          <w:kern w:val="0"/>
        </w:rPr>
        <w:t xml:space="preserve">, </w:t>
      </w:r>
      <w:r>
        <w:rPr>
          <w:kern w:val="0"/>
        </w:rPr>
        <w:t xml:space="preserve">the function </w:t>
      </w:r>
      <w:r w:rsidRPr="00000FF2">
        <w:rPr>
          <w:b/>
          <w:bCs/>
          <w:kern w:val="0"/>
        </w:rPr>
        <w:t>Save</w:t>
      </w:r>
      <w:r>
        <w:rPr>
          <w:kern w:val="0"/>
        </w:rPr>
        <w:t xml:space="preserve"> must be called on clicking the </w:t>
      </w:r>
      <w:r w:rsidR="00000FF2">
        <w:rPr>
          <w:kern w:val="0"/>
        </w:rPr>
        <w:t>“</w:t>
      </w:r>
      <w:r>
        <w:rPr>
          <w:kern w:val="0"/>
        </w:rPr>
        <w:t>Save</w:t>
      </w:r>
      <w:r w:rsidR="00000FF2">
        <w:rPr>
          <w:kern w:val="0"/>
        </w:rPr>
        <w:t>”</w:t>
      </w:r>
      <w:r>
        <w:rPr>
          <w:kern w:val="0"/>
        </w:rPr>
        <w:t xml:space="preserve"> button and must save the text fields to shared preferences. Similarly, </w:t>
      </w:r>
      <w:r w:rsidRPr="00000FF2">
        <w:rPr>
          <w:b/>
          <w:bCs/>
          <w:kern w:val="0"/>
        </w:rPr>
        <w:t>clear</w:t>
      </w:r>
      <w:r>
        <w:rPr>
          <w:kern w:val="0"/>
        </w:rPr>
        <w:t xml:space="preserve"> and </w:t>
      </w:r>
      <w:proofErr w:type="gramStart"/>
      <w:r w:rsidR="00000FF2" w:rsidRPr="00000FF2">
        <w:rPr>
          <w:b/>
          <w:bCs/>
          <w:kern w:val="0"/>
        </w:rPr>
        <w:t>G</w:t>
      </w:r>
      <w:r w:rsidRPr="00000FF2">
        <w:rPr>
          <w:b/>
          <w:bCs/>
          <w:kern w:val="0"/>
        </w:rPr>
        <w:t>et</w:t>
      </w:r>
      <w:proofErr w:type="gramEnd"/>
      <w:r>
        <w:rPr>
          <w:kern w:val="0"/>
        </w:rPr>
        <w:t xml:space="preserve"> must be called on clicking the </w:t>
      </w:r>
      <w:r w:rsidR="00000FF2">
        <w:rPr>
          <w:kern w:val="0"/>
        </w:rPr>
        <w:t>“</w:t>
      </w:r>
      <w:r>
        <w:rPr>
          <w:kern w:val="0"/>
        </w:rPr>
        <w:t>Clear</w:t>
      </w:r>
      <w:r w:rsidR="00000FF2">
        <w:rPr>
          <w:kern w:val="0"/>
        </w:rPr>
        <w:t>”</w:t>
      </w:r>
      <w:r>
        <w:rPr>
          <w:kern w:val="0"/>
        </w:rPr>
        <w:t xml:space="preserve"> and </w:t>
      </w:r>
      <w:r w:rsidR="00000FF2">
        <w:rPr>
          <w:kern w:val="0"/>
        </w:rPr>
        <w:t>“</w:t>
      </w:r>
      <w:r>
        <w:rPr>
          <w:kern w:val="0"/>
        </w:rPr>
        <w:t>Retrieve</w:t>
      </w:r>
      <w:r w:rsidR="00000FF2">
        <w:rPr>
          <w:kern w:val="0"/>
        </w:rPr>
        <w:t>”</w:t>
      </w:r>
      <w:r>
        <w:rPr>
          <w:kern w:val="0"/>
        </w:rPr>
        <w:t xml:space="preserve"> buttons respectively. </w:t>
      </w:r>
    </w:p>
    <w:p w14:paraId="26AD4CD9" w14:textId="16EE3530" w:rsidR="00443884" w:rsidRDefault="00F470A9">
      <w:pPr>
        <w:pStyle w:val="ListParagraph"/>
        <w:numPr>
          <w:ilvl w:val="0"/>
          <w:numId w:val="5"/>
        </w:numPr>
      </w:pPr>
      <w:r>
        <w:rPr>
          <w:kern w:val="0"/>
        </w:rPr>
        <w:t xml:space="preserve">In </w:t>
      </w:r>
      <w:r w:rsidRPr="00000FF2">
        <w:rPr>
          <w:i/>
          <w:iCs/>
          <w:kern w:val="0"/>
        </w:rPr>
        <w:t>External</w:t>
      </w:r>
      <w:r>
        <w:rPr>
          <w:kern w:val="0"/>
        </w:rPr>
        <w:t xml:space="preserve">, there are no functions defined for you - you are free to make a similar function structure as in the </w:t>
      </w:r>
      <w:proofErr w:type="spellStart"/>
      <w:r w:rsidRPr="00000FF2">
        <w:rPr>
          <w:i/>
          <w:iCs/>
          <w:kern w:val="0"/>
        </w:rPr>
        <w:t>MainActivity</w:t>
      </w:r>
      <w:proofErr w:type="spellEnd"/>
      <w:r>
        <w:rPr>
          <w:kern w:val="0"/>
        </w:rPr>
        <w:t xml:space="preserve"> to call functions to </w:t>
      </w:r>
      <w:r w:rsidR="00000FF2">
        <w:rPr>
          <w:kern w:val="0"/>
        </w:rPr>
        <w:t>s</w:t>
      </w:r>
      <w:r>
        <w:rPr>
          <w:kern w:val="0"/>
        </w:rPr>
        <w:t xml:space="preserve">ave and </w:t>
      </w:r>
      <w:r w:rsidR="00000FF2">
        <w:rPr>
          <w:kern w:val="0"/>
        </w:rPr>
        <w:t>r</w:t>
      </w:r>
      <w:r>
        <w:rPr>
          <w:kern w:val="0"/>
        </w:rPr>
        <w:t>etrieve the data to and from the file.</w:t>
      </w:r>
    </w:p>
    <w:p w14:paraId="6169E0AB" w14:textId="77777777" w:rsidR="00443884" w:rsidRDefault="00F470A9">
      <w:pPr>
        <w:pStyle w:val="Heading2"/>
        <w:rPr>
          <w:rFonts w:ascii="Calibri" w:eastAsia="Calibri" w:hAnsi="Calibri" w:cs="Calibri"/>
        </w:rPr>
      </w:pPr>
      <w:r>
        <w:rPr>
          <w:rFonts w:ascii="Calibri" w:eastAsia="Calibri" w:hAnsi="Calibri" w:cs="Calibri"/>
        </w:rPr>
        <w:t>Testing:</w:t>
      </w:r>
    </w:p>
    <w:p w14:paraId="35DCF709" w14:textId="77777777" w:rsidR="00443884" w:rsidRDefault="00F470A9">
      <w:pPr>
        <w:pStyle w:val="Body"/>
        <w:rPr>
          <w:kern w:val="0"/>
        </w:rPr>
      </w:pPr>
      <w:r>
        <w:rPr>
          <w:kern w:val="0"/>
        </w:rPr>
        <w:t>The test cases for this Lab are in the Lab5DataLab/app/</w:t>
      </w:r>
      <w:proofErr w:type="spellStart"/>
      <w:r>
        <w:rPr>
          <w:kern w:val="0"/>
        </w:rPr>
        <w:t>src</w:t>
      </w:r>
      <w:proofErr w:type="spellEnd"/>
      <w:r>
        <w:rPr>
          <w:kern w:val="0"/>
        </w:rPr>
        <w:t>/</w:t>
      </w:r>
      <w:proofErr w:type="spellStart"/>
      <w:r>
        <w:rPr>
          <w:kern w:val="0"/>
        </w:rPr>
        <w:t>androidTest</w:t>
      </w:r>
      <w:proofErr w:type="spellEnd"/>
      <w:r>
        <w:rPr>
          <w:kern w:val="0"/>
        </w:rPr>
        <w:t>/java/course/labs/lab5_datalab project. You can run the test cases either all at once, by right clicking the test package and then selecting Run ‘Tests in ‘</w:t>
      </w:r>
      <w:r>
        <w:rPr>
          <w:kern w:val="0"/>
          <w:lang w:val="fr-FR"/>
        </w:rPr>
        <w:t>course.lab</w:t>
      </w:r>
      <w:r>
        <w:rPr>
          <w:kern w:val="0"/>
        </w:rPr>
        <w:t xml:space="preserve">…’, or one at a time, by right clicking on an individual test case class and then continuing as before. The test classes are </w:t>
      </w:r>
      <w:proofErr w:type="spellStart"/>
      <w:r>
        <w:rPr>
          <w:kern w:val="0"/>
        </w:rPr>
        <w:t>Robotium</w:t>
      </w:r>
      <w:proofErr w:type="spellEnd"/>
      <w:r>
        <w:rPr>
          <w:kern w:val="0"/>
        </w:rPr>
        <w:t xml:space="preserve"> test cases. As you implement various steps of the Lab, run the test cases every so often to see if you are making progress toward completion of the Lab. </w:t>
      </w:r>
    </w:p>
    <w:p w14:paraId="78FDD1DC" w14:textId="77777777" w:rsidR="00443884" w:rsidRDefault="00443884">
      <w:pPr>
        <w:pStyle w:val="Body"/>
        <w:rPr>
          <w:kern w:val="0"/>
        </w:rPr>
      </w:pPr>
    </w:p>
    <w:p w14:paraId="3C68CA9A" w14:textId="77777777" w:rsidR="00443884" w:rsidRDefault="00F470A9">
      <w:pPr>
        <w:pStyle w:val="Body"/>
        <w:rPr>
          <w:rFonts w:ascii="Calibri" w:eastAsia="Calibri" w:hAnsi="Calibri" w:cs="Calibri"/>
          <w:b/>
          <w:bCs/>
        </w:rPr>
      </w:pPr>
      <w:r>
        <w:rPr>
          <w:rFonts w:ascii="Calibri" w:eastAsia="Calibri" w:hAnsi="Calibri" w:cs="Calibri"/>
          <w:b/>
          <w:bCs/>
        </w:rPr>
        <w:t xml:space="preserve">Warnings: </w:t>
      </w:r>
    </w:p>
    <w:p w14:paraId="1B313C28" w14:textId="2D0FAB92" w:rsidR="00443884" w:rsidRDefault="00F470A9">
      <w:pPr>
        <w:pStyle w:val="Body"/>
        <w:rPr>
          <w:kern w:val="0"/>
        </w:rPr>
      </w:pPr>
      <w:r>
        <w:rPr>
          <w:kern w:val="0"/>
        </w:rPr>
        <w:t xml:space="preserve">These test cases have been tested on a Pixel </w:t>
      </w:r>
      <w:r w:rsidR="002B1345">
        <w:rPr>
          <w:kern w:val="0"/>
        </w:rPr>
        <w:t>5</w:t>
      </w:r>
      <w:r>
        <w:rPr>
          <w:kern w:val="0"/>
        </w:rPr>
        <w:t xml:space="preserve"> AVD emulator with API level </w:t>
      </w:r>
      <w:r w:rsidR="002B1345">
        <w:rPr>
          <w:kern w:val="0"/>
        </w:rPr>
        <w:t>31</w:t>
      </w:r>
      <w:r>
        <w:rPr>
          <w:kern w:val="0"/>
        </w:rPr>
        <w:t>. To limit configuration problems, you should test you</w:t>
      </w:r>
      <w:r w:rsidR="00000FF2">
        <w:rPr>
          <w:kern w:val="0"/>
        </w:rPr>
        <w:t>r</w:t>
      </w:r>
      <w:r>
        <w:rPr>
          <w:kern w:val="0"/>
        </w:rPr>
        <w:t xml:space="preserve"> app against a similar AVD. </w:t>
      </w:r>
    </w:p>
    <w:p w14:paraId="4ADD8593" w14:textId="77777777" w:rsidR="00443884" w:rsidRDefault="00443884">
      <w:pPr>
        <w:pStyle w:val="Body"/>
        <w:rPr>
          <w:kern w:val="0"/>
        </w:rPr>
      </w:pPr>
    </w:p>
    <w:p w14:paraId="2F5A3756" w14:textId="77777777" w:rsidR="00443884" w:rsidRDefault="00F470A9">
      <w:pPr>
        <w:pStyle w:val="Body"/>
        <w:rPr>
          <w:kern w:val="0"/>
        </w:rPr>
      </w:pPr>
      <w:r>
        <w:rPr>
          <w:kern w:val="0"/>
        </w:rPr>
        <w:t xml:space="preserve">Once you’ve passed all the test cases, submit your project to GitLab. </w:t>
      </w:r>
    </w:p>
    <w:p w14:paraId="3309BD67" w14:textId="77777777" w:rsidR="00443884" w:rsidRDefault="00F470A9">
      <w:pPr>
        <w:pStyle w:val="Heading"/>
        <w:spacing w:before="240"/>
      </w:pPr>
      <w:r>
        <w:t>Submission</w:t>
      </w:r>
    </w:p>
    <w:p w14:paraId="17B3E61F" w14:textId="6C82B250" w:rsidR="00443884" w:rsidRDefault="00F470A9">
      <w:pPr>
        <w:pStyle w:val="Body"/>
      </w:pPr>
      <w:r>
        <w:t xml:space="preserve">To submit your </w:t>
      </w:r>
      <w:r w:rsidR="00000FF2">
        <w:t>work,</w:t>
      </w:r>
      <w:r>
        <w:t xml:space="preserve"> you will need to commit your solution to your repo on GitLab by running the</w:t>
      </w:r>
    </w:p>
    <w:p w14:paraId="09311BCE" w14:textId="5FA3E429" w:rsidR="00000FF2" w:rsidRPr="001B5BE3" w:rsidRDefault="00F470A9" w:rsidP="001B5BE3">
      <w:pPr>
        <w:pStyle w:val="Body"/>
      </w:pPr>
      <w:r>
        <w:t xml:space="preserve">following command: git push origin </w:t>
      </w:r>
      <w:r w:rsidR="002B1345">
        <w:t>main</w:t>
      </w:r>
      <w:r>
        <w:t>.</w:t>
      </w:r>
    </w:p>
    <w:p w14:paraId="3A656FEA" w14:textId="77777777" w:rsidR="00000FF2" w:rsidRPr="00000FF2" w:rsidRDefault="00000FF2" w:rsidP="00000FF2">
      <w:pPr>
        <w:widowControl w:val="0"/>
        <w:suppressAutoHyphens/>
        <w:rPr>
          <w:rFonts w:cs="Arial Unicode MS"/>
          <w:color w:val="000000"/>
          <w:u w:color="000000"/>
          <w:lang w:eastAsia="en-IN"/>
        </w:rPr>
      </w:pPr>
    </w:p>
    <w:p w14:paraId="608339CD" w14:textId="52DFDB3B" w:rsidR="00000FF2" w:rsidRPr="00000FF2" w:rsidRDefault="00000FF2" w:rsidP="001D2018">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N w:val="0"/>
        <w:textAlignment w:val="baseline"/>
        <w:rPr>
          <w:rFonts w:cs="Arial Unicode MS"/>
          <w:color w:val="000000"/>
          <w:kern w:val="3"/>
          <w:u w:color="000000"/>
          <w:lang w:eastAsia="en-IN"/>
        </w:rPr>
      </w:pPr>
      <w:r w:rsidRPr="001D2018">
        <w:rPr>
          <w:rFonts w:cs="Arial Unicode MS"/>
          <w:b/>
          <w:bCs/>
          <w:color w:val="000000"/>
          <w:u w:color="000000"/>
          <w:lang w:eastAsia="en-IN"/>
        </w:rPr>
        <w:t>Thinking for yourself</w:t>
      </w:r>
      <w:r w:rsidRPr="00000FF2">
        <w:rPr>
          <w:rFonts w:cs="Arial Unicode MS"/>
          <w:color w:val="000000"/>
          <w:u w:color="000000"/>
          <w:lang w:eastAsia="en-IN"/>
        </w:rPr>
        <w:t>: Sometimes you might encounter problems which you might have already solved while doing previous labs. Learn to debug your errors and make sure to check the test files and figuring out why you might be failing the tests.</w:t>
      </w:r>
    </w:p>
    <w:p w14:paraId="2AD50B0E" w14:textId="77777777" w:rsidR="00000FF2" w:rsidRDefault="00000FF2">
      <w:pPr>
        <w:pStyle w:val="Body"/>
      </w:pPr>
    </w:p>
    <w:sectPr w:rsidR="00000FF2">
      <w:headerReference w:type="default" r:id="rId10"/>
      <w:footerReference w:type="default" r:id="rId11"/>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D9F4C4" w14:textId="77777777" w:rsidR="009C67BC" w:rsidRDefault="009C67BC">
      <w:r>
        <w:separator/>
      </w:r>
    </w:p>
  </w:endnote>
  <w:endnote w:type="continuationSeparator" w:id="0">
    <w:p w14:paraId="417D977E" w14:textId="77777777" w:rsidR="009C67BC" w:rsidRDefault="009C67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Helvetica Neue">
    <w:altName w:val="Sylfaen"/>
    <w:charset w:val="00"/>
    <w:family w:val="roman"/>
    <w:pitch w:val="default"/>
  </w:font>
  <w:font w:name="Calibri">
    <w:panose1 w:val="020F0502020204030204"/>
    <w:charset w:val="00"/>
    <w:family w:val="swiss"/>
    <w:pitch w:val="variable"/>
    <w:sig w:usb0="E4002EFF" w:usb1="C000247B" w:usb2="00000009" w:usb3="00000000" w:csb0="000001FF" w:csb1="00000000"/>
  </w:font>
  <w:font w:name="Menlo">
    <w:altName w:val="Cambria"/>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C4B9A4" w14:textId="77777777" w:rsidR="00443884" w:rsidRDefault="00F470A9">
    <w:pPr>
      <w:pStyle w:val="Footer"/>
      <w:jc w:val="center"/>
    </w:pPr>
    <w:r>
      <w:fldChar w:fldCharType="begin"/>
    </w:r>
    <w:r>
      <w:instrText xml:space="preserve"> PAGE </w:instrText>
    </w:r>
    <w:r>
      <w:fldChar w:fldCharType="separate"/>
    </w:r>
    <w: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D00980" w14:textId="77777777" w:rsidR="009C67BC" w:rsidRDefault="009C67BC">
      <w:r>
        <w:separator/>
      </w:r>
    </w:p>
  </w:footnote>
  <w:footnote w:type="continuationSeparator" w:id="0">
    <w:p w14:paraId="3041423B" w14:textId="77777777" w:rsidR="009C67BC" w:rsidRDefault="009C67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ADF97" w14:textId="77777777" w:rsidR="00443884" w:rsidRDefault="00443884">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85993"/>
    <w:multiLevelType w:val="hybridMultilevel"/>
    <w:tmpl w:val="1DF6A97A"/>
    <w:lvl w:ilvl="0" w:tplc="C4AED0D6">
      <w:start w:val="1"/>
      <w:numFmt w:val="bullet"/>
      <w:lvlText w:val="-"/>
      <w:lvlJc w:val="left"/>
      <w:pPr>
        <w:ind w:left="360" w:hanging="360"/>
      </w:pPr>
      <w:rPr>
        <w:rFonts w:ascii="Times New Roman" w:eastAsia="Arial Unicode MS"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3B53216"/>
    <w:multiLevelType w:val="hybridMultilevel"/>
    <w:tmpl w:val="1A941E3E"/>
    <w:numStyleLink w:val="ImportedStyle2"/>
  </w:abstractNum>
  <w:abstractNum w:abstractNumId="2" w15:restartNumberingAfterBreak="0">
    <w:nsid w:val="60CE78B7"/>
    <w:multiLevelType w:val="hybridMultilevel"/>
    <w:tmpl w:val="8C1C7CB2"/>
    <w:numStyleLink w:val="Numbered"/>
  </w:abstractNum>
  <w:abstractNum w:abstractNumId="3" w15:restartNumberingAfterBreak="0">
    <w:nsid w:val="65B93850"/>
    <w:multiLevelType w:val="hybridMultilevel"/>
    <w:tmpl w:val="0A6C2FFC"/>
    <w:styleLink w:val="ImportedStyle3"/>
    <w:lvl w:ilvl="0" w:tplc="2752FA38">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502164E">
      <w:start w:val="1"/>
      <w:numFmt w:val="low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F17828DA">
      <w:start w:val="1"/>
      <w:numFmt w:val="lowerRoman"/>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90C66D84">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D5FCAE8E">
      <w:start w:val="1"/>
      <w:numFmt w:val="low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D20AC86">
      <w:start w:val="1"/>
      <w:numFmt w:val="lowerRoman"/>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324C1BCC">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F7EC77E">
      <w:start w:val="1"/>
      <w:numFmt w:val="low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84A259E">
      <w:start w:val="1"/>
      <w:numFmt w:val="lowerRoman"/>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6C1529D2"/>
    <w:multiLevelType w:val="hybridMultilevel"/>
    <w:tmpl w:val="1A941E3E"/>
    <w:styleLink w:val="ImportedStyle2"/>
    <w:lvl w:ilvl="0" w:tplc="8AD20DF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1309E6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E681720">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759091C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C26212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B10EF4E8">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F554376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738552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19623A5A">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6D797E80"/>
    <w:multiLevelType w:val="hybridMultilevel"/>
    <w:tmpl w:val="0A6C2FFC"/>
    <w:numStyleLink w:val="ImportedStyle3"/>
  </w:abstractNum>
  <w:abstractNum w:abstractNumId="6" w15:restartNumberingAfterBreak="0">
    <w:nsid w:val="6E2855F1"/>
    <w:multiLevelType w:val="hybridMultilevel"/>
    <w:tmpl w:val="8C1C7CB2"/>
    <w:styleLink w:val="Numbered"/>
    <w:lvl w:ilvl="0" w:tplc="2998310C">
      <w:start w:val="1"/>
      <w:numFmt w:val="decimal"/>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tplc="23A00CCC">
      <w:start w:val="1"/>
      <w:numFmt w:val="decimal"/>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tplc="409AD9A6">
      <w:start w:val="1"/>
      <w:numFmt w:val="decimal"/>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tplc="3C5AB860">
      <w:start w:val="1"/>
      <w:numFmt w:val="decimal"/>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tplc="E6607E28">
      <w:start w:val="1"/>
      <w:numFmt w:val="decimal"/>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tplc="209C7A0E">
      <w:start w:val="1"/>
      <w:numFmt w:val="decimal"/>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tplc="F0AA3A40">
      <w:start w:val="1"/>
      <w:numFmt w:val="decimal"/>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tplc="1B1EC750">
      <w:start w:val="1"/>
      <w:numFmt w:val="decimal"/>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tplc="0338DD18">
      <w:start w:val="1"/>
      <w:numFmt w:val="decimal"/>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6"/>
  </w:num>
  <w:num w:numId="2">
    <w:abstractNumId w:val="2"/>
  </w:num>
  <w:num w:numId="3">
    <w:abstractNumId w:val="2"/>
    <w:lvlOverride w:ilvl="0">
      <w:startOverride w:val="1"/>
      <w:lvl w:ilvl="0" w:tplc="91283C86">
        <w:start w:val="1"/>
        <w:numFmt w:val="decimal"/>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7348FB3A">
        <w:start w:val="1"/>
        <w:numFmt w:val="decimal"/>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6F188E7E">
        <w:start w:val="1"/>
        <w:numFmt w:val="decimal"/>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0550419E">
        <w:start w:val="1"/>
        <w:numFmt w:val="decimal"/>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94E46FB8">
        <w:start w:val="1"/>
        <w:numFmt w:val="decimal"/>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7F7A04D2">
        <w:start w:val="1"/>
        <w:numFmt w:val="decimal"/>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31760352">
        <w:start w:val="1"/>
        <w:numFmt w:val="decimal"/>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9DA09072">
        <w:start w:val="1"/>
        <w:numFmt w:val="decimal"/>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E5C2D79C">
        <w:start w:val="1"/>
        <w:numFmt w:val="decimal"/>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4"/>
  </w:num>
  <w:num w:numId="5">
    <w:abstractNumId w:val="1"/>
  </w:num>
  <w:num w:numId="6">
    <w:abstractNumId w:val="3"/>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3884"/>
    <w:rsid w:val="00000FF2"/>
    <w:rsid w:val="000D5367"/>
    <w:rsid w:val="001B5BE3"/>
    <w:rsid w:val="001D2018"/>
    <w:rsid w:val="002B1345"/>
    <w:rsid w:val="00363AF6"/>
    <w:rsid w:val="00443884"/>
    <w:rsid w:val="004F3677"/>
    <w:rsid w:val="005A7F99"/>
    <w:rsid w:val="006F33F6"/>
    <w:rsid w:val="00885113"/>
    <w:rsid w:val="009C67BC"/>
    <w:rsid w:val="00D23AE5"/>
    <w:rsid w:val="00F470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76DD3"/>
  <w15:docId w15:val="{D8F1AC98-259D-42E8-BB84-4DE9DE28A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IN" w:eastAsia="en-I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2">
    <w:name w:val="heading 2"/>
    <w:next w:val="Body"/>
    <w:uiPriority w:val="9"/>
    <w:unhideWhenUsed/>
    <w:qFormat/>
    <w:pPr>
      <w:keepNext/>
      <w:keepLines/>
      <w:spacing w:before="200" w:line="259" w:lineRule="auto"/>
      <w:outlineLvl w:val="1"/>
    </w:pPr>
    <w:rPr>
      <w:rFonts w:ascii="Calibri Light" w:eastAsia="Calibri Light" w:hAnsi="Calibri Light" w:cs="Calibri Light"/>
      <w:b/>
      <w:bCs/>
      <w:color w:val="5B9BD5"/>
      <w:sz w:val="26"/>
      <w:szCs w:val="26"/>
      <w:u w:color="5B9BD5"/>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styleId="Footer">
    <w:name w:val="footer"/>
    <w:pPr>
      <w:widowControl w:val="0"/>
      <w:tabs>
        <w:tab w:val="center" w:pos="4680"/>
        <w:tab w:val="right" w:pos="9360"/>
      </w:tabs>
      <w:suppressAutoHyphens/>
    </w:pPr>
    <w:rPr>
      <w:rFonts w:cs="Arial Unicode MS"/>
      <w:color w:val="000000"/>
      <w:kern w:val="3"/>
      <w:sz w:val="24"/>
      <w:szCs w:val="24"/>
      <w:u w:color="000000"/>
      <w:lang w:val="en-US"/>
    </w:rPr>
  </w:style>
  <w:style w:type="paragraph" w:styleId="Title">
    <w:name w:val="Title"/>
    <w:next w:val="Body"/>
    <w:uiPriority w:val="10"/>
    <w:qFormat/>
    <w:pPr>
      <w:pBdr>
        <w:bottom w:val="single" w:sz="8" w:space="0" w:color="5B9BD5"/>
      </w:pBdr>
      <w:spacing w:after="300"/>
    </w:pPr>
    <w:rPr>
      <w:rFonts w:ascii="Calibri Light" w:eastAsia="Calibri Light" w:hAnsi="Calibri Light" w:cs="Calibri Light"/>
      <w:color w:val="323E4F"/>
      <w:spacing w:val="5"/>
      <w:kern w:val="28"/>
      <w:sz w:val="52"/>
      <w:szCs w:val="52"/>
      <w:u w:color="323E4F"/>
      <w:lang w:val="en-US"/>
    </w:rPr>
  </w:style>
  <w:style w:type="paragraph" w:customStyle="1" w:styleId="Body">
    <w:name w:val="Body"/>
    <w:pPr>
      <w:widowControl w:val="0"/>
      <w:suppressAutoHyphens/>
    </w:pPr>
    <w:rPr>
      <w:rFonts w:cs="Arial Unicode MS"/>
      <w:color w:val="000000"/>
      <w:kern w:val="3"/>
      <w:sz w:val="24"/>
      <w:szCs w:val="24"/>
      <w:u w:color="000000"/>
      <w:lang w:val="en-US"/>
    </w:rPr>
  </w:style>
  <w:style w:type="paragraph" w:styleId="Subtitle">
    <w:name w:val="Subtitle"/>
    <w:next w:val="Body"/>
    <w:uiPriority w:val="11"/>
    <w:qFormat/>
    <w:pPr>
      <w:spacing w:after="160" w:line="259" w:lineRule="auto"/>
    </w:pPr>
    <w:rPr>
      <w:rFonts w:ascii="Calibri Light" w:eastAsia="Calibri Light" w:hAnsi="Calibri Light" w:cs="Calibri Light"/>
      <w:i/>
      <w:iCs/>
      <w:color w:val="5B9BD5"/>
      <w:spacing w:val="15"/>
      <w:sz w:val="24"/>
      <w:szCs w:val="24"/>
      <w:u w:color="5B9BD5"/>
      <w:lang w:val="en-US"/>
    </w:rPr>
  </w:style>
  <w:style w:type="paragraph" w:customStyle="1" w:styleId="Standard">
    <w:name w:val="Standard"/>
    <w:pPr>
      <w:suppressAutoHyphens/>
    </w:pPr>
    <w:rPr>
      <w:rFonts w:cs="Arial Unicode MS"/>
      <w:color w:val="000000"/>
      <w:kern w:val="3"/>
      <w:sz w:val="24"/>
      <w:szCs w:val="24"/>
      <w:u w:color="000000"/>
      <w:lang w:val="en-US"/>
    </w:rPr>
  </w:style>
  <w:style w:type="numbering" w:customStyle="1" w:styleId="Numbered">
    <w:name w:val="Numbered"/>
    <w:pPr>
      <w:numPr>
        <w:numId w:val="1"/>
      </w:numPr>
    </w:pPr>
  </w:style>
  <w:style w:type="paragraph" w:customStyle="1" w:styleId="Default">
    <w:name w:val="Default"/>
    <w:rPr>
      <w:rFonts w:ascii="Helvetica Neue" w:hAnsi="Helvetica Neue" w:cs="Arial Unicode MS"/>
      <w:color w:val="000000"/>
      <w:sz w:val="22"/>
      <w:szCs w:val="22"/>
    </w:rPr>
  </w:style>
  <w:style w:type="paragraph" w:styleId="ListParagraph">
    <w:name w:val="List Paragraph"/>
    <w:pPr>
      <w:suppressAutoHyphens/>
      <w:ind w:left="720"/>
    </w:pPr>
    <w:rPr>
      <w:rFonts w:cs="Arial Unicode MS"/>
      <w:color w:val="000000"/>
      <w:kern w:val="3"/>
      <w:sz w:val="24"/>
      <w:szCs w:val="24"/>
      <w:u w:color="000000"/>
      <w:lang w:val="en-US"/>
    </w:rPr>
  </w:style>
  <w:style w:type="numbering" w:customStyle="1" w:styleId="ImportedStyle2">
    <w:name w:val="Imported Style 2"/>
    <w:pPr>
      <w:numPr>
        <w:numId w:val="4"/>
      </w:numPr>
    </w:pPr>
  </w:style>
  <w:style w:type="numbering" w:customStyle="1" w:styleId="ImportedStyle3">
    <w:name w:val="Imported Style 3"/>
    <w:pPr>
      <w:numPr>
        <w:numId w:val="6"/>
      </w:numPr>
    </w:pPr>
  </w:style>
  <w:style w:type="paragraph" w:customStyle="1" w:styleId="Heading">
    <w:name w:val="Heading"/>
    <w:next w:val="Body"/>
    <w:pPr>
      <w:keepNext/>
      <w:keepLines/>
      <w:spacing w:before="480" w:line="259" w:lineRule="auto"/>
      <w:outlineLvl w:val="0"/>
    </w:pPr>
    <w:rPr>
      <w:rFonts w:ascii="Calibri Light" w:eastAsia="Calibri Light" w:hAnsi="Calibri Light" w:cs="Calibri Light"/>
      <w:b/>
      <w:bCs/>
      <w:color w:val="2C6EAB"/>
      <w:sz w:val="32"/>
      <w:szCs w:val="32"/>
      <w:u w:color="2C6EAB"/>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Calibri Light"/>
        <a:ea typeface="Calibri Light"/>
        <a:cs typeface="Calibri Light"/>
      </a:majorFont>
      <a:minorFont>
        <a:latin typeface="Calibri Light"/>
        <a:ea typeface="Calibri Light"/>
        <a:cs typeface="Calibri Light"/>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3</Pages>
  <Words>492</Words>
  <Characters>2810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abhishek bassan</dc:creator>
  <cp:lastModifiedBy>Sriram Balasubramanian</cp:lastModifiedBy>
  <cp:revision>7</cp:revision>
  <cp:lastPrinted>2019-10-03T13:13:00Z</cp:lastPrinted>
  <dcterms:created xsi:type="dcterms:W3CDTF">2019-10-03T13:12:00Z</dcterms:created>
  <dcterms:modified xsi:type="dcterms:W3CDTF">2022-02-17T13:17:00Z</dcterms:modified>
</cp:coreProperties>
</file>