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CD1" w:rsidRDefault="00967C1C" w:rsidP="00967C1C">
      <w:pPr>
        <w:pStyle w:val="Heading1"/>
        <w:rPr>
          <w:lang w:val="sk-SK"/>
        </w:rPr>
      </w:pPr>
      <w:r>
        <w:rPr>
          <w:lang w:val="sk-SK"/>
        </w:rPr>
        <w:t>Introducing new feature for travelers</w:t>
      </w:r>
    </w:p>
    <w:p w:rsidR="00B554A8" w:rsidRDefault="00B554A8" w:rsidP="00B554A8">
      <w:pPr>
        <w:rPr>
          <w:lang w:val="sk-SK"/>
        </w:rPr>
      </w:pPr>
    </w:p>
    <w:p w:rsidR="00B554A8" w:rsidRDefault="00B554A8" w:rsidP="00B554A8">
      <w:pPr>
        <w:rPr>
          <w:lang w:val="sk-SK"/>
        </w:rPr>
      </w:pPr>
      <w:r>
        <w:rPr>
          <w:lang w:val="sk-SK"/>
        </w:rPr>
        <w:t>Document version: 0.1</w:t>
      </w:r>
    </w:p>
    <w:p w:rsidR="00B554A8" w:rsidRPr="00B554A8" w:rsidRDefault="00B554A8" w:rsidP="00B554A8">
      <w:pPr>
        <w:rPr>
          <w:lang w:val="sk-SK"/>
        </w:rPr>
      </w:pPr>
      <w:r>
        <w:rPr>
          <w:lang w:val="sk-SK"/>
        </w:rPr>
        <w:t>Author: Gopalapriya Das</w:t>
      </w:r>
      <w:bookmarkStart w:id="0" w:name="_GoBack"/>
      <w:bookmarkEnd w:id="0"/>
    </w:p>
    <w:p w:rsidR="00D74EB7" w:rsidRDefault="00D74EB7" w:rsidP="00D74EB7">
      <w:pPr>
        <w:rPr>
          <w:lang w:val="sk-SK"/>
        </w:rPr>
      </w:pPr>
    </w:p>
    <w:p w:rsidR="00D74EB7" w:rsidRPr="00D74EB7" w:rsidRDefault="005D7E49" w:rsidP="00D74EB7">
      <w:pPr>
        <w:rPr>
          <w:lang w:val="sk-SK"/>
        </w:rPr>
      </w:pPr>
      <w:r w:rsidRPr="005D7E49">
        <w:rPr>
          <w:lang w:val="sk-SK"/>
        </w:rPr>
        <w:drawing>
          <wp:inline distT="0" distB="0" distL="0" distR="0" wp14:anchorId="2F272043" wp14:editId="68E50784">
            <wp:extent cx="5943600" cy="3879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9215"/>
                    </a:xfrm>
                    <a:prstGeom prst="rect">
                      <a:avLst/>
                    </a:prstGeom>
                  </pic:spPr>
                </pic:pic>
              </a:graphicData>
            </a:graphic>
          </wp:inline>
        </w:drawing>
      </w:r>
    </w:p>
    <w:p w:rsidR="00967C1C" w:rsidRDefault="00967C1C">
      <w:r>
        <w:rPr>
          <w:lang w:val="sk-SK"/>
        </w:rPr>
        <w:t xml:space="preserve">As I am working on new version of GCAL </w:t>
      </w:r>
      <w:r>
        <w:t>(version 13), I am considering to add one new functionality reserved for those persons, who are travelling and thus sometimes coming to various situations including:</w:t>
      </w:r>
    </w:p>
    <w:p w:rsidR="00967C1C" w:rsidRDefault="00967C1C" w:rsidP="00967C1C">
      <w:pPr>
        <w:pStyle w:val="ListParagraph"/>
        <w:numPr>
          <w:ilvl w:val="0"/>
          <w:numId w:val="1"/>
        </w:numPr>
      </w:pPr>
      <w:r>
        <w:t xml:space="preserve">two consecutive </w:t>
      </w:r>
      <w:proofErr w:type="spellStart"/>
      <w:r>
        <w:t>Ekadasi</w:t>
      </w:r>
      <w:proofErr w:type="spellEnd"/>
      <w:r>
        <w:t xml:space="preserve"> (or any festival or fasting) days</w:t>
      </w:r>
    </w:p>
    <w:p w:rsidR="00967C1C" w:rsidRDefault="00967C1C" w:rsidP="00967C1C">
      <w:pPr>
        <w:pStyle w:val="ListParagraph"/>
        <w:numPr>
          <w:ilvl w:val="0"/>
          <w:numId w:val="1"/>
        </w:numPr>
      </w:pPr>
      <w:r>
        <w:t xml:space="preserve">missing </w:t>
      </w:r>
      <w:proofErr w:type="spellStart"/>
      <w:r>
        <w:t>Ekadasi</w:t>
      </w:r>
      <w:proofErr w:type="spellEnd"/>
      <w:r>
        <w:t xml:space="preserve"> (or any festival or fasting) day</w:t>
      </w:r>
    </w:p>
    <w:p w:rsidR="00D74EB7" w:rsidRDefault="00D74EB7" w:rsidP="00967C1C">
      <w:r>
        <w:t xml:space="preserve">So I produced this paper for your consideration and decision, whether to include this feature in new version or not. It is possible to say, that this could be </w:t>
      </w:r>
      <w:proofErr w:type="spellStart"/>
      <w:r>
        <w:t>controversary</w:t>
      </w:r>
      <w:proofErr w:type="spellEnd"/>
      <w:r>
        <w:t xml:space="preserve"> tool or more confusing, but still, it is a tool. No one is forced to use it.</w:t>
      </w:r>
    </w:p>
    <w:p w:rsidR="00967C1C" w:rsidRPr="005D7E49" w:rsidRDefault="00967C1C" w:rsidP="00967C1C">
      <w:pPr>
        <w:rPr>
          <w:b/>
          <w:u w:val="single"/>
        </w:rPr>
      </w:pPr>
      <w:r w:rsidRPr="005D7E49">
        <w:rPr>
          <w:b/>
          <w:u w:val="single"/>
        </w:rPr>
        <w:t>An example can be given as follows:</w:t>
      </w:r>
    </w:p>
    <w:p w:rsidR="00967C1C" w:rsidRDefault="00967C1C" w:rsidP="00967C1C">
      <w:pPr>
        <w:ind w:left="720"/>
      </w:pPr>
      <w:r>
        <w:lastRenderedPageBreak/>
        <w:t>Person travels from location A (Bali, Indonesia) to location B (Melbourne, AU) on January 30, at 7:00 PM. Flight is 2 hours long so airplane lands in Melbourne on January 31 at 1:00 AM (after midnight).</w:t>
      </w:r>
    </w:p>
    <w:p w:rsidR="00967C1C" w:rsidRDefault="00967C1C" w:rsidP="00967C1C">
      <w:pPr>
        <w:ind w:left="720"/>
      </w:pPr>
      <w:r>
        <w:t xml:space="preserve">Problem </w:t>
      </w:r>
      <w:proofErr w:type="gramStart"/>
      <w:r>
        <w:t>is,</w:t>
      </w:r>
      <w:proofErr w:type="gramEnd"/>
      <w:r>
        <w:t xml:space="preserve"> that in Bali, there is </w:t>
      </w:r>
      <w:proofErr w:type="spellStart"/>
      <w:r>
        <w:t>Ekadasi</w:t>
      </w:r>
      <w:proofErr w:type="spellEnd"/>
      <w:r>
        <w:t xml:space="preserve"> fast on January 31, in Melbourne is January 30.</w:t>
      </w:r>
    </w:p>
    <w:p w:rsidR="00967C1C" w:rsidRDefault="00967C1C" w:rsidP="00967C1C">
      <w:pPr>
        <w:ind w:left="720"/>
      </w:pPr>
      <w:r>
        <w:t xml:space="preserve">Question: Did that person missed one </w:t>
      </w:r>
      <w:proofErr w:type="spellStart"/>
      <w:r>
        <w:t>Ekadasi</w:t>
      </w:r>
      <w:proofErr w:type="spellEnd"/>
      <w:r>
        <w:t>.</w:t>
      </w:r>
    </w:p>
    <w:p w:rsidR="00967C1C" w:rsidRDefault="00967C1C" w:rsidP="00967C1C"/>
    <w:p w:rsidR="00967C1C" w:rsidRDefault="00967C1C" w:rsidP="00D74EB7">
      <w:pPr>
        <w:pStyle w:val="Heading2"/>
      </w:pPr>
      <w:r>
        <w:t>How to resolve these issues?</w:t>
      </w:r>
    </w:p>
    <w:p w:rsidR="00967C1C" w:rsidRDefault="00967C1C" w:rsidP="00967C1C">
      <w:r>
        <w:t>Or better question: How to join two calendars for two different locations?</w:t>
      </w:r>
    </w:p>
    <w:p w:rsidR="00967C1C" w:rsidRDefault="00967C1C" w:rsidP="00967C1C">
      <w:r>
        <w:t xml:space="preserve">Here I want to present one theory which is based on the fact that </w:t>
      </w:r>
      <w:proofErr w:type="spellStart"/>
      <w:r>
        <w:t>Pancanga</w:t>
      </w:r>
      <w:proofErr w:type="spellEnd"/>
      <w:r>
        <w:t xml:space="preserve"> calendar is calculated according time and location.</w:t>
      </w:r>
    </w:p>
    <w:p w:rsidR="00967C1C" w:rsidRDefault="00967C1C" w:rsidP="00967C1C">
      <w:r>
        <w:t>In normal situation (person is not travelling) we have two parameters:</w:t>
      </w:r>
    </w:p>
    <w:p w:rsidR="00967C1C" w:rsidRDefault="00967C1C" w:rsidP="00967C1C">
      <w:pPr>
        <w:pStyle w:val="ListParagraph"/>
        <w:numPr>
          <w:ilvl w:val="0"/>
          <w:numId w:val="2"/>
        </w:numPr>
      </w:pPr>
      <w:r>
        <w:t>time  ... this is flowing by constant speed</w:t>
      </w:r>
    </w:p>
    <w:p w:rsidR="00967C1C" w:rsidRDefault="00967C1C" w:rsidP="00967C1C">
      <w:pPr>
        <w:pStyle w:val="ListParagraph"/>
        <w:numPr>
          <w:ilvl w:val="0"/>
          <w:numId w:val="2"/>
        </w:numPr>
      </w:pPr>
      <w:r>
        <w:t>location   ...  this is constant and not changing</w:t>
      </w:r>
    </w:p>
    <w:p w:rsidR="00967C1C" w:rsidRDefault="00967C1C" w:rsidP="00967C1C">
      <w:r>
        <w:t xml:space="preserve">Based on these two values, we calculate all astronomical values and then we apply rules for </w:t>
      </w:r>
      <w:proofErr w:type="spellStart"/>
      <w:r>
        <w:t>vaisnava</w:t>
      </w:r>
      <w:proofErr w:type="spellEnd"/>
      <w:r>
        <w:t xml:space="preserve"> calendar and thus we get want we need – a </w:t>
      </w:r>
      <w:proofErr w:type="spellStart"/>
      <w:r>
        <w:t>vaisnava</w:t>
      </w:r>
      <w:proofErr w:type="spellEnd"/>
      <w:r>
        <w:t xml:space="preserve"> calendar.</w:t>
      </w:r>
    </w:p>
    <w:p w:rsidR="00A95A5B" w:rsidRDefault="00A95A5B" w:rsidP="00967C1C">
      <w:r>
        <w:t>In travelling situation (person is travelling from location A to location B) we have the same two parameters but with little different dependencies</w:t>
      </w:r>
    </w:p>
    <w:p w:rsidR="00A95A5B" w:rsidRDefault="00A95A5B" w:rsidP="00A95A5B">
      <w:pPr>
        <w:pStyle w:val="ListParagraph"/>
        <w:numPr>
          <w:ilvl w:val="0"/>
          <w:numId w:val="3"/>
        </w:numPr>
      </w:pPr>
      <w:r>
        <w:t>time ... this is flowing by constant speed</w:t>
      </w:r>
    </w:p>
    <w:p w:rsidR="00A95A5B" w:rsidRDefault="00A95A5B" w:rsidP="00A95A5B">
      <w:pPr>
        <w:pStyle w:val="ListParagraph"/>
        <w:numPr>
          <w:ilvl w:val="0"/>
          <w:numId w:val="3"/>
        </w:numPr>
      </w:pPr>
      <w:r>
        <w:t>location ... this is now function of time and therefore may be changing</w:t>
      </w:r>
    </w:p>
    <w:p w:rsidR="00A95A5B" w:rsidRDefault="00A95A5B" w:rsidP="00A95A5B">
      <w:r>
        <w:t xml:space="preserve">So my theory is: let’s calculate all astronomical values according time and changing location and then let’s apply rules for </w:t>
      </w:r>
      <w:proofErr w:type="spellStart"/>
      <w:r>
        <w:t>vaisnava</w:t>
      </w:r>
      <w:proofErr w:type="spellEnd"/>
      <w:r>
        <w:t xml:space="preserve"> calendar as in the first situation.</w:t>
      </w:r>
    </w:p>
    <w:p w:rsidR="00A95A5B" w:rsidRDefault="00A95A5B" w:rsidP="00A95A5B"/>
    <w:p w:rsidR="00A95A5B" w:rsidRDefault="00A95A5B" w:rsidP="00A95A5B">
      <w:r>
        <w:t xml:space="preserve">The fact </w:t>
      </w:r>
      <w:proofErr w:type="gramStart"/>
      <w:r>
        <w:t>is, that travelling person experiences his/her</w:t>
      </w:r>
      <w:proofErr w:type="gramEnd"/>
      <w:r>
        <w:t xml:space="preserve"> own succession of </w:t>
      </w:r>
      <w:proofErr w:type="spellStart"/>
      <w:r>
        <w:t>arunodaya</w:t>
      </w:r>
      <w:proofErr w:type="spellEnd"/>
      <w:r>
        <w:t xml:space="preserve"> / sunrise times. So I got an idea, what if we use that specific </w:t>
      </w:r>
      <w:proofErr w:type="spellStart"/>
      <w:r>
        <w:t>succesion</w:t>
      </w:r>
      <w:proofErr w:type="spellEnd"/>
      <w:r>
        <w:t xml:space="preserve"> of astronomical data and use it to generate calendar specific for given travelling schedule.</w:t>
      </w:r>
    </w:p>
    <w:p w:rsidR="00A95A5B" w:rsidRDefault="00A95A5B" w:rsidP="00A95A5B"/>
    <w:p w:rsidR="00A95A5B" w:rsidRDefault="00A95A5B" w:rsidP="00643DFB">
      <w:pPr>
        <w:pStyle w:val="Heading2"/>
      </w:pPr>
      <w:r>
        <w:t>Practical example:</w:t>
      </w:r>
    </w:p>
    <w:tbl>
      <w:tblPr>
        <w:tblStyle w:val="TableGrid"/>
        <w:tblW w:w="0" w:type="auto"/>
        <w:tblLook w:val="04A0" w:firstRow="1" w:lastRow="0" w:firstColumn="1" w:lastColumn="0" w:noHBand="0" w:noVBand="1"/>
      </w:tblPr>
      <w:tblGrid>
        <w:gridCol w:w="3087"/>
        <w:gridCol w:w="4276"/>
      </w:tblGrid>
      <w:tr w:rsidR="00A95A5B" w:rsidRPr="00A95A5B" w:rsidTr="00A95A5B">
        <w:tc>
          <w:tcPr>
            <w:tcW w:w="0" w:type="auto"/>
          </w:tcPr>
          <w:p w:rsidR="00A95A5B" w:rsidRPr="00A95A5B" w:rsidRDefault="00A95A5B" w:rsidP="000C0D49">
            <w:r w:rsidRPr="00A95A5B">
              <w:t>Starting location</w:t>
            </w:r>
          </w:p>
        </w:tc>
        <w:tc>
          <w:tcPr>
            <w:tcW w:w="0" w:type="auto"/>
          </w:tcPr>
          <w:p w:rsidR="00A95A5B" w:rsidRPr="00A95A5B" w:rsidRDefault="00A95A5B" w:rsidP="000C0D49">
            <w:r w:rsidRPr="00A95A5B">
              <w:t>Delhi, India</w:t>
            </w:r>
            <w:r w:rsidR="00643DFB">
              <w:t xml:space="preserve">  28N36 77E12</w:t>
            </w:r>
          </w:p>
        </w:tc>
      </w:tr>
      <w:tr w:rsidR="00A95A5B" w:rsidRPr="00A95A5B" w:rsidTr="00A95A5B">
        <w:tc>
          <w:tcPr>
            <w:tcW w:w="0" w:type="auto"/>
          </w:tcPr>
          <w:p w:rsidR="00A95A5B" w:rsidRPr="00A95A5B" w:rsidRDefault="00A95A5B" w:rsidP="000C0D49">
            <w:r>
              <w:t>Destination location</w:t>
            </w:r>
          </w:p>
        </w:tc>
        <w:tc>
          <w:tcPr>
            <w:tcW w:w="0" w:type="auto"/>
          </w:tcPr>
          <w:p w:rsidR="00A95A5B" w:rsidRPr="00A95A5B" w:rsidRDefault="00A95A5B" w:rsidP="000C0D49">
            <w:r>
              <w:t>Sydney, Australia</w:t>
            </w:r>
            <w:r w:rsidR="00643DFB">
              <w:t xml:space="preserve">  33S52 151E12</w:t>
            </w:r>
          </w:p>
        </w:tc>
      </w:tr>
      <w:tr w:rsidR="00A95A5B" w:rsidRPr="00A95A5B" w:rsidTr="00A95A5B">
        <w:tc>
          <w:tcPr>
            <w:tcW w:w="0" w:type="auto"/>
          </w:tcPr>
          <w:p w:rsidR="00A95A5B" w:rsidRDefault="00A95A5B" w:rsidP="000C0D49">
            <w:r>
              <w:t>Start date</w:t>
            </w:r>
          </w:p>
        </w:tc>
        <w:tc>
          <w:tcPr>
            <w:tcW w:w="0" w:type="auto"/>
          </w:tcPr>
          <w:p w:rsidR="00A95A5B" w:rsidRDefault="00A95A5B" w:rsidP="000C0D49">
            <w:r>
              <w:t>Feb 1</w:t>
            </w:r>
          </w:p>
        </w:tc>
      </w:tr>
      <w:tr w:rsidR="00A95A5B" w:rsidRPr="00A95A5B" w:rsidTr="00A95A5B">
        <w:tc>
          <w:tcPr>
            <w:tcW w:w="0" w:type="auto"/>
          </w:tcPr>
          <w:p w:rsidR="00A95A5B" w:rsidRDefault="00A95A5B" w:rsidP="000C0D49">
            <w:r>
              <w:t>Start time</w:t>
            </w:r>
          </w:p>
        </w:tc>
        <w:tc>
          <w:tcPr>
            <w:tcW w:w="0" w:type="auto"/>
          </w:tcPr>
          <w:p w:rsidR="00A95A5B" w:rsidRDefault="00A95A5B" w:rsidP="000C0D49">
            <w:r>
              <w:t>2:00 AM</w:t>
            </w:r>
            <w:r w:rsidR="00643DFB">
              <w:t xml:space="preserve"> (time zone Asia/Calcutta)</w:t>
            </w:r>
          </w:p>
        </w:tc>
      </w:tr>
      <w:tr w:rsidR="00A95A5B" w:rsidRPr="00A95A5B" w:rsidTr="00A95A5B">
        <w:tc>
          <w:tcPr>
            <w:tcW w:w="0" w:type="auto"/>
          </w:tcPr>
          <w:p w:rsidR="00A95A5B" w:rsidRDefault="00A95A5B" w:rsidP="000C0D49">
            <w:r>
              <w:t>Flight duration</w:t>
            </w:r>
          </w:p>
        </w:tc>
        <w:tc>
          <w:tcPr>
            <w:tcW w:w="0" w:type="auto"/>
          </w:tcPr>
          <w:p w:rsidR="00A95A5B" w:rsidRDefault="00A95A5B" w:rsidP="000C0D49">
            <w:r>
              <w:t>8 hours</w:t>
            </w:r>
          </w:p>
        </w:tc>
      </w:tr>
      <w:tr w:rsidR="00643DFB" w:rsidRPr="00A95A5B" w:rsidTr="00A95A5B">
        <w:tc>
          <w:tcPr>
            <w:tcW w:w="0" w:type="auto"/>
          </w:tcPr>
          <w:p w:rsidR="00643DFB" w:rsidRDefault="00643DFB" w:rsidP="000C0D49">
            <w:r>
              <w:lastRenderedPageBreak/>
              <w:t>End time</w:t>
            </w:r>
          </w:p>
        </w:tc>
        <w:tc>
          <w:tcPr>
            <w:tcW w:w="0" w:type="auto"/>
          </w:tcPr>
          <w:p w:rsidR="00643DFB" w:rsidRDefault="00643DFB" w:rsidP="000C0D49">
            <w:r>
              <w:t xml:space="preserve">10:00 AM (Asia Calcutta) </w:t>
            </w:r>
          </w:p>
          <w:p w:rsidR="00643DFB" w:rsidRDefault="00643DFB" w:rsidP="000C0D49">
            <w:r>
              <w:t>Or 2:30 PM (Australia/Sydney)</w:t>
            </w:r>
          </w:p>
        </w:tc>
      </w:tr>
      <w:tr w:rsidR="00643DFB" w:rsidRPr="00A95A5B" w:rsidTr="00A95A5B">
        <w:tc>
          <w:tcPr>
            <w:tcW w:w="0" w:type="auto"/>
          </w:tcPr>
          <w:p w:rsidR="00643DFB" w:rsidRDefault="00643DFB" w:rsidP="000C0D49">
            <w:r>
              <w:t>Sunrise in Delhi</w:t>
            </w:r>
          </w:p>
        </w:tc>
        <w:tc>
          <w:tcPr>
            <w:tcW w:w="0" w:type="auto"/>
          </w:tcPr>
          <w:p w:rsidR="00643DFB" w:rsidRDefault="00643DFB" w:rsidP="000C0D49">
            <w:r>
              <w:t>7:10 AM (time zone Asia/Calcutta +5:30)</w:t>
            </w:r>
          </w:p>
        </w:tc>
      </w:tr>
      <w:tr w:rsidR="00643DFB" w:rsidRPr="00A95A5B" w:rsidTr="00A95A5B">
        <w:tc>
          <w:tcPr>
            <w:tcW w:w="0" w:type="auto"/>
          </w:tcPr>
          <w:p w:rsidR="00643DFB" w:rsidRDefault="00643DFB" w:rsidP="000C0D49">
            <w:r>
              <w:t>Sunrise in Sydney</w:t>
            </w:r>
          </w:p>
        </w:tc>
        <w:tc>
          <w:tcPr>
            <w:tcW w:w="0" w:type="auto"/>
          </w:tcPr>
          <w:p w:rsidR="00643DFB" w:rsidRDefault="00643DFB" w:rsidP="00643DFB">
            <w:r>
              <w:t>6:16 AM (time zone Australia/Sydney +10:00)</w:t>
            </w:r>
          </w:p>
        </w:tc>
      </w:tr>
      <w:tr w:rsidR="00643DFB" w:rsidRPr="00A95A5B" w:rsidTr="00A95A5B">
        <w:tc>
          <w:tcPr>
            <w:tcW w:w="0" w:type="auto"/>
          </w:tcPr>
          <w:p w:rsidR="00643DFB" w:rsidRDefault="00643DFB" w:rsidP="00643DFB">
            <w:proofErr w:type="spellStart"/>
            <w:r>
              <w:t>Arunodaya</w:t>
            </w:r>
            <w:proofErr w:type="spellEnd"/>
            <w:r>
              <w:t xml:space="preserve"> observed by traveler</w:t>
            </w:r>
          </w:p>
        </w:tc>
        <w:tc>
          <w:tcPr>
            <w:tcW w:w="0" w:type="auto"/>
          </w:tcPr>
          <w:p w:rsidR="00643DFB" w:rsidRDefault="00643DFB" w:rsidP="000C0D49">
            <w:r>
              <w:t>3:59 AM (time zone Asia/Calcutta)</w:t>
            </w:r>
          </w:p>
        </w:tc>
      </w:tr>
      <w:tr w:rsidR="00643DFB" w:rsidRPr="00A95A5B" w:rsidTr="00A95A5B">
        <w:tc>
          <w:tcPr>
            <w:tcW w:w="0" w:type="auto"/>
          </w:tcPr>
          <w:p w:rsidR="00643DFB" w:rsidRDefault="00643DFB" w:rsidP="00643DFB">
            <w:r>
              <w:t>Sunrise observed by traveler</w:t>
            </w:r>
          </w:p>
        </w:tc>
        <w:tc>
          <w:tcPr>
            <w:tcW w:w="0" w:type="auto"/>
          </w:tcPr>
          <w:p w:rsidR="00643DFB" w:rsidRDefault="00643DFB" w:rsidP="000C0D49">
            <w:r>
              <w:t>4:52 AM (time zone Asia/Calcutta)</w:t>
            </w:r>
          </w:p>
        </w:tc>
      </w:tr>
    </w:tbl>
    <w:p w:rsidR="00A95A5B" w:rsidRDefault="00A95A5B" w:rsidP="00A95A5B"/>
    <w:p w:rsidR="00A95A5B" w:rsidRDefault="00643DFB" w:rsidP="00643DFB">
      <w:pPr>
        <w:pStyle w:val="Heading2"/>
      </w:pPr>
      <w:r>
        <w:t>Consequences</w:t>
      </w:r>
    </w:p>
    <w:p w:rsidR="00643DFB" w:rsidRDefault="00643DFB" w:rsidP="00A95A5B"/>
    <w:p w:rsidR="00643DFB" w:rsidRDefault="00643DFB" w:rsidP="00A95A5B">
      <w:r>
        <w:t xml:space="preserve">Normally </w:t>
      </w:r>
      <w:proofErr w:type="spellStart"/>
      <w:r>
        <w:t>arunodaya</w:t>
      </w:r>
      <w:proofErr w:type="spellEnd"/>
      <w:r>
        <w:t xml:space="preserve"> is 96 min before sunrise, but when person is changing locations during these times then there is different time between </w:t>
      </w:r>
      <w:proofErr w:type="spellStart"/>
      <w:r>
        <w:t>arunodaya</w:t>
      </w:r>
      <w:proofErr w:type="spellEnd"/>
      <w:r>
        <w:t xml:space="preserve"> and sunrise. Above example shows that from </w:t>
      </w:r>
      <w:proofErr w:type="spellStart"/>
      <w:r>
        <w:t>arunodaya</w:t>
      </w:r>
      <w:proofErr w:type="spellEnd"/>
      <w:r>
        <w:t xml:space="preserve"> to sunrise is </w:t>
      </w:r>
      <w:r w:rsidR="00D74EB7">
        <w:t>53 minutes.</w:t>
      </w:r>
    </w:p>
    <w:p w:rsidR="00D74EB7" w:rsidRDefault="00D74EB7" w:rsidP="00D74EB7">
      <w:pPr>
        <w:pStyle w:val="Heading2"/>
      </w:pPr>
      <w:r>
        <w:t>Current Limitations</w:t>
      </w:r>
    </w:p>
    <w:p w:rsidR="00D74EB7" w:rsidRDefault="00D74EB7" w:rsidP="00A95A5B"/>
    <w:p w:rsidR="00D74EB7" w:rsidRDefault="00D74EB7" w:rsidP="00A95A5B">
      <w:r>
        <w:t xml:space="preserve">Our </w:t>
      </w:r>
      <w:proofErr w:type="spellStart"/>
      <w:r>
        <w:t>vaisnava</w:t>
      </w:r>
      <w:proofErr w:type="spellEnd"/>
      <w:r>
        <w:t xml:space="preserve"> calendar is sensitive to exact timing of sunrise and </w:t>
      </w:r>
      <w:proofErr w:type="spellStart"/>
      <w:r>
        <w:t>arunodaya</w:t>
      </w:r>
      <w:proofErr w:type="spellEnd"/>
      <w:r>
        <w:t>, so to provide exact and accurate flight data is critical.</w:t>
      </w:r>
    </w:p>
    <w:p w:rsidR="00D74EB7" w:rsidRDefault="00D74EB7" w:rsidP="00A95A5B">
      <w:r>
        <w:t xml:space="preserve">Real airplane is not going by constant speed always. In first minutes there is acceleration, then more-less </w:t>
      </w:r>
      <w:proofErr w:type="spellStart"/>
      <w:r>
        <w:t>conastct</w:t>
      </w:r>
      <w:proofErr w:type="spellEnd"/>
      <w:r>
        <w:t xml:space="preserve"> speed and just before landing airplane </w:t>
      </w:r>
      <w:proofErr w:type="spellStart"/>
      <w:r>
        <w:t>deccelerates</w:t>
      </w:r>
      <w:proofErr w:type="spellEnd"/>
      <w:r>
        <w:t>.</w:t>
      </w:r>
    </w:p>
    <w:p w:rsidR="00D74EB7" w:rsidRDefault="00D74EB7" w:rsidP="00A95A5B">
      <w:r>
        <w:t>Real airplane is flying in altitude 10 – 15 km above the level of sea. Our GCAL calculates sunrise time for altitude 0 m above the sea.  That makes different times for sunrise.</w:t>
      </w:r>
    </w:p>
    <w:p w:rsidR="00D74EB7" w:rsidRDefault="00D74EB7" w:rsidP="00A95A5B"/>
    <w:p w:rsidR="00D74EB7" w:rsidRDefault="005D7E49" w:rsidP="005D7E49">
      <w:pPr>
        <w:pStyle w:val="Heading1"/>
      </w:pPr>
      <w:r>
        <w:t>Some examples</w:t>
      </w:r>
    </w:p>
    <w:p w:rsidR="005D7E49" w:rsidRDefault="005D7E49" w:rsidP="00A95A5B"/>
    <w:p w:rsidR="00FE21E7" w:rsidRDefault="00FE21E7" w:rsidP="00A95A5B">
      <w:r>
        <w:t xml:space="preserve">For example 1 and 2 there is situation, that in Bali is </w:t>
      </w:r>
      <w:proofErr w:type="spellStart"/>
      <w:r>
        <w:t>Ekadasi</w:t>
      </w:r>
      <w:proofErr w:type="spellEnd"/>
      <w:r>
        <w:t xml:space="preserve"> fast on January 31 and in Melbourne is </w:t>
      </w:r>
      <w:proofErr w:type="spellStart"/>
      <w:r>
        <w:t>Ekadasi</w:t>
      </w:r>
      <w:proofErr w:type="spellEnd"/>
      <w:r>
        <w:t xml:space="preserve"> fast on January 30. So person travelling at midnight from Bali to Melbourne will miss </w:t>
      </w:r>
      <w:proofErr w:type="spellStart"/>
      <w:r>
        <w:t>Ekadasi</w:t>
      </w:r>
      <w:proofErr w:type="spellEnd"/>
      <w:r>
        <w:t xml:space="preserve"> and person travelling from Melbourne to Bali will have two </w:t>
      </w:r>
      <w:proofErr w:type="spellStart"/>
      <w:r>
        <w:t>Ekadasis</w:t>
      </w:r>
      <w:proofErr w:type="spellEnd"/>
      <w:r>
        <w:t>.</w:t>
      </w:r>
    </w:p>
    <w:p w:rsidR="00FE21E7" w:rsidRDefault="00FE21E7" w:rsidP="00A95A5B">
      <w:r>
        <w:t>But with applying above mentioned “travelling theory” we can resolve these dilemmas.</w:t>
      </w:r>
    </w:p>
    <w:p w:rsidR="005D7E49" w:rsidRDefault="005D7E49" w:rsidP="00FE21E7">
      <w:pPr>
        <w:pStyle w:val="Heading2"/>
        <w:pBdr>
          <w:top w:val="single" w:sz="4" w:space="1" w:color="auto"/>
          <w:left w:val="single" w:sz="4" w:space="4" w:color="auto"/>
          <w:bottom w:val="single" w:sz="4" w:space="1" w:color="auto"/>
          <w:right w:val="single" w:sz="4" w:space="4" w:color="auto"/>
        </w:pBdr>
        <w:shd w:val="clear" w:color="auto" w:fill="DBE5F1" w:themeFill="accent1" w:themeFillTint="33"/>
      </w:pPr>
      <w:r>
        <w:t>Example one</w:t>
      </w:r>
      <w:r w:rsidR="00FE21E7">
        <w:t xml:space="preserve"> – Missing </w:t>
      </w:r>
      <w:proofErr w:type="spellStart"/>
      <w:r w:rsidR="00FE21E7">
        <w:t>Ekadasi</w:t>
      </w:r>
      <w:proofErr w:type="spellEnd"/>
    </w:p>
    <w:p w:rsidR="005D7E49" w:rsidRPr="005D7E49" w:rsidRDefault="005D7E49" w:rsidP="00A95A5B">
      <w:pPr>
        <w:rPr>
          <w:b/>
          <w:u w:val="single"/>
        </w:rPr>
      </w:pPr>
    </w:p>
    <w:tbl>
      <w:tblPr>
        <w:tblStyle w:val="TableGrid"/>
        <w:tblW w:w="0" w:type="auto"/>
        <w:tblLook w:val="04A0" w:firstRow="1" w:lastRow="0" w:firstColumn="1" w:lastColumn="0" w:noHBand="0" w:noVBand="1"/>
      </w:tblPr>
      <w:tblGrid>
        <w:gridCol w:w="2019"/>
        <w:gridCol w:w="3122"/>
      </w:tblGrid>
      <w:tr w:rsidR="005D7E49" w:rsidRPr="00A95A5B" w:rsidTr="009957C9">
        <w:tc>
          <w:tcPr>
            <w:tcW w:w="0" w:type="auto"/>
          </w:tcPr>
          <w:p w:rsidR="005D7E49" w:rsidRPr="00A95A5B" w:rsidRDefault="005D7E49" w:rsidP="009957C9">
            <w:r w:rsidRPr="00A95A5B">
              <w:t>Starting location</w:t>
            </w:r>
          </w:p>
        </w:tc>
        <w:tc>
          <w:tcPr>
            <w:tcW w:w="0" w:type="auto"/>
          </w:tcPr>
          <w:p w:rsidR="005D7E49" w:rsidRPr="00A95A5B" w:rsidRDefault="005D7E49" w:rsidP="009957C9">
            <w:r>
              <w:t>Bali Indonesia</w:t>
            </w:r>
          </w:p>
        </w:tc>
      </w:tr>
      <w:tr w:rsidR="005D7E49" w:rsidRPr="00A95A5B" w:rsidTr="009957C9">
        <w:tc>
          <w:tcPr>
            <w:tcW w:w="0" w:type="auto"/>
          </w:tcPr>
          <w:p w:rsidR="005D7E49" w:rsidRPr="00A95A5B" w:rsidRDefault="005D7E49" w:rsidP="009957C9">
            <w:r>
              <w:t>Destination location</w:t>
            </w:r>
          </w:p>
        </w:tc>
        <w:tc>
          <w:tcPr>
            <w:tcW w:w="0" w:type="auto"/>
          </w:tcPr>
          <w:p w:rsidR="005D7E49" w:rsidRPr="00A95A5B" w:rsidRDefault="005D7E49" w:rsidP="009957C9">
            <w:r>
              <w:t>Melbourne Australia</w:t>
            </w:r>
          </w:p>
        </w:tc>
      </w:tr>
      <w:tr w:rsidR="005D7E49" w:rsidRPr="00A95A5B" w:rsidTr="009957C9">
        <w:tc>
          <w:tcPr>
            <w:tcW w:w="0" w:type="auto"/>
          </w:tcPr>
          <w:p w:rsidR="005D7E49" w:rsidRDefault="005D7E49" w:rsidP="009957C9">
            <w:r>
              <w:t>Start date</w:t>
            </w:r>
          </w:p>
        </w:tc>
        <w:tc>
          <w:tcPr>
            <w:tcW w:w="0" w:type="auto"/>
          </w:tcPr>
          <w:p w:rsidR="005D7E49" w:rsidRDefault="005D7E49" w:rsidP="009957C9">
            <w:r>
              <w:t>January 30</w:t>
            </w:r>
          </w:p>
        </w:tc>
      </w:tr>
      <w:tr w:rsidR="005D7E49" w:rsidRPr="00A95A5B" w:rsidTr="009957C9">
        <w:tc>
          <w:tcPr>
            <w:tcW w:w="0" w:type="auto"/>
          </w:tcPr>
          <w:p w:rsidR="005D7E49" w:rsidRDefault="005D7E49" w:rsidP="009957C9">
            <w:r>
              <w:t>Start time</w:t>
            </w:r>
          </w:p>
        </w:tc>
        <w:tc>
          <w:tcPr>
            <w:tcW w:w="0" w:type="auto"/>
          </w:tcPr>
          <w:p w:rsidR="005D7E49" w:rsidRDefault="005D7E49" w:rsidP="005D7E49">
            <w:r>
              <w:t>7</w:t>
            </w:r>
            <w:r>
              <w:t xml:space="preserve">:00 </w:t>
            </w:r>
            <w:r>
              <w:t>P</w:t>
            </w:r>
            <w:r>
              <w:t xml:space="preserve">M </w:t>
            </w:r>
            <w:r>
              <w:t>(</w:t>
            </w:r>
            <w:proofErr w:type="spellStart"/>
            <w:r>
              <w:t>timezone</w:t>
            </w:r>
            <w:proofErr w:type="spellEnd"/>
            <w:r>
              <w:t xml:space="preserve"> Asia/Jakarta)</w:t>
            </w:r>
          </w:p>
        </w:tc>
      </w:tr>
      <w:tr w:rsidR="005D7E49" w:rsidRPr="00A95A5B" w:rsidTr="009957C9">
        <w:tc>
          <w:tcPr>
            <w:tcW w:w="0" w:type="auto"/>
          </w:tcPr>
          <w:p w:rsidR="005D7E49" w:rsidRDefault="005D7E49" w:rsidP="009957C9">
            <w:r>
              <w:lastRenderedPageBreak/>
              <w:t>Flight duration</w:t>
            </w:r>
          </w:p>
        </w:tc>
        <w:tc>
          <w:tcPr>
            <w:tcW w:w="0" w:type="auto"/>
          </w:tcPr>
          <w:p w:rsidR="005D7E49" w:rsidRDefault="005D7E49" w:rsidP="009957C9">
            <w:r>
              <w:t>2 hours</w:t>
            </w:r>
          </w:p>
        </w:tc>
      </w:tr>
    </w:tbl>
    <w:p w:rsidR="005D7E49" w:rsidRDefault="005D7E49" w:rsidP="00A95A5B"/>
    <w:p w:rsidR="005D7E49" w:rsidRDefault="005D7E49" w:rsidP="005D7E49">
      <w:pPr>
        <w:pStyle w:val="Heading3"/>
      </w:pPr>
      <w:r>
        <w:t>Output from GCAL</w:t>
      </w:r>
    </w:p>
    <w:p w:rsidR="00FF35E6" w:rsidRPr="00FF35E6" w:rsidRDefault="00FF35E6" w:rsidP="00FF35E6">
      <w:r>
        <w:rPr>
          <w:noProof/>
        </w:rPr>
        <w:drawing>
          <wp:inline distT="0" distB="0" distL="0" distR="0" wp14:anchorId="6A75B32C" wp14:editId="60E89667">
            <wp:extent cx="5943600" cy="697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974205"/>
                    </a:xfrm>
                    <a:prstGeom prst="rect">
                      <a:avLst/>
                    </a:prstGeom>
                  </pic:spPr>
                </pic:pic>
              </a:graphicData>
            </a:graphic>
          </wp:inline>
        </w:drawing>
      </w:r>
    </w:p>
    <w:tbl>
      <w:tblPr>
        <w:tblW w:w="8586" w:type="dxa"/>
        <w:jc w:val="center"/>
        <w:tblCellSpacing w:w="0" w:type="dxa"/>
        <w:tblLayout w:type="fixed"/>
        <w:tblCellMar>
          <w:top w:w="60" w:type="dxa"/>
          <w:left w:w="60" w:type="dxa"/>
          <w:bottom w:w="60" w:type="dxa"/>
          <w:right w:w="60" w:type="dxa"/>
        </w:tblCellMar>
        <w:tblLook w:val="04A0" w:firstRow="1" w:lastRow="0" w:firstColumn="1" w:lastColumn="0" w:noHBand="0" w:noVBand="1"/>
      </w:tblPr>
      <w:tblGrid>
        <w:gridCol w:w="1863"/>
        <w:gridCol w:w="549"/>
        <w:gridCol w:w="1918"/>
        <w:gridCol w:w="632"/>
        <w:gridCol w:w="1113"/>
        <w:gridCol w:w="1419"/>
        <w:gridCol w:w="641"/>
        <w:gridCol w:w="451"/>
      </w:tblGrid>
      <w:tr w:rsidR="005D7E49" w:rsidRPr="005D7E49" w:rsidTr="00FE21E7">
        <w:trPr>
          <w:tblCellSpacing w:w="0" w:type="dxa"/>
          <w:jc w:val="center"/>
        </w:trPr>
        <w:tc>
          <w:tcPr>
            <w:tcW w:w="1863" w:type="dxa"/>
            <w:vAlign w:val="center"/>
          </w:tcPr>
          <w:p w:rsidR="005D7E49" w:rsidRPr="005D7E49" w:rsidRDefault="005D7E49" w:rsidP="005D7E49">
            <w:pPr>
              <w:spacing w:after="0" w:line="240" w:lineRule="auto"/>
              <w:jc w:val="right"/>
              <w:rPr>
                <w:rFonts w:ascii="Helvetica" w:eastAsia="Times New Roman" w:hAnsi="Helvetica" w:cs="Helvetica"/>
                <w:sz w:val="20"/>
                <w:szCs w:val="20"/>
              </w:rPr>
            </w:pPr>
          </w:p>
        </w:tc>
        <w:tc>
          <w:tcPr>
            <w:tcW w:w="549"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1918"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632"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1113"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1419"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641"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451" w:type="dxa"/>
            <w:vAlign w:val="center"/>
          </w:tcPr>
          <w:p w:rsidR="005D7E49" w:rsidRPr="005D7E49" w:rsidRDefault="005D7E49" w:rsidP="005D7E49">
            <w:pPr>
              <w:spacing w:after="0" w:line="240" w:lineRule="auto"/>
              <w:rPr>
                <w:rFonts w:ascii="Helvetica" w:eastAsia="Times New Roman" w:hAnsi="Helvetica" w:cs="Helvetica"/>
                <w:sz w:val="20"/>
                <w:szCs w:val="20"/>
              </w:rPr>
            </w:pPr>
          </w:p>
        </w:tc>
      </w:tr>
      <w:tr w:rsidR="005D7E49" w:rsidRPr="005D7E49" w:rsidTr="00FE21E7">
        <w:trPr>
          <w:tblCellSpacing w:w="0" w:type="dxa"/>
          <w:jc w:val="center"/>
        </w:trPr>
        <w:tc>
          <w:tcPr>
            <w:tcW w:w="1863"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549" w:type="dxa"/>
            <w:vAlign w:val="center"/>
          </w:tcPr>
          <w:p w:rsidR="005D7E49" w:rsidRPr="005D7E49" w:rsidRDefault="005D7E49" w:rsidP="005D7E49">
            <w:pPr>
              <w:spacing w:after="0" w:line="240" w:lineRule="auto"/>
              <w:rPr>
                <w:rFonts w:ascii="Helvetica" w:eastAsia="Times New Roman" w:hAnsi="Helvetica" w:cs="Helvetica"/>
                <w:sz w:val="20"/>
                <w:szCs w:val="20"/>
              </w:rPr>
            </w:pPr>
          </w:p>
        </w:tc>
        <w:tc>
          <w:tcPr>
            <w:tcW w:w="6174" w:type="dxa"/>
            <w:gridSpan w:val="6"/>
            <w:vAlign w:val="center"/>
          </w:tcPr>
          <w:p w:rsidR="005D7E49" w:rsidRPr="005D7E49" w:rsidRDefault="005D7E49" w:rsidP="005D7E49">
            <w:pPr>
              <w:spacing w:after="0" w:line="240" w:lineRule="auto"/>
              <w:rPr>
                <w:rFonts w:ascii="Helvetica" w:eastAsia="Times New Roman" w:hAnsi="Helvetica" w:cs="Helvetica"/>
                <w:sz w:val="20"/>
                <w:szCs w:val="20"/>
              </w:rPr>
            </w:pPr>
          </w:p>
        </w:tc>
      </w:tr>
    </w:tbl>
    <w:p w:rsidR="005D7E49" w:rsidRDefault="005D7E49"/>
    <w:p w:rsidR="005D7E49" w:rsidRDefault="005D7E49" w:rsidP="00A95A5B"/>
    <w:p w:rsidR="00FE21E7" w:rsidRDefault="00FE21E7" w:rsidP="00FE21E7">
      <w:pPr>
        <w:pStyle w:val="Heading2"/>
        <w:pBdr>
          <w:top w:val="single" w:sz="4" w:space="1" w:color="auto"/>
          <w:left w:val="single" w:sz="4" w:space="4" w:color="auto"/>
          <w:bottom w:val="single" w:sz="4" w:space="1" w:color="auto"/>
          <w:right w:val="single" w:sz="4" w:space="4" w:color="auto"/>
        </w:pBdr>
        <w:shd w:val="clear" w:color="auto" w:fill="DBE5F1" w:themeFill="accent1" w:themeFillTint="33"/>
      </w:pPr>
      <w:r>
        <w:t xml:space="preserve">Example 2 – Two </w:t>
      </w:r>
      <w:proofErr w:type="spellStart"/>
      <w:r>
        <w:t>Ekadasis</w:t>
      </w:r>
      <w:proofErr w:type="spellEnd"/>
    </w:p>
    <w:p w:rsidR="00FE21E7" w:rsidRDefault="00FE21E7" w:rsidP="00A95A5B">
      <w:r>
        <w:t>Similar to previous example, but with the opposite direction (from Melbourne to Bali)</w:t>
      </w:r>
    </w:p>
    <w:p w:rsidR="00FE21E7" w:rsidRDefault="00FE21E7" w:rsidP="00A95A5B">
      <w:r>
        <w:rPr>
          <w:noProof/>
        </w:rPr>
        <w:drawing>
          <wp:inline distT="0" distB="0" distL="0" distR="0" wp14:anchorId="33BF4321" wp14:editId="15BBA134">
            <wp:extent cx="5943600" cy="538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381625"/>
                    </a:xfrm>
                    <a:prstGeom prst="rect">
                      <a:avLst/>
                    </a:prstGeom>
                  </pic:spPr>
                </pic:pic>
              </a:graphicData>
            </a:graphic>
          </wp:inline>
        </w:drawing>
      </w:r>
    </w:p>
    <w:p w:rsidR="00FF35E6" w:rsidRDefault="00FF35E6" w:rsidP="00A95A5B"/>
    <w:p w:rsidR="00FF35E6" w:rsidRDefault="00FF35E6" w:rsidP="00FF35E6">
      <w:pPr>
        <w:pStyle w:val="Heading2"/>
      </w:pPr>
      <w:r>
        <w:t>Open questions</w:t>
      </w:r>
    </w:p>
    <w:p w:rsidR="00FF35E6" w:rsidRDefault="00FF35E6" w:rsidP="00A95A5B">
      <w:r>
        <w:t xml:space="preserve">Interesting situation is, that in above example we </w:t>
      </w:r>
      <w:r w:rsidRPr="00B554A8">
        <w:rPr>
          <w:i/>
          <w:u w:val="single"/>
        </w:rPr>
        <w:t xml:space="preserve">deal with </w:t>
      </w:r>
      <w:proofErr w:type="spellStart"/>
      <w:r w:rsidRPr="00B554A8">
        <w:rPr>
          <w:i/>
          <w:u w:val="single"/>
        </w:rPr>
        <w:t>Paksa</w:t>
      </w:r>
      <w:proofErr w:type="spellEnd"/>
      <w:r w:rsidRPr="00B554A8">
        <w:rPr>
          <w:i/>
          <w:u w:val="single"/>
        </w:rPr>
        <w:t xml:space="preserve"> </w:t>
      </w:r>
      <w:proofErr w:type="spellStart"/>
      <w:r w:rsidRPr="00B554A8">
        <w:rPr>
          <w:i/>
          <w:u w:val="single"/>
        </w:rPr>
        <w:t>vardhini</w:t>
      </w:r>
      <w:proofErr w:type="spellEnd"/>
      <w:r w:rsidRPr="00B554A8">
        <w:rPr>
          <w:i/>
          <w:u w:val="single"/>
        </w:rPr>
        <w:t xml:space="preserve"> </w:t>
      </w:r>
      <w:proofErr w:type="spellStart"/>
      <w:r w:rsidRPr="00B554A8">
        <w:rPr>
          <w:i/>
          <w:u w:val="single"/>
        </w:rPr>
        <w:t>Mahadvadasi</w:t>
      </w:r>
      <w:proofErr w:type="spellEnd"/>
      <w:r>
        <w:t xml:space="preserve">, Which means if next full or new moon is </w:t>
      </w:r>
      <w:proofErr w:type="spellStart"/>
      <w:r>
        <w:t>vriddhi</w:t>
      </w:r>
      <w:proofErr w:type="spellEnd"/>
      <w:r>
        <w:t xml:space="preserve">, then </w:t>
      </w:r>
      <w:proofErr w:type="spellStart"/>
      <w:r>
        <w:t>Dvadasi</w:t>
      </w:r>
      <w:proofErr w:type="spellEnd"/>
      <w:r>
        <w:t xml:space="preserve"> is </w:t>
      </w:r>
      <w:proofErr w:type="spellStart"/>
      <w:r>
        <w:t>Paksa</w:t>
      </w:r>
      <w:proofErr w:type="spellEnd"/>
      <w:r>
        <w:t xml:space="preserve"> </w:t>
      </w:r>
      <w:proofErr w:type="spellStart"/>
      <w:r>
        <w:t>Vardhini</w:t>
      </w:r>
      <w:proofErr w:type="spellEnd"/>
      <w:r>
        <w:t xml:space="preserve"> </w:t>
      </w:r>
      <w:proofErr w:type="spellStart"/>
      <w:r>
        <w:t>Mahadvadasi</w:t>
      </w:r>
      <w:proofErr w:type="spellEnd"/>
      <w:r>
        <w:t>.</w:t>
      </w:r>
    </w:p>
    <w:p w:rsidR="00FF35E6" w:rsidRDefault="00FF35E6" w:rsidP="00A95A5B">
      <w:r>
        <w:lastRenderedPageBreak/>
        <w:t>So we are looking into calendar 4-5 days ahead.</w:t>
      </w:r>
    </w:p>
    <w:p w:rsidR="00FF35E6" w:rsidRDefault="00FF35E6" w:rsidP="00A95A5B">
      <w:r>
        <w:t xml:space="preserve">Interesting is, that if travelling occurs whenever  between </w:t>
      </w:r>
      <w:proofErr w:type="spellStart"/>
      <w:r>
        <w:t>Ekadasi</w:t>
      </w:r>
      <w:proofErr w:type="spellEnd"/>
      <w:r>
        <w:t xml:space="preserve"> and Purnima, then we still apply this rule for </w:t>
      </w:r>
      <w:proofErr w:type="spellStart"/>
      <w:r>
        <w:t>Mahadvadasi</w:t>
      </w:r>
      <w:proofErr w:type="spellEnd"/>
      <w:r>
        <w:t xml:space="preserve"> and that can lead to situation that everyone else (who is not travelling) is not fasting, but person who is travelling is fasting.</w:t>
      </w:r>
    </w:p>
    <w:p w:rsidR="00FF35E6" w:rsidRDefault="00FF35E6" w:rsidP="00FF35E6">
      <w:pPr>
        <w:pStyle w:val="Heading2"/>
      </w:pPr>
      <w:r>
        <w:t>Example 3 – inconsistent fasting for travelers / non-travelers:</w:t>
      </w:r>
    </w:p>
    <w:p w:rsidR="00FF35E6" w:rsidRPr="00FF35E6" w:rsidRDefault="00FF35E6" w:rsidP="00FF35E6"/>
    <w:tbl>
      <w:tblPr>
        <w:tblStyle w:val="TableGrid"/>
        <w:tblW w:w="0" w:type="auto"/>
        <w:tblLook w:val="04A0" w:firstRow="1" w:lastRow="0" w:firstColumn="1" w:lastColumn="0" w:noHBand="0" w:noVBand="1"/>
      </w:tblPr>
      <w:tblGrid>
        <w:gridCol w:w="2019"/>
        <w:gridCol w:w="3122"/>
      </w:tblGrid>
      <w:tr w:rsidR="00FF35E6" w:rsidRPr="00A95A5B" w:rsidTr="009957C9">
        <w:tc>
          <w:tcPr>
            <w:tcW w:w="0" w:type="auto"/>
          </w:tcPr>
          <w:p w:rsidR="00FF35E6" w:rsidRPr="00A95A5B" w:rsidRDefault="00FF35E6" w:rsidP="009957C9">
            <w:r w:rsidRPr="00A95A5B">
              <w:t>Starting location</w:t>
            </w:r>
          </w:p>
        </w:tc>
        <w:tc>
          <w:tcPr>
            <w:tcW w:w="0" w:type="auto"/>
          </w:tcPr>
          <w:p w:rsidR="00FF35E6" w:rsidRPr="00A95A5B" w:rsidRDefault="00FF35E6" w:rsidP="009957C9">
            <w:r>
              <w:t>Bali Indonesia</w:t>
            </w:r>
          </w:p>
        </w:tc>
      </w:tr>
      <w:tr w:rsidR="00FF35E6" w:rsidRPr="00A95A5B" w:rsidTr="009957C9">
        <w:tc>
          <w:tcPr>
            <w:tcW w:w="0" w:type="auto"/>
          </w:tcPr>
          <w:p w:rsidR="00FF35E6" w:rsidRPr="00A95A5B" w:rsidRDefault="00FF35E6" w:rsidP="009957C9">
            <w:r>
              <w:t>Destination location</w:t>
            </w:r>
          </w:p>
        </w:tc>
        <w:tc>
          <w:tcPr>
            <w:tcW w:w="0" w:type="auto"/>
          </w:tcPr>
          <w:p w:rsidR="00FF35E6" w:rsidRPr="00A95A5B" w:rsidRDefault="00FF35E6" w:rsidP="009957C9">
            <w:r>
              <w:t>Melbourne Australia</w:t>
            </w:r>
          </w:p>
        </w:tc>
      </w:tr>
      <w:tr w:rsidR="00FF35E6" w:rsidRPr="00A95A5B" w:rsidTr="009957C9">
        <w:tc>
          <w:tcPr>
            <w:tcW w:w="0" w:type="auto"/>
          </w:tcPr>
          <w:p w:rsidR="00FF35E6" w:rsidRDefault="00FF35E6" w:rsidP="009957C9">
            <w:r>
              <w:t>Start date</w:t>
            </w:r>
          </w:p>
        </w:tc>
        <w:tc>
          <w:tcPr>
            <w:tcW w:w="0" w:type="auto"/>
          </w:tcPr>
          <w:p w:rsidR="00FF35E6" w:rsidRDefault="00FF35E6" w:rsidP="009957C9">
            <w:r>
              <w:t>February 1</w:t>
            </w:r>
          </w:p>
        </w:tc>
      </w:tr>
      <w:tr w:rsidR="00FF35E6" w:rsidRPr="00A95A5B" w:rsidTr="009957C9">
        <w:tc>
          <w:tcPr>
            <w:tcW w:w="0" w:type="auto"/>
          </w:tcPr>
          <w:p w:rsidR="00FF35E6" w:rsidRDefault="00FF35E6" w:rsidP="009957C9">
            <w:r>
              <w:t>Start time</w:t>
            </w:r>
          </w:p>
        </w:tc>
        <w:tc>
          <w:tcPr>
            <w:tcW w:w="0" w:type="auto"/>
          </w:tcPr>
          <w:p w:rsidR="00FF35E6" w:rsidRDefault="00FF35E6" w:rsidP="009957C9">
            <w:r>
              <w:t>7:00 PM (</w:t>
            </w:r>
            <w:proofErr w:type="spellStart"/>
            <w:r>
              <w:t>timezone</w:t>
            </w:r>
            <w:proofErr w:type="spellEnd"/>
            <w:r>
              <w:t xml:space="preserve"> Asia/Jakarta)</w:t>
            </w:r>
          </w:p>
        </w:tc>
      </w:tr>
      <w:tr w:rsidR="00FF35E6" w:rsidRPr="00A95A5B" w:rsidTr="009957C9">
        <w:tc>
          <w:tcPr>
            <w:tcW w:w="0" w:type="auto"/>
          </w:tcPr>
          <w:p w:rsidR="00FF35E6" w:rsidRDefault="00FF35E6" w:rsidP="009957C9">
            <w:r>
              <w:t>Flight duration</w:t>
            </w:r>
          </w:p>
        </w:tc>
        <w:tc>
          <w:tcPr>
            <w:tcW w:w="0" w:type="auto"/>
          </w:tcPr>
          <w:p w:rsidR="00FF35E6" w:rsidRDefault="00FF35E6" w:rsidP="009957C9">
            <w:r>
              <w:t>2 hours</w:t>
            </w:r>
          </w:p>
        </w:tc>
      </w:tr>
    </w:tbl>
    <w:p w:rsidR="00FF35E6" w:rsidRDefault="00FF35E6" w:rsidP="00A95A5B"/>
    <w:p w:rsidR="00FF35E6" w:rsidRDefault="00FF35E6" w:rsidP="00A95A5B">
      <w:r>
        <w:rPr>
          <w:noProof/>
        </w:rPr>
        <w:drawing>
          <wp:inline distT="0" distB="0" distL="0" distR="0" wp14:anchorId="215F45D3" wp14:editId="0A8D173A">
            <wp:extent cx="5943600" cy="2358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58390"/>
                    </a:xfrm>
                    <a:prstGeom prst="rect">
                      <a:avLst/>
                    </a:prstGeom>
                  </pic:spPr>
                </pic:pic>
              </a:graphicData>
            </a:graphic>
          </wp:inline>
        </w:drawing>
      </w:r>
    </w:p>
    <w:p w:rsidR="00FF35E6" w:rsidRDefault="00FF35E6" w:rsidP="00A95A5B">
      <w:r>
        <w:rPr>
          <w:noProof/>
        </w:rPr>
        <w:lastRenderedPageBreak/>
        <w:drawing>
          <wp:inline distT="0" distB="0" distL="0" distR="0" wp14:anchorId="03CF85DB" wp14:editId="28B85CFD">
            <wp:extent cx="5943600" cy="3755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55390"/>
                    </a:xfrm>
                    <a:prstGeom prst="rect">
                      <a:avLst/>
                    </a:prstGeom>
                  </pic:spPr>
                </pic:pic>
              </a:graphicData>
            </a:graphic>
          </wp:inline>
        </w:drawing>
      </w:r>
    </w:p>
    <w:p w:rsidR="00FF35E6" w:rsidRDefault="00FF35E6" w:rsidP="00A95A5B">
      <w:r>
        <w:rPr>
          <w:noProof/>
        </w:rPr>
        <w:drawing>
          <wp:inline distT="0" distB="0" distL="0" distR="0" wp14:anchorId="7D5F3F75" wp14:editId="4B818487">
            <wp:extent cx="5943600" cy="2872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72740"/>
                    </a:xfrm>
                    <a:prstGeom prst="rect">
                      <a:avLst/>
                    </a:prstGeom>
                  </pic:spPr>
                </pic:pic>
              </a:graphicData>
            </a:graphic>
          </wp:inline>
        </w:drawing>
      </w:r>
    </w:p>
    <w:p w:rsidR="00FF35E6" w:rsidRDefault="00FF35E6" w:rsidP="00A95A5B"/>
    <w:p w:rsidR="00FF35E6" w:rsidRDefault="00FF35E6" w:rsidP="00A95A5B">
      <w:r>
        <w:t>As can be seen in screenshots</w:t>
      </w:r>
      <w:proofErr w:type="gramStart"/>
      <w:r>
        <w:t xml:space="preserve">,  </w:t>
      </w:r>
      <w:proofErr w:type="spellStart"/>
      <w:r>
        <w:t>Ekadasi</w:t>
      </w:r>
      <w:proofErr w:type="spellEnd"/>
      <w:proofErr w:type="gramEnd"/>
      <w:r>
        <w:t xml:space="preserve"> fast is calculated for January 30</w:t>
      </w:r>
      <w:r w:rsidR="00B554A8">
        <w:t xml:space="preserve">, although everyone else on Bali will fast on January 31. And on January 31, everyone will be fasting, but person who travels will break fast and can happily eat grains on January 31. (I am using kind of extreme language, but that could be interpretation). This is the only pitfall I found in this approach. It relates only to </w:t>
      </w:r>
      <w:proofErr w:type="spellStart"/>
      <w:r w:rsidR="00B554A8">
        <w:t>Paksa</w:t>
      </w:r>
      <w:proofErr w:type="spellEnd"/>
      <w:r w:rsidR="00B554A8">
        <w:t xml:space="preserve"> </w:t>
      </w:r>
      <w:proofErr w:type="spellStart"/>
      <w:r w:rsidR="00B554A8">
        <w:t>Vardhini</w:t>
      </w:r>
      <w:proofErr w:type="spellEnd"/>
      <w:r w:rsidR="00B554A8">
        <w:t xml:space="preserve"> </w:t>
      </w:r>
      <w:proofErr w:type="spellStart"/>
      <w:r w:rsidR="00B554A8">
        <w:t>Mahadvadasi</w:t>
      </w:r>
      <w:proofErr w:type="spellEnd"/>
      <w:r w:rsidR="00B554A8">
        <w:t xml:space="preserve"> because </w:t>
      </w:r>
      <w:proofErr w:type="spellStart"/>
      <w:r w:rsidR="00B554A8">
        <w:t>Paksa</w:t>
      </w:r>
      <w:proofErr w:type="spellEnd"/>
      <w:r w:rsidR="00B554A8">
        <w:t xml:space="preserve"> </w:t>
      </w:r>
      <w:proofErr w:type="spellStart"/>
      <w:r w:rsidR="00B554A8">
        <w:t>Vardhini</w:t>
      </w:r>
      <w:proofErr w:type="spellEnd"/>
      <w:r w:rsidR="00B554A8">
        <w:t xml:space="preserve"> </w:t>
      </w:r>
      <w:proofErr w:type="spellStart"/>
      <w:r w:rsidR="00B554A8">
        <w:t>Mahadvadasi</w:t>
      </w:r>
      <w:proofErr w:type="spellEnd"/>
      <w:r w:rsidR="00B554A8">
        <w:t xml:space="preserve"> is like accounting with the future (4-5 days).</w:t>
      </w:r>
    </w:p>
    <w:p w:rsidR="00B554A8" w:rsidRDefault="00B554A8" w:rsidP="00B554A8">
      <w:pPr>
        <w:pStyle w:val="Heading2"/>
      </w:pPr>
      <w:r>
        <w:lastRenderedPageBreak/>
        <w:t>Conclusion</w:t>
      </w:r>
    </w:p>
    <w:p w:rsidR="00B554A8" w:rsidRDefault="00B554A8" w:rsidP="00A95A5B"/>
    <w:p w:rsidR="00B554A8" w:rsidRDefault="00B554A8" w:rsidP="00A95A5B">
      <w:r>
        <w:t>Please share your thoughts.</w:t>
      </w:r>
    </w:p>
    <w:p w:rsidR="00B554A8" w:rsidRDefault="00B554A8" w:rsidP="00A95A5B">
      <w:r>
        <w:t xml:space="preserve">We can enable this function in new GCAL with some notice or warning, that what is happening and that it has sense to use the tool only for really confusing situations (travelling just on days on festival or </w:t>
      </w:r>
      <w:proofErr w:type="spellStart"/>
      <w:r>
        <w:t>Ekafasi</w:t>
      </w:r>
      <w:proofErr w:type="spellEnd"/>
      <w:r>
        <w:t>).</w:t>
      </w:r>
    </w:p>
    <w:p w:rsidR="00B554A8" w:rsidRDefault="00B554A8" w:rsidP="00A95A5B"/>
    <w:p w:rsidR="00B554A8" w:rsidRPr="00967C1C" w:rsidRDefault="00B554A8" w:rsidP="00A95A5B"/>
    <w:sectPr w:rsidR="00B554A8" w:rsidRPr="0096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88D"/>
    <w:multiLevelType w:val="hybridMultilevel"/>
    <w:tmpl w:val="44E8F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51636"/>
    <w:multiLevelType w:val="hybridMultilevel"/>
    <w:tmpl w:val="7D04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873D4"/>
    <w:multiLevelType w:val="hybridMultilevel"/>
    <w:tmpl w:val="0F00D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1C"/>
    <w:rsid w:val="0031570A"/>
    <w:rsid w:val="005B22E5"/>
    <w:rsid w:val="005D7E49"/>
    <w:rsid w:val="00643DFB"/>
    <w:rsid w:val="00967C1C"/>
    <w:rsid w:val="00A505B0"/>
    <w:rsid w:val="00A95A5B"/>
    <w:rsid w:val="00B554A8"/>
    <w:rsid w:val="00BF7F74"/>
    <w:rsid w:val="00CD4968"/>
    <w:rsid w:val="00D74EB7"/>
    <w:rsid w:val="00EF1CD1"/>
    <w:rsid w:val="00F91F25"/>
    <w:rsid w:val="00FE21E7"/>
    <w:rsid w:val="00FF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D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1C"/>
    <w:pPr>
      <w:ind w:left="720"/>
      <w:contextualSpacing/>
    </w:pPr>
  </w:style>
  <w:style w:type="character" w:customStyle="1" w:styleId="Heading1Char">
    <w:name w:val="Heading 1 Char"/>
    <w:basedOn w:val="DefaultParagraphFont"/>
    <w:link w:val="Heading1"/>
    <w:uiPriority w:val="9"/>
    <w:rsid w:val="00967C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3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49"/>
    <w:rPr>
      <w:rFonts w:ascii="Tahoma" w:hAnsi="Tahoma" w:cs="Tahoma"/>
      <w:sz w:val="16"/>
      <w:szCs w:val="16"/>
    </w:rPr>
  </w:style>
  <w:style w:type="paragraph" w:customStyle="1" w:styleId="masaheader">
    <w:name w:val="masaheader"/>
    <w:basedOn w:val="Normal"/>
    <w:rsid w:val="005D7E49"/>
    <w:pPr>
      <w:spacing w:before="100" w:beforeAutospacing="1" w:after="100" w:afterAutospacing="1" w:line="240" w:lineRule="auto"/>
      <w:jc w:val="center"/>
    </w:pPr>
    <w:rPr>
      <w:rFonts w:ascii="Times New Roman" w:eastAsia="Times New Roman" w:hAnsi="Times New Roman" w:cs="Times New Roman"/>
      <w:b/>
      <w:bCs/>
      <w:sz w:val="24"/>
      <w:szCs w:val="24"/>
    </w:rPr>
  </w:style>
  <w:style w:type="character" w:customStyle="1" w:styleId="highred">
    <w:name w:val="highred"/>
    <w:basedOn w:val="DefaultParagraphFont"/>
    <w:rsid w:val="005D7E49"/>
  </w:style>
  <w:style w:type="character" w:customStyle="1" w:styleId="headerlocation1">
    <w:name w:val="headerlocation1"/>
    <w:basedOn w:val="DefaultParagraphFont"/>
    <w:rsid w:val="005D7E49"/>
    <w:rPr>
      <w:b/>
      <w:bCs/>
      <w:sz w:val="20"/>
      <w:szCs w:val="20"/>
    </w:rPr>
  </w:style>
  <w:style w:type="character" w:customStyle="1" w:styleId="Heading3Char">
    <w:name w:val="Heading 3 Char"/>
    <w:basedOn w:val="DefaultParagraphFont"/>
    <w:link w:val="Heading3"/>
    <w:uiPriority w:val="9"/>
    <w:rsid w:val="005D7E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D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1C"/>
    <w:pPr>
      <w:ind w:left="720"/>
      <w:contextualSpacing/>
    </w:pPr>
  </w:style>
  <w:style w:type="character" w:customStyle="1" w:styleId="Heading1Char">
    <w:name w:val="Heading 1 Char"/>
    <w:basedOn w:val="DefaultParagraphFont"/>
    <w:link w:val="Heading1"/>
    <w:uiPriority w:val="9"/>
    <w:rsid w:val="00967C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3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49"/>
    <w:rPr>
      <w:rFonts w:ascii="Tahoma" w:hAnsi="Tahoma" w:cs="Tahoma"/>
      <w:sz w:val="16"/>
      <w:szCs w:val="16"/>
    </w:rPr>
  </w:style>
  <w:style w:type="paragraph" w:customStyle="1" w:styleId="masaheader">
    <w:name w:val="masaheader"/>
    <w:basedOn w:val="Normal"/>
    <w:rsid w:val="005D7E49"/>
    <w:pPr>
      <w:spacing w:before="100" w:beforeAutospacing="1" w:after="100" w:afterAutospacing="1" w:line="240" w:lineRule="auto"/>
      <w:jc w:val="center"/>
    </w:pPr>
    <w:rPr>
      <w:rFonts w:ascii="Times New Roman" w:eastAsia="Times New Roman" w:hAnsi="Times New Roman" w:cs="Times New Roman"/>
      <w:b/>
      <w:bCs/>
      <w:sz w:val="24"/>
      <w:szCs w:val="24"/>
    </w:rPr>
  </w:style>
  <w:style w:type="character" w:customStyle="1" w:styleId="highred">
    <w:name w:val="highred"/>
    <w:basedOn w:val="DefaultParagraphFont"/>
    <w:rsid w:val="005D7E49"/>
  </w:style>
  <w:style w:type="character" w:customStyle="1" w:styleId="headerlocation1">
    <w:name w:val="headerlocation1"/>
    <w:basedOn w:val="DefaultParagraphFont"/>
    <w:rsid w:val="005D7E49"/>
    <w:rPr>
      <w:b/>
      <w:bCs/>
      <w:sz w:val="20"/>
      <w:szCs w:val="20"/>
    </w:rPr>
  </w:style>
  <w:style w:type="character" w:customStyle="1" w:styleId="Heading3Char">
    <w:name w:val="Heading 3 Char"/>
    <w:basedOn w:val="DefaultParagraphFont"/>
    <w:link w:val="Heading3"/>
    <w:uiPriority w:val="9"/>
    <w:rsid w:val="005D7E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Gopa702</dc:creator>
  <cp:lastModifiedBy>Gopa702</cp:lastModifiedBy>
  <cp:revision>1</cp:revision>
  <dcterms:created xsi:type="dcterms:W3CDTF">2015-01-08T10:02:00Z</dcterms:created>
  <dcterms:modified xsi:type="dcterms:W3CDTF">2015-01-08T11:23:00Z</dcterms:modified>
</cp:coreProperties>
</file>