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3E61" w:rsidRPr="00DB3E61" w:rsidRDefault="00DB3E61" w:rsidP="00DB3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 — Core Foundations</w: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1. Next.js Fundamentals</w:t>
      </w:r>
    </w:p>
    <w:p w:rsidR="00DB3E61" w:rsidRPr="00DB3E61" w:rsidRDefault="00DB3E61" w:rsidP="00DB3E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What is Next.js </w:t>
      </w:r>
    </w:p>
    <w:p w:rsidR="00DB3E61" w:rsidRPr="00DB3E61" w:rsidRDefault="00DB3E61" w:rsidP="00DB3E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React vs Next.js </w:t>
      </w:r>
    </w:p>
    <w:p w:rsidR="00DB3E61" w:rsidRPr="00DB3E61" w:rsidRDefault="00DB3E61" w:rsidP="00DB3E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Why Next.js </w:t>
      </w:r>
    </w:p>
    <w:p w:rsidR="00DB3E61" w:rsidRPr="00DB3E61" w:rsidRDefault="00DB3E61" w:rsidP="00DB3E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App Router Introduction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2. App Router</w:t>
      </w:r>
    </w:p>
    <w:p w:rsidR="00DB3E61" w:rsidRPr="00DB3E61" w:rsidRDefault="00DB3E61" w:rsidP="00DB3E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app/ directory </w:t>
      </w:r>
    </w:p>
    <w:p w:rsidR="00DB3E61" w:rsidRPr="00DB3E61" w:rsidRDefault="00DB3E61" w:rsidP="00DB3E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Modern routing system </w:t>
      </w:r>
    </w:p>
    <w:p w:rsidR="00DB3E61" w:rsidRPr="00DB3E61" w:rsidRDefault="00DB3E61" w:rsidP="00DB3E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Route hierarchy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3. Folder Structure</w:t>
      </w:r>
    </w:p>
    <w:p w:rsidR="00DB3E61" w:rsidRPr="00DB3E61" w:rsidRDefault="00DB3E61" w:rsidP="00DB3E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app/ </w:t>
      </w:r>
    </w:p>
    <w:p w:rsidR="00DB3E61" w:rsidRPr="00DB3E61" w:rsidRDefault="00DB3E61" w:rsidP="00DB3E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components/ </w:t>
      </w:r>
    </w:p>
    <w:p w:rsidR="00DB3E61" w:rsidRPr="00DB3E61" w:rsidRDefault="00DB3E61" w:rsidP="00DB3E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modules/ </w:t>
      </w:r>
    </w:p>
    <w:p w:rsidR="00DB3E61" w:rsidRPr="00DB3E61" w:rsidRDefault="00DB3E61" w:rsidP="00DB3E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lib/ </w:t>
      </w:r>
    </w:p>
    <w:p w:rsidR="00DB3E61" w:rsidRPr="00DB3E61" w:rsidRDefault="00DB3E61" w:rsidP="00DB3E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services/ </w:t>
      </w:r>
    </w:p>
    <w:p w:rsidR="00DB3E61" w:rsidRPr="00DB3E61" w:rsidRDefault="00DB3E61" w:rsidP="00DB3E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3E61">
        <w:rPr>
          <w:rFonts w:ascii="Times New Roman" w:eastAsia="Times New Roman" w:hAnsi="Times New Roman" w:cs="Times New Roman"/>
          <w:sz w:val="24"/>
          <w:szCs w:val="24"/>
        </w:rPr>
        <w:t>utils</w:t>
      </w:r>
      <w:proofErr w:type="spellEnd"/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4. File-Based Routing</w:t>
      </w:r>
    </w:p>
    <w:p w:rsidR="00DB3E61" w:rsidRPr="00DB3E61" w:rsidRDefault="00DB3E61" w:rsidP="00DB3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3E61">
        <w:rPr>
          <w:rFonts w:ascii="Times New Roman" w:eastAsia="Times New Roman" w:hAnsi="Times New Roman" w:cs="Times New Roman"/>
          <w:sz w:val="24"/>
          <w:szCs w:val="24"/>
        </w:rPr>
        <w:t>page.tsx</w:t>
      </w:r>
      <w:proofErr w:type="spellEnd"/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3E61" w:rsidRPr="00DB3E61" w:rsidRDefault="00DB3E61" w:rsidP="00DB3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URL generation from folders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5. Nested Routing</w:t>
      </w:r>
    </w:p>
    <w:p w:rsidR="00DB3E61" w:rsidRPr="00DB3E61" w:rsidRDefault="00DB3E61" w:rsidP="00DB3E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Nested folders </w:t>
      </w:r>
    </w:p>
    <w:p w:rsidR="00DB3E61" w:rsidRPr="00DB3E61" w:rsidRDefault="00DB3E61" w:rsidP="00DB3E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Nested URLs </w:t>
      </w:r>
    </w:p>
    <w:p w:rsidR="00DB3E61" w:rsidRPr="00DB3E61" w:rsidRDefault="00DB3E61" w:rsidP="00DB3E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Route hierarchy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6. Dynamic Routing</w:t>
      </w:r>
    </w:p>
    <w:p w:rsidR="00DB3E61" w:rsidRPr="00DB3E61" w:rsidRDefault="00DB3E61" w:rsidP="00DB3E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Courier New" w:eastAsia="Times New Roman" w:hAnsi="Courier New" w:cs="Courier New"/>
          <w:sz w:val="20"/>
        </w:rPr>
        <w:t>[id]</w:t>
      </w: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3E61" w:rsidRPr="00DB3E61" w:rsidRDefault="00DB3E61" w:rsidP="00DB3E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Multiple </w:t>
      </w:r>
      <w:proofErr w:type="spellStart"/>
      <w:r w:rsidRPr="00DB3E61">
        <w:rPr>
          <w:rFonts w:ascii="Times New Roman" w:eastAsia="Times New Roman" w:hAnsi="Times New Roman" w:cs="Times New Roman"/>
          <w:sz w:val="24"/>
          <w:szCs w:val="24"/>
        </w:rPr>
        <w:t>params</w:t>
      </w:r>
      <w:proofErr w:type="spellEnd"/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3E61" w:rsidRPr="00DB3E61" w:rsidRDefault="00DB3E61" w:rsidP="00DB3E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Dynamic URL segments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7. Route Groups</w:t>
      </w:r>
    </w:p>
    <w:p w:rsidR="00DB3E61" w:rsidRPr="00DB3E61" w:rsidRDefault="00DB3E61" w:rsidP="00DB3E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Courier New" w:eastAsia="Times New Roman" w:hAnsi="Courier New" w:cs="Courier New"/>
          <w:sz w:val="20"/>
        </w:rPr>
        <w:t>(</w:t>
      </w:r>
      <w:proofErr w:type="spellStart"/>
      <w:r w:rsidRPr="00DB3E61">
        <w:rPr>
          <w:rFonts w:ascii="Courier New" w:eastAsia="Times New Roman" w:hAnsi="Courier New" w:cs="Courier New"/>
          <w:sz w:val="20"/>
        </w:rPr>
        <w:t>auth</w:t>
      </w:r>
      <w:proofErr w:type="spellEnd"/>
      <w:r w:rsidRPr="00DB3E61">
        <w:rPr>
          <w:rFonts w:ascii="Courier New" w:eastAsia="Times New Roman" w:hAnsi="Courier New" w:cs="Courier New"/>
          <w:sz w:val="20"/>
        </w:rPr>
        <w:t>)</w:t>
      </w: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3E61" w:rsidRPr="00DB3E61" w:rsidRDefault="00DB3E61" w:rsidP="00DB3E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Organizing routes </w:t>
      </w:r>
    </w:p>
    <w:p w:rsidR="00DB3E61" w:rsidRPr="00DB3E61" w:rsidRDefault="00DB3E61" w:rsidP="00DB3E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URL-independent folders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 — Special App Router Files</w: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proofErr w:type="spellStart"/>
      <w:proofErr w:type="gramStart"/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layout.tsx</w:t>
      </w:r>
      <w:proofErr w:type="spellEnd"/>
      <w:proofErr w:type="gramEnd"/>
    </w:p>
    <w:p w:rsidR="00DB3E61" w:rsidRPr="00DB3E61" w:rsidRDefault="00DB3E61" w:rsidP="00DB3E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Shared UI </w:t>
      </w:r>
    </w:p>
    <w:p w:rsidR="00DB3E61" w:rsidRPr="00DB3E61" w:rsidRDefault="00DB3E61" w:rsidP="00DB3E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Layout hierarchy </w:t>
      </w:r>
    </w:p>
    <w:p w:rsidR="00DB3E61" w:rsidRPr="00DB3E61" w:rsidRDefault="00DB3E61" w:rsidP="00DB3E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Layout inheritance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proofErr w:type="spellStart"/>
      <w:proofErr w:type="gramStart"/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page.tsx</w:t>
      </w:r>
      <w:proofErr w:type="spellEnd"/>
      <w:proofErr w:type="gramEnd"/>
    </w:p>
    <w:p w:rsidR="00DB3E61" w:rsidRPr="00DB3E61" w:rsidRDefault="00DB3E61" w:rsidP="00DB3E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Route creation </w:t>
      </w:r>
    </w:p>
    <w:p w:rsidR="00DB3E61" w:rsidRPr="00DB3E61" w:rsidRDefault="00DB3E61" w:rsidP="00DB3E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Screen rendering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</w:t>
      </w:r>
      <w:proofErr w:type="spellStart"/>
      <w:proofErr w:type="gramStart"/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loading.tsx</w:t>
      </w:r>
      <w:proofErr w:type="spellEnd"/>
      <w:proofErr w:type="gramEnd"/>
    </w:p>
    <w:p w:rsidR="00DB3E61" w:rsidRPr="00DB3E61" w:rsidRDefault="00DB3E61" w:rsidP="00DB3E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Loading UI </w:t>
      </w:r>
    </w:p>
    <w:p w:rsidR="00DB3E61" w:rsidRPr="00DB3E61" w:rsidRDefault="00DB3E61" w:rsidP="00DB3E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Suspense loading states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11. </w:t>
      </w:r>
      <w:proofErr w:type="spellStart"/>
      <w:proofErr w:type="gramStart"/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error.tsx</w:t>
      </w:r>
      <w:proofErr w:type="spellEnd"/>
      <w:proofErr w:type="gramEnd"/>
    </w:p>
    <w:p w:rsidR="00DB3E61" w:rsidRPr="00DB3E61" w:rsidRDefault="00DB3E61" w:rsidP="00DB3E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Route error handling </w:t>
      </w:r>
    </w:p>
    <w:p w:rsidR="00DB3E61" w:rsidRPr="00DB3E61" w:rsidRDefault="00DB3E61" w:rsidP="00DB3E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Error boundaries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 — Special Next.js Props</w: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12. </w:t>
      </w:r>
      <w:proofErr w:type="gramStart"/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children</w:t>
      </w:r>
      <w:proofErr w:type="gramEnd"/>
    </w:p>
    <w:p w:rsidR="00DB3E61" w:rsidRPr="00DB3E61" w:rsidRDefault="00DB3E61" w:rsidP="00DB3E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Nested component rendering </w:t>
      </w:r>
    </w:p>
    <w:p w:rsidR="00DB3E61" w:rsidRPr="00DB3E61" w:rsidRDefault="00DB3E61" w:rsidP="00DB3E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Layout wrapping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13. </w:t>
      </w:r>
      <w:proofErr w:type="spellStart"/>
      <w:proofErr w:type="gramStart"/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params</w:t>
      </w:r>
      <w:proofErr w:type="spellEnd"/>
      <w:proofErr w:type="gramEnd"/>
    </w:p>
    <w:p w:rsidR="00DB3E61" w:rsidRPr="00DB3E61" w:rsidRDefault="00DB3E61" w:rsidP="00DB3E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Dynamic route parameters </w:t>
      </w:r>
    </w:p>
    <w:p w:rsidR="00DB3E61" w:rsidRPr="00DB3E61" w:rsidRDefault="00DB3E61" w:rsidP="00DB3E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URL value handling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14. </w:t>
      </w:r>
      <w:proofErr w:type="spellStart"/>
      <w:proofErr w:type="gramStart"/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searchParams</w:t>
      </w:r>
      <w:proofErr w:type="spellEnd"/>
      <w:proofErr w:type="gramEnd"/>
    </w:p>
    <w:p w:rsidR="00DB3E61" w:rsidRPr="00DB3E61" w:rsidRDefault="00DB3E61" w:rsidP="00DB3E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Query parameters </w:t>
      </w:r>
    </w:p>
    <w:p w:rsidR="00DB3E61" w:rsidRPr="00DB3E61" w:rsidRDefault="00DB3E61" w:rsidP="00DB3E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URL search values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15. </w:t>
      </w:r>
      <w:proofErr w:type="gramStart"/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request</w:t>
      </w:r>
      <w:proofErr w:type="gramEnd"/>
    </w:p>
    <w:p w:rsidR="00DB3E61" w:rsidRPr="00DB3E61" w:rsidRDefault="00DB3E61" w:rsidP="00DB3E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HTTP request object </w:t>
      </w:r>
    </w:p>
    <w:p w:rsidR="00DB3E61" w:rsidRPr="00DB3E61" w:rsidRDefault="00DB3E61" w:rsidP="00DB3E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API request handling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16. </w:t>
      </w:r>
      <w:proofErr w:type="gramStart"/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reset</w:t>
      </w:r>
      <w:proofErr w:type="gramEnd"/>
    </w:p>
    <w:p w:rsidR="00DB3E61" w:rsidRPr="00DB3E61" w:rsidRDefault="00DB3E61" w:rsidP="00DB3E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Retry rendering </w:t>
      </w:r>
    </w:p>
    <w:p w:rsidR="00DB3E61" w:rsidRPr="00DB3E61" w:rsidRDefault="00DB3E61" w:rsidP="00DB3E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Error recovery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17. </w:t>
      </w:r>
      <w:proofErr w:type="gramStart"/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error</w:t>
      </w:r>
      <w:proofErr w:type="gramEnd"/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</w:t>
      </w:r>
    </w:p>
    <w:p w:rsidR="00DB3E61" w:rsidRPr="00DB3E61" w:rsidRDefault="00DB3E61" w:rsidP="00DB3E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Runtime error access </w:t>
      </w:r>
    </w:p>
    <w:p w:rsidR="00DB3E61" w:rsidRPr="00DB3E61" w:rsidRDefault="00DB3E61" w:rsidP="00DB3E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Error messages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18. </w:t>
      </w:r>
      <w:proofErr w:type="gramStart"/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context</w:t>
      </w:r>
      <w:proofErr w:type="gramEnd"/>
    </w:p>
    <w:p w:rsidR="00DB3E61" w:rsidRPr="00DB3E61" w:rsidRDefault="00DB3E61" w:rsidP="00DB3E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API route parameters </w:t>
      </w:r>
    </w:p>
    <w:p w:rsidR="00DB3E61" w:rsidRPr="00DB3E61" w:rsidRDefault="00DB3E61" w:rsidP="00DB3E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Dynamic API handling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 — Components Architecture</w: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19. Server Components</w:t>
      </w:r>
    </w:p>
    <w:p w:rsidR="00DB3E61" w:rsidRPr="00DB3E61" w:rsidRDefault="00DB3E61" w:rsidP="00DB3E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Server-side execution </w:t>
      </w:r>
    </w:p>
    <w:p w:rsidR="00DB3E61" w:rsidRPr="00DB3E61" w:rsidRDefault="00DB3E61" w:rsidP="00DB3E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Backend rendering </w:t>
      </w:r>
    </w:p>
    <w:p w:rsidR="00DB3E61" w:rsidRPr="00DB3E61" w:rsidRDefault="00DB3E61" w:rsidP="00DB3E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Secure logic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20. Client Components</w:t>
      </w:r>
    </w:p>
    <w:p w:rsidR="00DB3E61" w:rsidRPr="00DB3E61" w:rsidRDefault="00DB3E61" w:rsidP="00DB3E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Browser-side execution </w:t>
      </w:r>
    </w:p>
    <w:p w:rsidR="00DB3E61" w:rsidRPr="00DB3E61" w:rsidRDefault="00DB3E61" w:rsidP="00DB3E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Interactive UI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21. "</w:t>
      </w:r>
      <w:proofErr w:type="gramStart"/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use</w:t>
      </w:r>
      <w:proofErr w:type="gramEnd"/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client"</w:t>
      </w:r>
    </w:p>
    <w:p w:rsidR="00DB3E61" w:rsidRPr="00DB3E61" w:rsidRDefault="00DB3E61" w:rsidP="00DB3E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Client boundary </w:t>
      </w:r>
    </w:p>
    <w:p w:rsidR="00DB3E61" w:rsidRPr="00DB3E61" w:rsidRDefault="00DB3E61" w:rsidP="00DB3E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Browser rendering activation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22. Hydration</w:t>
      </w:r>
    </w:p>
    <w:p w:rsidR="00DB3E61" w:rsidRPr="00DB3E61" w:rsidRDefault="00DB3E61" w:rsidP="00DB3E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HTML + JavaScript connection </w:t>
      </w:r>
    </w:p>
    <w:p w:rsidR="00DB3E61" w:rsidRPr="00DB3E61" w:rsidRDefault="00DB3E61" w:rsidP="00DB3E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Browser interactivity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23. Component Hierarchy</w:t>
      </w:r>
    </w:p>
    <w:p w:rsidR="00DB3E61" w:rsidRPr="00DB3E61" w:rsidRDefault="00DB3E61" w:rsidP="00DB3E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Parent-child structure </w:t>
      </w:r>
    </w:p>
    <w:p w:rsidR="00DB3E61" w:rsidRPr="00DB3E61" w:rsidRDefault="00DB3E61" w:rsidP="00DB3E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Server → Client architecture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5 — Rendering Concepts</w: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24. Rendering Concepts</w:t>
      </w:r>
    </w:p>
    <w:p w:rsidR="00DB3E61" w:rsidRPr="00DB3E61" w:rsidRDefault="00DB3E61" w:rsidP="00DB3E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Static vs Dynamic rendering </w:t>
      </w:r>
    </w:p>
    <w:p w:rsidR="00DB3E61" w:rsidRPr="00DB3E61" w:rsidRDefault="00DB3E61" w:rsidP="00DB3E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Rendering lifecycle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25. Data Fetching Overview</w:t>
      </w:r>
    </w:p>
    <w:p w:rsidR="00DB3E61" w:rsidRPr="00DB3E61" w:rsidRDefault="00DB3E61" w:rsidP="00DB3E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Server fetching </w:t>
      </w:r>
    </w:p>
    <w:p w:rsidR="00DB3E61" w:rsidRPr="00DB3E61" w:rsidRDefault="00DB3E61" w:rsidP="00DB3E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Client fetching </w:t>
      </w:r>
    </w:p>
    <w:p w:rsidR="00DB3E61" w:rsidRPr="00DB3E61" w:rsidRDefault="00DB3E61" w:rsidP="00DB3E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Fetch lifecycle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26. CSR (Client Side Rendering)</w:t>
      </w:r>
    </w:p>
    <w:p w:rsidR="00DB3E61" w:rsidRPr="00DB3E61" w:rsidRDefault="00DB3E61" w:rsidP="00DB3E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Browser rendering </w:t>
      </w:r>
    </w:p>
    <w:p w:rsidR="00DB3E61" w:rsidRPr="00DB3E61" w:rsidRDefault="00DB3E61" w:rsidP="00DB3E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React rendering flow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27. SSR (Server Side Rendering)</w:t>
      </w:r>
    </w:p>
    <w:p w:rsidR="00DB3E61" w:rsidRPr="00DB3E61" w:rsidRDefault="00DB3E61" w:rsidP="00DB3E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Server-generated HTML </w:t>
      </w:r>
    </w:p>
    <w:p w:rsidR="00DB3E61" w:rsidRPr="00DB3E61" w:rsidRDefault="00DB3E61" w:rsidP="00DB3E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Request-time rendering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28. SSG (Static Site Generation)</w:t>
      </w:r>
    </w:p>
    <w:p w:rsidR="00DB3E61" w:rsidRPr="00DB3E61" w:rsidRDefault="00DB3E61" w:rsidP="00DB3E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Build-time rendering </w:t>
      </w:r>
    </w:p>
    <w:p w:rsidR="00DB3E61" w:rsidRPr="00DB3E61" w:rsidRDefault="00DB3E61" w:rsidP="00DB3E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Static pages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29. ISR (Incremental Static Regeneration)</w:t>
      </w:r>
    </w:p>
    <w:p w:rsidR="00DB3E61" w:rsidRPr="00DB3E61" w:rsidRDefault="00DB3E61" w:rsidP="00DB3E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Static regeneration </w:t>
      </w:r>
    </w:p>
    <w:p w:rsidR="00DB3E61" w:rsidRPr="00DB3E61" w:rsidRDefault="00DB3E61" w:rsidP="00DB3E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Revalidation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30. Streaming</w:t>
      </w:r>
    </w:p>
    <w:p w:rsidR="00DB3E61" w:rsidRPr="00DB3E61" w:rsidRDefault="00DB3E61" w:rsidP="00DB3E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Partial rendering </w:t>
      </w:r>
    </w:p>
    <w:p w:rsidR="00DB3E61" w:rsidRPr="00DB3E61" w:rsidRDefault="00DB3E61" w:rsidP="00DB3E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Progressive UI loading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6 — Server Actions</w: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31. Server Actions Overview</w:t>
      </w:r>
    </w:p>
    <w:p w:rsidR="00DB3E61" w:rsidRPr="00DB3E61" w:rsidRDefault="00DB3E61" w:rsidP="00DB3E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Courier New" w:eastAsia="Times New Roman" w:hAnsi="Courier New" w:cs="Courier New"/>
          <w:sz w:val="20"/>
        </w:rPr>
        <w:t>"use server"</w:t>
      </w: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3E61" w:rsidRPr="00DB3E61" w:rsidRDefault="00DB3E61" w:rsidP="00DB3E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Server-side functions </w:t>
      </w:r>
    </w:p>
    <w:p w:rsidR="00DB3E61" w:rsidRPr="00DB3E61" w:rsidRDefault="00DB3E61" w:rsidP="00DB3E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Form actions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3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7 — Advanced Full Stack Concepts</w: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32. Deep Data Fetching</w:t>
      </w:r>
    </w:p>
    <w:p w:rsidR="00DB3E61" w:rsidRPr="00DB3E61" w:rsidRDefault="00DB3E61" w:rsidP="00DB3E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3E61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 components </w:t>
      </w:r>
    </w:p>
    <w:p w:rsidR="00DB3E61" w:rsidRPr="00DB3E61" w:rsidRDefault="00DB3E61" w:rsidP="00DB3E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fetch() </w:t>
      </w:r>
    </w:p>
    <w:p w:rsidR="00DB3E61" w:rsidRPr="00DB3E61" w:rsidRDefault="00DB3E61" w:rsidP="00DB3E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await </w:t>
      </w:r>
    </w:p>
    <w:p w:rsidR="00DB3E61" w:rsidRPr="00DB3E61" w:rsidRDefault="00DB3E61" w:rsidP="00DB3E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Database fetching </w:t>
      </w:r>
    </w:p>
    <w:p w:rsidR="00DB3E61" w:rsidRPr="00DB3E61" w:rsidRDefault="00DB3E61" w:rsidP="00DB3E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API integration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33. Practical Server Actions</w:t>
      </w:r>
    </w:p>
    <w:p w:rsidR="00DB3E61" w:rsidRPr="00DB3E61" w:rsidRDefault="00DB3E61" w:rsidP="00DB3E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Create operations </w:t>
      </w:r>
    </w:p>
    <w:p w:rsidR="00DB3E61" w:rsidRPr="00DB3E61" w:rsidRDefault="00DB3E61" w:rsidP="00DB3E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Update operations </w:t>
      </w:r>
    </w:p>
    <w:p w:rsidR="00DB3E61" w:rsidRPr="00DB3E61" w:rsidRDefault="00DB3E61" w:rsidP="00DB3E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Delete operations </w:t>
      </w:r>
    </w:p>
    <w:p w:rsidR="00DB3E61" w:rsidRPr="00DB3E61" w:rsidRDefault="00DB3E61" w:rsidP="00DB3E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Form submissions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34. API Routes</w:t>
      </w:r>
    </w:p>
    <w:p w:rsidR="00DB3E61" w:rsidRPr="00DB3E61" w:rsidRDefault="00DB3E61" w:rsidP="00DB3E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3E61">
        <w:rPr>
          <w:rFonts w:ascii="Times New Roman" w:eastAsia="Times New Roman" w:hAnsi="Times New Roman" w:cs="Times New Roman"/>
          <w:sz w:val="24"/>
          <w:szCs w:val="24"/>
        </w:rPr>
        <w:t>route.ts</w:t>
      </w:r>
      <w:proofErr w:type="spellEnd"/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3E61" w:rsidRPr="00DB3E61" w:rsidRDefault="00DB3E61" w:rsidP="00DB3E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GET API </w:t>
      </w:r>
    </w:p>
    <w:p w:rsidR="00DB3E61" w:rsidRPr="00DB3E61" w:rsidRDefault="00DB3E61" w:rsidP="00DB3E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POST API </w:t>
      </w:r>
    </w:p>
    <w:p w:rsidR="00DB3E61" w:rsidRPr="00DB3E61" w:rsidRDefault="00DB3E61" w:rsidP="00DB3E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PUT API </w:t>
      </w:r>
    </w:p>
    <w:p w:rsidR="00DB3E61" w:rsidRPr="00DB3E61" w:rsidRDefault="00DB3E61" w:rsidP="00DB3E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DELETE API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35. Authentication</w:t>
      </w:r>
    </w:p>
    <w:p w:rsidR="00DB3E61" w:rsidRPr="00DB3E61" w:rsidRDefault="00DB3E61" w:rsidP="00DB3E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:rsidR="00DB3E61" w:rsidRPr="00DB3E61" w:rsidRDefault="00DB3E61" w:rsidP="00DB3E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Signup </w:t>
      </w:r>
    </w:p>
    <w:p w:rsidR="00DB3E61" w:rsidRPr="00DB3E61" w:rsidRDefault="00DB3E61" w:rsidP="00DB3E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JWT </w:t>
      </w:r>
    </w:p>
    <w:p w:rsidR="00DB3E61" w:rsidRPr="00DB3E61" w:rsidRDefault="00DB3E61" w:rsidP="00DB3E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Cookies </w:t>
      </w:r>
    </w:p>
    <w:p w:rsidR="00DB3E61" w:rsidRPr="00DB3E61" w:rsidRDefault="00DB3E61" w:rsidP="00DB3E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Protected routes </w:t>
      </w:r>
    </w:p>
    <w:p w:rsidR="00DB3E61" w:rsidRPr="00DB3E61" w:rsidRDefault="00DB3E61" w:rsidP="00DB3E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Auth.js / </w:t>
      </w:r>
      <w:proofErr w:type="spellStart"/>
      <w:r w:rsidRPr="00DB3E61">
        <w:rPr>
          <w:rFonts w:ascii="Times New Roman" w:eastAsia="Times New Roman" w:hAnsi="Times New Roman" w:cs="Times New Roman"/>
          <w:sz w:val="24"/>
          <w:szCs w:val="24"/>
        </w:rPr>
        <w:t>NextAuth</w:t>
      </w:r>
      <w:proofErr w:type="spellEnd"/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36. Middleware</w:t>
      </w:r>
    </w:p>
    <w:p w:rsidR="00DB3E61" w:rsidRPr="00DB3E61" w:rsidRDefault="00DB3E61" w:rsidP="00DB3E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Route protection </w:t>
      </w:r>
    </w:p>
    <w:p w:rsidR="00DB3E61" w:rsidRPr="00DB3E61" w:rsidRDefault="00DB3E61" w:rsidP="00DB3E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Redirects </w:t>
      </w:r>
    </w:p>
    <w:p w:rsidR="00DB3E61" w:rsidRPr="00DB3E61" w:rsidRDefault="00DB3E61" w:rsidP="00DB3E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Request interception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37. Database Integration</w:t>
      </w:r>
    </w:p>
    <w:p w:rsidR="00DB3E61" w:rsidRPr="00DB3E61" w:rsidRDefault="00DB3E61" w:rsidP="00DB3E6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3E61"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3E61" w:rsidRPr="00DB3E61" w:rsidRDefault="00DB3E61" w:rsidP="00DB3E6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PostgreSQL </w:t>
      </w:r>
    </w:p>
    <w:p w:rsidR="00DB3E61" w:rsidRPr="00DB3E61" w:rsidRDefault="00DB3E61" w:rsidP="00DB3E6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MongoDB </w:t>
      </w:r>
    </w:p>
    <w:p w:rsidR="00DB3E61" w:rsidRPr="00DB3E61" w:rsidRDefault="00DB3E61" w:rsidP="00DB3E6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CRUD operations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1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38. Caching &amp; Revalidation</w:t>
      </w:r>
    </w:p>
    <w:p w:rsidR="00DB3E61" w:rsidRPr="00DB3E61" w:rsidRDefault="00DB3E61" w:rsidP="00DB3E6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Request caching </w:t>
      </w:r>
    </w:p>
    <w:p w:rsidR="00DB3E61" w:rsidRPr="00DB3E61" w:rsidRDefault="00DB3E61" w:rsidP="00DB3E6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Data caching </w:t>
      </w:r>
    </w:p>
    <w:p w:rsidR="00DB3E61" w:rsidRPr="00DB3E61" w:rsidRDefault="00DB3E61" w:rsidP="00DB3E6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revalidate </w:t>
      </w:r>
    </w:p>
    <w:p w:rsidR="00DB3E61" w:rsidRPr="00DB3E61" w:rsidRDefault="00DB3E61" w:rsidP="00DB3E6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Cache invalidation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39. Forms Handling</w:t>
      </w:r>
    </w:p>
    <w:p w:rsidR="00DB3E61" w:rsidRPr="00DB3E61" w:rsidRDefault="00DB3E61" w:rsidP="00DB3E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Form submission </w:t>
      </w:r>
    </w:p>
    <w:p w:rsidR="00DB3E61" w:rsidRPr="00DB3E61" w:rsidRDefault="00DB3E61" w:rsidP="00DB3E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</w:p>
    <w:p w:rsidR="00DB3E61" w:rsidRPr="00DB3E61" w:rsidRDefault="00DB3E61" w:rsidP="00DB3E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React Hook Form </w:t>
      </w:r>
    </w:p>
    <w:p w:rsidR="00DB3E61" w:rsidRPr="00DB3E61" w:rsidRDefault="00DB3E61" w:rsidP="00DB3E6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3E61">
        <w:rPr>
          <w:rFonts w:ascii="Times New Roman" w:eastAsia="Times New Roman" w:hAnsi="Times New Roman" w:cs="Times New Roman"/>
          <w:sz w:val="24"/>
          <w:szCs w:val="24"/>
        </w:rPr>
        <w:t>Zod</w:t>
      </w:r>
      <w:proofErr w:type="spellEnd"/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 validation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40. Deployment</w:t>
      </w:r>
    </w:p>
    <w:p w:rsidR="00DB3E61" w:rsidRPr="00DB3E61" w:rsidRDefault="00DB3E61" w:rsidP="00DB3E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3E61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 deployment </w:t>
      </w:r>
    </w:p>
    <w:p w:rsidR="00DB3E61" w:rsidRPr="00DB3E61" w:rsidRDefault="00DB3E61" w:rsidP="00DB3E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Environment variables </w:t>
      </w:r>
    </w:p>
    <w:p w:rsidR="00DB3E61" w:rsidRPr="00DB3E61" w:rsidRDefault="00DB3E61" w:rsidP="00DB3E6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Production build </w:t>
      </w:r>
    </w:p>
    <w:p w:rsidR="00DB3E61" w:rsidRPr="00DB3E61" w:rsidRDefault="00DB3E61" w:rsidP="00DB3E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DB3E61" w:rsidRPr="00DB3E61" w:rsidRDefault="00DB3E61" w:rsidP="00DB3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3E61">
        <w:rPr>
          <w:rFonts w:ascii="Times New Roman" w:eastAsia="Times New Roman" w:hAnsi="Times New Roman" w:cs="Times New Roman"/>
          <w:b/>
          <w:bCs/>
          <w:sz w:val="36"/>
          <w:szCs w:val="36"/>
        </w:rPr>
        <w:t>41. Production Architecture</w:t>
      </w:r>
    </w:p>
    <w:p w:rsidR="00DB3E61" w:rsidRPr="00DB3E61" w:rsidRDefault="00DB3E61" w:rsidP="00DB3E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Scalable folder structure </w:t>
      </w:r>
    </w:p>
    <w:p w:rsidR="00DB3E61" w:rsidRPr="00DB3E61" w:rsidRDefault="00DB3E61" w:rsidP="00DB3E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Feature modules </w:t>
      </w:r>
    </w:p>
    <w:p w:rsidR="00DB3E61" w:rsidRPr="00DB3E61" w:rsidRDefault="00DB3E61" w:rsidP="00DB3E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Services layer </w:t>
      </w:r>
    </w:p>
    <w:p w:rsidR="00DB3E61" w:rsidRPr="00DB3E61" w:rsidRDefault="00DB3E61" w:rsidP="00DB3E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 xml:space="preserve">Reusable components </w:t>
      </w:r>
    </w:p>
    <w:p w:rsidR="00DB3E61" w:rsidRPr="00DB3E61" w:rsidRDefault="00DB3E61" w:rsidP="00DB3E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E61">
        <w:rPr>
          <w:rFonts w:ascii="Times New Roman" w:eastAsia="Times New Roman" w:hAnsi="Times New Roman" w:cs="Times New Roman"/>
          <w:sz w:val="24"/>
          <w:szCs w:val="24"/>
        </w:rPr>
        <w:t>Enterprise architecture</w:t>
      </w:r>
    </w:p>
    <w:p w:rsidR="00DB3E61" w:rsidRPr="00DB3E61" w:rsidRDefault="00DB3E61">
      <w:bookmarkStart w:id="0" w:name="_GoBack"/>
      <w:bookmarkEnd w:id="0"/>
    </w:p>
    <w:sectPr w:rsidR="00DB3E61" w:rsidRPr="00DB3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C761C"/>
    <w:multiLevelType w:val="multilevel"/>
    <w:tmpl w:val="B5D6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D1B9D"/>
    <w:multiLevelType w:val="multilevel"/>
    <w:tmpl w:val="240A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64094"/>
    <w:multiLevelType w:val="multilevel"/>
    <w:tmpl w:val="5240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D26DE"/>
    <w:multiLevelType w:val="multilevel"/>
    <w:tmpl w:val="9AF0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873C4"/>
    <w:multiLevelType w:val="multilevel"/>
    <w:tmpl w:val="EB8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D73FB"/>
    <w:multiLevelType w:val="multilevel"/>
    <w:tmpl w:val="6EBA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915A0"/>
    <w:multiLevelType w:val="multilevel"/>
    <w:tmpl w:val="BF42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D5562"/>
    <w:multiLevelType w:val="multilevel"/>
    <w:tmpl w:val="BA56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401F1"/>
    <w:multiLevelType w:val="multilevel"/>
    <w:tmpl w:val="5A92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34513"/>
    <w:multiLevelType w:val="multilevel"/>
    <w:tmpl w:val="5A72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050BE"/>
    <w:multiLevelType w:val="multilevel"/>
    <w:tmpl w:val="7958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716B7"/>
    <w:multiLevelType w:val="multilevel"/>
    <w:tmpl w:val="303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E07C4"/>
    <w:multiLevelType w:val="multilevel"/>
    <w:tmpl w:val="34A6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979BA"/>
    <w:multiLevelType w:val="multilevel"/>
    <w:tmpl w:val="3EC4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33FBE"/>
    <w:multiLevelType w:val="multilevel"/>
    <w:tmpl w:val="32F4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4078C"/>
    <w:multiLevelType w:val="multilevel"/>
    <w:tmpl w:val="8948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A6D51"/>
    <w:multiLevelType w:val="multilevel"/>
    <w:tmpl w:val="10EE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6555C9"/>
    <w:multiLevelType w:val="multilevel"/>
    <w:tmpl w:val="78A2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A7309D"/>
    <w:multiLevelType w:val="multilevel"/>
    <w:tmpl w:val="4440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D317C5"/>
    <w:multiLevelType w:val="multilevel"/>
    <w:tmpl w:val="418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58484C"/>
    <w:multiLevelType w:val="multilevel"/>
    <w:tmpl w:val="BC8A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F502E4"/>
    <w:multiLevelType w:val="multilevel"/>
    <w:tmpl w:val="0AB6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6408D"/>
    <w:multiLevelType w:val="multilevel"/>
    <w:tmpl w:val="6AA8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2A7C57"/>
    <w:multiLevelType w:val="multilevel"/>
    <w:tmpl w:val="BC72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48401C"/>
    <w:multiLevelType w:val="multilevel"/>
    <w:tmpl w:val="8012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167D95"/>
    <w:multiLevelType w:val="multilevel"/>
    <w:tmpl w:val="25AA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3D670C"/>
    <w:multiLevelType w:val="multilevel"/>
    <w:tmpl w:val="FE4A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3A3843"/>
    <w:multiLevelType w:val="multilevel"/>
    <w:tmpl w:val="236C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3E1A2A"/>
    <w:multiLevelType w:val="multilevel"/>
    <w:tmpl w:val="F59E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D73D2A"/>
    <w:multiLevelType w:val="multilevel"/>
    <w:tmpl w:val="8292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AF6BC7"/>
    <w:multiLevelType w:val="multilevel"/>
    <w:tmpl w:val="2274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17ADD"/>
    <w:multiLevelType w:val="multilevel"/>
    <w:tmpl w:val="629A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8D5E33"/>
    <w:multiLevelType w:val="multilevel"/>
    <w:tmpl w:val="4092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5C5740"/>
    <w:multiLevelType w:val="multilevel"/>
    <w:tmpl w:val="01D8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415AFD"/>
    <w:multiLevelType w:val="multilevel"/>
    <w:tmpl w:val="BFFC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8615C2"/>
    <w:multiLevelType w:val="multilevel"/>
    <w:tmpl w:val="CBFE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A5BE2"/>
    <w:multiLevelType w:val="multilevel"/>
    <w:tmpl w:val="624E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DE1083"/>
    <w:multiLevelType w:val="multilevel"/>
    <w:tmpl w:val="46BE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FD3DAC"/>
    <w:multiLevelType w:val="multilevel"/>
    <w:tmpl w:val="812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72355A"/>
    <w:multiLevelType w:val="multilevel"/>
    <w:tmpl w:val="FACE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656D6E"/>
    <w:multiLevelType w:val="multilevel"/>
    <w:tmpl w:val="EC1E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9"/>
  </w:num>
  <w:num w:numId="3">
    <w:abstractNumId w:val="35"/>
  </w:num>
  <w:num w:numId="4">
    <w:abstractNumId w:val="2"/>
  </w:num>
  <w:num w:numId="5">
    <w:abstractNumId w:val="15"/>
  </w:num>
  <w:num w:numId="6">
    <w:abstractNumId w:val="23"/>
  </w:num>
  <w:num w:numId="7">
    <w:abstractNumId w:val="34"/>
  </w:num>
  <w:num w:numId="8">
    <w:abstractNumId w:val="3"/>
  </w:num>
  <w:num w:numId="9">
    <w:abstractNumId w:val="22"/>
  </w:num>
  <w:num w:numId="10">
    <w:abstractNumId w:val="18"/>
  </w:num>
  <w:num w:numId="11">
    <w:abstractNumId w:val="7"/>
  </w:num>
  <w:num w:numId="12">
    <w:abstractNumId w:val="11"/>
  </w:num>
  <w:num w:numId="13">
    <w:abstractNumId w:val="13"/>
  </w:num>
  <w:num w:numId="14">
    <w:abstractNumId w:val="17"/>
  </w:num>
  <w:num w:numId="15">
    <w:abstractNumId w:val="32"/>
  </w:num>
  <w:num w:numId="16">
    <w:abstractNumId w:val="4"/>
  </w:num>
  <w:num w:numId="17">
    <w:abstractNumId w:val="9"/>
  </w:num>
  <w:num w:numId="18">
    <w:abstractNumId w:val="5"/>
  </w:num>
  <w:num w:numId="19">
    <w:abstractNumId w:val="38"/>
  </w:num>
  <w:num w:numId="20">
    <w:abstractNumId w:val="33"/>
  </w:num>
  <w:num w:numId="21">
    <w:abstractNumId w:val="16"/>
  </w:num>
  <w:num w:numId="22">
    <w:abstractNumId w:val="26"/>
  </w:num>
  <w:num w:numId="23">
    <w:abstractNumId w:val="19"/>
  </w:num>
  <w:num w:numId="24">
    <w:abstractNumId w:val="0"/>
  </w:num>
  <w:num w:numId="25">
    <w:abstractNumId w:val="30"/>
  </w:num>
  <w:num w:numId="26">
    <w:abstractNumId w:val="37"/>
  </w:num>
  <w:num w:numId="27">
    <w:abstractNumId w:val="31"/>
  </w:num>
  <w:num w:numId="28">
    <w:abstractNumId w:val="40"/>
  </w:num>
  <w:num w:numId="29">
    <w:abstractNumId w:val="29"/>
  </w:num>
  <w:num w:numId="30">
    <w:abstractNumId w:val="36"/>
  </w:num>
  <w:num w:numId="31">
    <w:abstractNumId w:val="6"/>
  </w:num>
  <w:num w:numId="32">
    <w:abstractNumId w:val="21"/>
  </w:num>
  <w:num w:numId="33">
    <w:abstractNumId w:val="27"/>
  </w:num>
  <w:num w:numId="34">
    <w:abstractNumId w:val="25"/>
  </w:num>
  <w:num w:numId="35">
    <w:abstractNumId w:val="24"/>
  </w:num>
  <w:num w:numId="36">
    <w:abstractNumId w:val="28"/>
  </w:num>
  <w:num w:numId="37">
    <w:abstractNumId w:val="12"/>
  </w:num>
  <w:num w:numId="38">
    <w:abstractNumId w:val="14"/>
  </w:num>
  <w:num w:numId="39">
    <w:abstractNumId w:val="1"/>
  </w:num>
  <w:num w:numId="40">
    <w:abstractNumId w:val="10"/>
  </w:num>
  <w:num w:numId="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E61"/>
    <w:rsid w:val="00DB3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325604-80B7-46C7-BD5E-7D44E4A4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3E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B3E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E6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B3E6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DB3E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61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Dawar</dc:creator>
  <cp:keywords/>
  <dc:description/>
  <cp:lastModifiedBy>Gopal Dawar</cp:lastModifiedBy>
  <cp:revision>1</cp:revision>
  <dcterms:created xsi:type="dcterms:W3CDTF">2026-05-27T07:10:00Z</dcterms:created>
  <dcterms:modified xsi:type="dcterms:W3CDTF">2026-05-27T07:10:00Z</dcterms:modified>
</cp:coreProperties>
</file>