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854EE" w14:textId="77777777" w:rsidR="00307A34" w:rsidRPr="00307A34" w:rsidRDefault="00307A34" w:rsidP="00307A34">
      <w:pPr>
        <w:outlineLvl w:val="1"/>
        <w:rPr>
          <w:rFonts w:ascii="Helvetica Neue" w:eastAsia="Times New Roman" w:hAnsi="Helvetica Neue" w:cs="Times New Roman"/>
          <w:b/>
          <w:bCs/>
          <w:color w:val="000000"/>
          <w:sz w:val="36"/>
          <w:szCs w:val="36"/>
          <w:lang w:eastAsia="en-GB"/>
        </w:rPr>
      </w:pPr>
      <w:r w:rsidRPr="00307A34">
        <w:rPr>
          <w:rFonts w:ascii="Helvetica Neue" w:eastAsia="Times New Roman" w:hAnsi="Helvetica Neue" w:cs="Times New Roman"/>
          <w:b/>
          <w:bCs/>
          <w:color w:val="000000"/>
          <w:sz w:val="36"/>
          <w:szCs w:val="36"/>
          <w:lang w:eastAsia="en-GB"/>
        </w:rPr>
        <w:t>Configure Agent to use TLS 1.2</w:t>
      </w:r>
    </w:p>
    <w:p w14:paraId="17AF14E4" w14:textId="77777777" w:rsidR="00307A34" w:rsidRPr="00307A34" w:rsidRDefault="00307A34" w:rsidP="00307A34">
      <w:pPr>
        <w:spacing w:before="100" w:beforeAutospacing="1" w:after="100" w:afterAutospacing="1"/>
        <w:rPr>
          <w:rFonts w:ascii="Helvetica Neue" w:hAnsi="Helvetica Neue" w:cs="Times New Roman"/>
          <w:color w:val="000000"/>
          <w:lang w:eastAsia="en-GB"/>
        </w:rPr>
      </w:pPr>
      <w:r w:rsidRPr="00307A34">
        <w:rPr>
          <w:rFonts w:ascii="Helvetica Neue" w:hAnsi="Helvetica Neue" w:cs="Times New Roman"/>
          <w:color w:val="000000"/>
          <w:lang w:eastAsia="en-GB"/>
        </w:rPr>
        <w:t>To configure use of the </w:t>
      </w:r>
      <w:hyperlink r:id="rId5" w:anchor="tls-12" w:history="1">
        <w:r w:rsidRPr="00307A34">
          <w:rPr>
            <w:rFonts w:ascii="Helvetica Neue" w:hAnsi="Helvetica Neue" w:cs="Times New Roman"/>
            <w:color w:val="0000FF"/>
            <w:u w:val="single"/>
            <w:lang w:eastAsia="en-GB"/>
          </w:rPr>
          <w:t>TLS 1.2</w:t>
        </w:r>
      </w:hyperlink>
      <w:r w:rsidRPr="00307A34">
        <w:rPr>
          <w:rFonts w:ascii="Helvetica Neue" w:hAnsi="Helvetica Neue" w:cs="Times New Roman"/>
          <w:color w:val="000000"/>
          <w:lang w:eastAsia="en-GB"/>
        </w:rPr>
        <w:t> protocol for communication between the Windows agent and the Log Analytics service, you can follow the steps below to enable before the agent is installed on the virtual machine or afterwards.</w:t>
      </w:r>
    </w:p>
    <w:p w14:paraId="32C12DEB" w14:textId="77777777" w:rsidR="00307A34" w:rsidRPr="00307A34" w:rsidRDefault="00307A34" w:rsidP="00307A34">
      <w:pPr>
        <w:numPr>
          <w:ilvl w:val="0"/>
          <w:numId w:val="1"/>
        </w:numPr>
        <w:spacing w:before="100" w:beforeAutospacing="1" w:after="100" w:afterAutospacing="1"/>
        <w:ind w:left="570"/>
        <w:rPr>
          <w:rFonts w:ascii="Helvetica Neue" w:hAnsi="Helvetica Neue" w:cs="Times New Roman"/>
          <w:color w:val="000000"/>
          <w:lang w:eastAsia="en-GB"/>
        </w:rPr>
      </w:pPr>
      <w:r w:rsidRPr="00307A34">
        <w:rPr>
          <w:rFonts w:ascii="Helvetica Neue" w:hAnsi="Helvetica Neue" w:cs="Times New Roman"/>
          <w:color w:val="000000"/>
          <w:lang w:eastAsia="en-GB"/>
        </w:rPr>
        <w:t xml:space="preserve">Locate the following registry </w:t>
      </w:r>
      <w:proofErr w:type="spellStart"/>
      <w:r w:rsidRPr="00307A34">
        <w:rPr>
          <w:rFonts w:ascii="Helvetica Neue" w:hAnsi="Helvetica Neue" w:cs="Times New Roman"/>
          <w:color w:val="000000"/>
          <w:lang w:eastAsia="en-GB"/>
        </w:rPr>
        <w:t>subkey</w:t>
      </w:r>
      <w:proofErr w:type="spellEnd"/>
      <w:r w:rsidRPr="00307A34">
        <w:rPr>
          <w:rFonts w:ascii="Helvetica Neue" w:hAnsi="Helvetica Neue" w:cs="Times New Roman"/>
          <w:color w:val="000000"/>
          <w:lang w:eastAsia="en-GB"/>
        </w:rPr>
        <w:t>: </w:t>
      </w:r>
      <w:r w:rsidRPr="00307A34">
        <w:rPr>
          <w:rFonts w:ascii="Helvetica Neue" w:hAnsi="Helvetica Neue" w:cs="Times New Roman"/>
          <w:b/>
          <w:bCs/>
          <w:color w:val="000000"/>
          <w:lang w:eastAsia="en-GB"/>
        </w:rPr>
        <w:t>HKEY_LOCAL_MACHINE\System\CurrentControlSet\Control\SecurityProviders\SCHANNEL\Protocols</w:t>
      </w:r>
    </w:p>
    <w:p w14:paraId="380B67F7" w14:textId="77777777" w:rsidR="00307A34" w:rsidRPr="00307A34" w:rsidRDefault="00307A34" w:rsidP="00307A34">
      <w:pPr>
        <w:numPr>
          <w:ilvl w:val="0"/>
          <w:numId w:val="1"/>
        </w:numPr>
        <w:spacing w:before="100" w:beforeAutospacing="1" w:after="100" w:afterAutospacing="1"/>
        <w:ind w:left="570"/>
        <w:rPr>
          <w:rFonts w:ascii="Helvetica Neue" w:hAnsi="Helvetica Neue" w:cs="Times New Roman"/>
          <w:color w:val="000000"/>
          <w:lang w:eastAsia="en-GB"/>
        </w:rPr>
      </w:pPr>
      <w:r w:rsidRPr="00307A34">
        <w:rPr>
          <w:rFonts w:ascii="Helvetica Neue" w:hAnsi="Helvetica Neue" w:cs="Times New Roman"/>
          <w:color w:val="000000"/>
          <w:lang w:eastAsia="en-GB"/>
        </w:rPr>
        <w:t xml:space="preserve">Create a </w:t>
      </w:r>
      <w:proofErr w:type="spellStart"/>
      <w:r w:rsidRPr="00307A34">
        <w:rPr>
          <w:rFonts w:ascii="Helvetica Neue" w:hAnsi="Helvetica Neue" w:cs="Times New Roman"/>
          <w:color w:val="000000"/>
          <w:lang w:eastAsia="en-GB"/>
        </w:rPr>
        <w:t>subkey</w:t>
      </w:r>
      <w:proofErr w:type="spellEnd"/>
      <w:r w:rsidRPr="00307A34">
        <w:rPr>
          <w:rFonts w:ascii="Helvetica Neue" w:hAnsi="Helvetica Neue" w:cs="Times New Roman"/>
          <w:color w:val="000000"/>
          <w:lang w:eastAsia="en-GB"/>
        </w:rPr>
        <w:t xml:space="preserve"> under </w:t>
      </w:r>
      <w:r w:rsidRPr="00307A34">
        <w:rPr>
          <w:rFonts w:ascii="Helvetica Neue" w:hAnsi="Helvetica Neue" w:cs="Times New Roman"/>
          <w:b/>
          <w:bCs/>
          <w:color w:val="000000"/>
          <w:lang w:eastAsia="en-GB"/>
        </w:rPr>
        <w:t>Protocols</w:t>
      </w:r>
      <w:r w:rsidRPr="00307A34">
        <w:rPr>
          <w:rFonts w:ascii="Helvetica Neue" w:hAnsi="Helvetica Neue" w:cs="Times New Roman"/>
          <w:color w:val="000000"/>
          <w:lang w:eastAsia="en-GB"/>
        </w:rPr>
        <w:t> for TLS 1.2 </w:t>
      </w:r>
      <w:r w:rsidRPr="00307A34">
        <w:rPr>
          <w:rFonts w:ascii="Helvetica Neue" w:hAnsi="Helvetica Neue" w:cs="Times New Roman"/>
          <w:b/>
          <w:bCs/>
          <w:color w:val="000000"/>
          <w:lang w:eastAsia="en-GB"/>
        </w:rPr>
        <w:t>HKLM\System\CurrentControlSet\Control\SecurityProviders\SCHANNEL\Protocols\TLS 1.2</w:t>
      </w:r>
    </w:p>
    <w:p w14:paraId="28A02F2C" w14:textId="77777777" w:rsidR="00307A34" w:rsidRPr="00307A34" w:rsidRDefault="00307A34" w:rsidP="00307A34">
      <w:pPr>
        <w:numPr>
          <w:ilvl w:val="0"/>
          <w:numId w:val="1"/>
        </w:numPr>
        <w:spacing w:before="100" w:beforeAutospacing="1" w:after="100" w:afterAutospacing="1"/>
        <w:ind w:left="570"/>
        <w:rPr>
          <w:rFonts w:ascii="Helvetica Neue" w:hAnsi="Helvetica Neue" w:cs="Times New Roman"/>
          <w:color w:val="000000"/>
          <w:lang w:eastAsia="en-GB"/>
        </w:rPr>
      </w:pPr>
      <w:r w:rsidRPr="00307A34">
        <w:rPr>
          <w:rFonts w:ascii="Helvetica Neue" w:hAnsi="Helvetica Neue" w:cs="Times New Roman"/>
          <w:color w:val="000000"/>
          <w:lang w:eastAsia="en-GB"/>
        </w:rPr>
        <w:t>Create a </w:t>
      </w:r>
      <w:r w:rsidRPr="00307A34">
        <w:rPr>
          <w:rFonts w:ascii="Helvetica Neue" w:hAnsi="Helvetica Neue" w:cs="Times New Roman"/>
          <w:b/>
          <w:bCs/>
          <w:color w:val="000000"/>
          <w:lang w:eastAsia="en-GB"/>
        </w:rPr>
        <w:t>Client</w:t>
      </w:r>
      <w:r w:rsidRPr="00307A34">
        <w:rPr>
          <w:rFonts w:ascii="Helvetica Neue" w:hAnsi="Helvetica Neue" w:cs="Times New Roman"/>
          <w:color w:val="000000"/>
          <w:lang w:eastAsia="en-GB"/>
        </w:rPr>
        <w:t> </w:t>
      </w:r>
      <w:proofErr w:type="spellStart"/>
      <w:r w:rsidRPr="00307A34">
        <w:rPr>
          <w:rFonts w:ascii="Helvetica Neue" w:hAnsi="Helvetica Neue" w:cs="Times New Roman"/>
          <w:color w:val="000000"/>
          <w:lang w:eastAsia="en-GB"/>
        </w:rPr>
        <w:t>subkey</w:t>
      </w:r>
      <w:proofErr w:type="spellEnd"/>
      <w:r w:rsidRPr="00307A34">
        <w:rPr>
          <w:rFonts w:ascii="Helvetica Neue" w:hAnsi="Helvetica Neue" w:cs="Times New Roman"/>
          <w:color w:val="000000"/>
          <w:lang w:eastAsia="en-GB"/>
        </w:rPr>
        <w:t xml:space="preserve"> under the TLS 1.2 protocol version </w:t>
      </w:r>
      <w:proofErr w:type="spellStart"/>
      <w:r w:rsidRPr="00307A34">
        <w:rPr>
          <w:rFonts w:ascii="Helvetica Neue" w:hAnsi="Helvetica Neue" w:cs="Times New Roman"/>
          <w:color w:val="000000"/>
          <w:lang w:eastAsia="en-GB"/>
        </w:rPr>
        <w:t>subkey</w:t>
      </w:r>
      <w:proofErr w:type="spellEnd"/>
      <w:r w:rsidRPr="00307A34">
        <w:rPr>
          <w:rFonts w:ascii="Helvetica Neue" w:hAnsi="Helvetica Neue" w:cs="Times New Roman"/>
          <w:color w:val="000000"/>
          <w:lang w:eastAsia="en-GB"/>
        </w:rPr>
        <w:t xml:space="preserve"> you created earlier. For example, </w:t>
      </w:r>
      <w:r w:rsidRPr="00307A34">
        <w:rPr>
          <w:rFonts w:ascii="Helvetica Neue" w:hAnsi="Helvetica Neue" w:cs="Times New Roman"/>
          <w:b/>
          <w:bCs/>
          <w:color w:val="000000"/>
          <w:lang w:eastAsia="en-GB"/>
        </w:rPr>
        <w:t>HKLM\System\CurrentControlSet\Control\SecurityProviders\SCHANNEL\Protocols\TLS 1.2\Client</w:t>
      </w:r>
      <w:r w:rsidRPr="00307A34">
        <w:rPr>
          <w:rFonts w:ascii="Helvetica Neue" w:hAnsi="Helvetica Neue" w:cs="Times New Roman"/>
          <w:color w:val="000000"/>
          <w:lang w:eastAsia="en-GB"/>
        </w:rPr>
        <w:t>.</w:t>
      </w:r>
    </w:p>
    <w:p w14:paraId="243E668E" w14:textId="77777777" w:rsidR="00307A34" w:rsidRPr="00307A34" w:rsidRDefault="00307A34" w:rsidP="00307A34">
      <w:pPr>
        <w:numPr>
          <w:ilvl w:val="0"/>
          <w:numId w:val="1"/>
        </w:numPr>
        <w:spacing w:before="100" w:beforeAutospacing="1" w:after="100" w:afterAutospacing="1"/>
        <w:ind w:left="570"/>
        <w:rPr>
          <w:rFonts w:ascii="Helvetica Neue" w:hAnsi="Helvetica Neue" w:cs="Times New Roman"/>
          <w:color w:val="000000"/>
          <w:lang w:eastAsia="en-GB"/>
        </w:rPr>
      </w:pPr>
      <w:r w:rsidRPr="00307A34">
        <w:rPr>
          <w:rFonts w:ascii="Helvetica Neue" w:hAnsi="Helvetica Neue" w:cs="Times New Roman"/>
          <w:color w:val="000000"/>
          <w:lang w:eastAsia="en-GB"/>
        </w:rPr>
        <w:t>Create the following DWORD values under </w:t>
      </w:r>
      <w:r w:rsidRPr="00307A34">
        <w:rPr>
          <w:rFonts w:ascii="Helvetica Neue" w:hAnsi="Helvetica Neue" w:cs="Times New Roman"/>
          <w:b/>
          <w:bCs/>
          <w:color w:val="000000"/>
          <w:lang w:eastAsia="en-GB"/>
        </w:rPr>
        <w:t>HKLM\System\CurrentControlSet\Control\SecurityProviders\SCHANNEL\Protocols\TLS 1.2\Client</w:t>
      </w:r>
      <w:r w:rsidRPr="00307A34">
        <w:rPr>
          <w:rFonts w:ascii="Helvetica Neue" w:hAnsi="Helvetica Neue" w:cs="Times New Roman"/>
          <w:color w:val="000000"/>
          <w:lang w:eastAsia="en-GB"/>
        </w:rPr>
        <w:t>:</w:t>
      </w:r>
    </w:p>
    <w:p w14:paraId="08F11893" w14:textId="77777777" w:rsidR="00307A34" w:rsidRPr="00307A34" w:rsidRDefault="00307A34" w:rsidP="00307A34">
      <w:pPr>
        <w:numPr>
          <w:ilvl w:val="1"/>
          <w:numId w:val="2"/>
        </w:numPr>
        <w:ind w:left="1140"/>
        <w:rPr>
          <w:rFonts w:ascii="Helvetica Neue" w:eastAsia="Times New Roman" w:hAnsi="Helvetica Neue" w:cs="Times New Roman"/>
          <w:color w:val="000000"/>
          <w:lang w:eastAsia="en-GB"/>
        </w:rPr>
      </w:pPr>
      <w:r w:rsidRPr="00307A34">
        <w:rPr>
          <w:rFonts w:ascii="Helvetica Neue" w:eastAsia="Times New Roman" w:hAnsi="Helvetica Neue" w:cs="Times New Roman"/>
          <w:b/>
          <w:bCs/>
          <w:color w:val="000000"/>
          <w:lang w:eastAsia="en-GB"/>
        </w:rPr>
        <w:t>Enabled</w:t>
      </w:r>
      <w:r w:rsidRPr="00307A34">
        <w:rPr>
          <w:rFonts w:ascii="Helvetica Neue" w:eastAsia="Times New Roman" w:hAnsi="Helvetica Neue" w:cs="Times New Roman"/>
          <w:color w:val="000000"/>
          <w:lang w:eastAsia="en-GB"/>
        </w:rPr>
        <w:t> [Value = 1]</w:t>
      </w:r>
    </w:p>
    <w:p w14:paraId="244881B7" w14:textId="77777777" w:rsidR="00307A34" w:rsidRPr="00307A34" w:rsidRDefault="00307A34" w:rsidP="00307A34">
      <w:pPr>
        <w:numPr>
          <w:ilvl w:val="1"/>
          <w:numId w:val="2"/>
        </w:numPr>
        <w:ind w:left="1140"/>
        <w:rPr>
          <w:rFonts w:ascii="Helvetica Neue" w:eastAsia="Times New Roman" w:hAnsi="Helvetica Neue" w:cs="Times New Roman"/>
          <w:color w:val="000000"/>
          <w:lang w:eastAsia="en-GB"/>
        </w:rPr>
      </w:pPr>
      <w:proofErr w:type="spellStart"/>
      <w:r w:rsidRPr="00307A34">
        <w:rPr>
          <w:rFonts w:ascii="Helvetica Neue" w:eastAsia="Times New Roman" w:hAnsi="Helvetica Neue" w:cs="Times New Roman"/>
          <w:b/>
          <w:bCs/>
          <w:color w:val="000000"/>
          <w:lang w:eastAsia="en-GB"/>
        </w:rPr>
        <w:t>DisabledByDefault</w:t>
      </w:r>
      <w:proofErr w:type="spellEnd"/>
      <w:r w:rsidRPr="00307A34">
        <w:rPr>
          <w:rFonts w:ascii="Helvetica Neue" w:eastAsia="Times New Roman" w:hAnsi="Helvetica Neue" w:cs="Times New Roman"/>
          <w:color w:val="000000"/>
          <w:lang w:eastAsia="en-GB"/>
        </w:rPr>
        <w:t> [Value = 0]</w:t>
      </w:r>
    </w:p>
    <w:p w14:paraId="0CA519CF" w14:textId="77777777" w:rsidR="00307A34" w:rsidRPr="00307A34" w:rsidRDefault="00307A34" w:rsidP="00307A34">
      <w:pPr>
        <w:spacing w:before="100" w:beforeAutospacing="1" w:after="100" w:afterAutospacing="1"/>
        <w:rPr>
          <w:rFonts w:ascii="Helvetica Neue" w:hAnsi="Helvetica Neue" w:cs="Times New Roman"/>
          <w:color w:val="000000"/>
          <w:lang w:eastAsia="en-GB"/>
        </w:rPr>
      </w:pPr>
      <w:r w:rsidRPr="00307A34">
        <w:rPr>
          <w:rFonts w:ascii="Helvetica Neue" w:hAnsi="Helvetica Neue" w:cs="Times New Roman"/>
          <w:color w:val="000000"/>
          <w:lang w:eastAsia="en-GB"/>
        </w:rPr>
        <w:t>Configure .NET Framework 4.6 or later to support secure cryptography, as by default it is disabled. The </w:t>
      </w:r>
      <w:hyperlink r:id="rId6" w:anchor="schusestrongcrypto" w:history="1">
        <w:r w:rsidRPr="00307A34">
          <w:rPr>
            <w:rFonts w:ascii="Helvetica Neue" w:hAnsi="Helvetica Neue" w:cs="Times New Roman"/>
            <w:color w:val="0000FF"/>
            <w:u w:val="single"/>
            <w:lang w:eastAsia="en-GB"/>
          </w:rPr>
          <w:t>strong cryptography</w:t>
        </w:r>
      </w:hyperlink>
      <w:r w:rsidRPr="00307A34">
        <w:rPr>
          <w:rFonts w:ascii="Helvetica Neue" w:hAnsi="Helvetica Neue" w:cs="Times New Roman"/>
          <w:color w:val="000000"/>
          <w:lang w:eastAsia="en-GB"/>
        </w:rPr>
        <w:t> uses more secure network protocols like TLS 1.2, and blocks protocols that are not secure.</w:t>
      </w:r>
    </w:p>
    <w:p w14:paraId="34DBC2E3" w14:textId="77777777" w:rsidR="00307A34" w:rsidRPr="00307A34" w:rsidRDefault="00307A34" w:rsidP="00307A34">
      <w:pPr>
        <w:numPr>
          <w:ilvl w:val="0"/>
          <w:numId w:val="3"/>
        </w:numPr>
        <w:ind w:left="570"/>
        <w:rPr>
          <w:rFonts w:ascii="Helvetica Neue" w:eastAsia="Times New Roman" w:hAnsi="Helvetica Neue" w:cs="Times New Roman"/>
          <w:color w:val="000000"/>
          <w:lang w:eastAsia="en-GB"/>
        </w:rPr>
      </w:pPr>
      <w:r w:rsidRPr="00307A34">
        <w:rPr>
          <w:rFonts w:ascii="Helvetica Neue" w:eastAsia="Times New Roman" w:hAnsi="Helvetica Neue" w:cs="Times New Roman"/>
          <w:color w:val="000000"/>
          <w:lang w:eastAsia="en-GB"/>
        </w:rPr>
        <w:t xml:space="preserve">Locate the following registry </w:t>
      </w:r>
      <w:proofErr w:type="spellStart"/>
      <w:r w:rsidRPr="00307A34">
        <w:rPr>
          <w:rFonts w:ascii="Helvetica Neue" w:eastAsia="Times New Roman" w:hAnsi="Helvetica Neue" w:cs="Times New Roman"/>
          <w:color w:val="000000"/>
          <w:lang w:eastAsia="en-GB"/>
        </w:rPr>
        <w:t>subkey</w:t>
      </w:r>
      <w:proofErr w:type="spellEnd"/>
      <w:r w:rsidRPr="00307A34">
        <w:rPr>
          <w:rFonts w:ascii="Helvetica Neue" w:eastAsia="Times New Roman" w:hAnsi="Helvetica Neue" w:cs="Times New Roman"/>
          <w:color w:val="000000"/>
          <w:lang w:eastAsia="en-GB"/>
        </w:rPr>
        <w:t>: </w:t>
      </w:r>
      <w:r w:rsidRPr="00307A34">
        <w:rPr>
          <w:rFonts w:ascii="Helvetica Neue" w:eastAsia="Times New Roman" w:hAnsi="Helvetica Neue" w:cs="Times New Roman"/>
          <w:b/>
          <w:bCs/>
          <w:color w:val="000000"/>
          <w:lang w:eastAsia="en-GB"/>
        </w:rPr>
        <w:t>HKEY_LOCAL_MACHINE\SOFTWARE\Microsoft\.</w:t>
      </w:r>
      <w:proofErr w:type="spellStart"/>
      <w:r w:rsidRPr="00307A34">
        <w:rPr>
          <w:rFonts w:ascii="Helvetica Neue" w:eastAsia="Times New Roman" w:hAnsi="Helvetica Neue" w:cs="Times New Roman"/>
          <w:b/>
          <w:bCs/>
          <w:color w:val="000000"/>
          <w:lang w:eastAsia="en-GB"/>
        </w:rPr>
        <w:t>NETFramework</w:t>
      </w:r>
      <w:proofErr w:type="spellEnd"/>
      <w:r w:rsidRPr="00307A34">
        <w:rPr>
          <w:rFonts w:ascii="Helvetica Neue" w:eastAsia="Times New Roman" w:hAnsi="Helvetica Neue" w:cs="Times New Roman"/>
          <w:b/>
          <w:bCs/>
          <w:color w:val="000000"/>
          <w:lang w:eastAsia="en-GB"/>
        </w:rPr>
        <w:t>\v4.0.30319</w:t>
      </w:r>
      <w:r w:rsidRPr="00307A34">
        <w:rPr>
          <w:rFonts w:ascii="Helvetica Neue" w:eastAsia="Times New Roman" w:hAnsi="Helvetica Neue" w:cs="Times New Roman"/>
          <w:color w:val="000000"/>
          <w:lang w:eastAsia="en-GB"/>
        </w:rPr>
        <w:t>.</w:t>
      </w:r>
    </w:p>
    <w:p w14:paraId="6DD04A24" w14:textId="77777777" w:rsidR="00307A34" w:rsidRPr="00307A34" w:rsidRDefault="00307A34" w:rsidP="00307A34">
      <w:pPr>
        <w:numPr>
          <w:ilvl w:val="0"/>
          <w:numId w:val="3"/>
        </w:numPr>
        <w:ind w:left="570"/>
        <w:rPr>
          <w:rFonts w:ascii="Helvetica Neue" w:eastAsia="Times New Roman" w:hAnsi="Helvetica Neue" w:cs="Times New Roman"/>
          <w:color w:val="000000"/>
          <w:lang w:eastAsia="en-GB"/>
        </w:rPr>
      </w:pPr>
      <w:r w:rsidRPr="00307A34">
        <w:rPr>
          <w:rFonts w:ascii="Helvetica Neue" w:eastAsia="Times New Roman" w:hAnsi="Helvetica Neue" w:cs="Times New Roman"/>
          <w:color w:val="000000"/>
          <w:lang w:eastAsia="en-GB"/>
        </w:rPr>
        <w:t>Create the DWORD value </w:t>
      </w:r>
      <w:proofErr w:type="spellStart"/>
      <w:r w:rsidRPr="00307A34">
        <w:rPr>
          <w:rFonts w:ascii="Helvetica Neue" w:eastAsia="Times New Roman" w:hAnsi="Helvetica Neue" w:cs="Times New Roman"/>
          <w:b/>
          <w:bCs/>
          <w:color w:val="000000"/>
          <w:lang w:eastAsia="en-GB"/>
        </w:rPr>
        <w:t>SchUseStrongCrypto</w:t>
      </w:r>
      <w:proofErr w:type="spellEnd"/>
      <w:r w:rsidRPr="00307A34">
        <w:rPr>
          <w:rFonts w:ascii="Helvetica Neue" w:eastAsia="Times New Roman" w:hAnsi="Helvetica Neue" w:cs="Times New Roman"/>
          <w:color w:val="000000"/>
          <w:lang w:eastAsia="en-GB"/>
        </w:rPr>
        <w:t xml:space="preserve"> under this </w:t>
      </w:r>
      <w:proofErr w:type="spellStart"/>
      <w:r w:rsidRPr="00307A34">
        <w:rPr>
          <w:rFonts w:ascii="Helvetica Neue" w:eastAsia="Times New Roman" w:hAnsi="Helvetica Neue" w:cs="Times New Roman"/>
          <w:color w:val="000000"/>
          <w:lang w:eastAsia="en-GB"/>
        </w:rPr>
        <w:t>subkey</w:t>
      </w:r>
      <w:proofErr w:type="spellEnd"/>
      <w:r w:rsidRPr="00307A34">
        <w:rPr>
          <w:rFonts w:ascii="Helvetica Neue" w:eastAsia="Times New Roman" w:hAnsi="Helvetica Neue" w:cs="Times New Roman"/>
          <w:color w:val="000000"/>
          <w:lang w:eastAsia="en-GB"/>
        </w:rPr>
        <w:t xml:space="preserve"> with a value of </w:t>
      </w:r>
      <w:r w:rsidRPr="00307A34">
        <w:rPr>
          <w:rFonts w:ascii="Helvetica Neue" w:eastAsia="Times New Roman" w:hAnsi="Helvetica Neue" w:cs="Times New Roman"/>
          <w:b/>
          <w:bCs/>
          <w:color w:val="000000"/>
          <w:lang w:eastAsia="en-GB"/>
        </w:rPr>
        <w:t>1</w:t>
      </w:r>
      <w:r w:rsidRPr="00307A34">
        <w:rPr>
          <w:rFonts w:ascii="Helvetica Neue" w:eastAsia="Times New Roman" w:hAnsi="Helvetica Neue" w:cs="Times New Roman"/>
          <w:color w:val="000000"/>
          <w:lang w:eastAsia="en-GB"/>
        </w:rPr>
        <w:t>.</w:t>
      </w:r>
    </w:p>
    <w:p w14:paraId="6AB93273" w14:textId="77777777" w:rsidR="00307A34" w:rsidRPr="00307A34" w:rsidRDefault="00307A34" w:rsidP="00307A34">
      <w:pPr>
        <w:numPr>
          <w:ilvl w:val="0"/>
          <w:numId w:val="3"/>
        </w:numPr>
        <w:ind w:left="570"/>
        <w:rPr>
          <w:rFonts w:ascii="Helvetica Neue" w:eastAsia="Times New Roman" w:hAnsi="Helvetica Neue" w:cs="Times New Roman"/>
          <w:color w:val="000000"/>
          <w:lang w:eastAsia="en-GB"/>
        </w:rPr>
      </w:pPr>
      <w:r w:rsidRPr="00307A34">
        <w:rPr>
          <w:rFonts w:ascii="Helvetica Neue" w:eastAsia="Times New Roman" w:hAnsi="Helvetica Neue" w:cs="Times New Roman"/>
          <w:color w:val="000000"/>
          <w:lang w:eastAsia="en-GB"/>
        </w:rPr>
        <w:t xml:space="preserve">Locate the following registry </w:t>
      </w:r>
      <w:proofErr w:type="spellStart"/>
      <w:r w:rsidRPr="00307A34">
        <w:rPr>
          <w:rFonts w:ascii="Helvetica Neue" w:eastAsia="Times New Roman" w:hAnsi="Helvetica Neue" w:cs="Times New Roman"/>
          <w:color w:val="000000"/>
          <w:lang w:eastAsia="en-GB"/>
        </w:rPr>
        <w:t>subkey</w:t>
      </w:r>
      <w:proofErr w:type="spellEnd"/>
      <w:r w:rsidRPr="00307A34">
        <w:rPr>
          <w:rFonts w:ascii="Helvetica Neue" w:eastAsia="Times New Roman" w:hAnsi="Helvetica Neue" w:cs="Times New Roman"/>
          <w:color w:val="000000"/>
          <w:lang w:eastAsia="en-GB"/>
        </w:rPr>
        <w:t>: </w:t>
      </w:r>
      <w:r w:rsidRPr="00307A34">
        <w:rPr>
          <w:rFonts w:ascii="Helvetica Neue" w:eastAsia="Times New Roman" w:hAnsi="Helvetica Neue" w:cs="Times New Roman"/>
          <w:b/>
          <w:bCs/>
          <w:color w:val="000000"/>
          <w:lang w:eastAsia="en-GB"/>
        </w:rPr>
        <w:t>HKEY_LOCAL_MACHINE\SOFTWARE\WOW6432Node\Microsoft\.NETFramework\v4.0.30319</w:t>
      </w:r>
      <w:r w:rsidRPr="00307A34">
        <w:rPr>
          <w:rFonts w:ascii="Helvetica Neue" w:eastAsia="Times New Roman" w:hAnsi="Helvetica Neue" w:cs="Times New Roman"/>
          <w:color w:val="000000"/>
          <w:lang w:eastAsia="en-GB"/>
        </w:rPr>
        <w:t>.</w:t>
      </w:r>
    </w:p>
    <w:p w14:paraId="5DD14ADB" w14:textId="77777777" w:rsidR="00307A34" w:rsidRPr="00307A34" w:rsidRDefault="00307A34" w:rsidP="00307A34">
      <w:pPr>
        <w:numPr>
          <w:ilvl w:val="0"/>
          <w:numId w:val="3"/>
        </w:numPr>
        <w:ind w:left="570"/>
        <w:rPr>
          <w:rFonts w:ascii="Helvetica Neue" w:eastAsia="Times New Roman" w:hAnsi="Helvetica Neue" w:cs="Times New Roman"/>
          <w:color w:val="000000"/>
          <w:lang w:eastAsia="en-GB"/>
        </w:rPr>
      </w:pPr>
      <w:r w:rsidRPr="00307A34">
        <w:rPr>
          <w:rFonts w:ascii="Helvetica Neue" w:eastAsia="Times New Roman" w:hAnsi="Helvetica Neue" w:cs="Times New Roman"/>
          <w:color w:val="000000"/>
          <w:lang w:eastAsia="en-GB"/>
        </w:rPr>
        <w:t>Create the DWORD value </w:t>
      </w:r>
      <w:proofErr w:type="spellStart"/>
      <w:r w:rsidRPr="00307A34">
        <w:rPr>
          <w:rFonts w:ascii="Helvetica Neue" w:eastAsia="Times New Roman" w:hAnsi="Helvetica Neue" w:cs="Times New Roman"/>
          <w:b/>
          <w:bCs/>
          <w:color w:val="000000"/>
          <w:lang w:eastAsia="en-GB"/>
        </w:rPr>
        <w:t>SchUseStrongCrypto</w:t>
      </w:r>
      <w:proofErr w:type="spellEnd"/>
      <w:r w:rsidRPr="00307A34">
        <w:rPr>
          <w:rFonts w:ascii="Helvetica Neue" w:eastAsia="Times New Roman" w:hAnsi="Helvetica Neue" w:cs="Times New Roman"/>
          <w:color w:val="000000"/>
          <w:lang w:eastAsia="en-GB"/>
        </w:rPr>
        <w:t xml:space="preserve"> under this </w:t>
      </w:r>
      <w:proofErr w:type="spellStart"/>
      <w:r w:rsidRPr="00307A34">
        <w:rPr>
          <w:rFonts w:ascii="Helvetica Neue" w:eastAsia="Times New Roman" w:hAnsi="Helvetica Neue" w:cs="Times New Roman"/>
          <w:color w:val="000000"/>
          <w:lang w:eastAsia="en-GB"/>
        </w:rPr>
        <w:t>subkey</w:t>
      </w:r>
      <w:proofErr w:type="spellEnd"/>
      <w:r w:rsidRPr="00307A34">
        <w:rPr>
          <w:rFonts w:ascii="Helvetica Neue" w:eastAsia="Times New Roman" w:hAnsi="Helvetica Neue" w:cs="Times New Roman"/>
          <w:color w:val="000000"/>
          <w:lang w:eastAsia="en-GB"/>
        </w:rPr>
        <w:t xml:space="preserve"> with a value of </w:t>
      </w:r>
      <w:r w:rsidRPr="00307A34">
        <w:rPr>
          <w:rFonts w:ascii="Helvetica Neue" w:eastAsia="Times New Roman" w:hAnsi="Helvetica Neue" w:cs="Times New Roman"/>
          <w:b/>
          <w:bCs/>
          <w:color w:val="000000"/>
          <w:lang w:eastAsia="en-GB"/>
        </w:rPr>
        <w:t>1</w:t>
      </w:r>
      <w:r w:rsidRPr="00307A34">
        <w:rPr>
          <w:rFonts w:ascii="Helvetica Neue" w:eastAsia="Times New Roman" w:hAnsi="Helvetica Neue" w:cs="Times New Roman"/>
          <w:color w:val="000000"/>
          <w:lang w:eastAsia="en-GB"/>
        </w:rPr>
        <w:t>.</w:t>
      </w:r>
    </w:p>
    <w:p w14:paraId="41318EAC" w14:textId="77777777" w:rsidR="00307A34" w:rsidRPr="00307A34" w:rsidRDefault="00307A34" w:rsidP="00307A34">
      <w:pPr>
        <w:numPr>
          <w:ilvl w:val="0"/>
          <w:numId w:val="3"/>
        </w:numPr>
        <w:ind w:left="570"/>
        <w:rPr>
          <w:rFonts w:ascii="Helvetica Neue" w:eastAsia="Times New Roman" w:hAnsi="Helvetica Neue" w:cs="Times New Roman"/>
          <w:color w:val="000000"/>
          <w:lang w:eastAsia="en-GB"/>
        </w:rPr>
      </w:pPr>
      <w:r w:rsidRPr="00307A34">
        <w:rPr>
          <w:rFonts w:ascii="Helvetica Neue" w:eastAsia="Times New Roman" w:hAnsi="Helvetica Neue" w:cs="Times New Roman"/>
          <w:color w:val="000000"/>
          <w:lang w:eastAsia="en-GB"/>
        </w:rPr>
        <w:t>Restart the system for the settings to take effect.</w:t>
      </w:r>
    </w:p>
    <w:p w14:paraId="253B3188" w14:textId="77777777" w:rsidR="009523B7" w:rsidRDefault="00307A34">
      <w:bookmarkStart w:id="0" w:name="_GoBack"/>
      <w:bookmarkEnd w:id="0"/>
    </w:p>
    <w:sectPr w:rsidR="009523B7" w:rsidSect="000C1E3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AB8"/>
    <w:multiLevelType w:val="multilevel"/>
    <w:tmpl w:val="7842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7E0DB3"/>
    <w:multiLevelType w:val="multilevel"/>
    <w:tmpl w:val="93083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34"/>
    <w:rsid w:val="000909FC"/>
    <w:rsid w:val="000C1E3D"/>
    <w:rsid w:val="000E43F4"/>
    <w:rsid w:val="00153AB9"/>
    <w:rsid w:val="00307A34"/>
    <w:rsid w:val="006D1BB5"/>
    <w:rsid w:val="00962A60"/>
    <w:rsid w:val="00994E1E"/>
    <w:rsid w:val="00A00BE8"/>
    <w:rsid w:val="00C61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D0D6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07A34"/>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A34"/>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307A34"/>
    <w:rPr>
      <w:color w:val="0000FF"/>
      <w:u w:val="single"/>
    </w:rPr>
  </w:style>
  <w:style w:type="paragraph" w:styleId="NormalWeb">
    <w:name w:val="Normal (Web)"/>
    <w:basedOn w:val="Normal"/>
    <w:uiPriority w:val="99"/>
    <w:semiHidden/>
    <w:unhideWhenUsed/>
    <w:rsid w:val="00307A34"/>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307A34"/>
  </w:style>
  <w:style w:type="character" w:styleId="Strong">
    <w:name w:val="Strong"/>
    <w:basedOn w:val="DefaultParagraphFont"/>
    <w:uiPriority w:val="22"/>
    <w:qFormat/>
    <w:rsid w:val="00307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87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icrosoft.com/windows-server/security/tls/tls-registry-settings" TargetMode="External"/><Relationship Id="rId6" Type="http://schemas.openxmlformats.org/officeDocument/2006/relationships/hyperlink" Target="https://docs.microsoft.com/dotnet/framework/network-programming/tl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Macintosh Word</Application>
  <DocSecurity>0</DocSecurity>
  <Lines>12</Lines>
  <Paragraphs>3</Paragraphs>
  <ScaleCrop>false</ScaleCrop>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 Varma Rudra raju</dc:creator>
  <cp:keywords/>
  <dc:description/>
  <cp:lastModifiedBy>V S Varma Rudra raju</cp:lastModifiedBy>
  <cp:revision>1</cp:revision>
  <dcterms:created xsi:type="dcterms:W3CDTF">2019-07-23T08:36:00Z</dcterms:created>
  <dcterms:modified xsi:type="dcterms:W3CDTF">2019-07-23T08:37:00Z</dcterms:modified>
</cp:coreProperties>
</file>