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54772D">
      <w:pPr>
        <w:rPr>
          <w:sz w:val="56"/>
          <w:szCs w:val="56"/>
          <w:lang w:val="en-GB"/>
        </w:rPr>
      </w:pPr>
      <w:r>
        <w:rPr>
          <w:sz w:val="56"/>
          <w:szCs w:val="56"/>
          <w:lang w:val="en-GB"/>
        </w:rPr>
        <w:t xml:space="preserve">              Storage in Kubernates</w:t>
      </w:r>
    </w:p>
    <w:p w:rsidR="0054772D" w:rsidRDefault="0054772D">
      <w:pPr>
        <w:rPr>
          <w:sz w:val="56"/>
          <w:szCs w:val="56"/>
          <w:lang w:val="en-GB"/>
        </w:rPr>
      </w:pPr>
    </w:p>
    <w:p w:rsidR="0054772D" w:rsidRDefault="0054772D">
      <w:pPr>
        <w:rPr>
          <w:rFonts w:ascii="Segoe UI" w:hAnsi="Segoe UI" w:cs="Segoe UI"/>
          <w:color w:val="222222"/>
          <w:sz w:val="28"/>
          <w:szCs w:val="28"/>
          <w:shd w:val="clear" w:color="auto" w:fill="FFFFFF"/>
        </w:rPr>
      </w:pPr>
      <w:r w:rsidRPr="0054772D">
        <w:rPr>
          <w:rFonts w:ascii="Segoe UI" w:hAnsi="Segoe UI" w:cs="Segoe UI"/>
          <w:color w:val="222222"/>
          <w:sz w:val="28"/>
          <w:szCs w:val="28"/>
          <w:shd w:val="clear" w:color="auto" w:fill="FFFFFF"/>
        </w:rPr>
        <w:t>A </w:t>
      </w:r>
      <w:r w:rsidRPr="0054772D">
        <w:rPr>
          <w:rStyle w:val="Emphasis"/>
          <w:rFonts w:ascii="Segoe UI" w:hAnsi="Segoe UI" w:cs="Segoe UI"/>
          <w:color w:val="222222"/>
          <w:sz w:val="28"/>
          <w:szCs w:val="28"/>
          <w:shd w:val="clear" w:color="auto" w:fill="FFFFFF"/>
        </w:rPr>
        <w:t>PersistentVolume</w:t>
      </w:r>
      <w:r w:rsidRPr="0054772D">
        <w:rPr>
          <w:rFonts w:ascii="Segoe UI" w:hAnsi="Segoe UI" w:cs="Segoe UI"/>
          <w:color w:val="222222"/>
          <w:sz w:val="28"/>
          <w:szCs w:val="28"/>
          <w:shd w:val="clear" w:color="auto" w:fill="FFFFFF"/>
        </w:rPr>
        <w:t> (PV) is a piece of storage in the cluster that has been provisioned by an administrator or dynamically provisioned using </w:t>
      </w:r>
      <w:hyperlink r:id="rId5" w:history="1">
        <w:r w:rsidRPr="0054772D">
          <w:rPr>
            <w:rStyle w:val="Hyperlink"/>
            <w:rFonts w:ascii="Segoe UI" w:hAnsi="Segoe UI" w:cs="Segoe UI"/>
            <w:color w:val="3371E3"/>
            <w:sz w:val="28"/>
            <w:szCs w:val="28"/>
            <w:u w:val="none"/>
            <w:shd w:val="clear" w:color="auto" w:fill="FFFFFF"/>
          </w:rPr>
          <w:t>Storage Classes</w:t>
        </w:r>
      </w:hyperlink>
      <w:r w:rsidRPr="0054772D">
        <w:rPr>
          <w:rFonts w:ascii="Segoe UI" w:hAnsi="Segoe UI" w:cs="Segoe UI"/>
          <w:color w:val="222222"/>
          <w:sz w:val="28"/>
          <w:szCs w:val="28"/>
          <w:shd w:val="clear" w:color="auto" w:fill="FFFFFF"/>
        </w:rPr>
        <w:t>. It is a resource in the cluster just like a node is a cluster resource. PVs are volume plugins like Volumes, but have a lifecycle independent of any individual Pod that uses the PV. This API object captures the details of the implementation of the storage, be that NFS, iSCSI, or a cloud-provider-specific storage system.</w:t>
      </w:r>
    </w:p>
    <w:p w:rsidR="0054772D" w:rsidRDefault="0054772D">
      <w:pPr>
        <w:rPr>
          <w:rFonts w:ascii="Segoe UI" w:hAnsi="Segoe UI" w:cs="Segoe UI"/>
          <w:color w:val="222222"/>
          <w:sz w:val="28"/>
          <w:szCs w:val="28"/>
          <w:shd w:val="clear" w:color="auto" w:fill="FFFFFF"/>
        </w:rPr>
      </w:pPr>
    </w:p>
    <w:p w:rsidR="0054772D" w:rsidRDefault="0054772D" w:rsidP="0054772D">
      <w:pPr>
        <w:pStyle w:val="ListParagraph"/>
        <w:numPr>
          <w:ilvl w:val="0"/>
          <w:numId w:val="1"/>
        </w:numPr>
        <w:rPr>
          <w:rFonts w:ascii="Segoe UI" w:hAnsi="Segoe UI" w:cs="Segoe UI"/>
          <w:color w:val="222222"/>
          <w:sz w:val="28"/>
          <w:szCs w:val="28"/>
          <w:shd w:val="clear" w:color="auto" w:fill="FFFFFF"/>
        </w:rPr>
      </w:pPr>
      <w:proofErr w:type="spellStart"/>
      <w:r w:rsidRPr="0054772D">
        <w:rPr>
          <w:rFonts w:ascii="Segoe UI" w:hAnsi="Segoe UI" w:cs="Segoe UI"/>
          <w:color w:val="222222"/>
          <w:sz w:val="28"/>
          <w:szCs w:val="28"/>
          <w:shd w:val="clear" w:color="auto" w:fill="FFFFFF"/>
        </w:rPr>
        <w:t>root@master</w:t>
      </w:r>
      <w:proofErr w:type="spellEnd"/>
      <w:r w:rsidRPr="0054772D">
        <w:rPr>
          <w:rFonts w:ascii="Segoe UI" w:hAnsi="Segoe UI" w:cs="Segoe UI"/>
          <w:color w:val="222222"/>
          <w:sz w:val="28"/>
          <w:szCs w:val="28"/>
          <w:shd w:val="clear" w:color="auto" w:fill="FFFFFF"/>
        </w:rPr>
        <w:t>:~/</w:t>
      </w:r>
      <w:proofErr w:type="spellStart"/>
      <w:r w:rsidRPr="0054772D">
        <w:rPr>
          <w:rFonts w:ascii="Segoe UI" w:hAnsi="Segoe UI" w:cs="Segoe UI"/>
          <w:color w:val="222222"/>
          <w:sz w:val="28"/>
          <w:szCs w:val="28"/>
          <w:shd w:val="clear" w:color="auto" w:fill="FFFFFF"/>
        </w:rPr>
        <w:t>capgeminimanifestnov</w:t>
      </w:r>
      <w:proofErr w:type="spellEnd"/>
      <w:r w:rsidRPr="0054772D">
        <w:rPr>
          <w:rFonts w:ascii="Segoe UI" w:hAnsi="Segoe UI" w:cs="Segoe UI"/>
          <w:color w:val="222222"/>
          <w:sz w:val="28"/>
          <w:szCs w:val="28"/>
          <w:shd w:val="clear" w:color="auto" w:fill="FFFFFF"/>
        </w:rPr>
        <w:t xml:space="preserve"># </w:t>
      </w:r>
      <w:proofErr w:type="spellStart"/>
      <w:r w:rsidRPr="0054772D">
        <w:rPr>
          <w:rFonts w:ascii="Segoe UI" w:hAnsi="Segoe UI" w:cs="Segoe UI"/>
          <w:color w:val="222222"/>
          <w:sz w:val="28"/>
          <w:szCs w:val="28"/>
          <w:shd w:val="clear" w:color="auto" w:fill="FFFFFF"/>
        </w:rPr>
        <w:t>kubectl</w:t>
      </w:r>
      <w:proofErr w:type="spellEnd"/>
      <w:r w:rsidRPr="0054772D">
        <w:rPr>
          <w:rFonts w:ascii="Segoe UI" w:hAnsi="Segoe UI" w:cs="Segoe UI"/>
          <w:color w:val="222222"/>
          <w:sz w:val="28"/>
          <w:szCs w:val="28"/>
          <w:shd w:val="clear" w:color="auto" w:fill="FFFFFF"/>
        </w:rPr>
        <w:t xml:space="preserve"> apply -f </w:t>
      </w:r>
      <w:proofErr w:type="spellStart"/>
      <w:r w:rsidRPr="0054772D">
        <w:rPr>
          <w:rFonts w:ascii="Segoe UI" w:hAnsi="Segoe UI" w:cs="Segoe UI"/>
          <w:color w:val="222222"/>
          <w:sz w:val="28"/>
          <w:szCs w:val="28"/>
          <w:shd w:val="clear" w:color="auto" w:fill="FFFFFF"/>
        </w:rPr>
        <w:t>pv.yaml</w:t>
      </w:r>
      <w:proofErr w:type="spellEnd"/>
    </w:p>
    <w:p w:rsidR="0054772D" w:rsidRPr="00D9678A" w:rsidRDefault="0054772D" w:rsidP="0054772D">
      <w:pPr>
        <w:pStyle w:val="ListParagraph"/>
        <w:numPr>
          <w:ilvl w:val="0"/>
          <w:numId w:val="1"/>
        </w:numPr>
        <w:autoSpaceDE w:val="0"/>
        <w:autoSpaceDN w:val="0"/>
        <w:adjustRightInd w:val="0"/>
        <w:spacing w:after="0" w:line="240" w:lineRule="auto"/>
        <w:rPr>
          <w:rFonts w:ascii="Segoe UI" w:hAnsi="Segoe UI" w:cs="Segoe UI"/>
          <w:color w:val="222222"/>
          <w:sz w:val="28"/>
          <w:szCs w:val="28"/>
          <w:shd w:val="clear" w:color="auto" w:fill="FFFFFF"/>
        </w:rPr>
      </w:pPr>
      <w:proofErr w:type="spellStart"/>
      <w:r w:rsidRPr="00D9678A">
        <w:rPr>
          <w:rFonts w:ascii="Segoe UI" w:hAnsi="Segoe UI" w:cs="Segoe UI"/>
          <w:color w:val="222222"/>
          <w:sz w:val="28"/>
          <w:szCs w:val="28"/>
          <w:shd w:val="clear" w:color="auto" w:fill="FFFFFF"/>
        </w:rPr>
        <w:t>persistentvolume</w:t>
      </w:r>
      <w:proofErr w:type="spellEnd"/>
      <w:r w:rsidRPr="00D9678A">
        <w:rPr>
          <w:rFonts w:ascii="Segoe UI" w:hAnsi="Segoe UI" w:cs="Segoe UI"/>
          <w:color w:val="222222"/>
          <w:sz w:val="28"/>
          <w:szCs w:val="28"/>
          <w:shd w:val="clear" w:color="auto" w:fill="FFFFFF"/>
        </w:rPr>
        <w:t>/task-</w:t>
      </w:r>
      <w:proofErr w:type="spellStart"/>
      <w:r w:rsidRPr="00D9678A">
        <w:rPr>
          <w:rFonts w:ascii="Segoe UI" w:hAnsi="Segoe UI" w:cs="Segoe UI"/>
          <w:color w:val="222222"/>
          <w:sz w:val="28"/>
          <w:szCs w:val="28"/>
          <w:shd w:val="clear" w:color="auto" w:fill="FFFFFF"/>
        </w:rPr>
        <w:t>pv</w:t>
      </w:r>
      <w:proofErr w:type="spellEnd"/>
      <w:r w:rsidRPr="00D9678A">
        <w:rPr>
          <w:rFonts w:ascii="Segoe UI" w:hAnsi="Segoe UI" w:cs="Segoe UI"/>
          <w:color w:val="222222"/>
          <w:sz w:val="28"/>
          <w:szCs w:val="28"/>
          <w:shd w:val="clear" w:color="auto" w:fill="FFFFFF"/>
        </w:rPr>
        <w:t>-volume created</w:t>
      </w:r>
    </w:p>
    <w:p w:rsidR="0054772D" w:rsidRPr="0054772D" w:rsidRDefault="0054772D" w:rsidP="00D9678A">
      <w:pPr>
        <w:pStyle w:val="ListParagraph"/>
        <w:rPr>
          <w:rFonts w:ascii="Segoe UI" w:hAnsi="Segoe UI" w:cs="Segoe UI"/>
          <w:color w:val="222222"/>
          <w:sz w:val="28"/>
          <w:szCs w:val="28"/>
          <w:shd w:val="clear" w:color="auto" w:fill="FFFFFF"/>
        </w:rPr>
      </w:pPr>
    </w:p>
    <w:p w:rsidR="0054772D" w:rsidRDefault="0054772D">
      <w:pPr>
        <w:rPr>
          <w:rFonts w:ascii="Segoe UI" w:hAnsi="Segoe UI" w:cs="Segoe UI"/>
          <w:color w:val="222222"/>
          <w:sz w:val="28"/>
          <w:szCs w:val="28"/>
          <w:shd w:val="clear" w:color="auto" w:fill="FFFFFF"/>
        </w:rPr>
      </w:pPr>
    </w:p>
    <w:p w:rsidR="00D9678A" w:rsidRDefault="00D9678A">
      <w:pPr>
        <w:rPr>
          <w:rFonts w:ascii="Segoe UI" w:hAnsi="Segoe UI" w:cs="Segoe UI"/>
          <w:color w:val="222222"/>
          <w:sz w:val="28"/>
          <w:szCs w:val="28"/>
          <w:shd w:val="clear" w:color="auto" w:fill="FFFFFF"/>
        </w:rPr>
      </w:pPr>
    </w:p>
    <w:p w:rsidR="0054772D" w:rsidRDefault="0054772D">
      <w:pPr>
        <w:rPr>
          <w:rFonts w:ascii="Segoe UI" w:hAnsi="Segoe UI" w:cs="Segoe UI"/>
          <w:color w:val="222222"/>
          <w:sz w:val="28"/>
          <w:szCs w:val="28"/>
          <w:shd w:val="clear" w:color="auto" w:fill="FFFFFF"/>
        </w:rPr>
      </w:pPr>
      <w:r w:rsidRPr="0054772D">
        <w:rPr>
          <w:rFonts w:ascii="Segoe UI" w:hAnsi="Segoe UI" w:cs="Segoe UI"/>
          <w:color w:val="222222"/>
          <w:sz w:val="28"/>
          <w:szCs w:val="28"/>
          <w:shd w:val="clear" w:color="auto" w:fill="FFFFFF"/>
        </w:rPr>
        <w:t>A </w:t>
      </w:r>
      <w:proofErr w:type="spellStart"/>
      <w:r w:rsidRPr="0054772D">
        <w:rPr>
          <w:i/>
          <w:iCs/>
          <w:sz w:val="28"/>
          <w:szCs w:val="28"/>
        </w:rPr>
        <w:t>PersistentVolumeClaim</w:t>
      </w:r>
      <w:proofErr w:type="spellEnd"/>
      <w:r w:rsidRPr="0054772D">
        <w:rPr>
          <w:rFonts w:ascii="Segoe UI" w:hAnsi="Segoe UI" w:cs="Segoe UI"/>
          <w:color w:val="222222"/>
          <w:sz w:val="28"/>
          <w:szCs w:val="28"/>
          <w:shd w:val="clear" w:color="auto" w:fill="FFFFFF"/>
        </w:rPr>
        <w:t> (PVC) is a request for storage by a user. It is similar to a Pod. Pods consume node resources and PVCs consume PV resources. Pods can request specific levels of resources (CPU and Memory). Claims can request specific size and access modes </w:t>
      </w:r>
    </w:p>
    <w:p w:rsidR="00D9678A" w:rsidRDefault="00D9678A">
      <w:pPr>
        <w:rPr>
          <w:rFonts w:ascii="Segoe UI" w:hAnsi="Segoe UI" w:cs="Segoe UI"/>
          <w:color w:val="222222"/>
          <w:sz w:val="28"/>
          <w:szCs w:val="28"/>
          <w:shd w:val="clear" w:color="auto" w:fill="FFFFFF"/>
        </w:rPr>
      </w:pPr>
    </w:p>
    <w:p w:rsidR="00D9678A" w:rsidRDefault="00D9678A" w:rsidP="00D9678A">
      <w:pPr>
        <w:pStyle w:val="ListParagraph"/>
        <w:numPr>
          <w:ilvl w:val="0"/>
          <w:numId w:val="1"/>
        </w:numPr>
        <w:rPr>
          <w:rFonts w:ascii="Segoe UI" w:hAnsi="Segoe UI" w:cs="Segoe UI"/>
          <w:color w:val="222222"/>
          <w:sz w:val="28"/>
          <w:szCs w:val="28"/>
          <w:shd w:val="clear" w:color="auto" w:fill="FFFFFF"/>
        </w:rPr>
      </w:pPr>
      <w:proofErr w:type="spellStart"/>
      <w:r w:rsidRPr="00D9678A">
        <w:rPr>
          <w:rFonts w:ascii="Segoe UI" w:hAnsi="Segoe UI" w:cs="Segoe UI"/>
          <w:color w:val="222222"/>
          <w:sz w:val="28"/>
          <w:szCs w:val="28"/>
          <w:shd w:val="clear" w:color="auto" w:fill="FFFFFF"/>
        </w:rPr>
        <w:t>root@master</w:t>
      </w:r>
      <w:proofErr w:type="spellEnd"/>
      <w:r w:rsidRPr="00D9678A">
        <w:rPr>
          <w:rFonts w:ascii="Segoe UI" w:hAnsi="Segoe UI" w:cs="Segoe UI"/>
          <w:color w:val="222222"/>
          <w:sz w:val="28"/>
          <w:szCs w:val="28"/>
          <w:shd w:val="clear" w:color="auto" w:fill="FFFFFF"/>
        </w:rPr>
        <w:t>:~/</w:t>
      </w:r>
      <w:proofErr w:type="spellStart"/>
      <w:r w:rsidRPr="00D9678A">
        <w:rPr>
          <w:rFonts w:ascii="Segoe UI" w:hAnsi="Segoe UI" w:cs="Segoe UI"/>
          <w:color w:val="222222"/>
          <w:sz w:val="28"/>
          <w:szCs w:val="28"/>
          <w:shd w:val="clear" w:color="auto" w:fill="FFFFFF"/>
        </w:rPr>
        <w:t>capgeminimanifestnov</w:t>
      </w:r>
      <w:proofErr w:type="spellEnd"/>
      <w:r w:rsidRPr="00D9678A">
        <w:rPr>
          <w:rFonts w:ascii="Segoe UI" w:hAnsi="Segoe UI" w:cs="Segoe UI"/>
          <w:color w:val="222222"/>
          <w:sz w:val="28"/>
          <w:szCs w:val="28"/>
          <w:shd w:val="clear" w:color="auto" w:fill="FFFFFF"/>
        </w:rPr>
        <w:t xml:space="preserve"># </w:t>
      </w:r>
      <w:proofErr w:type="spellStart"/>
      <w:r w:rsidRPr="00D9678A">
        <w:rPr>
          <w:rFonts w:ascii="Segoe UI" w:hAnsi="Segoe UI" w:cs="Segoe UI"/>
          <w:color w:val="222222"/>
          <w:sz w:val="28"/>
          <w:szCs w:val="28"/>
          <w:shd w:val="clear" w:color="auto" w:fill="FFFFFF"/>
        </w:rPr>
        <w:t>kubectl</w:t>
      </w:r>
      <w:proofErr w:type="spellEnd"/>
      <w:r w:rsidRPr="00D9678A">
        <w:rPr>
          <w:rFonts w:ascii="Segoe UI" w:hAnsi="Segoe UI" w:cs="Segoe UI"/>
          <w:color w:val="222222"/>
          <w:sz w:val="28"/>
          <w:szCs w:val="28"/>
          <w:shd w:val="clear" w:color="auto" w:fill="FFFFFF"/>
        </w:rPr>
        <w:t xml:space="preserve"> apply -f </w:t>
      </w:r>
      <w:proofErr w:type="spellStart"/>
      <w:r w:rsidRPr="00D9678A">
        <w:rPr>
          <w:rFonts w:ascii="Segoe UI" w:hAnsi="Segoe UI" w:cs="Segoe UI"/>
          <w:color w:val="222222"/>
          <w:sz w:val="28"/>
          <w:szCs w:val="28"/>
          <w:shd w:val="clear" w:color="auto" w:fill="FFFFFF"/>
        </w:rPr>
        <w:t>pvc.yaml</w:t>
      </w:r>
      <w:proofErr w:type="spellEnd"/>
    </w:p>
    <w:p w:rsidR="00D9678A" w:rsidRPr="00D9678A" w:rsidRDefault="00D9678A" w:rsidP="00D9678A">
      <w:pPr>
        <w:pStyle w:val="ListParagraph"/>
        <w:numPr>
          <w:ilvl w:val="0"/>
          <w:numId w:val="1"/>
        </w:numPr>
        <w:autoSpaceDE w:val="0"/>
        <w:autoSpaceDN w:val="0"/>
        <w:adjustRightInd w:val="0"/>
        <w:spacing w:after="0" w:line="240" w:lineRule="auto"/>
        <w:rPr>
          <w:rFonts w:ascii="Segoe UI" w:hAnsi="Segoe UI" w:cs="Segoe UI"/>
          <w:color w:val="222222"/>
          <w:sz w:val="28"/>
          <w:szCs w:val="28"/>
          <w:shd w:val="clear" w:color="auto" w:fill="FFFFFF"/>
        </w:rPr>
      </w:pPr>
      <w:proofErr w:type="spellStart"/>
      <w:r w:rsidRPr="00D9678A">
        <w:rPr>
          <w:rFonts w:ascii="Segoe UI" w:hAnsi="Segoe UI" w:cs="Segoe UI"/>
          <w:color w:val="222222"/>
          <w:sz w:val="28"/>
          <w:szCs w:val="28"/>
          <w:shd w:val="clear" w:color="auto" w:fill="FFFFFF"/>
        </w:rPr>
        <w:t>persistentvolumeclaim</w:t>
      </w:r>
      <w:proofErr w:type="spellEnd"/>
      <w:r w:rsidRPr="00D9678A">
        <w:rPr>
          <w:rFonts w:ascii="Segoe UI" w:hAnsi="Segoe UI" w:cs="Segoe UI"/>
          <w:color w:val="222222"/>
          <w:sz w:val="28"/>
          <w:szCs w:val="28"/>
          <w:shd w:val="clear" w:color="auto" w:fill="FFFFFF"/>
        </w:rPr>
        <w:t>/task-</w:t>
      </w:r>
      <w:proofErr w:type="spellStart"/>
      <w:r w:rsidRPr="00D9678A">
        <w:rPr>
          <w:rFonts w:ascii="Segoe UI" w:hAnsi="Segoe UI" w:cs="Segoe UI"/>
          <w:color w:val="222222"/>
          <w:sz w:val="28"/>
          <w:szCs w:val="28"/>
          <w:shd w:val="clear" w:color="auto" w:fill="FFFFFF"/>
        </w:rPr>
        <w:t>pv</w:t>
      </w:r>
      <w:proofErr w:type="spellEnd"/>
      <w:r w:rsidRPr="00D9678A">
        <w:rPr>
          <w:rFonts w:ascii="Segoe UI" w:hAnsi="Segoe UI" w:cs="Segoe UI"/>
          <w:color w:val="222222"/>
          <w:sz w:val="28"/>
          <w:szCs w:val="28"/>
          <w:shd w:val="clear" w:color="auto" w:fill="FFFFFF"/>
        </w:rPr>
        <w:t>-claim created</w:t>
      </w:r>
    </w:p>
    <w:p w:rsidR="00D9678A" w:rsidRPr="00D9678A" w:rsidRDefault="00D9678A" w:rsidP="00D9678A">
      <w:pPr>
        <w:pStyle w:val="ListParagraph"/>
        <w:rPr>
          <w:rFonts w:ascii="Segoe UI" w:hAnsi="Segoe UI" w:cs="Segoe UI"/>
          <w:color w:val="222222"/>
          <w:sz w:val="28"/>
          <w:szCs w:val="28"/>
          <w:shd w:val="clear" w:color="auto" w:fill="FFFFFF"/>
        </w:rPr>
      </w:pPr>
    </w:p>
    <w:p w:rsidR="0054772D" w:rsidRDefault="0054772D">
      <w:pPr>
        <w:rPr>
          <w:rFonts w:ascii="Segoe UI" w:hAnsi="Segoe UI" w:cs="Segoe UI"/>
          <w:color w:val="222222"/>
          <w:sz w:val="28"/>
          <w:szCs w:val="28"/>
          <w:shd w:val="clear" w:color="auto" w:fill="FFFFFF"/>
        </w:rPr>
      </w:pPr>
    </w:p>
    <w:p w:rsidR="0054772D" w:rsidRDefault="0054772D">
      <w:pPr>
        <w:rPr>
          <w:rFonts w:ascii="Segoe UI" w:hAnsi="Segoe UI" w:cs="Segoe UI"/>
          <w:color w:val="222222"/>
          <w:sz w:val="28"/>
          <w:szCs w:val="28"/>
          <w:shd w:val="clear" w:color="auto" w:fill="FFFFFF"/>
        </w:rPr>
      </w:pPr>
    </w:p>
    <w:p w:rsidR="0054772D" w:rsidRDefault="0054772D">
      <w:pPr>
        <w:rPr>
          <w:rFonts w:ascii="Segoe UI" w:hAnsi="Segoe UI" w:cs="Segoe UI"/>
          <w:color w:val="222222"/>
          <w:shd w:val="clear" w:color="auto" w:fill="FFFFFF"/>
        </w:rPr>
      </w:pPr>
    </w:p>
    <w:p w:rsidR="0054772D" w:rsidRPr="0054772D" w:rsidRDefault="0054772D" w:rsidP="0054772D">
      <w:pPr>
        <w:autoSpaceDE w:val="0"/>
        <w:autoSpaceDN w:val="0"/>
        <w:adjustRightInd w:val="0"/>
        <w:spacing w:after="0" w:line="240" w:lineRule="auto"/>
        <w:rPr>
          <w:rFonts w:asciiTheme="majorHAnsi" w:hAnsiTheme="majorHAnsi" w:cs="Lucida Console"/>
          <w:sz w:val="18"/>
          <w:szCs w:val="18"/>
        </w:rPr>
      </w:pPr>
      <w:proofErr w:type="spellStart"/>
      <w:proofErr w:type="gramStart"/>
      <w:r w:rsidRPr="0054772D">
        <w:rPr>
          <w:rFonts w:asciiTheme="majorHAnsi" w:hAnsiTheme="majorHAnsi" w:cs="Lucida Console"/>
          <w:color w:val="40FFFF"/>
          <w:sz w:val="18"/>
          <w:szCs w:val="18"/>
        </w:rPr>
        <w:t>apiVersion</w:t>
      </w:r>
      <w:proofErr w:type="spellEnd"/>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v1                                        </w:t>
      </w:r>
    </w:p>
    <w:p w:rsidR="0054772D" w:rsidRPr="0054772D" w:rsidRDefault="0054772D" w:rsidP="0054772D">
      <w:pPr>
        <w:autoSpaceDE w:val="0"/>
        <w:autoSpaceDN w:val="0"/>
        <w:adjustRightInd w:val="0"/>
        <w:spacing w:after="0" w:line="240" w:lineRule="auto"/>
        <w:rPr>
          <w:rFonts w:asciiTheme="majorHAnsi" w:hAnsiTheme="majorHAnsi" w:cs="Lucida Console"/>
          <w:sz w:val="18"/>
          <w:szCs w:val="18"/>
        </w:rPr>
      </w:pPr>
      <w:proofErr w:type="gramStart"/>
      <w:r w:rsidRPr="0054772D">
        <w:rPr>
          <w:rFonts w:asciiTheme="majorHAnsi" w:hAnsiTheme="majorHAnsi" w:cs="Lucida Console"/>
          <w:color w:val="40FFFF"/>
          <w:sz w:val="18"/>
          <w:szCs w:val="18"/>
        </w:rPr>
        <w:t>kind</w:t>
      </w:r>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Pod</w:t>
      </w:r>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proofErr w:type="gramStart"/>
      <w:r w:rsidRPr="0054772D">
        <w:rPr>
          <w:rFonts w:asciiTheme="majorHAnsi" w:hAnsiTheme="majorHAnsi" w:cs="Lucida Console"/>
          <w:color w:val="40FFFF"/>
          <w:sz w:val="18"/>
          <w:szCs w:val="18"/>
        </w:rPr>
        <w:t>metadata</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Theme="majorHAnsi" w:hAnsiTheme="majorHAnsi" w:cs="Lucida Console"/>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name</w:t>
      </w:r>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quota-</w:t>
      </w:r>
      <w:proofErr w:type="spellStart"/>
      <w:r w:rsidRPr="0054772D">
        <w:rPr>
          <w:rFonts w:asciiTheme="majorHAnsi" w:hAnsiTheme="majorHAnsi" w:cs="Lucida Console"/>
          <w:sz w:val="18"/>
          <w:szCs w:val="18"/>
        </w:rPr>
        <w:t>mem</w:t>
      </w:r>
      <w:proofErr w:type="spellEnd"/>
      <w:r w:rsidRPr="0054772D">
        <w:rPr>
          <w:rFonts w:asciiTheme="majorHAnsi" w:hAnsiTheme="majorHAnsi" w:cs="Lucida Console"/>
          <w:sz w:val="18"/>
          <w:szCs w:val="18"/>
        </w:rPr>
        <w:t>-</w:t>
      </w:r>
      <w:proofErr w:type="spellStart"/>
      <w:r w:rsidRPr="0054772D">
        <w:rPr>
          <w:rFonts w:asciiTheme="majorHAnsi" w:hAnsiTheme="majorHAnsi" w:cs="Lucida Console"/>
          <w:sz w:val="18"/>
          <w:szCs w:val="18"/>
        </w:rPr>
        <w:t>cpu</w:t>
      </w:r>
      <w:proofErr w:type="spellEnd"/>
      <w:r w:rsidRPr="0054772D">
        <w:rPr>
          <w:rFonts w:asciiTheme="majorHAnsi" w:hAnsiTheme="majorHAnsi" w:cs="Lucida Console"/>
          <w:sz w:val="18"/>
          <w:szCs w:val="18"/>
        </w:rPr>
        <w:t>-demo</w:t>
      </w:r>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proofErr w:type="gramStart"/>
      <w:r w:rsidRPr="0054772D">
        <w:rPr>
          <w:rFonts w:asciiTheme="majorHAnsi" w:hAnsiTheme="majorHAnsi" w:cs="Lucida Console"/>
          <w:color w:val="40FFFF"/>
          <w:sz w:val="18"/>
          <w:szCs w:val="18"/>
        </w:rPr>
        <w:t>spec</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containers</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Theme="majorHAnsi" w:hAnsiTheme="majorHAnsi" w:cs="Lucida Console"/>
          <w:sz w:val="18"/>
          <w:szCs w:val="18"/>
        </w:rPr>
      </w:pPr>
      <w:r w:rsidRPr="0054772D">
        <w:rPr>
          <w:rFonts w:asciiTheme="majorHAnsi" w:hAnsiTheme="majorHAnsi" w:cs="Lucida Console"/>
          <w:sz w:val="18"/>
          <w:szCs w:val="18"/>
        </w:rPr>
        <w:t xml:space="preserve">  </w:t>
      </w:r>
      <w:r w:rsidRPr="0054772D">
        <w:rPr>
          <w:rFonts w:asciiTheme="majorHAnsi" w:hAnsiTheme="majorHAnsi" w:cs="Lucida Console"/>
          <w:color w:val="FFFF40"/>
          <w:sz w:val="18"/>
          <w:szCs w:val="18"/>
        </w:rPr>
        <w:t xml:space="preserve">- </w:t>
      </w:r>
      <w:proofErr w:type="gramStart"/>
      <w:r w:rsidRPr="0054772D">
        <w:rPr>
          <w:rFonts w:asciiTheme="majorHAnsi" w:hAnsiTheme="majorHAnsi" w:cs="Lucida Console"/>
          <w:color w:val="40FFFF"/>
          <w:sz w:val="18"/>
          <w:szCs w:val="18"/>
        </w:rPr>
        <w:t>name</w:t>
      </w:r>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quota-</w:t>
      </w:r>
      <w:proofErr w:type="spellStart"/>
      <w:r w:rsidRPr="0054772D">
        <w:rPr>
          <w:rFonts w:asciiTheme="majorHAnsi" w:hAnsiTheme="majorHAnsi" w:cs="Lucida Console"/>
          <w:sz w:val="18"/>
          <w:szCs w:val="18"/>
        </w:rPr>
        <w:t>mem</w:t>
      </w:r>
      <w:proofErr w:type="spellEnd"/>
      <w:r w:rsidRPr="0054772D">
        <w:rPr>
          <w:rFonts w:asciiTheme="majorHAnsi" w:hAnsiTheme="majorHAnsi" w:cs="Lucida Console"/>
          <w:sz w:val="18"/>
          <w:szCs w:val="18"/>
        </w:rPr>
        <w:t>-</w:t>
      </w:r>
      <w:proofErr w:type="spellStart"/>
      <w:r w:rsidRPr="0054772D">
        <w:rPr>
          <w:rFonts w:asciiTheme="majorHAnsi" w:hAnsiTheme="majorHAnsi" w:cs="Lucida Console"/>
          <w:sz w:val="18"/>
          <w:szCs w:val="18"/>
        </w:rPr>
        <w:t>cpu</w:t>
      </w:r>
      <w:proofErr w:type="spellEnd"/>
      <w:r w:rsidRPr="0054772D">
        <w:rPr>
          <w:rFonts w:asciiTheme="majorHAnsi" w:hAnsiTheme="majorHAnsi" w:cs="Lucida Console"/>
          <w:sz w:val="18"/>
          <w:szCs w:val="18"/>
        </w:rPr>
        <w:t>-demo-</w:t>
      </w:r>
      <w:proofErr w:type="spellStart"/>
      <w:r w:rsidRPr="0054772D">
        <w:rPr>
          <w:rFonts w:asciiTheme="majorHAnsi" w:hAnsiTheme="majorHAnsi" w:cs="Lucida Console"/>
          <w:sz w:val="18"/>
          <w:szCs w:val="18"/>
        </w:rPr>
        <w:t>ctr</w:t>
      </w:r>
      <w:proofErr w:type="spellEnd"/>
    </w:p>
    <w:p w:rsidR="0054772D" w:rsidRPr="0054772D" w:rsidRDefault="0054772D" w:rsidP="0054772D">
      <w:pPr>
        <w:autoSpaceDE w:val="0"/>
        <w:autoSpaceDN w:val="0"/>
        <w:adjustRightInd w:val="0"/>
        <w:spacing w:after="0" w:line="240" w:lineRule="auto"/>
        <w:rPr>
          <w:rFonts w:asciiTheme="majorHAnsi" w:hAnsiTheme="majorHAnsi" w:cs="Lucida Console"/>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image</w:t>
      </w:r>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w:t>
      </w:r>
      <w:proofErr w:type="spellStart"/>
      <w:r w:rsidRPr="0054772D">
        <w:rPr>
          <w:rFonts w:asciiTheme="majorHAnsi" w:hAnsiTheme="majorHAnsi" w:cs="Lucida Console"/>
          <w:sz w:val="18"/>
          <w:szCs w:val="18"/>
        </w:rPr>
        <w:t>nginx</w:t>
      </w:r>
      <w:proofErr w:type="spellEnd"/>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resources</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limits</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Theme="majorHAnsi" w:hAnsiTheme="majorHAnsi" w:cs="Lucida Console"/>
          <w:color w:val="FF40FF"/>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memory</w:t>
      </w:r>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w:t>
      </w:r>
      <w:r w:rsidRPr="0054772D">
        <w:rPr>
          <w:rFonts w:asciiTheme="majorHAnsi" w:hAnsiTheme="majorHAnsi" w:cs="Lucida Console"/>
          <w:color w:val="FF40FF"/>
          <w:sz w:val="18"/>
          <w:szCs w:val="18"/>
        </w:rPr>
        <w:t>"800Mi"</w:t>
      </w:r>
    </w:p>
    <w:p w:rsidR="0054772D" w:rsidRPr="0054772D" w:rsidRDefault="0054772D" w:rsidP="0054772D">
      <w:pPr>
        <w:autoSpaceDE w:val="0"/>
        <w:autoSpaceDN w:val="0"/>
        <w:adjustRightInd w:val="0"/>
        <w:spacing w:after="0" w:line="240" w:lineRule="auto"/>
        <w:rPr>
          <w:rFonts w:asciiTheme="majorHAnsi" w:hAnsiTheme="majorHAnsi" w:cs="Lucida Console"/>
          <w:color w:val="FF40FF"/>
          <w:sz w:val="18"/>
          <w:szCs w:val="18"/>
        </w:rPr>
      </w:pPr>
      <w:r w:rsidRPr="0054772D">
        <w:rPr>
          <w:rFonts w:asciiTheme="majorHAnsi" w:hAnsiTheme="majorHAnsi" w:cs="Lucida Console"/>
          <w:sz w:val="18"/>
          <w:szCs w:val="18"/>
        </w:rPr>
        <w:t xml:space="preserve">        </w:t>
      </w:r>
      <w:proofErr w:type="spellStart"/>
      <w:proofErr w:type="gramStart"/>
      <w:r w:rsidRPr="0054772D">
        <w:rPr>
          <w:rFonts w:asciiTheme="majorHAnsi" w:hAnsiTheme="majorHAnsi" w:cs="Lucida Console"/>
          <w:color w:val="40FFFF"/>
          <w:sz w:val="18"/>
          <w:szCs w:val="18"/>
        </w:rPr>
        <w:t>cpu</w:t>
      </w:r>
      <w:proofErr w:type="spellEnd"/>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w:t>
      </w:r>
      <w:r w:rsidRPr="0054772D">
        <w:rPr>
          <w:rFonts w:asciiTheme="majorHAnsi" w:hAnsiTheme="majorHAnsi" w:cs="Lucida Console"/>
          <w:color w:val="FF40FF"/>
          <w:sz w:val="18"/>
          <w:szCs w:val="18"/>
        </w:rPr>
        <w:t>"800m"</w:t>
      </w:r>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requests</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Theme="majorHAnsi" w:hAnsiTheme="majorHAnsi" w:cs="Lucida Console"/>
          <w:color w:val="FF40FF"/>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memory</w:t>
      </w:r>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w:t>
      </w:r>
      <w:r w:rsidRPr="0054772D">
        <w:rPr>
          <w:rFonts w:asciiTheme="majorHAnsi" w:hAnsiTheme="majorHAnsi" w:cs="Lucida Console"/>
          <w:color w:val="FF40FF"/>
          <w:sz w:val="18"/>
          <w:szCs w:val="18"/>
        </w:rPr>
        <w:t>"600Mi"</w:t>
      </w:r>
    </w:p>
    <w:p w:rsidR="0054772D" w:rsidRPr="0054772D" w:rsidRDefault="0054772D" w:rsidP="0054772D">
      <w:pPr>
        <w:autoSpaceDE w:val="0"/>
        <w:autoSpaceDN w:val="0"/>
        <w:adjustRightInd w:val="0"/>
        <w:spacing w:after="0" w:line="240" w:lineRule="auto"/>
        <w:rPr>
          <w:rFonts w:asciiTheme="majorHAnsi" w:hAnsiTheme="majorHAnsi" w:cs="Lucida Console"/>
          <w:color w:val="FF40FF"/>
          <w:sz w:val="18"/>
          <w:szCs w:val="18"/>
        </w:rPr>
      </w:pPr>
      <w:r w:rsidRPr="0054772D">
        <w:rPr>
          <w:rFonts w:asciiTheme="majorHAnsi" w:hAnsiTheme="majorHAnsi" w:cs="Lucida Console"/>
          <w:sz w:val="18"/>
          <w:szCs w:val="18"/>
        </w:rPr>
        <w:t xml:space="preserve">      </w:t>
      </w:r>
      <w:proofErr w:type="spellStart"/>
      <w:proofErr w:type="gramStart"/>
      <w:r w:rsidRPr="0054772D">
        <w:rPr>
          <w:rFonts w:asciiTheme="majorHAnsi" w:hAnsiTheme="majorHAnsi" w:cs="Lucida Console"/>
          <w:color w:val="40FFFF"/>
          <w:sz w:val="18"/>
          <w:szCs w:val="18"/>
        </w:rPr>
        <w:t>cpu</w:t>
      </w:r>
      <w:proofErr w:type="spellEnd"/>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w:t>
      </w:r>
      <w:r w:rsidRPr="0054772D">
        <w:rPr>
          <w:rFonts w:asciiTheme="majorHAnsi" w:hAnsiTheme="majorHAnsi" w:cs="Lucida Console"/>
          <w:color w:val="FF40FF"/>
          <w:sz w:val="18"/>
          <w:szCs w:val="18"/>
        </w:rPr>
        <w:t>"400m"</w:t>
      </w:r>
    </w:p>
    <w:p w:rsidR="0054772D" w:rsidRDefault="0054772D" w:rsidP="0054772D">
      <w:pPr>
        <w:autoSpaceDE w:val="0"/>
        <w:autoSpaceDN w:val="0"/>
        <w:adjustRightInd w:val="0"/>
        <w:spacing w:after="0" w:line="240" w:lineRule="auto"/>
        <w:rPr>
          <w:rFonts w:asciiTheme="majorHAnsi" w:hAnsiTheme="majorHAnsi" w:cs="Lucida Console"/>
          <w:color w:val="40FFFF"/>
          <w:sz w:val="18"/>
          <w:szCs w:val="18"/>
        </w:rPr>
      </w:pPr>
    </w:p>
    <w:p w:rsidR="0054772D" w:rsidRDefault="0054772D" w:rsidP="0054772D">
      <w:pPr>
        <w:autoSpaceDE w:val="0"/>
        <w:autoSpaceDN w:val="0"/>
        <w:adjustRightInd w:val="0"/>
        <w:spacing w:after="0" w:line="240" w:lineRule="auto"/>
        <w:rPr>
          <w:rFonts w:asciiTheme="majorHAnsi" w:hAnsiTheme="majorHAnsi" w:cs="Lucida Console"/>
          <w:color w:val="40FFFF"/>
          <w:sz w:val="18"/>
          <w:szCs w:val="18"/>
        </w:rPr>
      </w:pPr>
    </w:p>
    <w:p w:rsidR="0054772D" w:rsidRDefault="0054772D" w:rsidP="0054772D">
      <w:pPr>
        <w:autoSpaceDE w:val="0"/>
        <w:autoSpaceDN w:val="0"/>
        <w:adjustRightInd w:val="0"/>
        <w:spacing w:after="0" w:line="240" w:lineRule="auto"/>
        <w:rPr>
          <w:rFonts w:asciiTheme="majorHAnsi" w:hAnsiTheme="majorHAnsi" w:cs="Lucida Console"/>
          <w:color w:val="40FFFF"/>
          <w:sz w:val="18"/>
          <w:szCs w:val="18"/>
        </w:rPr>
      </w:pPr>
    </w:p>
    <w:p w:rsidR="0054772D" w:rsidRPr="0054772D" w:rsidRDefault="0054772D" w:rsidP="0054772D">
      <w:pPr>
        <w:autoSpaceDE w:val="0"/>
        <w:autoSpaceDN w:val="0"/>
        <w:adjustRightInd w:val="0"/>
        <w:spacing w:after="0" w:line="240" w:lineRule="auto"/>
        <w:rPr>
          <w:rFonts w:asciiTheme="majorHAnsi" w:hAnsiTheme="majorHAnsi" w:cs="Lucida Console"/>
          <w:sz w:val="18"/>
          <w:szCs w:val="18"/>
        </w:rPr>
      </w:pPr>
      <w:proofErr w:type="spellStart"/>
      <w:proofErr w:type="gramStart"/>
      <w:r w:rsidRPr="0054772D">
        <w:rPr>
          <w:rFonts w:asciiTheme="majorHAnsi" w:hAnsiTheme="majorHAnsi" w:cs="Lucida Console"/>
          <w:color w:val="40FFFF"/>
          <w:sz w:val="18"/>
          <w:szCs w:val="18"/>
        </w:rPr>
        <w:t>apiVersion</w:t>
      </w:r>
      <w:proofErr w:type="spellEnd"/>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v1</w:t>
      </w:r>
    </w:p>
    <w:p w:rsidR="0054772D" w:rsidRPr="0054772D" w:rsidRDefault="0054772D" w:rsidP="0054772D">
      <w:pPr>
        <w:autoSpaceDE w:val="0"/>
        <w:autoSpaceDN w:val="0"/>
        <w:adjustRightInd w:val="0"/>
        <w:spacing w:after="0" w:line="240" w:lineRule="auto"/>
        <w:rPr>
          <w:rFonts w:asciiTheme="majorHAnsi" w:hAnsiTheme="majorHAnsi" w:cs="Lucida Console"/>
          <w:sz w:val="18"/>
          <w:szCs w:val="18"/>
        </w:rPr>
      </w:pPr>
      <w:proofErr w:type="gramStart"/>
      <w:r w:rsidRPr="0054772D">
        <w:rPr>
          <w:rFonts w:asciiTheme="majorHAnsi" w:hAnsiTheme="majorHAnsi" w:cs="Lucida Console"/>
          <w:color w:val="40FFFF"/>
          <w:sz w:val="18"/>
          <w:szCs w:val="18"/>
        </w:rPr>
        <w:t>kind</w:t>
      </w:r>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Pod</w:t>
      </w:r>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proofErr w:type="gramStart"/>
      <w:r w:rsidRPr="0054772D">
        <w:rPr>
          <w:rFonts w:asciiTheme="majorHAnsi" w:hAnsiTheme="majorHAnsi" w:cs="Lucida Console"/>
          <w:color w:val="40FFFF"/>
          <w:sz w:val="18"/>
          <w:szCs w:val="18"/>
        </w:rPr>
        <w:t>metadata</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Theme="majorHAnsi" w:hAnsiTheme="majorHAnsi" w:cs="Lucida Console"/>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name</w:t>
      </w:r>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quota-mem-cpu-demo-1</w:t>
      </w:r>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proofErr w:type="gramStart"/>
      <w:r w:rsidRPr="0054772D">
        <w:rPr>
          <w:rFonts w:asciiTheme="majorHAnsi" w:hAnsiTheme="majorHAnsi" w:cs="Lucida Console"/>
          <w:color w:val="40FFFF"/>
          <w:sz w:val="18"/>
          <w:szCs w:val="18"/>
        </w:rPr>
        <w:t>spec</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containers</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Theme="majorHAnsi" w:hAnsiTheme="majorHAnsi" w:cs="Lucida Console"/>
          <w:sz w:val="18"/>
          <w:szCs w:val="18"/>
        </w:rPr>
      </w:pPr>
      <w:r w:rsidRPr="0054772D">
        <w:rPr>
          <w:rFonts w:asciiTheme="majorHAnsi" w:hAnsiTheme="majorHAnsi" w:cs="Lucida Console"/>
          <w:sz w:val="18"/>
          <w:szCs w:val="18"/>
        </w:rPr>
        <w:t xml:space="preserve">  </w:t>
      </w:r>
      <w:r w:rsidRPr="0054772D">
        <w:rPr>
          <w:rFonts w:asciiTheme="majorHAnsi" w:hAnsiTheme="majorHAnsi" w:cs="Lucida Console"/>
          <w:color w:val="FFFF40"/>
          <w:sz w:val="18"/>
          <w:szCs w:val="18"/>
        </w:rPr>
        <w:t xml:space="preserve">- </w:t>
      </w:r>
      <w:proofErr w:type="gramStart"/>
      <w:r w:rsidRPr="0054772D">
        <w:rPr>
          <w:rFonts w:asciiTheme="majorHAnsi" w:hAnsiTheme="majorHAnsi" w:cs="Lucida Console"/>
          <w:color w:val="40FFFF"/>
          <w:sz w:val="18"/>
          <w:szCs w:val="18"/>
        </w:rPr>
        <w:t>name</w:t>
      </w:r>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quota-mem-cpu-demo-ctr-2</w:t>
      </w:r>
    </w:p>
    <w:p w:rsidR="0054772D" w:rsidRPr="0054772D" w:rsidRDefault="0054772D" w:rsidP="0054772D">
      <w:pPr>
        <w:autoSpaceDE w:val="0"/>
        <w:autoSpaceDN w:val="0"/>
        <w:adjustRightInd w:val="0"/>
        <w:spacing w:after="0" w:line="240" w:lineRule="auto"/>
        <w:rPr>
          <w:rFonts w:asciiTheme="majorHAnsi" w:hAnsiTheme="majorHAnsi" w:cs="Lucida Console"/>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image</w:t>
      </w:r>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w:t>
      </w:r>
      <w:proofErr w:type="spellStart"/>
      <w:r w:rsidRPr="0054772D">
        <w:rPr>
          <w:rFonts w:asciiTheme="majorHAnsi" w:hAnsiTheme="majorHAnsi" w:cs="Lucida Console"/>
          <w:sz w:val="18"/>
          <w:szCs w:val="18"/>
        </w:rPr>
        <w:t>nginx</w:t>
      </w:r>
      <w:proofErr w:type="spellEnd"/>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resources</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limits</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Theme="majorHAnsi" w:hAnsiTheme="majorHAnsi" w:cs="Lucida Console"/>
          <w:color w:val="FF40FF"/>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memory</w:t>
      </w:r>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w:t>
      </w:r>
      <w:r w:rsidRPr="0054772D">
        <w:rPr>
          <w:rFonts w:asciiTheme="majorHAnsi" w:hAnsiTheme="majorHAnsi" w:cs="Lucida Console"/>
          <w:color w:val="FF40FF"/>
          <w:sz w:val="18"/>
          <w:szCs w:val="18"/>
        </w:rPr>
        <w:t>"1Gi"</w:t>
      </w:r>
    </w:p>
    <w:p w:rsidR="0054772D" w:rsidRPr="0054772D" w:rsidRDefault="0054772D" w:rsidP="0054772D">
      <w:pPr>
        <w:autoSpaceDE w:val="0"/>
        <w:autoSpaceDN w:val="0"/>
        <w:adjustRightInd w:val="0"/>
        <w:spacing w:after="0" w:line="240" w:lineRule="auto"/>
        <w:rPr>
          <w:rFonts w:asciiTheme="majorHAnsi" w:hAnsiTheme="majorHAnsi" w:cs="Lucida Console"/>
          <w:color w:val="FF40FF"/>
          <w:sz w:val="18"/>
          <w:szCs w:val="18"/>
        </w:rPr>
      </w:pPr>
      <w:r w:rsidRPr="0054772D">
        <w:rPr>
          <w:rFonts w:asciiTheme="majorHAnsi" w:hAnsiTheme="majorHAnsi" w:cs="Lucida Console"/>
          <w:sz w:val="18"/>
          <w:szCs w:val="18"/>
        </w:rPr>
        <w:t xml:space="preserve">        </w:t>
      </w:r>
      <w:proofErr w:type="spellStart"/>
      <w:proofErr w:type="gramStart"/>
      <w:r w:rsidRPr="0054772D">
        <w:rPr>
          <w:rFonts w:asciiTheme="majorHAnsi" w:hAnsiTheme="majorHAnsi" w:cs="Lucida Console"/>
          <w:color w:val="40FFFF"/>
          <w:sz w:val="18"/>
          <w:szCs w:val="18"/>
        </w:rPr>
        <w:t>cpu</w:t>
      </w:r>
      <w:proofErr w:type="spellEnd"/>
      <w:proofErr w:type="gramEnd"/>
      <w:r w:rsidRPr="0054772D">
        <w:rPr>
          <w:rFonts w:asciiTheme="majorHAnsi" w:hAnsiTheme="majorHAnsi" w:cs="Lucida Console"/>
          <w:color w:val="FF4040"/>
          <w:sz w:val="18"/>
          <w:szCs w:val="18"/>
        </w:rPr>
        <w:t>:</w:t>
      </w:r>
      <w:r w:rsidRPr="0054772D">
        <w:rPr>
          <w:rFonts w:asciiTheme="majorHAnsi" w:hAnsiTheme="majorHAnsi" w:cs="Lucida Console"/>
          <w:sz w:val="18"/>
          <w:szCs w:val="18"/>
        </w:rPr>
        <w:t xml:space="preserve"> </w:t>
      </w:r>
      <w:r w:rsidRPr="0054772D">
        <w:rPr>
          <w:rFonts w:asciiTheme="majorHAnsi" w:hAnsiTheme="majorHAnsi" w:cs="Lucida Console"/>
          <w:color w:val="FF40FF"/>
          <w:sz w:val="18"/>
          <w:szCs w:val="18"/>
        </w:rPr>
        <w:t>"800m"</w:t>
      </w:r>
    </w:p>
    <w:p w:rsidR="0054772D" w:rsidRPr="0054772D" w:rsidRDefault="0054772D" w:rsidP="0054772D">
      <w:pPr>
        <w:autoSpaceDE w:val="0"/>
        <w:autoSpaceDN w:val="0"/>
        <w:adjustRightInd w:val="0"/>
        <w:spacing w:after="0" w:line="240" w:lineRule="auto"/>
        <w:rPr>
          <w:rFonts w:asciiTheme="majorHAnsi" w:hAnsiTheme="majorHAnsi" w:cs="Lucida Console"/>
          <w:color w:val="FF4040"/>
          <w:sz w:val="18"/>
          <w:szCs w:val="18"/>
        </w:rPr>
      </w:pPr>
      <w:r w:rsidRPr="0054772D">
        <w:rPr>
          <w:rFonts w:asciiTheme="majorHAnsi" w:hAnsiTheme="majorHAnsi" w:cs="Lucida Console"/>
          <w:sz w:val="18"/>
          <w:szCs w:val="18"/>
        </w:rPr>
        <w:t xml:space="preserve">      </w:t>
      </w:r>
      <w:proofErr w:type="gramStart"/>
      <w:r w:rsidRPr="0054772D">
        <w:rPr>
          <w:rFonts w:asciiTheme="majorHAnsi" w:hAnsiTheme="majorHAnsi" w:cs="Lucida Console"/>
          <w:color w:val="40FFFF"/>
          <w:sz w:val="18"/>
          <w:szCs w:val="18"/>
        </w:rPr>
        <w:t>requests</w:t>
      </w:r>
      <w:proofErr w:type="gramEnd"/>
      <w:r w:rsidRPr="0054772D">
        <w:rPr>
          <w:rFonts w:asciiTheme="majorHAnsi" w:hAnsiTheme="majorHAnsi" w:cs="Lucida Console"/>
          <w:color w:val="FF4040"/>
          <w:sz w:val="18"/>
          <w:szCs w:val="18"/>
        </w:rPr>
        <w:t>:</w:t>
      </w:r>
    </w:p>
    <w:p w:rsidR="0054772D" w:rsidRPr="0054772D" w:rsidRDefault="0054772D" w:rsidP="0054772D">
      <w:pPr>
        <w:autoSpaceDE w:val="0"/>
        <w:autoSpaceDN w:val="0"/>
        <w:adjustRightInd w:val="0"/>
        <w:spacing w:after="0" w:line="240" w:lineRule="auto"/>
        <w:rPr>
          <w:rFonts w:ascii="Lucida Console" w:hAnsi="Lucida Console" w:cs="Lucida Console"/>
          <w:color w:val="FF40FF"/>
          <w:sz w:val="18"/>
          <w:szCs w:val="18"/>
        </w:rPr>
      </w:pPr>
      <w:r w:rsidRPr="0054772D">
        <w:rPr>
          <w:rFonts w:ascii="Lucida Console" w:hAnsi="Lucida Console" w:cs="Lucida Console"/>
          <w:sz w:val="18"/>
          <w:szCs w:val="18"/>
        </w:rPr>
        <w:t xml:space="preserve">        </w:t>
      </w:r>
      <w:proofErr w:type="gramStart"/>
      <w:r w:rsidRPr="0054772D">
        <w:rPr>
          <w:rFonts w:ascii="Lucida Console" w:hAnsi="Lucida Console" w:cs="Lucida Console"/>
          <w:color w:val="40FFFF"/>
          <w:sz w:val="18"/>
          <w:szCs w:val="18"/>
        </w:rPr>
        <w:t>memory</w:t>
      </w:r>
      <w:proofErr w:type="gramEnd"/>
      <w:r w:rsidRPr="0054772D">
        <w:rPr>
          <w:rFonts w:ascii="Lucida Console" w:hAnsi="Lucida Console" w:cs="Lucida Console"/>
          <w:color w:val="FF4040"/>
          <w:sz w:val="18"/>
          <w:szCs w:val="18"/>
        </w:rPr>
        <w:t>:</w:t>
      </w:r>
      <w:r w:rsidRPr="0054772D">
        <w:rPr>
          <w:rFonts w:ascii="Lucida Console" w:hAnsi="Lucida Console" w:cs="Lucida Console"/>
          <w:sz w:val="18"/>
          <w:szCs w:val="18"/>
        </w:rPr>
        <w:t xml:space="preserve"> </w:t>
      </w:r>
      <w:r w:rsidRPr="0054772D">
        <w:rPr>
          <w:rFonts w:ascii="Lucida Console" w:hAnsi="Lucida Console" w:cs="Lucida Console"/>
          <w:color w:val="FF40FF"/>
          <w:sz w:val="18"/>
          <w:szCs w:val="18"/>
        </w:rPr>
        <w:t>"700Mi"</w:t>
      </w:r>
    </w:p>
    <w:p w:rsidR="0054772D" w:rsidRPr="0054772D" w:rsidRDefault="0054772D" w:rsidP="0054772D">
      <w:pPr>
        <w:rPr>
          <w:rFonts w:ascii="Segoe UI" w:hAnsi="Segoe UI" w:cs="Segoe UI"/>
          <w:color w:val="222222"/>
          <w:sz w:val="18"/>
          <w:szCs w:val="18"/>
          <w:shd w:val="clear" w:color="auto" w:fill="FFFFFF"/>
        </w:rPr>
      </w:pPr>
      <w:r w:rsidRPr="0054772D">
        <w:rPr>
          <w:rFonts w:ascii="Lucida Console" w:hAnsi="Lucida Console" w:cs="Lucida Console"/>
          <w:sz w:val="18"/>
          <w:szCs w:val="18"/>
        </w:rPr>
        <w:t xml:space="preserve">        </w:t>
      </w:r>
      <w:proofErr w:type="spellStart"/>
      <w:proofErr w:type="gramStart"/>
      <w:r w:rsidRPr="0054772D">
        <w:rPr>
          <w:rFonts w:ascii="Lucida Console" w:hAnsi="Lucida Console" w:cs="Lucida Console"/>
          <w:color w:val="40FFFF"/>
          <w:sz w:val="18"/>
          <w:szCs w:val="18"/>
        </w:rPr>
        <w:t>cpu</w:t>
      </w:r>
      <w:proofErr w:type="spellEnd"/>
      <w:proofErr w:type="gramEnd"/>
      <w:r w:rsidRPr="0054772D">
        <w:rPr>
          <w:rFonts w:ascii="Lucida Console" w:hAnsi="Lucida Console" w:cs="Lucida Console"/>
          <w:color w:val="FF4040"/>
          <w:sz w:val="18"/>
          <w:szCs w:val="18"/>
        </w:rPr>
        <w:t>:</w:t>
      </w:r>
      <w:r w:rsidRPr="0054772D">
        <w:rPr>
          <w:rFonts w:ascii="Lucida Console" w:hAnsi="Lucida Console" w:cs="Lucida Console"/>
          <w:sz w:val="18"/>
          <w:szCs w:val="18"/>
        </w:rPr>
        <w:t xml:space="preserve"> </w:t>
      </w:r>
      <w:r w:rsidRPr="0054772D">
        <w:rPr>
          <w:rFonts w:ascii="Lucida Console" w:hAnsi="Lucida Console" w:cs="Lucida Console"/>
          <w:color w:val="FF40FF"/>
          <w:sz w:val="18"/>
          <w:szCs w:val="18"/>
        </w:rPr>
        <w:t>"400m"</w:t>
      </w:r>
    </w:p>
    <w:p w:rsidR="0054772D" w:rsidRDefault="0054772D">
      <w:pPr>
        <w:rPr>
          <w:rFonts w:ascii="Segoe UI" w:hAnsi="Segoe UI" w:cs="Segoe UI"/>
          <w:color w:val="222222"/>
          <w:shd w:val="clear" w:color="auto" w:fill="FFFFFF"/>
        </w:rPr>
      </w:pPr>
      <w:r>
        <w:rPr>
          <w:rFonts w:ascii="Arial" w:hAnsi="Arial" w:cs="Arial"/>
          <w:color w:val="202124"/>
          <w:sz w:val="20"/>
          <w:szCs w:val="20"/>
          <w:shd w:val="clear" w:color="auto" w:fill="FFFFFF"/>
        </w:rPr>
        <w:t>Manifest-Version: 1.0 Implementation-Title: AWSB5Rest Implementation-Version: 0.0.1-SNAPSHOT Build-</w:t>
      </w:r>
      <w:proofErr w:type="spellStart"/>
      <w:r>
        <w:rPr>
          <w:rFonts w:ascii="Arial" w:hAnsi="Arial" w:cs="Arial"/>
          <w:color w:val="202124"/>
          <w:sz w:val="20"/>
          <w:szCs w:val="20"/>
          <w:shd w:val="clear" w:color="auto" w:fill="FFFFFF"/>
        </w:rPr>
        <w:t>Jdk</w:t>
      </w:r>
      <w:proofErr w:type="spellEnd"/>
      <w:r>
        <w:rPr>
          <w:rFonts w:ascii="Arial" w:hAnsi="Arial" w:cs="Arial"/>
          <w:color w:val="202124"/>
          <w:sz w:val="20"/>
          <w:szCs w:val="20"/>
          <w:shd w:val="clear" w:color="auto" w:fill="FFFFFF"/>
        </w:rPr>
        <w:t>-Spec: 1.8 Created-By: Maven Integration for Eclipse</w:t>
      </w:r>
    </w:p>
    <w:p w:rsidR="0054772D" w:rsidRDefault="0054772D">
      <w:pPr>
        <w:rPr>
          <w:sz w:val="28"/>
          <w:szCs w:val="28"/>
          <w:lang w:val="en-GB"/>
        </w:rPr>
      </w:pPr>
    </w:p>
    <w:p w:rsidR="0054772D" w:rsidRDefault="00B010C5">
      <w:pPr>
        <w:rPr>
          <w:sz w:val="28"/>
          <w:szCs w:val="28"/>
          <w:lang w:val="en-GB"/>
        </w:rPr>
      </w:pPr>
      <w:r>
        <w:rPr>
          <w:noProof/>
          <w:sz w:val="28"/>
          <w:szCs w:val="28"/>
        </w:rPr>
        <w:lastRenderedPageBreak/>
        <w:pict>
          <v:shapetype id="_x0000_t32" coordsize="21600,21600" o:spt="32" o:oned="t" path="m,l21600,21600e" filled="f">
            <v:path arrowok="t" fillok="f" o:connecttype="none"/>
            <o:lock v:ext="edit" shapetype="t"/>
          </v:shapetype>
          <v:shape id="_x0000_s1028" type="#_x0000_t32" style="position:absolute;margin-left:270.75pt;margin-top:333.75pt;width:16.5pt;height:24.75pt;flip:x;z-index:251660288" o:connectortype="straight" strokecolor="#f2f2f2 [3041]" strokeweight="3pt">
            <v:stroke endarrow="block"/>
            <v:shadow type="perspective" color="#4e6128 [1606]" opacity=".5" offset="1pt" offset2="-1pt"/>
          </v:shape>
        </w:pict>
      </w:r>
      <w:r w:rsidR="00D9678A">
        <w:rPr>
          <w:noProof/>
          <w:sz w:val="28"/>
          <w:szCs w:val="28"/>
        </w:rPr>
        <w:pict>
          <v:shape id="_x0000_s1027" type="#_x0000_t32" style="position:absolute;margin-left:119.25pt;margin-top:280.5pt;width:42pt;height:.75pt;flip:x;z-index:251659264" o:connectortype="straight" strokecolor="#f2f2f2 [3041]" strokeweight="3pt">
            <v:stroke endarrow="block"/>
            <v:shadow type="perspective" color="#4e6128 [1606]" opacity=".5" offset="1pt" offset2="-1pt"/>
          </v:shape>
        </w:pict>
      </w:r>
      <w:r w:rsidR="00D9678A">
        <w:rPr>
          <w:noProof/>
          <w:sz w:val="28"/>
          <w:szCs w:val="28"/>
        </w:rPr>
        <w:pict>
          <v:shape id="_x0000_s1026" type="#_x0000_t32" style="position:absolute;margin-left:114pt;margin-top:205.5pt;width:40.5pt;height:0;flip:x;z-index:251658240" o:connectortype="straight" strokecolor="#f2f2f2 [3041]" strokeweight="3pt">
            <v:stroke endarrow="block"/>
            <v:shadow type="perspective" color="#974706 [1609]" opacity=".5" offset="1pt" offset2="-1pt"/>
          </v:shape>
        </w:pict>
      </w:r>
      <w:r w:rsidR="00D9678A">
        <w:rPr>
          <w:noProof/>
          <w:sz w:val="28"/>
          <w:szCs w:val="28"/>
        </w:rPr>
        <w:drawing>
          <wp:inline distT="0" distB="0" distL="0" distR="0">
            <wp:extent cx="5267325" cy="47928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r="48507" b="16625"/>
                    <a:stretch>
                      <a:fillRect/>
                    </a:stretch>
                  </pic:blipFill>
                  <pic:spPr bwMode="auto">
                    <a:xfrm>
                      <a:off x="0" y="0"/>
                      <a:ext cx="5267325" cy="4792800"/>
                    </a:xfrm>
                    <a:prstGeom prst="rect">
                      <a:avLst/>
                    </a:prstGeom>
                    <a:noFill/>
                    <a:ln w="9525">
                      <a:noFill/>
                      <a:miter lim="800000"/>
                      <a:headEnd/>
                      <a:tailEnd/>
                    </a:ln>
                  </pic:spPr>
                </pic:pic>
              </a:graphicData>
            </a:graphic>
          </wp:inline>
        </w:drawing>
      </w:r>
    </w:p>
    <w:p w:rsidR="0054772D" w:rsidRDefault="0054772D">
      <w:pPr>
        <w:rPr>
          <w:sz w:val="28"/>
          <w:szCs w:val="28"/>
          <w:lang w:val="en-GB"/>
        </w:rPr>
      </w:pPr>
    </w:p>
    <w:p w:rsidR="0054772D" w:rsidRDefault="00D9678A">
      <w:pPr>
        <w:rPr>
          <w:sz w:val="28"/>
          <w:szCs w:val="28"/>
          <w:lang w:val="en-GB"/>
        </w:rPr>
      </w:pPr>
      <w:r>
        <w:rPr>
          <w:sz w:val="28"/>
          <w:szCs w:val="28"/>
          <w:lang w:val="en-GB"/>
        </w:rPr>
        <w:t xml:space="preserve">Mapping of PV and PVC is done by giving the same </w:t>
      </w:r>
      <w:proofErr w:type="spellStart"/>
      <w:r>
        <w:rPr>
          <w:sz w:val="28"/>
          <w:szCs w:val="28"/>
          <w:lang w:val="en-GB"/>
        </w:rPr>
        <w:t>storageClassName</w:t>
      </w:r>
      <w:proofErr w:type="spellEnd"/>
      <w:r>
        <w:rPr>
          <w:sz w:val="28"/>
          <w:szCs w:val="28"/>
          <w:lang w:val="en-GB"/>
        </w:rPr>
        <w:t>.</w:t>
      </w:r>
    </w:p>
    <w:p w:rsidR="00D9678A" w:rsidRDefault="00B010C5">
      <w:pPr>
        <w:rPr>
          <w:sz w:val="28"/>
          <w:szCs w:val="28"/>
          <w:lang w:val="en-GB"/>
        </w:rPr>
      </w:pPr>
      <w:r>
        <w:rPr>
          <w:sz w:val="28"/>
          <w:szCs w:val="28"/>
          <w:lang w:val="en-GB"/>
        </w:rPr>
        <w:t>The STATUS: Bound shows that the mapping is successfully created between the PV and PVC</w:t>
      </w:r>
    </w:p>
    <w:p w:rsidR="00B010C5" w:rsidRDefault="00B010C5">
      <w:pPr>
        <w:rPr>
          <w:sz w:val="28"/>
          <w:szCs w:val="28"/>
          <w:lang w:val="en-GB"/>
        </w:rPr>
      </w:pPr>
    </w:p>
    <w:p w:rsidR="00B010C5" w:rsidRDefault="00B010C5">
      <w:pPr>
        <w:rPr>
          <w:rFonts w:ascii="Segoe UI" w:hAnsi="Segoe UI" w:cs="Segoe UI"/>
          <w:color w:val="222222"/>
          <w:shd w:val="clear" w:color="auto" w:fill="FFFFFF"/>
        </w:rPr>
      </w:pPr>
      <w:r w:rsidRPr="00B010C5">
        <w:rPr>
          <w:sz w:val="36"/>
          <w:szCs w:val="36"/>
          <w:lang w:val="en-GB"/>
        </w:rPr>
        <w:t>Namespaces</w:t>
      </w:r>
      <w:r>
        <w:rPr>
          <w:sz w:val="36"/>
          <w:szCs w:val="36"/>
          <w:lang w:val="en-GB"/>
        </w:rPr>
        <w:t xml:space="preserve">: </w:t>
      </w:r>
      <w:r>
        <w:rPr>
          <w:rFonts w:ascii="Segoe UI" w:hAnsi="Segoe UI" w:cs="Segoe UI"/>
          <w:color w:val="222222"/>
          <w:shd w:val="clear" w:color="auto" w:fill="FFFFFF"/>
        </w:rPr>
        <w:t>In Kubernates, </w:t>
      </w:r>
      <w:r>
        <w:rPr>
          <w:rStyle w:val="Emphasis"/>
          <w:rFonts w:ascii="Segoe UI" w:hAnsi="Segoe UI" w:cs="Segoe UI"/>
          <w:color w:val="222222"/>
          <w:shd w:val="clear" w:color="auto" w:fill="FFFFFF"/>
        </w:rPr>
        <w:t>namespaces</w:t>
      </w:r>
      <w:r>
        <w:rPr>
          <w:rFonts w:ascii="Segoe UI" w:hAnsi="Segoe UI" w:cs="Segoe UI"/>
          <w:color w:val="222222"/>
          <w:shd w:val="clear" w:color="auto" w:fill="FFFFFF"/>
        </w:rPr>
        <w:t xml:space="preserve"> provides a mechanism for isolating groups of resources within a single cluster. Names of resources need to be unique within a namespace, but not across namespaces. Namespace-based scoping is applicable only for </w:t>
      </w:r>
      <w:proofErr w:type="spellStart"/>
      <w:r>
        <w:rPr>
          <w:rFonts w:ascii="Segoe UI" w:hAnsi="Segoe UI" w:cs="Segoe UI"/>
          <w:color w:val="222222"/>
          <w:shd w:val="clear" w:color="auto" w:fill="FFFFFF"/>
        </w:rPr>
        <w:t>namespaced</w:t>
      </w:r>
      <w:proofErr w:type="spellEnd"/>
      <w:r>
        <w:rPr>
          <w:rFonts w:ascii="Segoe UI" w:hAnsi="Segoe UI" w:cs="Segoe UI"/>
          <w:color w:val="222222"/>
          <w:shd w:val="clear" w:color="auto" w:fill="FFFFFF"/>
        </w:rPr>
        <w:t xml:space="preserve"> objects </w:t>
      </w:r>
      <w:r>
        <w:rPr>
          <w:rStyle w:val="Emphasis"/>
          <w:rFonts w:ascii="Segoe UI" w:hAnsi="Segoe UI" w:cs="Segoe UI"/>
          <w:color w:val="222222"/>
          <w:shd w:val="clear" w:color="auto" w:fill="FFFFFF"/>
        </w:rPr>
        <w:t>(e.g. Deployments, Services, etc)</w:t>
      </w:r>
      <w:r>
        <w:rPr>
          <w:rFonts w:ascii="Segoe UI" w:hAnsi="Segoe UI" w:cs="Segoe UI"/>
          <w:color w:val="222222"/>
          <w:shd w:val="clear" w:color="auto" w:fill="FFFFFF"/>
        </w:rPr>
        <w:t> and not for cluster-wide objects </w:t>
      </w:r>
      <w:r>
        <w:rPr>
          <w:rStyle w:val="Emphasis"/>
          <w:rFonts w:ascii="Segoe UI" w:hAnsi="Segoe UI" w:cs="Segoe UI"/>
          <w:color w:val="222222"/>
          <w:shd w:val="clear" w:color="auto" w:fill="FFFFFF"/>
        </w:rPr>
        <w:t xml:space="preserve">(e.g. </w:t>
      </w:r>
      <w:proofErr w:type="spellStart"/>
      <w:r>
        <w:rPr>
          <w:rStyle w:val="Emphasis"/>
          <w:rFonts w:ascii="Segoe UI" w:hAnsi="Segoe UI" w:cs="Segoe UI"/>
          <w:color w:val="222222"/>
          <w:shd w:val="clear" w:color="auto" w:fill="FFFFFF"/>
        </w:rPr>
        <w:t>StorageClass</w:t>
      </w:r>
      <w:proofErr w:type="spellEnd"/>
      <w:r>
        <w:rPr>
          <w:rStyle w:val="Emphasis"/>
          <w:rFonts w:ascii="Segoe UI" w:hAnsi="Segoe UI" w:cs="Segoe UI"/>
          <w:color w:val="222222"/>
          <w:shd w:val="clear" w:color="auto" w:fill="FFFFFF"/>
        </w:rPr>
        <w:t xml:space="preserve">, Nodes, </w:t>
      </w:r>
      <w:proofErr w:type="spellStart"/>
      <w:r>
        <w:rPr>
          <w:rStyle w:val="Emphasis"/>
          <w:rFonts w:ascii="Segoe UI" w:hAnsi="Segoe UI" w:cs="Segoe UI"/>
          <w:color w:val="222222"/>
          <w:shd w:val="clear" w:color="auto" w:fill="FFFFFF"/>
        </w:rPr>
        <w:t>PersistentVolumes</w:t>
      </w:r>
      <w:proofErr w:type="spellEnd"/>
      <w:r>
        <w:rPr>
          <w:rStyle w:val="Emphasis"/>
          <w:rFonts w:ascii="Segoe UI" w:hAnsi="Segoe UI" w:cs="Segoe UI"/>
          <w:color w:val="222222"/>
          <w:shd w:val="clear" w:color="auto" w:fill="FFFFFF"/>
        </w:rPr>
        <w:t>, etc)</w:t>
      </w:r>
      <w:r>
        <w:rPr>
          <w:rFonts w:ascii="Segoe UI" w:hAnsi="Segoe UI" w:cs="Segoe UI"/>
          <w:color w:val="222222"/>
          <w:shd w:val="clear" w:color="auto" w:fill="FFFFFF"/>
        </w:rPr>
        <w:t>.</w:t>
      </w:r>
    </w:p>
    <w:p w:rsidR="00B010C5" w:rsidRDefault="00B010C5">
      <w:pPr>
        <w:rPr>
          <w:rFonts w:ascii="Segoe UI" w:hAnsi="Segoe UI" w:cs="Segoe UI"/>
          <w:color w:val="222222"/>
          <w:shd w:val="clear" w:color="auto" w:fill="FFFFFF"/>
        </w:rPr>
      </w:pPr>
      <w:r>
        <w:rPr>
          <w:rFonts w:ascii="Segoe UI" w:hAnsi="Segoe UI" w:cs="Segoe UI"/>
          <w:color w:val="222222"/>
          <w:shd w:val="clear" w:color="auto" w:fill="FFFFFF"/>
        </w:rPr>
        <w:lastRenderedPageBreak/>
        <w:t>Namespaces are intended for use in environments with many users spread across multiple teams, or projects</w:t>
      </w:r>
    </w:p>
    <w:p w:rsidR="00B010C5" w:rsidRDefault="00B010C5">
      <w:pPr>
        <w:rPr>
          <w:rFonts w:ascii="Segoe UI" w:hAnsi="Segoe UI" w:cs="Segoe UI"/>
          <w:color w:val="222222"/>
          <w:shd w:val="clear" w:color="auto" w:fill="FFFFFF"/>
        </w:rPr>
      </w:pPr>
      <w:r>
        <w:rPr>
          <w:rFonts w:ascii="Segoe UI" w:hAnsi="Segoe UI" w:cs="Segoe UI"/>
          <w:color w:val="222222"/>
          <w:shd w:val="clear" w:color="auto" w:fill="FFFFFF"/>
        </w:rPr>
        <w:t>Namespaces are a way to divide cluster resources between multiple users (via </w:t>
      </w:r>
      <w:hyperlink r:id="rId7" w:history="1">
        <w:r>
          <w:rPr>
            <w:rStyle w:val="Hyperlink"/>
            <w:rFonts w:ascii="Segoe UI" w:hAnsi="Segoe UI" w:cs="Segoe UI"/>
            <w:color w:val="3371E3"/>
            <w:shd w:val="clear" w:color="auto" w:fill="FFFFFF"/>
          </w:rPr>
          <w:t>resource quota</w:t>
        </w:r>
      </w:hyperlink>
      <w:r>
        <w:rPr>
          <w:rFonts w:ascii="Segoe UI" w:hAnsi="Segoe UI" w:cs="Segoe UI"/>
          <w:color w:val="222222"/>
          <w:shd w:val="clear" w:color="auto" w:fill="FFFFFF"/>
        </w:rPr>
        <w:t>).</w:t>
      </w:r>
    </w:p>
    <w:p w:rsidR="00B010C5" w:rsidRDefault="00B010C5">
      <w:pPr>
        <w:rPr>
          <w:rFonts w:ascii="Segoe UI" w:hAnsi="Segoe UI" w:cs="Segoe UI"/>
          <w:color w:val="222222"/>
          <w:shd w:val="clear" w:color="auto" w:fill="FFFFFF"/>
        </w:rPr>
      </w:pPr>
      <w:r>
        <w:rPr>
          <w:rFonts w:ascii="Segoe UI" w:hAnsi="Segoe UI" w:cs="Segoe UI"/>
          <w:color w:val="222222"/>
          <w:shd w:val="clear" w:color="auto" w:fill="FFFFFF"/>
        </w:rPr>
        <w:t>We can use </w:t>
      </w:r>
      <w:hyperlink r:id="rId8" w:tgtFrame="_blank" w:tooltip="" w:history="1">
        <w:r>
          <w:rPr>
            <w:rStyle w:val="Hyperlink"/>
            <w:rFonts w:ascii="Segoe UI" w:hAnsi="Segoe UI" w:cs="Segoe UI"/>
            <w:color w:val="000000"/>
            <w:shd w:val="clear" w:color="auto" w:fill="FFFFFF"/>
          </w:rPr>
          <w:t>labels</w:t>
        </w:r>
      </w:hyperlink>
      <w:r>
        <w:rPr>
          <w:rFonts w:ascii="Segoe UI" w:hAnsi="Segoe UI" w:cs="Segoe UI"/>
          <w:color w:val="222222"/>
          <w:shd w:val="clear" w:color="auto" w:fill="FFFFFF"/>
        </w:rPr>
        <w:t> to distinguish resources within the same namespace</w:t>
      </w:r>
    </w:p>
    <w:p w:rsidR="00B010C5" w:rsidRDefault="00B010C5">
      <w:pPr>
        <w:rPr>
          <w:rFonts w:ascii="Segoe UI" w:hAnsi="Segoe UI" w:cs="Segoe UI"/>
          <w:color w:val="222222"/>
          <w:shd w:val="clear" w:color="auto" w:fill="FFFFFF"/>
        </w:rPr>
      </w:pPr>
    </w:p>
    <w:p w:rsidR="00B010C5" w:rsidRDefault="00B010C5" w:rsidP="00B010C5">
      <w:pPr>
        <w:pStyle w:val="HTMLPreformatted"/>
        <w:shd w:val="clear" w:color="auto" w:fill="F8F8F8"/>
        <w:rPr>
          <w:rFonts w:ascii="Consolas" w:hAnsi="Consolas"/>
          <w:color w:val="222222"/>
          <w:sz w:val="21"/>
        </w:rPr>
      </w:pPr>
      <w:r w:rsidRPr="00B010C5">
        <w:rPr>
          <w:rFonts w:ascii="Segoe UI" w:hAnsi="Segoe UI" w:cs="Segoe UI"/>
          <w:color w:val="222222"/>
          <w:shd w:val="clear" w:color="auto" w:fill="FFFFFF"/>
        </w:rPr>
        <w:sym w:font="Wingdings" w:char="F0E0"/>
      </w:r>
      <w:proofErr w:type="spellStart"/>
      <w:proofErr w:type="gramStart"/>
      <w:r w:rsidRPr="00B010C5">
        <w:rPr>
          <w:rFonts w:ascii="Consolas" w:hAnsi="Consolas"/>
          <w:color w:val="222222"/>
          <w:sz w:val="21"/>
        </w:rPr>
        <w:t>kubectl</w:t>
      </w:r>
      <w:proofErr w:type="spellEnd"/>
      <w:proofErr w:type="gramEnd"/>
      <w:r w:rsidRPr="00B010C5">
        <w:rPr>
          <w:rFonts w:ascii="Consolas" w:hAnsi="Consolas"/>
          <w:color w:val="222222"/>
          <w:sz w:val="21"/>
        </w:rPr>
        <w:t xml:space="preserve"> get namespace</w:t>
      </w:r>
      <w:r>
        <w:rPr>
          <w:rFonts w:ascii="Consolas" w:hAnsi="Consolas"/>
          <w:color w:val="222222"/>
          <w:sz w:val="21"/>
        </w:rPr>
        <w:t xml:space="preserve">  or </w:t>
      </w:r>
      <w:proofErr w:type="spellStart"/>
      <w:r>
        <w:rPr>
          <w:rFonts w:ascii="Consolas" w:hAnsi="Consolas"/>
          <w:color w:val="222222"/>
          <w:sz w:val="21"/>
        </w:rPr>
        <w:t>kubectl</w:t>
      </w:r>
      <w:proofErr w:type="spellEnd"/>
      <w:r>
        <w:rPr>
          <w:rFonts w:ascii="Consolas" w:hAnsi="Consolas"/>
          <w:color w:val="222222"/>
          <w:sz w:val="21"/>
        </w:rPr>
        <w:t xml:space="preserve"> get ns</w:t>
      </w:r>
    </w:p>
    <w:p w:rsidR="00B010C5" w:rsidRDefault="00B010C5" w:rsidP="00B010C5">
      <w:pPr>
        <w:pStyle w:val="HTMLPreformatted"/>
        <w:shd w:val="clear" w:color="auto" w:fill="F8F8F8"/>
        <w:rPr>
          <w:rFonts w:ascii="Consolas" w:hAnsi="Consolas"/>
          <w:color w:val="222222"/>
          <w:sz w:val="21"/>
        </w:rPr>
      </w:pPr>
    </w:p>
    <w:p w:rsidR="00B010C5" w:rsidRPr="00B010C5" w:rsidRDefault="00B010C5" w:rsidP="00B010C5">
      <w:pPr>
        <w:pStyle w:val="HTMLPreformatted"/>
        <w:shd w:val="clear" w:color="auto" w:fill="F8F8F8"/>
        <w:rPr>
          <w:rFonts w:ascii="Consolas" w:hAnsi="Consolas"/>
          <w:color w:val="222222"/>
          <w:sz w:val="21"/>
          <w:szCs w:val="21"/>
        </w:rPr>
      </w:pPr>
    </w:p>
    <w:p w:rsidR="00B010C5" w:rsidRDefault="00B010C5">
      <w:pPr>
        <w:rPr>
          <w:rFonts w:ascii="Segoe UI" w:hAnsi="Segoe UI" w:cs="Segoe UI"/>
          <w:color w:val="222222"/>
          <w:shd w:val="clear" w:color="auto" w:fill="FFFFFF"/>
        </w:rPr>
      </w:pPr>
      <w:r w:rsidRPr="00B010C5">
        <w:rPr>
          <w:rFonts w:ascii="Segoe UI" w:hAnsi="Segoe UI" w:cs="Segoe UI"/>
          <w:color w:val="222222"/>
          <w:shd w:val="clear" w:color="auto" w:fill="FFFFFF"/>
        </w:rPr>
        <w:t>Lists all the namespaces</w:t>
      </w:r>
    </w:p>
    <w:p w:rsidR="00B010C5" w:rsidRDefault="00B010C5">
      <w:pPr>
        <w:rPr>
          <w:rFonts w:ascii="Segoe UI" w:hAnsi="Segoe UI" w:cs="Segoe UI"/>
          <w:color w:val="222222"/>
          <w:shd w:val="clear" w:color="auto" w:fill="FFFFFF"/>
        </w:rPr>
      </w:pPr>
      <w:proofErr w:type="spellStart"/>
      <w:r>
        <w:rPr>
          <w:rFonts w:ascii="Segoe UI" w:hAnsi="Segoe UI" w:cs="Segoe UI"/>
          <w:color w:val="222222"/>
          <w:shd w:val="clear" w:color="auto" w:fill="FFFFFF"/>
        </w:rPr>
        <w:t>Kubernetes</w:t>
      </w:r>
      <w:proofErr w:type="spellEnd"/>
      <w:r>
        <w:rPr>
          <w:rFonts w:ascii="Segoe UI" w:hAnsi="Segoe UI" w:cs="Segoe UI"/>
          <w:color w:val="222222"/>
          <w:shd w:val="clear" w:color="auto" w:fill="FFFFFF"/>
        </w:rPr>
        <w:t xml:space="preserve"> starts with four initial namespaces:</w:t>
      </w:r>
    </w:p>
    <w:p w:rsidR="00B010C5" w:rsidRDefault="00B010C5">
      <w:pPr>
        <w:rPr>
          <w:rFonts w:ascii="Segoe UI" w:hAnsi="Segoe UI" w:cs="Segoe UI"/>
          <w:color w:val="222222"/>
          <w:shd w:val="clear" w:color="auto" w:fill="FFFFFF"/>
        </w:rPr>
      </w:pPr>
    </w:p>
    <w:p w:rsidR="00B010C5" w:rsidRDefault="00B010C5" w:rsidP="00B010C5">
      <w:pPr>
        <w:numPr>
          <w:ilvl w:val="0"/>
          <w:numId w:val="2"/>
        </w:numPr>
        <w:shd w:val="clear" w:color="auto" w:fill="FFFFFF"/>
        <w:spacing w:beforeAutospacing="1" w:after="0" w:afterAutospacing="1" w:line="240" w:lineRule="auto"/>
        <w:rPr>
          <w:rFonts w:ascii="Segoe UI" w:eastAsia="Times New Roman" w:hAnsi="Segoe UI" w:cs="Segoe UI"/>
          <w:color w:val="222222"/>
          <w:sz w:val="24"/>
          <w:szCs w:val="24"/>
        </w:rPr>
      </w:pPr>
      <w:r w:rsidRPr="00B010C5">
        <w:rPr>
          <w:rFonts w:ascii="Consolas" w:eastAsia="Times New Roman" w:hAnsi="Consolas" w:cs="Courier New"/>
          <w:color w:val="222222"/>
          <w:sz w:val="20"/>
        </w:rPr>
        <w:t>default</w:t>
      </w:r>
      <w:r w:rsidRPr="00B010C5">
        <w:rPr>
          <w:rFonts w:ascii="Segoe UI" w:eastAsia="Times New Roman" w:hAnsi="Segoe UI" w:cs="Segoe UI"/>
          <w:color w:val="222222"/>
          <w:sz w:val="24"/>
          <w:szCs w:val="24"/>
        </w:rPr>
        <w:t> The default namespace for objects with no other namespace</w:t>
      </w:r>
    </w:p>
    <w:p w:rsidR="00B010C5" w:rsidRPr="00B010C5" w:rsidRDefault="00B010C5" w:rsidP="00B010C5">
      <w:pPr>
        <w:shd w:val="clear" w:color="auto" w:fill="FFFFFF"/>
        <w:spacing w:beforeAutospacing="1" w:after="0" w:afterAutospacing="1" w:line="240" w:lineRule="auto"/>
        <w:ind w:left="720"/>
        <w:rPr>
          <w:rFonts w:ascii="Segoe UI" w:eastAsia="Times New Roman" w:hAnsi="Segoe UI" w:cs="Segoe UI"/>
          <w:color w:val="222222"/>
          <w:sz w:val="24"/>
          <w:szCs w:val="24"/>
        </w:rPr>
      </w:pPr>
    </w:p>
    <w:p w:rsidR="00B010C5" w:rsidRDefault="00B010C5" w:rsidP="00B010C5">
      <w:pPr>
        <w:numPr>
          <w:ilvl w:val="0"/>
          <w:numId w:val="2"/>
        </w:numPr>
        <w:shd w:val="clear" w:color="auto" w:fill="FFFFFF"/>
        <w:spacing w:beforeAutospacing="1" w:after="0" w:afterAutospacing="1" w:line="240" w:lineRule="auto"/>
        <w:rPr>
          <w:rFonts w:ascii="Segoe UI" w:eastAsia="Times New Roman" w:hAnsi="Segoe UI" w:cs="Segoe UI"/>
          <w:color w:val="222222"/>
          <w:sz w:val="24"/>
          <w:szCs w:val="24"/>
        </w:rPr>
      </w:pPr>
      <w:proofErr w:type="spellStart"/>
      <w:r w:rsidRPr="00B010C5">
        <w:rPr>
          <w:rFonts w:ascii="Consolas" w:eastAsia="Times New Roman" w:hAnsi="Consolas" w:cs="Courier New"/>
          <w:color w:val="222222"/>
          <w:sz w:val="20"/>
        </w:rPr>
        <w:t>kube</w:t>
      </w:r>
      <w:proofErr w:type="spellEnd"/>
      <w:r w:rsidRPr="00B010C5">
        <w:rPr>
          <w:rFonts w:ascii="Consolas" w:eastAsia="Times New Roman" w:hAnsi="Consolas" w:cs="Courier New"/>
          <w:color w:val="222222"/>
          <w:sz w:val="20"/>
        </w:rPr>
        <w:t>-system</w:t>
      </w:r>
      <w:r w:rsidRPr="00B010C5">
        <w:rPr>
          <w:rFonts w:ascii="Segoe UI" w:eastAsia="Times New Roman" w:hAnsi="Segoe UI" w:cs="Segoe UI"/>
          <w:color w:val="222222"/>
          <w:sz w:val="24"/>
          <w:szCs w:val="24"/>
        </w:rPr>
        <w:t xml:space="preserve"> The namespace for objects created by the </w:t>
      </w:r>
      <w:proofErr w:type="spellStart"/>
      <w:r w:rsidRPr="00B010C5">
        <w:rPr>
          <w:rFonts w:ascii="Segoe UI" w:eastAsia="Times New Roman" w:hAnsi="Segoe UI" w:cs="Segoe UI"/>
          <w:color w:val="222222"/>
          <w:sz w:val="24"/>
          <w:szCs w:val="24"/>
        </w:rPr>
        <w:t>Kubernetes</w:t>
      </w:r>
      <w:proofErr w:type="spellEnd"/>
      <w:r w:rsidRPr="00B010C5">
        <w:rPr>
          <w:rFonts w:ascii="Segoe UI" w:eastAsia="Times New Roman" w:hAnsi="Segoe UI" w:cs="Segoe UI"/>
          <w:color w:val="222222"/>
          <w:sz w:val="24"/>
          <w:szCs w:val="24"/>
        </w:rPr>
        <w:t xml:space="preserve"> system</w:t>
      </w:r>
    </w:p>
    <w:p w:rsidR="00B010C5" w:rsidRPr="00B010C5" w:rsidRDefault="00B010C5" w:rsidP="00B010C5">
      <w:pPr>
        <w:shd w:val="clear" w:color="auto" w:fill="FFFFFF"/>
        <w:spacing w:beforeAutospacing="1" w:after="0" w:afterAutospacing="1" w:line="240" w:lineRule="auto"/>
        <w:ind w:left="720"/>
        <w:rPr>
          <w:rFonts w:ascii="Segoe UI" w:eastAsia="Times New Roman" w:hAnsi="Segoe UI" w:cs="Segoe UI"/>
          <w:color w:val="222222"/>
          <w:sz w:val="24"/>
          <w:szCs w:val="24"/>
        </w:rPr>
      </w:pPr>
    </w:p>
    <w:p w:rsidR="00B010C5" w:rsidRDefault="00B010C5" w:rsidP="00B010C5">
      <w:pPr>
        <w:numPr>
          <w:ilvl w:val="0"/>
          <w:numId w:val="2"/>
        </w:numPr>
        <w:shd w:val="clear" w:color="auto" w:fill="FFFFFF"/>
        <w:spacing w:beforeAutospacing="1" w:after="0" w:afterAutospacing="1" w:line="240" w:lineRule="auto"/>
        <w:rPr>
          <w:rFonts w:ascii="Segoe UI" w:eastAsia="Times New Roman" w:hAnsi="Segoe UI" w:cs="Segoe UI"/>
          <w:color w:val="222222"/>
          <w:sz w:val="24"/>
          <w:szCs w:val="24"/>
        </w:rPr>
      </w:pPr>
      <w:proofErr w:type="spellStart"/>
      <w:proofErr w:type="gramStart"/>
      <w:r w:rsidRPr="00B010C5">
        <w:rPr>
          <w:rFonts w:ascii="Consolas" w:eastAsia="Times New Roman" w:hAnsi="Consolas" w:cs="Courier New"/>
          <w:color w:val="222222"/>
          <w:sz w:val="20"/>
        </w:rPr>
        <w:t>kube</w:t>
      </w:r>
      <w:proofErr w:type="spellEnd"/>
      <w:r w:rsidRPr="00B010C5">
        <w:rPr>
          <w:rFonts w:ascii="Consolas" w:eastAsia="Times New Roman" w:hAnsi="Consolas" w:cs="Courier New"/>
          <w:color w:val="222222"/>
          <w:sz w:val="20"/>
        </w:rPr>
        <w:t>-public</w:t>
      </w:r>
      <w:proofErr w:type="gramEnd"/>
      <w:r w:rsidRPr="00B010C5">
        <w:rPr>
          <w:rFonts w:ascii="Segoe UI" w:eastAsia="Times New Roman" w:hAnsi="Segoe UI" w:cs="Segoe UI"/>
          <w:color w:val="222222"/>
          <w:sz w:val="24"/>
          <w:szCs w:val="24"/>
        </w:rPr>
        <w:t> This namespace is created automatically and is readable by all users (including those not authenticated). This namespace is mostly reserved for cluster usage, in case that some resources should be visible and readable publicly throughout the whole cluster. The public aspect of this namespace is only a convention, not a requirement.</w:t>
      </w:r>
    </w:p>
    <w:p w:rsidR="00B010C5" w:rsidRPr="00B010C5" w:rsidRDefault="00B010C5" w:rsidP="00B010C5">
      <w:pPr>
        <w:shd w:val="clear" w:color="auto" w:fill="FFFFFF"/>
        <w:spacing w:beforeAutospacing="1" w:after="0" w:afterAutospacing="1" w:line="240" w:lineRule="auto"/>
        <w:ind w:left="720"/>
        <w:rPr>
          <w:rFonts w:ascii="Segoe UI" w:eastAsia="Times New Roman" w:hAnsi="Segoe UI" w:cs="Segoe UI"/>
          <w:color w:val="222222"/>
          <w:sz w:val="24"/>
          <w:szCs w:val="24"/>
        </w:rPr>
      </w:pPr>
    </w:p>
    <w:p w:rsidR="00B010C5" w:rsidRPr="00B010C5" w:rsidRDefault="00B010C5" w:rsidP="00B010C5">
      <w:pPr>
        <w:numPr>
          <w:ilvl w:val="0"/>
          <w:numId w:val="2"/>
        </w:numPr>
        <w:shd w:val="clear" w:color="auto" w:fill="FFFFFF"/>
        <w:spacing w:beforeAutospacing="1" w:after="0" w:afterAutospacing="1" w:line="240" w:lineRule="auto"/>
        <w:rPr>
          <w:rFonts w:ascii="Segoe UI" w:eastAsia="Times New Roman" w:hAnsi="Segoe UI" w:cs="Segoe UI"/>
          <w:color w:val="222222"/>
          <w:sz w:val="24"/>
          <w:szCs w:val="24"/>
        </w:rPr>
      </w:pPr>
      <w:proofErr w:type="spellStart"/>
      <w:proofErr w:type="gramStart"/>
      <w:r w:rsidRPr="00B010C5">
        <w:rPr>
          <w:rFonts w:ascii="Consolas" w:eastAsia="Times New Roman" w:hAnsi="Consolas" w:cs="Courier New"/>
          <w:color w:val="222222"/>
          <w:sz w:val="20"/>
        </w:rPr>
        <w:t>kube</w:t>
      </w:r>
      <w:proofErr w:type="spellEnd"/>
      <w:r w:rsidRPr="00B010C5">
        <w:rPr>
          <w:rFonts w:ascii="Consolas" w:eastAsia="Times New Roman" w:hAnsi="Consolas" w:cs="Courier New"/>
          <w:color w:val="222222"/>
          <w:sz w:val="20"/>
        </w:rPr>
        <w:t>-node-lease</w:t>
      </w:r>
      <w:proofErr w:type="gramEnd"/>
      <w:r w:rsidRPr="00B010C5">
        <w:rPr>
          <w:rFonts w:ascii="Segoe UI" w:eastAsia="Times New Roman" w:hAnsi="Segoe UI" w:cs="Segoe UI"/>
          <w:color w:val="222222"/>
          <w:sz w:val="24"/>
          <w:szCs w:val="24"/>
        </w:rPr>
        <w:t> This namespace holds </w:t>
      </w:r>
      <w:hyperlink r:id="rId9" w:history="1">
        <w:r w:rsidRPr="00B010C5">
          <w:rPr>
            <w:rFonts w:ascii="Segoe UI" w:eastAsia="Times New Roman" w:hAnsi="Segoe UI" w:cs="Segoe UI"/>
            <w:color w:val="3371E3"/>
            <w:sz w:val="24"/>
            <w:szCs w:val="24"/>
          </w:rPr>
          <w:t>Lease</w:t>
        </w:r>
      </w:hyperlink>
      <w:r w:rsidRPr="00B010C5">
        <w:rPr>
          <w:rFonts w:ascii="Segoe UI" w:eastAsia="Times New Roman" w:hAnsi="Segoe UI" w:cs="Segoe UI"/>
          <w:color w:val="222222"/>
          <w:sz w:val="24"/>
          <w:szCs w:val="24"/>
        </w:rPr>
        <w:t xml:space="preserve"> objects associated with each node. Node leases allow the </w:t>
      </w:r>
      <w:proofErr w:type="spellStart"/>
      <w:r w:rsidRPr="00B010C5">
        <w:rPr>
          <w:rFonts w:ascii="Segoe UI" w:eastAsia="Times New Roman" w:hAnsi="Segoe UI" w:cs="Segoe UI"/>
          <w:color w:val="222222"/>
          <w:sz w:val="24"/>
          <w:szCs w:val="24"/>
        </w:rPr>
        <w:t>kubelet</w:t>
      </w:r>
      <w:proofErr w:type="spellEnd"/>
      <w:r w:rsidRPr="00B010C5">
        <w:rPr>
          <w:rFonts w:ascii="Segoe UI" w:eastAsia="Times New Roman" w:hAnsi="Segoe UI" w:cs="Segoe UI"/>
          <w:color w:val="222222"/>
          <w:sz w:val="24"/>
          <w:szCs w:val="24"/>
        </w:rPr>
        <w:t xml:space="preserve"> to send </w:t>
      </w:r>
      <w:hyperlink r:id="rId10" w:anchor="heartbeats" w:history="1">
        <w:r w:rsidRPr="00B010C5">
          <w:rPr>
            <w:rFonts w:ascii="Segoe UI" w:eastAsia="Times New Roman" w:hAnsi="Segoe UI" w:cs="Segoe UI"/>
            <w:color w:val="3371E3"/>
            <w:sz w:val="24"/>
            <w:szCs w:val="24"/>
          </w:rPr>
          <w:t>heartbeats</w:t>
        </w:r>
      </w:hyperlink>
      <w:r w:rsidRPr="00B010C5">
        <w:rPr>
          <w:rFonts w:ascii="Segoe UI" w:eastAsia="Times New Roman" w:hAnsi="Segoe UI" w:cs="Segoe UI"/>
          <w:color w:val="222222"/>
          <w:sz w:val="24"/>
          <w:szCs w:val="24"/>
        </w:rPr>
        <w:t> so that the control plane can detect node failure.</w:t>
      </w:r>
    </w:p>
    <w:p w:rsidR="00B010C5" w:rsidRDefault="00B010C5">
      <w:pPr>
        <w:rPr>
          <w:rFonts w:ascii="Segoe UI" w:hAnsi="Segoe UI" w:cs="Segoe UI"/>
          <w:color w:val="222222"/>
          <w:shd w:val="clear" w:color="auto" w:fill="FFFFFF"/>
        </w:rPr>
      </w:pPr>
    </w:p>
    <w:p w:rsidR="00B010C5" w:rsidRPr="00B010C5" w:rsidRDefault="00B010C5">
      <w:pPr>
        <w:rPr>
          <w:rFonts w:ascii="Segoe UI" w:hAnsi="Segoe UI" w:cs="Segoe UI"/>
          <w:color w:val="222222"/>
          <w:shd w:val="clear" w:color="auto" w:fill="FFFFFF"/>
        </w:rPr>
      </w:pPr>
    </w:p>
    <w:p w:rsidR="00B010C5" w:rsidRPr="00B010C5" w:rsidRDefault="00B010C5">
      <w:pPr>
        <w:rPr>
          <w:rFonts w:ascii="Segoe UI" w:hAnsi="Segoe UI" w:cs="Segoe UI"/>
          <w:color w:val="222222"/>
          <w:shd w:val="clear" w:color="auto" w:fill="FFFFFF"/>
        </w:rPr>
      </w:pPr>
    </w:p>
    <w:sectPr w:rsidR="00B010C5" w:rsidRPr="00B010C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1F6193"/>
    <w:multiLevelType w:val="multilevel"/>
    <w:tmpl w:val="040E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CC02052"/>
    <w:multiLevelType w:val="hybridMultilevel"/>
    <w:tmpl w:val="FE4E9D96"/>
    <w:lvl w:ilvl="0" w:tplc="99280C60">
      <w:numFmt w:val="bullet"/>
      <w:lvlText w:val=""/>
      <w:lvlJc w:val="left"/>
      <w:pPr>
        <w:ind w:left="720" w:hanging="360"/>
      </w:pPr>
      <w:rPr>
        <w:rFonts w:ascii="Wingdings" w:eastAsiaTheme="minorEastAsia" w:hAnsi="Wingdings"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54772D"/>
    <w:rsid w:val="0054772D"/>
    <w:rsid w:val="00B010C5"/>
    <w:rsid w:val="00D9678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 id="V:Rule4" type="connector" idref="#_x0000_s1027"/>
        <o:r id="V:Rule6"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54772D"/>
    <w:rPr>
      <w:i/>
      <w:iCs/>
    </w:rPr>
  </w:style>
  <w:style w:type="character" w:styleId="Hyperlink">
    <w:name w:val="Hyperlink"/>
    <w:basedOn w:val="DefaultParagraphFont"/>
    <w:uiPriority w:val="99"/>
    <w:semiHidden/>
    <w:unhideWhenUsed/>
    <w:rsid w:val="0054772D"/>
    <w:rPr>
      <w:color w:val="0000FF"/>
      <w:u w:val="single"/>
    </w:rPr>
  </w:style>
  <w:style w:type="paragraph" w:styleId="ListParagraph">
    <w:name w:val="List Paragraph"/>
    <w:basedOn w:val="Normal"/>
    <w:uiPriority w:val="34"/>
    <w:qFormat/>
    <w:rsid w:val="0054772D"/>
    <w:pPr>
      <w:ind w:left="720"/>
      <w:contextualSpacing/>
    </w:pPr>
  </w:style>
  <w:style w:type="paragraph" w:styleId="BalloonText">
    <w:name w:val="Balloon Text"/>
    <w:basedOn w:val="Normal"/>
    <w:link w:val="BalloonTextChar"/>
    <w:uiPriority w:val="99"/>
    <w:semiHidden/>
    <w:unhideWhenUsed/>
    <w:rsid w:val="00D967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678A"/>
    <w:rPr>
      <w:rFonts w:ascii="Tahoma" w:hAnsi="Tahoma" w:cs="Tahoma"/>
      <w:sz w:val="16"/>
      <w:szCs w:val="16"/>
    </w:rPr>
  </w:style>
  <w:style w:type="paragraph" w:styleId="HTMLPreformatted">
    <w:name w:val="HTML Preformatted"/>
    <w:basedOn w:val="Normal"/>
    <w:link w:val="HTMLPreformattedChar"/>
    <w:uiPriority w:val="99"/>
    <w:semiHidden/>
    <w:unhideWhenUsed/>
    <w:rsid w:val="00B010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10C5"/>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10C5"/>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178808622">
      <w:bodyDiv w:val="1"/>
      <w:marLeft w:val="0"/>
      <w:marRight w:val="0"/>
      <w:marTop w:val="0"/>
      <w:marBottom w:val="0"/>
      <w:divBdr>
        <w:top w:val="none" w:sz="0" w:space="0" w:color="auto"/>
        <w:left w:val="none" w:sz="0" w:space="0" w:color="auto"/>
        <w:bottom w:val="none" w:sz="0" w:space="0" w:color="auto"/>
        <w:right w:val="none" w:sz="0" w:space="0" w:color="auto"/>
      </w:divBdr>
    </w:div>
    <w:div w:id="197841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kubernetes.io/docs/concepts/overview/working-with-objects/labels" TargetMode="External"/><Relationship Id="rId3" Type="http://schemas.openxmlformats.org/officeDocument/2006/relationships/settings" Target="settings.xml"/><Relationship Id="rId7" Type="http://schemas.openxmlformats.org/officeDocument/2006/relationships/hyperlink" Target="https://kubernetes.io/docs/concepts/policy/resource-quota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kubernetes.io/docs/concepts/storage/storage-classes/" TargetMode="External"/><Relationship Id="rId10" Type="http://schemas.openxmlformats.org/officeDocument/2006/relationships/hyperlink" Target="https://kubernetes.io/docs/concepts/architecture/nodes/" TargetMode="External"/><Relationship Id="rId4" Type="http://schemas.openxmlformats.org/officeDocument/2006/relationships/webSettings" Target="webSettings.xml"/><Relationship Id="rId9" Type="http://schemas.openxmlformats.org/officeDocument/2006/relationships/hyperlink" Target="https://kubernetes.io/docs/reference/kubernetes-api/cluster-resources/lease-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4</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2021-11-18T11:30:00Z</dcterms:created>
  <dcterms:modified xsi:type="dcterms:W3CDTF">2021-11-18T11:59:00Z</dcterms:modified>
</cp:coreProperties>
</file>