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DD1" w:rsidRPr="00086DD1" w:rsidRDefault="00086DD1" w:rsidP="006E3C74">
      <w:pPr>
        <w:jc w:val="center"/>
        <w:rPr>
          <w:rFonts w:ascii="Times New Roman" w:hAnsi="Times New Roman" w:cs="Times New Roman"/>
          <w:sz w:val="24"/>
          <w:szCs w:val="24"/>
        </w:rPr>
      </w:pPr>
      <w:bookmarkStart w:id="0" w:name="_GoBack"/>
      <w:bookmarkEnd w:id="0"/>
      <w:r w:rsidRPr="00086DD1">
        <w:rPr>
          <w:rFonts w:ascii="Times New Roman" w:hAnsi="Times New Roman" w:cs="Times New Roman"/>
          <w:sz w:val="24"/>
          <w:szCs w:val="24"/>
        </w:rPr>
        <w:t>A</w:t>
      </w:r>
    </w:p>
    <w:p w:rsidR="00086DD1" w:rsidRPr="00086DD1" w:rsidRDefault="00086DD1" w:rsidP="006E3C74">
      <w:pPr>
        <w:jc w:val="center"/>
        <w:rPr>
          <w:rFonts w:ascii="Times New Roman" w:hAnsi="Times New Roman" w:cs="Times New Roman"/>
          <w:sz w:val="24"/>
          <w:szCs w:val="24"/>
        </w:rPr>
      </w:pPr>
      <w:r w:rsidRPr="00086DD1">
        <w:rPr>
          <w:rFonts w:ascii="Times New Roman" w:hAnsi="Times New Roman" w:cs="Times New Roman"/>
          <w:sz w:val="24"/>
          <w:szCs w:val="24"/>
        </w:rPr>
        <w:t>Research Paper on</w:t>
      </w:r>
    </w:p>
    <w:p w:rsidR="00086DD1" w:rsidRPr="00E6170F" w:rsidRDefault="00086DD1" w:rsidP="006E3C74">
      <w:pPr>
        <w:jc w:val="center"/>
        <w:rPr>
          <w:rFonts w:ascii="Times New Roman" w:hAnsi="Times New Roman" w:cs="Times New Roman"/>
          <w:b/>
          <w:sz w:val="28"/>
          <w:szCs w:val="28"/>
        </w:rPr>
      </w:pPr>
      <w:r w:rsidRPr="00E6170F">
        <w:rPr>
          <w:rFonts w:ascii="Times New Roman" w:hAnsi="Times New Roman" w:cs="Times New Roman"/>
          <w:b/>
          <w:sz w:val="28"/>
          <w:szCs w:val="28"/>
        </w:rPr>
        <w:t>WALK2CAREER</w:t>
      </w:r>
    </w:p>
    <w:p w:rsidR="00086DD1" w:rsidRDefault="00086DD1" w:rsidP="006E3C74">
      <w:pPr>
        <w:jc w:val="center"/>
        <w:rPr>
          <w:rFonts w:ascii="Times New Roman" w:hAnsi="Times New Roman" w:cs="Times New Roman"/>
          <w:sz w:val="24"/>
          <w:szCs w:val="24"/>
        </w:rPr>
      </w:pPr>
    </w:p>
    <w:p w:rsidR="00086DD1" w:rsidRDefault="00086DD1" w:rsidP="006E3C74">
      <w:pPr>
        <w:jc w:val="center"/>
        <w:rPr>
          <w:rFonts w:ascii="Times New Roman" w:hAnsi="Times New Roman" w:cs="Times New Roman"/>
          <w:sz w:val="24"/>
          <w:szCs w:val="24"/>
        </w:rPr>
      </w:pPr>
    </w:p>
    <w:p w:rsidR="00E6170F" w:rsidRDefault="00E6170F" w:rsidP="006E3C74">
      <w:pPr>
        <w:jc w:val="center"/>
        <w:rPr>
          <w:rFonts w:ascii="Times New Roman" w:hAnsi="Times New Roman" w:cs="Times New Roman"/>
          <w:sz w:val="24"/>
          <w:szCs w:val="24"/>
        </w:rPr>
      </w:pPr>
    </w:p>
    <w:p w:rsidR="00E6170F" w:rsidRDefault="00E6170F" w:rsidP="006E3C74">
      <w:pPr>
        <w:jc w:val="center"/>
        <w:rPr>
          <w:rFonts w:ascii="Times New Roman" w:hAnsi="Times New Roman" w:cs="Times New Roman"/>
          <w:sz w:val="24"/>
          <w:szCs w:val="24"/>
        </w:rPr>
      </w:pPr>
    </w:p>
    <w:p w:rsidR="00E6170F" w:rsidRDefault="00E6170F" w:rsidP="006E3C74">
      <w:pPr>
        <w:jc w:val="center"/>
        <w:rPr>
          <w:rFonts w:ascii="Times New Roman" w:hAnsi="Times New Roman" w:cs="Times New Roman"/>
          <w:sz w:val="24"/>
          <w:szCs w:val="24"/>
        </w:rPr>
      </w:pPr>
    </w:p>
    <w:p w:rsidR="00E6170F" w:rsidRDefault="00E6170F" w:rsidP="006E3C74">
      <w:pPr>
        <w:jc w:val="center"/>
        <w:rPr>
          <w:rFonts w:ascii="Times New Roman" w:hAnsi="Times New Roman" w:cs="Times New Roman"/>
          <w:sz w:val="24"/>
          <w:szCs w:val="24"/>
        </w:rPr>
      </w:pPr>
    </w:p>
    <w:p w:rsidR="00086DD1" w:rsidRDefault="00086DD1" w:rsidP="00E6170F">
      <w:pPr>
        <w:ind w:left="3600"/>
        <w:jc w:val="both"/>
        <w:rPr>
          <w:rFonts w:ascii="Times New Roman" w:hAnsi="Times New Roman" w:cs="Times New Roman"/>
          <w:sz w:val="24"/>
          <w:szCs w:val="24"/>
        </w:rPr>
      </w:pPr>
      <w:r>
        <w:rPr>
          <w:rFonts w:ascii="Times New Roman" w:hAnsi="Times New Roman" w:cs="Times New Roman"/>
          <w:sz w:val="24"/>
          <w:szCs w:val="24"/>
        </w:rPr>
        <w:t>ABHAY SINGH</w:t>
      </w:r>
      <w:r w:rsidR="00E6170F">
        <w:rPr>
          <w:rFonts w:ascii="Times New Roman" w:hAnsi="Times New Roman" w:cs="Times New Roman"/>
          <w:sz w:val="24"/>
          <w:szCs w:val="24"/>
        </w:rPr>
        <w:t xml:space="preserve">         </w:t>
      </w:r>
      <w:r>
        <w:rPr>
          <w:rFonts w:ascii="Times New Roman" w:hAnsi="Times New Roman" w:cs="Times New Roman"/>
          <w:sz w:val="24"/>
          <w:szCs w:val="24"/>
        </w:rPr>
        <w:t xml:space="preserve"> (1313310007)</w:t>
      </w:r>
    </w:p>
    <w:p w:rsidR="00086DD1" w:rsidRDefault="00086DD1" w:rsidP="00E6170F">
      <w:pPr>
        <w:ind w:left="3600"/>
        <w:jc w:val="both"/>
        <w:rPr>
          <w:rFonts w:ascii="Times New Roman" w:hAnsi="Times New Roman" w:cs="Times New Roman"/>
          <w:sz w:val="24"/>
          <w:szCs w:val="24"/>
        </w:rPr>
      </w:pPr>
      <w:r>
        <w:rPr>
          <w:rFonts w:ascii="Times New Roman" w:hAnsi="Times New Roman" w:cs="Times New Roman"/>
          <w:sz w:val="24"/>
          <w:szCs w:val="24"/>
        </w:rPr>
        <w:t>GOPAL</w:t>
      </w:r>
      <w:r w:rsidR="00E6170F">
        <w:rPr>
          <w:rFonts w:ascii="Times New Roman" w:hAnsi="Times New Roman" w:cs="Times New Roman"/>
          <w:sz w:val="24"/>
          <w:szCs w:val="24"/>
        </w:rPr>
        <w:t xml:space="preserve">  </w:t>
      </w:r>
      <w:r w:rsidR="003F6C24">
        <w:rPr>
          <w:rFonts w:ascii="Times New Roman" w:hAnsi="Times New Roman" w:cs="Times New Roman"/>
          <w:sz w:val="24"/>
          <w:szCs w:val="24"/>
        </w:rPr>
        <w:t xml:space="preserve">                      (131331005</w:t>
      </w:r>
      <w:r w:rsidR="00E6170F">
        <w:rPr>
          <w:rFonts w:ascii="Times New Roman" w:hAnsi="Times New Roman" w:cs="Times New Roman"/>
          <w:sz w:val="24"/>
          <w:szCs w:val="24"/>
        </w:rPr>
        <w:t>7)</w:t>
      </w:r>
    </w:p>
    <w:p w:rsidR="00086DD1" w:rsidRDefault="00086DD1" w:rsidP="00E6170F">
      <w:pPr>
        <w:ind w:left="3600"/>
        <w:jc w:val="both"/>
        <w:rPr>
          <w:rFonts w:ascii="Times New Roman" w:hAnsi="Times New Roman" w:cs="Times New Roman"/>
          <w:sz w:val="24"/>
          <w:szCs w:val="24"/>
        </w:rPr>
      </w:pPr>
      <w:r>
        <w:rPr>
          <w:rFonts w:ascii="Times New Roman" w:hAnsi="Times New Roman" w:cs="Times New Roman"/>
          <w:sz w:val="24"/>
          <w:szCs w:val="24"/>
        </w:rPr>
        <w:t>RITIKA SINGH</w:t>
      </w:r>
      <w:r w:rsidR="003F6C24">
        <w:rPr>
          <w:rFonts w:ascii="Times New Roman" w:hAnsi="Times New Roman" w:cs="Times New Roman"/>
          <w:sz w:val="24"/>
          <w:szCs w:val="24"/>
        </w:rPr>
        <w:t xml:space="preserve">           (1313310122</w:t>
      </w:r>
      <w:r w:rsidR="00E6170F">
        <w:rPr>
          <w:rFonts w:ascii="Times New Roman" w:hAnsi="Times New Roman" w:cs="Times New Roman"/>
          <w:sz w:val="24"/>
          <w:szCs w:val="24"/>
        </w:rPr>
        <w:t>)</w:t>
      </w:r>
    </w:p>
    <w:p w:rsidR="00086DD1" w:rsidRDefault="00086DD1" w:rsidP="00E6170F">
      <w:pPr>
        <w:ind w:left="3600"/>
        <w:jc w:val="both"/>
        <w:rPr>
          <w:rFonts w:ascii="Times New Roman" w:hAnsi="Times New Roman" w:cs="Times New Roman"/>
          <w:sz w:val="24"/>
          <w:szCs w:val="24"/>
        </w:rPr>
      </w:pPr>
      <w:r>
        <w:rPr>
          <w:rFonts w:ascii="Times New Roman" w:hAnsi="Times New Roman" w:cs="Times New Roman"/>
          <w:sz w:val="24"/>
          <w:szCs w:val="24"/>
        </w:rPr>
        <w:t>SHALLU DWIVEDI</w:t>
      </w:r>
      <w:r w:rsidR="003F6C24">
        <w:rPr>
          <w:rFonts w:ascii="Times New Roman" w:hAnsi="Times New Roman" w:cs="Times New Roman"/>
          <w:sz w:val="24"/>
          <w:szCs w:val="24"/>
        </w:rPr>
        <w:t xml:space="preserve">   (1313310136</w:t>
      </w:r>
      <w:r w:rsidR="00E6170F">
        <w:rPr>
          <w:rFonts w:ascii="Times New Roman" w:hAnsi="Times New Roman" w:cs="Times New Roman"/>
          <w:sz w:val="24"/>
          <w:szCs w:val="24"/>
        </w:rPr>
        <w:t>)</w:t>
      </w:r>
    </w:p>
    <w:p w:rsidR="00086DD1" w:rsidRDefault="00086DD1" w:rsidP="00E6170F">
      <w:pPr>
        <w:ind w:left="3600"/>
        <w:jc w:val="both"/>
        <w:rPr>
          <w:rFonts w:ascii="Times New Roman" w:hAnsi="Times New Roman" w:cs="Times New Roman"/>
          <w:sz w:val="24"/>
          <w:szCs w:val="24"/>
        </w:rPr>
      </w:pPr>
      <w:r>
        <w:rPr>
          <w:rFonts w:ascii="Times New Roman" w:hAnsi="Times New Roman" w:cs="Times New Roman"/>
          <w:sz w:val="24"/>
          <w:szCs w:val="24"/>
        </w:rPr>
        <w:t>SONAL GUPTA</w:t>
      </w:r>
      <w:r w:rsidR="003F6C24">
        <w:rPr>
          <w:rFonts w:ascii="Times New Roman" w:hAnsi="Times New Roman" w:cs="Times New Roman"/>
          <w:sz w:val="24"/>
          <w:szCs w:val="24"/>
        </w:rPr>
        <w:t xml:space="preserve">          (1313310166</w:t>
      </w:r>
      <w:r w:rsidR="00E6170F">
        <w:rPr>
          <w:rFonts w:ascii="Times New Roman" w:hAnsi="Times New Roman" w:cs="Times New Roman"/>
          <w:sz w:val="24"/>
          <w:szCs w:val="24"/>
        </w:rPr>
        <w:t>)</w:t>
      </w: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ind w:left="3600"/>
        <w:jc w:val="both"/>
        <w:rPr>
          <w:rFonts w:ascii="Times New Roman" w:hAnsi="Times New Roman" w:cs="Times New Roman"/>
          <w:sz w:val="24"/>
          <w:szCs w:val="24"/>
        </w:rPr>
      </w:pPr>
    </w:p>
    <w:p w:rsidR="00E6170F" w:rsidRDefault="00E6170F" w:rsidP="00E6170F">
      <w:pPr>
        <w:jc w:val="center"/>
        <w:rPr>
          <w:rFonts w:ascii="Times New Roman" w:hAnsi="Times New Roman" w:cs="Times New Roman"/>
          <w:b/>
          <w:sz w:val="28"/>
          <w:szCs w:val="28"/>
        </w:rPr>
      </w:pPr>
      <w:r w:rsidRPr="00E6170F">
        <w:rPr>
          <w:rFonts w:ascii="Times New Roman" w:hAnsi="Times New Roman" w:cs="Times New Roman"/>
          <w:b/>
          <w:sz w:val="28"/>
          <w:szCs w:val="28"/>
        </w:rPr>
        <w:t>NOIDA INSTITUTE OF ENGG &amp; TECHNOLOGY, GREATER NOIDA</w:t>
      </w:r>
    </w:p>
    <w:p w:rsidR="00DF74C9" w:rsidRPr="00E6170F" w:rsidRDefault="006E3C74" w:rsidP="00E6170F">
      <w:pPr>
        <w:jc w:val="center"/>
        <w:rPr>
          <w:rFonts w:ascii="Times New Roman" w:hAnsi="Times New Roman" w:cs="Times New Roman"/>
          <w:b/>
          <w:sz w:val="28"/>
          <w:szCs w:val="28"/>
        </w:rPr>
      </w:pPr>
      <w:r>
        <w:rPr>
          <w:rFonts w:ascii="Times New Roman" w:hAnsi="Times New Roman" w:cs="Times New Roman"/>
          <w:b/>
          <w:sz w:val="36"/>
          <w:szCs w:val="36"/>
        </w:rPr>
        <w:lastRenderedPageBreak/>
        <w:t>ABSTRACT</w:t>
      </w:r>
    </w:p>
    <w:p w:rsidR="006E3C74" w:rsidRDefault="006E3C74" w:rsidP="006E3C74">
      <w:pPr>
        <w:jc w:val="center"/>
        <w:rPr>
          <w:rFonts w:ascii="Times New Roman" w:hAnsi="Times New Roman" w:cs="Times New Roman"/>
          <w:b/>
          <w:sz w:val="24"/>
          <w:szCs w:val="24"/>
        </w:rPr>
      </w:pPr>
    </w:p>
    <w:p w:rsidR="00C1352A" w:rsidRPr="006E3C74" w:rsidRDefault="00C1352A" w:rsidP="006E3C74">
      <w:pPr>
        <w:jc w:val="center"/>
        <w:rPr>
          <w:rFonts w:ascii="Times New Roman" w:hAnsi="Times New Roman" w:cs="Times New Roman"/>
          <w:b/>
          <w:sz w:val="24"/>
          <w:szCs w:val="24"/>
        </w:rPr>
      </w:pPr>
    </w:p>
    <w:p w:rsidR="00C1352A" w:rsidRPr="003F6C24" w:rsidRDefault="006E3C74" w:rsidP="006E3C74">
      <w:pPr>
        <w:jc w:val="both"/>
        <w:rPr>
          <w:rFonts w:ascii="Times New Roman" w:hAnsi="Times New Roman" w:cs="Times New Roman"/>
          <w:color w:val="000000" w:themeColor="text1"/>
          <w:sz w:val="18"/>
          <w:szCs w:val="18"/>
          <w:shd w:val="clear" w:color="auto" w:fill="FFFFFF"/>
        </w:rPr>
      </w:pPr>
      <w:r w:rsidRPr="003F6C24">
        <w:rPr>
          <w:rFonts w:ascii="Times New Roman" w:hAnsi="Times New Roman" w:cs="Times New Roman"/>
          <w:color w:val="000000" w:themeColor="text1"/>
          <w:sz w:val="24"/>
          <w:szCs w:val="24"/>
          <w:shd w:val="clear" w:color="auto" w:fill="FFFFFF"/>
        </w:rPr>
        <w:t>While increasingly widespread, teaching online can be a solo endeavor. In this paper we consider how peer exchange between online tutors from different institutions may offer a solution to this professional isolation. We report on a cross-institutional peer observation and mentoring programme between the Gate Aspirants and the teacher, designed to support tutors’ personal development through online peer exchange. Our findings reveal that tutors’ use of synchronous conferencing tools was influential in shaping the relationship between participants on the programme. Exposure to diversity served to challenge institutional pedagogical norms. We review the engagement strategies and emergent learning outcomes for participants, and discuss the necessary conditions of openness and commitment for effective peer exchange between online tutors from different cultural and institutional contexts.</w:t>
      </w:r>
      <w:r w:rsidRPr="003F6C24">
        <w:rPr>
          <w:rFonts w:ascii="Times New Roman" w:hAnsi="Times New Roman" w:cs="Times New Roman"/>
          <w:color w:val="000000" w:themeColor="text1"/>
          <w:sz w:val="18"/>
          <w:szCs w:val="18"/>
          <w:shd w:val="clear" w:color="auto" w:fill="FFFFFF"/>
        </w:rPr>
        <w:t xml:space="preserve"> </w:t>
      </w:r>
    </w:p>
    <w:p w:rsidR="006E3C74" w:rsidRPr="003F6C24" w:rsidRDefault="006E3C74" w:rsidP="006E3C74">
      <w:pPr>
        <w:jc w:val="both"/>
        <w:rPr>
          <w:rFonts w:ascii="Times New Roman" w:hAnsi="Times New Roman" w:cs="Times New Roman"/>
          <w:color w:val="000000" w:themeColor="text1"/>
          <w:sz w:val="24"/>
          <w:szCs w:val="24"/>
          <w:shd w:val="clear" w:color="auto" w:fill="FFFFFF"/>
        </w:rPr>
      </w:pPr>
      <w:r w:rsidRPr="003F6C24">
        <w:rPr>
          <w:rFonts w:ascii="Times New Roman" w:hAnsi="Times New Roman" w:cs="Times New Roman"/>
          <w:color w:val="000000" w:themeColor="text1"/>
          <w:sz w:val="24"/>
          <w:szCs w:val="24"/>
          <w:shd w:val="clear" w:color="auto" w:fill="FFFFFF"/>
        </w:rPr>
        <w:t xml:space="preserve">The issues influencing student engagement with high-stakes computer-based exams were investigated, drawing on feedback from two cohorts of international MA Education students encountering this assessment method for the first time. Qualitative data from surveys and focus groups on the students’ examination experience were analysed, leading to the identification of engagement issues in the delivery of high-stakes computer-based assessments. The exam combined short-answer open-response questions with multiple-choice-style items to assess knowledge and understanding of research methods. The findings suggest that engagement with computer-based testing depends, to a lesser extent, on students’ general levels of digital literacy and, to a greater extent, on their information technology (IT) proficiency for assessment and their ability to adapt their test-taking strategies, including organisational and cognitive strategies, to the online assessment environment. </w:t>
      </w:r>
    </w:p>
    <w:p w:rsidR="006E3C74" w:rsidRDefault="006E3C74" w:rsidP="006E3C74">
      <w:pPr>
        <w:jc w:val="both"/>
        <w:rPr>
          <w:rFonts w:ascii="Helvetica" w:hAnsi="Helvetica" w:cs="Helvetica"/>
          <w:color w:val="888888"/>
          <w:sz w:val="24"/>
          <w:szCs w:val="24"/>
          <w:shd w:val="clear" w:color="auto" w:fill="FFFFFF"/>
        </w:rPr>
      </w:pPr>
    </w:p>
    <w:p w:rsidR="006E3C74" w:rsidRDefault="006E3C74" w:rsidP="006E3C74">
      <w:pPr>
        <w:jc w:val="both"/>
        <w:rPr>
          <w:rFonts w:ascii="Helvetica" w:hAnsi="Helvetica" w:cs="Helvetica"/>
          <w:color w:val="888888"/>
          <w:sz w:val="24"/>
          <w:szCs w:val="24"/>
          <w:shd w:val="clear" w:color="auto" w:fill="FFFFFF"/>
        </w:rPr>
      </w:pPr>
    </w:p>
    <w:p w:rsidR="006E3C74" w:rsidRDefault="006E3C74" w:rsidP="006E3C74">
      <w:pPr>
        <w:jc w:val="both"/>
        <w:rPr>
          <w:rFonts w:ascii="Helvetica" w:hAnsi="Helvetica" w:cs="Helvetica"/>
          <w:color w:val="888888"/>
          <w:sz w:val="24"/>
          <w:szCs w:val="24"/>
          <w:shd w:val="clear" w:color="auto" w:fill="FFFFFF"/>
        </w:rPr>
      </w:pPr>
    </w:p>
    <w:p w:rsidR="006E3C74" w:rsidRDefault="006E3C74" w:rsidP="006E3C74">
      <w:pPr>
        <w:jc w:val="both"/>
        <w:rPr>
          <w:rFonts w:ascii="Helvetica" w:hAnsi="Helvetica" w:cs="Helvetica"/>
          <w:color w:val="888888"/>
          <w:sz w:val="24"/>
          <w:szCs w:val="24"/>
          <w:shd w:val="clear" w:color="auto" w:fill="FFFFFF"/>
        </w:rPr>
      </w:pPr>
    </w:p>
    <w:p w:rsidR="006E3C74" w:rsidRDefault="006E3C74" w:rsidP="006E3C74">
      <w:pPr>
        <w:jc w:val="both"/>
        <w:rPr>
          <w:rFonts w:ascii="Helvetica" w:hAnsi="Helvetica" w:cs="Helvetica"/>
          <w:color w:val="888888"/>
          <w:sz w:val="24"/>
          <w:szCs w:val="24"/>
          <w:shd w:val="clear" w:color="auto" w:fill="FFFFFF"/>
        </w:rPr>
      </w:pPr>
    </w:p>
    <w:p w:rsidR="006E3C74" w:rsidRDefault="006E3C74" w:rsidP="006E3C74">
      <w:pPr>
        <w:jc w:val="both"/>
        <w:rPr>
          <w:rFonts w:ascii="Helvetica" w:hAnsi="Helvetica" w:cs="Helvetica"/>
          <w:color w:val="888888"/>
          <w:sz w:val="24"/>
          <w:szCs w:val="24"/>
          <w:shd w:val="clear" w:color="auto" w:fill="FFFFFF"/>
        </w:rPr>
      </w:pPr>
    </w:p>
    <w:p w:rsidR="00C1352A" w:rsidRDefault="00C1352A" w:rsidP="006E3C74">
      <w:pPr>
        <w:jc w:val="center"/>
        <w:rPr>
          <w:rFonts w:ascii="Times New Roman" w:hAnsi="Times New Roman" w:cs="Times New Roman"/>
          <w:b/>
          <w:sz w:val="36"/>
          <w:szCs w:val="36"/>
        </w:rPr>
      </w:pPr>
    </w:p>
    <w:p w:rsidR="00C1352A" w:rsidRDefault="00C1352A" w:rsidP="006E3C74">
      <w:pPr>
        <w:jc w:val="center"/>
        <w:rPr>
          <w:rFonts w:ascii="Times New Roman" w:hAnsi="Times New Roman" w:cs="Times New Roman"/>
          <w:b/>
          <w:sz w:val="36"/>
          <w:szCs w:val="36"/>
        </w:rPr>
      </w:pPr>
    </w:p>
    <w:p w:rsidR="00C1352A" w:rsidRDefault="00C1352A" w:rsidP="006E3C74">
      <w:pPr>
        <w:jc w:val="center"/>
        <w:rPr>
          <w:rFonts w:ascii="Times New Roman" w:hAnsi="Times New Roman" w:cs="Times New Roman"/>
          <w:b/>
          <w:sz w:val="36"/>
          <w:szCs w:val="36"/>
        </w:rPr>
      </w:pPr>
    </w:p>
    <w:p w:rsidR="006E3C74" w:rsidRDefault="006E3C74" w:rsidP="006E3C74">
      <w:pPr>
        <w:jc w:val="center"/>
        <w:rPr>
          <w:rFonts w:ascii="Times New Roman" w:hAnsi="Times New Roman" w:cs="Times New Roman"/>
          <w:b/>
          <w:sz w:val="36"/>
          <w:szCs w:val="36"/>
        </w:rPr>
      </w:pPr>
      <w:r w:rsidRPr="006E3C74">
        <w:rPr>
          <w:rFonts w:ascii="Times New Roman" w:hAnsi="Times New Roman" w:cs="Times New Roman"/>
          <w:b/>
          <w:sz w:val="36"/>
          <w:szCs w:val="36"/>
        </w:rPr>
        <w:lastRenderedPageBreak/>
        <w:t>KEYWORDS</w:t>
      </w:r>
    </w:p>
    <w:p w:rsidR="006E3C74" w:rsidRDefault="006E3C74" w:rsidP="006E3C74">
      <w:pPr>
        <w:jc w:val="both"/>
        <w:rPr>
          <w:rFonts w:ascii="Helvetica" w:hAnsi="Helvetica" w:cs="Helvetica"/>
          <w:color w:val="888888"/>
          <w:sz w:val="24"/>
          <w:szCs w:val="24"/>
          <w:shd w:val="clear" w:color="auto" w:fill="FFFFFF"/>
        </w:rPr>
      </w:pPr>
    </w:p>
    <w:p w:rsidR="00C1352A" w:rsidRPr="006E3C74" w:rsidRDefault="00C1352A" w:rsidP="006E3C74">
      <w:pPr>
        <w:jc w:val="both"/>
        <w:rPr>
          <w:rFonts w:ascii="Helvetica" w:hAnsi="Helvetica" w:cs="Helvetica"/>
          <w:color w:val="888888"/>
          <w:sz w:val="24"/>
          <w:szCs w:val="24"/>
          <w:shd w:val="clear" w:color="auto" w:fill="FFFFFF"/>
        </w:rPr>
      </w:pPr>
    </w:p>
    <w:p w:rsidR="006E3C74" w:rsidRDefault="006E3C74" w:rsidP="006E3C74">
      <w:pPr>
        <w:pStyle w:val="ListParagraph"/>
        <w:numPr>
          <w:ilvl w:val="0"/>
          <w:numId w:val="2"/>
        </w:numPr>
        <w:jc w:val="both"/>
        <w:rPr>
          <w:b/>
          <w:sz w:val="28"/>
          <w:szCs w:val="28"/>
        </w:rPr>
      </w:pPr>
      <w:r w:rsidRPr="00D65A13">
        <w:rPr>
          <w:b/>
          <w:sz w:val="28"/>
          <w:szCs w:val="28"/>
        </w:rPr>
        <w:t>Peer Observation</w:t>
      </w:r>
    </w:p>
    <w:p w:rsidR="00E6170F" w:rsidRDefault="00E6170F" w:rsidP="00E6170F">
      <w:pPr>
        <w:pStyle w:val="ListParagraph"/>
        <w:jc w:val="both"/>
        <w:rPr>
          <w:b/>
          <w:sz w:val="28"/>
          <w:szCs w:val="28"/>
        </w:rPr>
      </w:pPr>
    </w:p>
    <w:p w:rsidR="00D65A13" w:rsidRDefault="00D65A13" w:rsidP="00D65A13">
      <w:pPr>
        <w:pStyle w:val="ListParagraph"/>
        <w:numPr>
          <w:ilvl w:val="0"/>
          <w:numId w:val="3"/>
        </w:numPr>
        <w:jc w:val="both"/>
        <w:rPr>
          <w:sz w:val="24"/>
          <w:szCs w:val="24"/>
        </w:rPr>
      </w:pPr>
      <w:r w:rsidRPr="00D65A13">
        <w:rPr>
          <w:sz w:val="24"/>
          <w:szCs w:val="24"/>
        </w:rPr>
        <w:t>Informative Or Transformative</w:t>
      </w:r>
    </w:p>
    <w:p w:rsidR="00D65A13" w:rsidRDefault="00D65A13" w:rsidP="00D65A13">
      <w:pPr>
        <w:pStyle w:val="ListParagraph"/>
        <w:numPr>
          <w:ilvl w:val="0"/>
          <w:numId w:val="3"/>
        </w:numPr>
        <w:jc w:val="both"/>
        <w:rPr>
          <w:sz w:val="24"/>
          <w:szCs w:val="24"/>
        </w:rPr>
      </w:pPr>
      <w:r>
        <w:rPr>
          <w:sz w:val="24"/>
          <w:szCs w:val="24"/>
        </w:rPr>
        <w:t>E</w:t>
      </w:r>
      <w:r w:rsidRPr="00D65A13">
        <w:rPr>
          <w:sz w:val="24"/>
          <w:szCs w:val="24"/>
        </w:rPr>
        <w:t>nhancing academic engagement for new participants</w:t>
      </w:r>
    </w:p>
    <w:p w:rsidR="00D65A13" w:rsidRDefault="00D65A13" w:rsidP="00D65A13">
      <w:pPr>
        <w:pStyle w:val="ListParagraph"/>
        <w:numPr>
          <w:ilvl w:val="0"/>
          <w:numId w:val="3"/>
        </w:numPr>
        <w:jc w:val="both"/>
        <w:rPr>
          <w:sz w:val="24"/>
          <w:szCs w:val="24"/>
        </w:rPr>
      </w:pPr>
      <w:r>
        <w:rPr>
          <w:sz w:val="24"/>
          <w:szCs w:val="24"/>
        </w:rPr>
        <w:t>F</w:t>
      </w:r>
      <w:r w:rsidRPr="00D65A13">
        <w:rPr>
          <w:sz w:val="24"/>
          <w:szCs w:val="24"/>
        </w:rPr>
        <w:t>eedback and reflection for development of practice in synchronous online teaching</w:t>
      </w:r>
    </w:p>
    <w:p w:rsidR="00D65A13" w:rsidRPr="00D65A13" w:rsidRDefault="00D65A13" w:rsidP="00D65A13">
      <w:pPr>
        <w:pStyle w:val="ListParagraph"/>
        <w:numPr>
          <w:ilvl w:val="0"/>
          <w:numId w:val="3"/>
        </w:numPr>
        <w:jc w:val="both"/>
        <w:rPr>
          <w:sz w:val="24"/>
          <w:szCs w:val="24"/>
        </w:rPr>
      </w:pPr>
      <w:r w:rsidRPr="00D65A13">
        <w:rPr>
          <w:sz w:val="24"/>
          <w:szCs w:val="24"/>
        </w:rPr>
        <w:t>Widening possibilities of interpretation when observing learning and teaching through the use of a dynamic visual notation</w:t>
      </w:r>
    </w:p>
    <w:p w:rsidR="00D65A13" w:rsidRDefault="00D65A13" w:rsidP="00D65A13">
      <w:pPr>
        <w:pStyle w:val="ListParagraph"/>
        <w:jc w:val="both"/>
        <w:rPr>
          <w:b/>
          <w:sz w:val="28"/>
          <w:szCs w:val="28"/>
        </w:rPr>
      </w:pPr>
    </w:p>
    <w:p w:rsidR="006E3C74" w:rsidRDefault="006E3C74" w:rsidP="006E3C74">
      <w:pPr>
        <w:pStyle w:val="ListParagraph"/>
        <w:numPr>
          <w:ilvl w:val="0"/>
          <w:numId w:val="2"/>
        </w:numPr>
        <w:jc w:val="both"/>
        <w:rPr>
          <w:b/>
          <w:sz w:val="28"/>
          <w:szCs w:val="28"/>
        </w:rPr>
      </w:pPr>
      <w:r w:rsidRPr="00D65A13">
        <w:rPr>
          <w:b/>
          <w:sz w:val="28"/>
          <w:szCs w:val="28"/>
        </w:rPr>
        <w:t>Online Tutoring</w:t>
      </w:r>
    </w:p>
    <w:p w:rsidR="00E6170F" w:rsidRDefault="00E6170F" w:rsidP="00E6170F">
      <w:pPr>
        <w:pStyle w:val="ListParagraph"/>
        <w:jc w:val="both"/>
        <w:rPr>
          <w:b/>
          <w:sz w:val="28"/>
          <w:szCs w:val="28"/>
        </w:rPr>
      </w:pPr>
    </w:p>
    <w:p w:rsidR="00D65A13" w:rsidRDefault="00D65A13" w:rsidP="00E4484F">
      <w:pPr>
        <w:pStyle w:val="ListParagraph"/>
        <w:numPr>
          <w:ilvl w:val="0"/>
          <w:numId w:val="4"/>
        </w:numPr>
        <w:rPr>
          <w:sz w:val="24"/>
          <w:szCs w:val="24"/>
        </w:rPr>
      </w:pPr>
      <w:r w:rsidRPr="00D65A13">
        <w:rPr>
          <w:sz w:val="24"/>
          <w:szCs w:val="24"/>
        </w:rPr>
        <w:t>College students’ engagement in e-tutoring children in remote areas</w:t>
      </w:r>
    </w:p>
    <w:p w:rsidR="00D65A13" w:rsidRDefault="00E4484F" w:rsidP="00E4484F">
      <w:pPr>
        <w:pStyle w:val="ListParagraph"/>
        <w:numPr>
          <w:ilvl w:val="0"/>
          <w:numId w:val="4"/>
        </w:numPr>
        <w:rPr>
          <w:sz w:val="24"/>
          <w:szCs w:val="24"/>
        </w:rPr>
      </w:pPr>
      <w:r>
        <w:rPr>
          <w:sz w:val="24"/>
          <w:szCs w:val="24"/>
        </w:rPr>
        <w:t xml:space="preserve">A Comparison of </w:t>
      </w:r>
      <w:r w:rsidR="00D65A13" w:rsidRPr="00D65A13">
        <w:rPr>
          <w:sz w:val="24"/>
          <w:szCs w:val="24"/>
        </w:rPr>
        <w:t>Traditional Homework to Computer-Supported Homework</w:t>
      </w:r>
    </w:p>
    <w:p w:rsidR="00D65A13" w:rsidRDefault="00D65A13" w:rsidP="00E4484F">
      <w:pPr>
        <w:pStyle w:val="ListParagraph"/>
        <w:numPr>
          <w:ilvl w:val="0"/>
          <w:numId w:val="4"/>
        </w:numPr>
        <w:rPr>
          <w:sz w:val="24"/>
          <w:szCs w:val="24"/>
        </w:rPr>
      </w:pPr>
      <w:r w:rsidRPr="00D65A13">
        <w:rPr>
          <w:sz w:val="24"/>
          <w:szCs w:val="24"/>
        </w:rPr>
        <w:t>Teacher perceptions of an online tutoring program for elementary mathematics</w:t>
      </w:r>
    </w:p>
    <w:p w:rsidR="00D65A13" w:rsidRDefault="00D65A13" w:rsidP="00E4484F">
      <w:pPr>
        <w:pStyle w:val="ListParagraph"/>
        <w:numPr>
          <w:ilvl w:val="0"/>
          <w:numId w:val="4"/>
        </w:numPr>
        <w:rPr>
          <w:sz w:val="24"/>
          <w:szCs w:val="24"/>
        </w:rPr>
      </w:pPr>
      <w:r w:rsidRPr="00D65A13">
        <w:rPr>
          <w:sz w:val="24"/>
          <w:szCs w:val="24"/>
        </w:rPr>
        <w:t>Learning Support in Online Constructivist Environments in Information Systems</w:t>
      </w:r>
    </w:p>
    <w:p w:rsidR="00D65A13" w:rsidRDefault="00D65A13" w:rsidP="00E4484F">
      <w:pPr>
        <w:pStyle w:val="ListParagraph"/>
        <w:numPr>
          <w:ilvl w:val="0"/>
          <w:numId w:val="4"/>
        </w:numPr>
        <w:rPr>
          <w:sz w:val="24"/>
          <w:szCs w:val="24"/>
        </w:rPr>
      </w:pPr>
      <w:r w:rsidRPr="00D65A13">
        <w:rPr>
          <w:sz w:val="24"/>
          <w:szCs w:val="24"/>
        </w:rPr>
        <w:t xml:space="preserve">Cross-institutional peer observation by online tutors: Sharing practice </w:t>
      </w:r>
      <w:r w:rsidR="00E4484F">
        <w:rPr>
          <w:sz w:val="24"/>
          <w:szCs w:val="24"/>
        </w:rPr>
        <w:t>‘outside the family.</w:t>
      </w:r>
    </w:p>
    <w:p w:rsidR="00E4484F" w:rsidRPr="00D65A13" w:rsidRDefault="00E4484F" w:rsidP="00E4484F">
      <w:pPr>
        <w:pStyle w:val="ListParagraph"/>
        <w:ind w:left="2130"/>
        <w:jc w:val="both"/>
        <w:rPr>
          <w:sz w:val="24"/>
          <w:szCs w:val="24"/>
        </w:rPr>
      </w:pPr>
    </w:p>
    <w:p w:rsidR="00E4484F" w:rsidRDefault="006E3C74" w:rsidP="00E4484F">
      <w:pPr>
        <w:pStyle w:val="ListParagraph"/>
        <w:numPr>
          <w:ilvl w:val="0"/>
          <w:numId w:val="2"/>
        </w:numPr>
        <w:jc w:val="both"/>
        <w:rPr>
          <w:b/>
          <w:sz w:val="28"/>
          <w:szCs w:val="28"/>
        </w:rPr>
      </w:pPr>
      <w:r w:rsidRPr="00D65A13">
        <w:rPr>
          <w:b/>
          <w:sz w:val="28"/>
          <w:szCs w:val="28"/>
        </w:rPr>
        <w:t xml:space="preserve">Peer </w:t>
      </w:r>
      <w:r w:rsidR="00E4484F">
        <w:rPr>
          <w:b/>
          <w:sz w:val="28"/>
          <w:szCs w:val="28"/>
        </w:rPr>
        <w:t>Mentoring</w:t>
      </w:r>
    </w:p>
    <w:p w:rsidR="00E6170F" w:rsidRPr="00E4484F" w:rsidRDefault="00E6170F" w:rsidP="00E6170F">
      <w:pPr>
        <w:pStyle w:val="ListParagraph"/>
        <w:jc w:val="both"/>
        <w:rPr>
          <w:b/>
          <w:sz w:val="28"/>
          <w:szCs w:val="28"/>
        </w:rPr>
      </w:pPr>
    </w:p>
    <w:p w:rsidR="006E3C74" w:rsidRPr="00E4484F" w:rsidRDefault="00E4484F" w:rsidP="00E4484F">
      <w:pPr>
        <w:pStyle w:val="ListParagraph"/>
        <w:numPr>
          <w:ilvl w:val="0"/>
          <w:numId w:val="8"/>
        </w:numPr>
        <w:jc w:val="both"/>
        <w:rPr>
          <w:sz w:val="24"/>
          <w:szCs w:val="24"/>
        </w:rPr>
      </w:pPr>
      <w:r w:rsidRPr="00E4484F">
        <w:rPr>
          <w:sz w:val="24"/>
          <w:szCs w:val="24"/>
        </w:rPr>
        <w:t>Peer Mentoring in Long-Term Care: Rationale, Design, and Retention</w:t>
      </w:r>
    </w:p>
    <w:p w:rsidR="00E4484F" w:rsidRDefault="00E4484F" w:rsidP="00E4484F">
      <w:pPr>
        <w:pStyle w:val="ListParagraph"/>
        <w:numPr>
          <w:ilvl w:val="0"/>
          <w:numId w:val="8"/>
        </w:numPr>
        <w:jc w:val="both"/>
        <w:rPr>
          <w:sz w:val="24"/>
          <w:szCs w:val="24"/>
        </w:rPr>
      </w:pPr>
      <w:r w:rsidRPr="00E4484F">
        <w:rPr>
          <w:sz w:val="24"/>
          <w:szCs w:val="24"/>
        </w:rPr>
        <w:t>Exploring women's experiences: The critical relationship between nursing education, peer mentoring and female friendship</w:t>
      </w:r>
    </w:p>
    <w:p w:rsidR="00E4484F" w:rsidRPr="00E4484F" w:rsidRDefault="00E4484F" w:rsidP="00E4484F">
      <w:pPr>
        <w:pStyle w:val="ListParagraph"/>
        <w:numPr>
          <w:ilvl w:val="0"/>
          <w:numId w:val="8"/>
        </w:numPr>
        <w:jc w:val="both"/>
        <w:rPr>
          <w:sz w:val="24"/>
          <w:szCs w:val="24"/>
        </w:rPr>
      </w:pPr>
      <w:r w:rsidRPr="00E4484F">
        <w:rPr>
          <w:sz w:val="24"/>
          <w:szCs w:val="24"/>
        </w:rPr>
        <w:t>A comparison of well-peer mentored and non-peer mentored athletes’ perceptions of satisfaction</w:t>
      </w:r>
    </w:p>
    <w:p w:rsidR="006E3C74" w:rsidRDefault="006E3C74" w:rsidP="006E3C74">
      <w:pPr>
        <w:jc w:val="both"/>
        <w:rPr>
          <w:sz w:val="24"/>
          <w:szCs w:val="24"/>
        </w:rPr>
      </w:pPr>
    </w:p>
    <w:p w:rsidR="006E3C74" w:rsidRDefault="006E3C74" w:rsidP="006E3C74">
      <w:pPr>
        <w:jc w:val="both"/>
        <w:rPr>
          <w:sz w:val="24"/>
          <w:szCs w:val="24"/>
        </w:rPr>
      </w:pPr>
    </w:p>
    <w:p w:rsidR="00E6170F" w:rsidRDefault="00E6170F" w:rsidP="00E6170F">
      <w:pPr>
        <w:rPr>
          <w:sz w:val="24"/>
          <w:szCs w:val="24"/>
        </w:rPr>
      </w:pPr>
    </w:p>
    <w:p w:rsidR="003F6C24" w:rsidRDefault="003F6C24" w:rsidP="00E6170F">
      <w:pPr>
        <w:jc w:val="center"/>
        <w:rPr>
          <w:b/>
          <w:sz w:val="36"/>
          <w:szCs w:val="36"/>
        </w:rPr>
      </w:pPr>
    </w:p>
    <w:p w:rsidR="00E4484F" w:rsidRDefault="00E4484F" w:rsidP="00E6170F">
      <w:pPr>
        <w:jc w:val="center"/>
        <w:rPr>
          <w:b/>
          <w:sz w:val="36"/>
          <w:szCs w:val="36"/>
        </w:rPr>
      </w:pPr>
      <w:r w:rsidRPr="00E4484F">
        <w:rPr>
          <w:b/>
          <w:sz w:val="36"/>
          <w:szCs w:val="36"/>
        </w:rPr>
        <w:lastRenderedPageBreak/>
        <w:t>INTRODUCTION AND LITRATURE REWIEW</w:t>
      </w:r>
    </w:p>
    <w:p w:rsidR="00E4484F" w:rsidRDefault="00E4484F" w:rsidP="00E4484F">
      <w:pPr>
        <w:jc w:val="center"/>
        <w:rPr>
          <w:b/>
          <w:sz w:val="36"/>
          <w:szCs w:val="36"/>
        </w:rPr>
      </w:pPr>
    </w:p>
    <w:p w:rsidR="00C1352A" w:rsidRDefault="00C1352A" w:rsidP="00E4484F">
      <w:pPr>
        <w:jc w:val="center"/>
        <w:rPr>
          <w:b/>
          <w:sz w:val="36"/>
          <w:szCs w:val="36"/>
        </w:rPr>
      </w:pPr>
    </w:p>
    <w:p w:rsidR="00DE40D8" w:rsidRDefault="00E4484F" w:rsidP="00EB0846">
      <w:pPr>
        <w:spacing w:before="60" w:after="40" w:line="360" w:lineRule="auto"/>
        <w:jc w:val="both"/>
        <w:rPr>
          <w:rFonts w:ascii="Times New Roman" w:hAnsi="Times New Roman" w:cs="Times New Roman"/>
          <w:sz w:val="24"/>
          <w:szCs w:val="24"/>
        </w:rPr>
      </w:pPr>
      <w:r w:rsidRPr="00DE40D8">
        <w:rPr>
          <w:rFonts w:ascii="Times New Roman" w:hAnsi="Times New Roman" w:cs="Times New Roman"/>
          <w:sz w:val="24"/>
          <w:szCs w:val="24"/>
        </w:rPr>
        <w:t>There are numerous websites available that allow online learning over the Internet. The purpose of this project is to implement a website that will allow users with an internet connection to engage themselves in online learning. The development of this project is centered on the development of a website that would allow proper log in / sign up of users, search material, download file, chatting platform between teachers and students.</w:t>
      </w:r>
      <w:r w:rsidR="00DE40D8" w:rsidRPr="00DE40D8">
        <w:rPr>
          <w:rFonts w:ascii="Times New Roman" w:hAnsi="Times New Roman" w:cs="Times New Roman"/>
          <w:sz w:val="24"/>
          <w:szCs w:val="24"/>
        </w:rPr>
        <w:t xml:space="preserve"> </w:t>
      </w:r>
      <w:r w:rsidR="00DE40D8" w:rsidRPr="002C2CDF">
        <w:rPr>
          <w:rFonts w:ascii="Times New Roman" w:hAnsi="Times New Roman" w:cs="Times New Roman"/>
          <w:sz w:val="24"/>
          <w:szCs w:val="24"/>
        </w:rPr>
        <w:t xml:space="preserve">There is a two way communication between </w:t>
      </w:r>
      <w:r w:rsidR="00DE40D8">
        <w:rPr>
          <w:rFonts w:ascii="Times New Roman" w:hAnsi="Times New Roman" w:cs="Times New Roman"/>
          <w:sz w:val="24"/>
          <w:szCs w:val="24"/>
        </w:rPr>
        <w:t>the registered teachers and students</w:t>
      </w:r>
      <w:r w:rsidR="00DE40D8" w:rsidRPr="002C2CDF">
        <w:rPr>
          <w:rFonts w:ascii="Times New Roman" w:hAnsi="Times New Roman" w:cs="Times New Roman"/>
          <w:sz w:val="24"/>
          <w:szCs w:val="24"/>
        </w:rPr>
        <w:t xml:space="preserve">. This </w:t>
      </w:r>
      <w:r w:rsidR="00DE40D8">
        <w:rPr>
          <w:rFonts w:ascii="Times New Roman" w:hAnsi="Times New Roman" w:cs="Times New Roman"/>
          <w:sz w:val="24"/>
          <w:szCs w:val="24"/>
        </w:rPr>
        <w:t>website can</w:t>
      </w:r>
      <w:r w:rsidR="00DE40D8" w:rsidRPr="002C2CDF">
        <w:rPr>
          <w:rFonts w:ascii="Times New Roman" w:hAnsi="Times New Roman" w:cs="Times New Roman"/>
          <w:sz w:val="24"/>
          <w:szCs w:val="24"/>
        </w:rPr>
        <w:t xml:space="preserve"> be used for</w:t>
      </w:r>
      <w:r w:rsidR="00DE40D8">
        <w:rPr>
          <w:rFonts w:ascii="Times New Roman" w:hAnsi="Times New Roman" w:cs="Times New Roman"/>
          <w:sz w:val="24"/>
          <w:szCs w:val="24"/>
        </w:rPr>
        <w:t xml:space="preserve"> studying,</w:t>
      </w:r>
      <w:r w:rsidR="00DE40D8" w:rsidRPr="002C2CDF">
        <w:rPr>
          <w:rFonts w:ascii="Times New Roman" w:hAnsi="Times New Roman" w:cs="Times New Roman"/>
          <w:sz w:val="24"/>
          <w:szCs w:val="24"/>
        </w:rPr>
        <w:t xml:space="preserve"> discussion</w:t>
      </w:r>
      <w:r w:rsidR="00DE40D8">
        <w:rPr>
          <w:rFonts w:ascii="Times New Roman" w:hAnsi="Times New Roman" w:cs="Times New Roman"/>
          <w:sz w:val="24"/>
          <w:szCs w:val="24"/>
        </w:rPr>
        <w:t xml:space="preserve"> and downloading study material for three main purposes that are Engineering academics, GATE preparation and Placement related data</w:t>
      </w:r>
      <w:r w:rsidR="00DE40D8" w:rsidRPr="002C2CDF">
        <w:rPr>
          <w:rFonts w:ascii="Times New Roman" w:hAnsi="Times New Roman" w:cs="Times New Roman"/>
          <w:sz w:val="24"/>
          <w:szCs w:val="24"/>
        </w:rPr>
        <w:t>. It allows users</w:t>
      </w:r>
      <w:r w:rsidR="00DE40D8">
        <w:rPr>
          <w:rFonts w:ascii="Times New Roman" w:hAnsi="Times New Roman" w:cs="Times New Roman"/>
          <w:sz w:val="24"/>
          <w:szCs w:val="24"/>
        </w:rPr>
        <w:t xml:space="preserve"> to find other logged in users. </w:t>
      </w:r>
      <w:r w:rsidR="00DE40D8" w:rsidRPr="002C2CDF">
        <w:rPr>
          <w:rFonts w:ascii="Times New Roman" w:hAnsi="Times New Roman" w:cs="Times New Roman"/>
          <w:sz w:val="24"/>
          <w:szCs w:val="24"/>
        </w:rPr>
        <w:t xml:space="preserve">This </w:t>
      </w:r>
      <w:r w:rsidR="00DE40D8">
        <w:rPr>
          <w:rFonts w:ascii="Times New Roman" w:hAnsi="Times New Roman" w:cs="Times New Roman"/>
          <w:sz w:val="24"/>
          <w:szCs w:val="24"/>
        </w:rPr>
        <w:t>website</w:t>
      </w:r>
      <w:r w:rsidR="00DE40D8" w:rsidRPr="002C2CDF">
        <w:rPr>
          <w:rFonts w:ascii="Times New Roman" w:hAnsi="Times New Roman" w:cs="Times New Roman"/>
          <w:sz w:val="24"/>
          <w:szCs w:val="24"/>
        </w:rPr>
        <w:t xml:space="preserve"> can be used for</w:t>
      </w:r>
      <w:r w:rsidR="00DE40D8">
        <w:rPr>
          <w:rFonts w:ascii="Times New Roman" w:hAnsi="Times New Roman" w:cs="Times New Roman"/>
          <w:sz w:val="24"/>
          <w:szCs w:val="24"/>
        </w:rPr>
        <w:t xml:space="preserve"> surfing</w:t>
      </w:r>
      <w:r w:rsidR="00DE40D8" w:rsidRPr="002C2CDF">
        <w:rPr>
          <w:rFonts w:ascii="Times New Roman" w:hAnsi="Times New Roman" w:cs="Times New Roman"/>
          <w:sz w:val="24"/>
          <w:szCs w:val="24"/>
        </w:rPr>
        <w:t xml:space="preserve">  along with one to one conversation. User download the files</w:t>
      </w:r>
      <w:r w:rsidR="00DE40D8">
        <w:rPr>
          <w:rFonts w:ascii="Times New Roman" w:hAnsi="Times New Roman" w:cs="Times New Roman"/>
          <w:sz w:val="24"/>
          <w:szCs w:val="24"/>
        </w:rPr>
        <w:t xml:space="preserve"> for getting material to study. </w:t>
      </w:r>
      <w:r w:rsidR="00DE40D8" w:rsidRPr="002C2CDF">
        <w:rPr>
          <w:rFonts w:ascii="Times New Roman" w:hAnsi="Times New Roman" w:cs="Times New Roman"/>
          <w:sz w:val="24"/>
          <w:szCs w:val="24"/>
        </w:rPr>
        <w:t xml:space="preserve">This </w:t>
      </w:r>
      <w:r w:rsidR="00DE40D8">
        <w:rPr>
          <w:rFonts w:ascii="Times New Roman" w:hAnsi="Times New Roman" w:cs="Times New Roman"/>
          <w:sz w:val="24"/>
          <w:szCs w:val="24"/>
        </w:rPr>
        <w:t>website</w:t>
      </w:r>
      <w:r w:rsidR="00DE40D8" w:rsidRPr="002C2CDF">
        <w:rPr>
          <w:rFonts w:ascii="Times New Roman" w:hAnsi="Times New Roman" w:cs="Times New Roman"/>
          <w:sz w:val="24"/>
          <w:szCs w:val="24"/>
        </w:rPr>
        <w:t xml:space="preserve"> can</w:t>
      </w:r>
      <w:r w:rsidR="00DE40D8">
        <w:rPr>
          <w:rFonts w:ascii="Times New Roman" w:hAnsi="Times New Roman" w:cs="Times New Roman"/>
          <w:sz w:val="24"/>
          <w:szCs w:val="24"/>
        </w:rPr>
        <w:t xml:space="preserve"> </w:t>
      </w:r>
      <w:r w:rsidR="00DE40D8" w:rsidRPr="002C2CDF">
        <w:rPr>
          <w:rFonts w:ascii="Times New Roman" w:hAnsi="Times New Roman" w:cs="Times New Roman"/>
          <w:sz w:val="24"/>
          <w:szCs w:val="24"/>
        </w:rPr>
        <w:t xml:space="preserve">be used for </w:t>
      </w:r>
      <w:r w:rsidR="00DE40D8">
        <w:rPr>
          <w:rFonts w:ascii="Times New Roman" w:hAnsi="Times New Roman" w:cs="Times New Roman"/>
          <w:sz w:val="24"/>
          <w:szCs w:val="24"/>
        </w:rPr>
        <w:t xml:space="preserve">video lectures download too. The user comprises of the teachers and students where they can interact with each other by a chatting platform. </w:t>
      </w:r>
      <w:r w:rsidR="00DE40D8" w:rsidRPr="002C2CDF">
        <w:rPr>
          <w:rFonts w:ascii="Times New Roman" w:hAnsi="Times New Roman" w:cs="Times New Roman"/>
          <w:sz w:val="24"/>
          <w:szCs w:val="24"/>
        </w:rPr>
        <w:t xml:space="preserve">This chat application can be used for </w:t>
      </w:r>
      <w:r w:rsidR="00DE40D8">
        <w:rPr>
          <w:rFonts w:ascii="Times New Roman" w:hAnsi="Times New Roman" w:cs="Times New Roman"/>
          <w:sz w:val="24"/>
          <w:szCs w:val="24"/>
        </w:rPr>
        <w:t>message</w:t>
      </w:r>
      <w:r w:rsidR="00DE40D8" w:rsidRPr="002C2CDF">
        <w:rPr>
          <w:rFonts w:ascii="Times New Roman" w:hAnsi="Times New Roman" w:cs="Times New Roman"/>
          <w:sz w:val="24"/>
          <w:szCs w:val="24"/>
        </w:rPr>
        <w:t xml:space="preserve"> sharing.</w:t>
      </w:r>
      <w:r w:rsidR="00DE40D8">
        <w:rPr>
          <w:rFonts w:ascii="Times New Roman" w:hAnsi="Times New Roman" w:cs="Times New Roman"/>
          <w:sz w:val="24"/>
          <w:szCs w:val="24"/>
        </w:rPr>
        <w:t xml:space="preserve"> Also logged in user gets a interface where his profile is created where he can scroll and see activities going on website.</w:t>
      </w:r>
    </w:p>
    <w:p w:rsidR="00E4484F" w:rsidRPr="00DE40D8" w:rsidRDefault="00E4484F" w:rsidP="00E4484F">
      <w:pPr>
        <w:spacing w:after="0" w:line="360" w:lineRule="auto"/>
        <w:jc w:val="both"/>
        <w:rPr>
          <w:rFonts w:ascii="Times New Roman" w:hAnsi="Times New Roman" w:cs="Times New Roman"/>
          <w:sz w:val="24"/>
          <w:szCs w:val="24"/>
        </w:rPr>
      </w:pPr>
    </w:p>
    <w:p w:rsidR="00E4484F" w:rsidRDefault="00E4484F"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C1352A">
      <w:pPr>
        <w:jc w:val="center"/>
        <w:rPr>
          <w:b/>
          <w:sz w:val="36"/>
          <w:szCs w:val="36"/>
        </w:rPr>
      </w:pPr>
      <w:r w:rsidRPr="00C1352A">
        <w:rPr>
          <w:b/>
          <w:sz w:val="36"/>
          <w:szCs w:val="36"/>
        </w:rPr>
        <w:lastRenderedPageBreak/>
        <w:t>EXPERIMENTAL SETUP</w:t>
      </w:r>
    </w:p>
    <w:p w:rsidR="00C1352A" w:rsidRDefault="00C1352A" w:rsidP="00C1352A">
      <w:pPr>
        <w:jc w:val="center"/>
        <w:rPr>
          <w:b/>
          <w:sz w:val="36"/>
          <w:szCs w:val="36"/>
        </w:rPr>
      </w:pPr>
    </w:p>
    <w:p w:rsidR="00C1352A" w:rsidRDefault="00C1352A" w:rsidP="00C1352A">
      <w:pPr>
        <w:jc w:val="center"/>
        <w:rPr>
          <w:b/>
          <w:sz w:val="36"/>
          <w:szCs w:val="36"/>
        </w:rPr>
      </w:pPr>
    </w:p>
    <w:p w:rsidR="00C1352A" w:rsidRDefault="00C1352A" w:rsidP="00C1352A">
      <w:pPr>
        <w:rPr>
          <w:b/>
          <w:sz w:val="28"/>
          <w:szCs w:val="28"/>
        </w:rPr>
      </w:pPr>
      <w:r w:rsidRPr="00C1352A">
        <w:rPr>
          <w:b/>
          <w:sz w:val="28"/>
          <w:szCs w:val="28"/>
        </w:rPr>
        <w:t>SOFTWARE SETUP</w:t>
      </w:r>
    </w:p>
    <w:p w:rsidR="0026547E" w:rsidRPr="00E76541" w:rsidRDefault="0026547E" w:rsidP="00EB0846">
      <w:pPr>
        <w:pStyle w:val="ListParagraph"/>
        <w:numPr>
          <w:ilvl w:val="0"/>
          <w:numId w:val="9"/>
        </w:numPr>
        <w:tabs>
          <w:tab w:val="left" w:pos="1440"/>
        </w:tabs>
        <w:spacing w:after="0" w:line="360" w:lineRule="auto"/>
        <w:rPr>
          <w:rFonts w:ascii="Times New Roman" w:hAnsi="Times New Roman" w:cs="Times New Roman"/>
          <w:sz w:val="24"/>
          <w:szCs w:val="24"/>
        </w:rPr>
      </w:pPr>
      <w:r w:rsidRPr="00E76541">
        <w:rPr>
          <w:rFonts w:ascii="Times New Roman" w:hAnsi="Times New Roman" w:cs="Times New Roman"/>
          <w:sz w:val="24"/>
          <w:szCs w:val="24"/>
        </w:rPr>
        <w:t>Client On Intranet</w:t>
      </w:r>
    </w:p>
    <w:p w:rsidR="0026547E" w:rsidRDefault="0026547E" w:rsidP="00EB0846">
      <w:p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ab/>
        <w:t>Web Browser, Operating System (any)</w:t>
      </w:r>
    </w:p>
    <w:p w:rsidR="0026547E" w:rsidRDefault="0026547E" w:rsidP="00EB0846">
      <w:pPr>
        <w:pStyle w:val="ListParagraph"/>
        <w:numPr>
          <w:ilvl w:val="0"/>
          <w:numId w:val="9"/>
        </w:num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Web Server</w:t>
      </w:r>
    </w:p>
    <w:p w:rsidR="0026547E" w:rsidRDefault="0026547E" w:rsidP="00EB0846">
      <w:pPr>
        <w:pStyle w:val="ListParagraph"/>
        <w:tabs>
          <w:tab w:val="left" w:pos="1440"/>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Apache Tomcat, Operating System ( any )</w:t>
      </w:r>
    </w:p>
    <w:p w:rsidR="0026547E" w:rsidRDefault="0026547E" w:rsidP="00EB0846">
      <w:pPr>
        <w:pStyle w:val="ListParagraph"/>
        <w:numPr>
          <w:ilvl w:val="0"/>
          <w:numId w:val="9"/>
        </w:num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Database Server</w:t>
      </w:r>
    </w:p>
    <w:p w:rsidR="0026547E" w:rsidRDefault="0026547E" w:rsidP="00EB0846">
      <w:pPr>
        <w:pStyle w:val="ListParagraph"/>
        <w:tabs>
          <w:tab w:val="left" w:pos="1440"/>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DB2, Operating System ( any )</w:t>
      </w:r>
    </w:p>
    <w:p w:rsidR="0026547E" w:rsidRDefault="0026547E" w:rsidP="00EB0846">
      <w:pPr>
        <w:pStyle w:val="ListParagraph"/>
        <w:numPr>
          <w:ilvl w:val="0"/>
          <w:numId w:val="9"/>
        </w:num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Development End</w:t>
      </w:r>
    </w:p>
    <w:p w:rsidR="0026547E" w:rsidRDefault="0026547E" w:rsidP="00EB0846">
      <w:pPr>
        <w:pStyle w:val="ListParagraph"/>
        <w:tabs>
          <w:tab w:val="left" w:pos="1440"/>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NetBeans ( J2EE, Java, Java Bean, Servlets, HTML, XML, AJAX ), DB2, OS ( Windows ), Glash Fish ( Web Server )</w:t>
      </w:r>
    </w:p>
    <w:p w:rsidR="0026547E" w:rsidRDefault="0026547E" w:rsidP="00C1352A">
      <w:pPr>
        <w:rPr>
          <w:b/>
          <w:sz w:val="28"/>
          <w:szCs w:val="28"/>
        </w:rPr>
      </w:pPr>
      <w:r>
        <w:rPr>
          <w:b/>
          <w:sz w:val="28"/>
          <w:szCs w:val="28"/>
        </w:rPr>
        <w:t>HARDWARE SETUP</w:t>
      </w:r>
    </w:p>
    <w:p w:rsidR="0026547E" w:rsidRDefault="003F6C24" w:rsidP="0026547E">
      <w:pPr>
        <w:pStyle w:val="ListParagraph"/>
        <w:numPr>
          <w:ilvl w:val="0"/>
          <w:numId w:val="9"/>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Hard Disk</w:t>
      </w:r>
    </w:p>
    <w:p w:rsidR="0026547E" w:rsidRDefault="003F6C24" w:rsidP="0026547E">
      <w:pPr>
        <w:pStyle w:val="ListParagraph"/>
        <w:numPr>
          <w:ilvl w:val="0"/>
          <w:numId w:val="9"/>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I3 Processor</w:t>
      </w:r>
    </w:p>
    <w:p w:rsidR="00086DD1" w:rsidRDefault="003F6C24" w:rsidP="0026547E">
      <w:pPr>
        <w:pStyle w:val="ListParagraph"/>
        <w:numPr>
          <w:ilvl w:val="0"/>
          <w:numId w:val="9"/>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Router</w:t>
      </w:r>
    </w:p>
    <w:p w:rsidR="003F6C24" w:rsidRPr="0026547E" w:rsidRDefault="003F6C24" w:rsidP="0026547E">
      <w:pPr>
        <w:pStyle w:val="ListParagraph"/>
        <w:numPr>
          <w:ilvl w:val="0"/>
          <w:numId w:val="9"/>
        </w:numPr>
        <w:tabs>
          <w:tab w:val="left" w:pos="14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3 GB RAM</w:t>
      </w:r>
    </w:p>
    <w:p w:rsidR="0026547E" w:rsidRDefault="0026547E" w:rsidP="00C1352A">
      <w:pPr>
        <w:rPr>
          <w:b/>
          <w:sz w:val="28"/>
          <w:szCs w:val="28"/>
        </w:rPr>
      </w:pPr>
    </w:p>
    <w:p w:rsidR="00C1352A" w:rsidRPr="00C1352A" w:rsidRDefault="00C1352A" w:rsidP="00C1352A">
      <w:pPr>
        <w:rPr>
          <w:b/>
          <w:sz w:val="28"/>
          <w:szCs w:val="28"/>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C1352A" w:rsidRDefault="00C1352A" w:rsidP="00E4484F">
      <w:pPr>
        <w:jc w:val="center"/>
        <w:rPr>
          <w:b/>
          <w:sz w:val="36"/>
          <w:szCs w:val="36"/>
        </w:rPr>
      </w:pPr>
    </w:p>
    <w:p w:rsidR="00E6170F" w:rsidRDefault="00E6170F" w:rsidP="00E6170F">
      <w:pPr>
        <w:rPr>
          <w:b/>
          <w:sz w:val="36"/>
          <w:szCs w:val="36"/>
        </w:rPr>
      </w:pPr>
    </w:p>
    <w:p w:rsidR="00C1352A" w:rsidRDefault="0026547E" w:rsidP="00E6170F">
      <w:pPr>
        <w:jc w:val="center"/>
        <w:rPr>
          <w:b/>
          <w:sz w:val="36"/>
          <w:szCs w:val="36"/>
        </w:rPr>
      </w:pPr>
      <w:r w:rsidRPr="0026547E">
        <w:rPr>
          <w:b/>
          <w:sz w:val="36"/>
          <w:szCs w:val="36"/>
        </w:rPr>
        <w:t>RESULTS AND DISCUSSION</w:t>
      </w:r>
    </w:p>
    <w:p w:rsidR="0026547E" w:rsidRDefault="0026547E" w:rsidP="0026547E">
      <w:pPr>
        <w:jc w:val="center"/>
        <w:rPr>
          <w:b/>
          <w:sz w:val="36"/>
          <w:szCs w:val="36"/>
        </w:rPr>
      </w:pPr>
    </w:p>
    <w:p w:rsidR="0026547E" w:rsidRDefault="0026547E" w:rsidP="0026547E">
      <w:pPr>
        <w:jc w:val="center"/>
        <w:rPr>
          <w:b/>
          <w:sz w:val="36"/>
          <w:szCs w:val="36"/>
        </w:rPr>
      </w:pPr>
    </w:p>
    <w:p w:rsidR="00086DD1" w:rsidRDefault="00086DD1" w:rsidP="00086D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numerous websites available that allow online learning over the Internet. </w:t>
      </w:r>
      <w:r w:rsidRPr="00055459">
        <w:rPr>
          <w:rFonts w:ascii="Times New Roman" w:hAnsi="Times New Roman" w:cs="Times New Roman"/>
          <w:sz w:val="24"/>
          <w:szCs w:val="24"/>
        </w:rPr>
        <w:t xml:space="preserve">The purpose of this project is to implement a </w:t>
      </w:r>
      <w:r>
        <w:rPr>
          <w:rFonts w:ascii="Times New Roman" w:hAnsi="Times New Roman" w:cs="Times New Roman"/>
          <w:sz w:val="24"/>
          <w:szCs w:val="24"/>
        </w:rPr>
        <w:t>website</w:t>
      </w:r>
      <w:r w:rsidRPr="00055459">
        <w:rPr>
          <w:rFonts w:ascii="Times New Roman" w:hAnsi="Times New Roman" w:cs="Times New Roman"/>
          <w:sz w:val="24"/>
          <w:szCs w:val="24"/>
        </w:rPr>
        <w:t xml:space="preserve"> that will allow users with an internet connection to </w:t>
      </w:r>
      <w:r>
        <w:rPr>
          <w:rFonts w:ascii="Times New Roman" w:hAnsi="Times New Roman" w:cs="Times New Roman"/>
          <w:sz w:val="24"/>
          <w:szCs w:val="24"/>
        </w:rPr>
        <w:t>engage themselves in online learning.</w:t>
      </w:r>
      <w:r w:rsidRPr="00055459">
        <w:rPr>
          <w:rFonts w:ascii="Times New Roman" w:hAnsi="Times New Roman" w:cs="Times New Roman"/>
          <w:sz w:val="24"/>
          <w:szCs w:val="24"/>
        </w:rPr>
        <w:t xml:space="preserve"> The development of this project </w:t>
      </w:r>
      <w:r>
        <w:rPr>
          <w:rFonts w:ascii="Times New Roman" w:hAnsi="Times New Roman" w:cs="Times New Roman"/>
          <w:sz w:val="24"/>
          <w:szCs w:val="24"/>
        </w:rPr>
        <w:t xml:space="preserve">is </w:t>
      </w:r>
      <w:r w:rsidRPr="00055459">
        <w:rPr>
          <w:rFonts w:ascii="Times New Roman" w:hAnsi="Times New Roman" w:cs="Times New Roman"/>
          <w:sz w:val="24"/>
          <w:szCs w:val="24"/>
        </w:rPr>
        <w:t xml:space="preserve">centered on the development of a </w:t>
      </w:r>
      <w:r>
        <w:rPr>
          <w:rFonts w:ascii="Times New Roman" w:hAnsi="Times New Roman" w:cs="Times New Roman"/>
          <w:sz w:val="24"/>
          <w:szCs w:val="24"/>
        </w:rPr>
        <w:t>website</w:t>
      </w:r>
      <w:r w:rsidRPr="00055459">
        <w:rPr>
          <w:rFonts w:ascii="Times New Roman" w:hAnsi="Times New Roman" w:cs="Times New Roman"/>
          <w:sz w:val="24"/>
          <w:szCs w:val="24"/>
        </w:rPr>
        <w:t xml:space="preserve"> that would allow </w:t>
      </w:r>
      <w:r>
        <w:rPr>
          <w:rFonts w:ascii="Times New Roman" w:hAnsi="Times New Roman" w:cs="Times New Roman"/>
          <w:sz w:val="24"/>
          <w:szCs w:val="24"/>
        </w:rPr>
        <w:t xml:space="preserve">proper </w:t>
      </w:r>
      <w:r w:rsidRPr="00055459">
        <w:rPr>
          <w:rFonts w:ascii="Times New Roman" w:hAnsi="Times New Roman" w:cs="Times New Roman"/>
          <w:sz w:val="24"/>
          <w:szCs w:val="24"/>
        </w:rPr>
        <w:t>log in</w:t>
      </w:r>
      <w:r>
        <w:rPr>
          <w:rFonts w:ascii="Times New Roman" w:hAnsi="Times New Roman" w:cs="Times New Roman"/>
          <w:sz w:val="24"/>
          <w:szCs w:val="24"/>
        </w:rPr>
        <w:t xml:space="preserve"> / sign up of users, search material</w:t>
      </w:r>
      <w:r w:rsidRPr="00055459">
        <w:rPr>
          <w:rFonts w:ascii="Times New Roman" w:hAnsi="Times New Roman" w:cs="Times New Roman"/>
          <w:sz w:val="24"/>
          <w:szCs w:val="24"/>
        </w:rPr>
        <w:t xml:space="preserve">, </w:t>
      </w:r>
      <w:r>
        <w:rPr>
          <w:rFonts w:ascii="Times New Roman" w:hAnsi="Times New Roman" w:cs="Times New Roman"/>
          <w:sz w:val="24"/>
          <w:szCs w:val="24"/>
        </w:rPr>
        <w:t>download file</w:t>
      </w:r>
      <w:r w:rsidRPr="00055459">
        <w:rPr>
          <w:rFonts w:ascii="Times New Roman" w:hAnsi="Times New Roman" w:cs="Times New Roman"/>
          <w:sz w:val="24"/>
          <w:szCs w:val="24"/>
        </w:rPr>
        <w:t xml:space="preserve">, </w:t>
      </w:r>
      <w:r>
        <w:rPr>
          <w:rFonts w:ascii="Times New Roman" w:hAnsi="Times New Roman" w:cs="Times New Roman"/>
          <w:sz w:val="24"/>
          <w:szCs w:val="24"/>
        </w:rPr>
        <w:t xml:space="preserve">chatting platform between teachers and students.   </w:t>
      </w:r>
    </w:p>
    <w:p w:rsidR="00086DD1" w:rsidRPr="00E655E7" w:rsidRDefault="00086DD1" w:rsidP="00086DD1">
      <w:pPr>
        <w:pStyle w:val="ListParagraph"/>
        <w:numPr>
          <w:ilvl w:val="0"/>
          <w:numId w:val="11"/>
        </w:numPr>
        <w:spacing w:after="0" w:line="360" w:lineRule="auto"/>
        <w:jc w:val="both"/>
        <w:rPr>
          <w:rFonts w:ascii="Times New Roman" w:hAnsi="Times New Roman" w:cs="Times New Roman"/>
          <w:b/>
          <w:sz w:val="24"/>
          <w:szCs w:val="24"/>
        </w:rPr>
      </w:pPr>
      <w:r w:rsidRPr="00E655E7">
        <w:rPr>
          <w:rFonts w:ascii="Times New Roman" w:hAnsi="Times New Roman" w:cs="Times New Roman"/>
          <w:b/>
          <w:sz w:val="24"/>
          <w:szCs w:val="24"/>
        </w:rPr>
        <w:t>Digital Library</w:t>
      </w:r>
      <w:r>
        <w:rPr>
          <w:rFonts w:ascii="Times New Roman" w:hAnsi="Times New Roman" w:cs="Times New Roman"/>
          <w:b/>
          <w:sz w:val="24"/>
          <w:szCs w:val="24"/>
        </w:rPr>
        <w:t xml:space="preserve"> </w:t>
      </w:r>
      <w:r>
        <w:rPr>
          <w:rFonts w:ascii="Times New Roman" w:hAnsi="Times New Roman" w:cs="Times New Roman"/>
          <w:sz w:val="24"/>
          <w:szCs w:val="24"/>
        </w:rPr>
        <w:t>that provides all the learning materials for the students. It should include notes and questions for each topic.</w:t>
      </w:r>
    </w:p>
    <w:p w:rsidR="00086DD1" w:rsidRDefault="00086DD1" w:rsidP="00086DD1">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Video Lectures </w:t>
      </w:r>
      <w:r w:rsidRPr="00E655E7">
        <w:rPr>
          <w:rFonts w:ascii="Times New Roman" w:hAnsi="Times New Roman" w:cs="Times New Roman"/>
          <w:sz w:val="24"/>
          <w:szCs w:val="24"/>
        </w:rPr>
        <w:t>of the subjects are available as well as can be downloaded by students. This can be viewed by all the registered students only.</w:t>
      </w:r>
    </w:p>
    <w:p w:rsidR="00086DD1" w:rsidRDefault="00086DD1" w:rsidP="00086DD1">
      <w:pPr>
        <w:pStyle w:val="ListParagraph"/>
        <w:numPr>
          <w:ilvl w:val="0"/>
          <w:numId w:val="11"/>
        </w:numPr>
        <w:spacing w:after="0" w:line="360" w:lineRule="auto"/>
        <w:jc w:val="both"/>
        <w:rPr>
          <w:rFonts w:ascii="Times New Roman" w:hAnsi="Times New Roman" w:cs="Times New Roman"/>
          <w:sz w:val="24"/>
          <w:szCs w:val="24"/>
        </w:rPr>
      </w:pPr>
      <w:r w:rsidRPr="00E655E7">
        <w:rPr>
          <w:rFonts w:ascii="Times New Roman" w:hAnsi="Times New Roman" w:cs="Times New Roman"/>
          <w:b/>
          <w:sz w:val="24"/>
          <w:szCs w:val="24"/>
        </w:rPr>
        <w:t>Forum</w:t>
      </w:r>
      <w:r>
        <w:rPr>
          <w:rFonts w:ascii="Times New Roman" w:hAnsi="Times New Roman" w:cs="Times New Roman"/>
          <w:sz w:val="24"/>
          <w:szCs w:val="24"/>
        </w:rPr>
        <w:t xml:space="preserve"> is a platform where students can discuss their doubts with teachers.</w:t>
      </w:r>
    </w:p>
    <w:p w:rsidR="00EB0846" w:rsidRDefault="00EB0846" w:rsidP="00EB0846">
      <w:pPr>
        <w:spacing w:after="0" w:line="360" w:lineRule="auto"/>
        <w:jc w:val="both"/>
        <w:rPr>
          <w:rFonts w:ascii="Times New Roman" w:hAnsi="Times New Roman" w:cs="Times New Roman"/>
          <w:sz w:val="24"/>
          <w:szCs w:val="24"/>
        </w:rPr>
      </w:pP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Login session information: </w:t>
      </w: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We can include a feature in this </w:t>
      </w:r>
      <w:r>
        <w:rPr>
          <w:rFonts w:ascii="Times New Roman" w:hAnsi="Times New Roman" w:cs="Times New Roman"/>
          <w:sz w:val="24"/>
          <w:szCs w:val="24"/>
        </w:rPr>
        <w:t>website</w:t>
      </w:r>
      <w:r w:rsidRPr="004C1E9F">
        <w:rPr>
          <w:rFonts w:ascii="Times New Roman" w:hAnsi="Times New Roman" w:cs="Times New Roman"/>
          <w:sz w:val="24"/>
          <w:szCs w:val="24"/>
        </w:rPr>
        <w:t xml:space="preserve"> that will keep a record</w:t>
      </w:r>
      <w:r>
        <w:rPr>
          <w:rFonts w:ascii="Times New Roman" w:hAnsi="Times New Roman" w:cs="Times New Roman"/>
          <w:sz w:val="24"/>
          <w:szCs w:val="24"/>
        </w:rPr>
        <w:t xml:space="preserve"> of the user’s login session. </w:t>
      </w:r>
      <w:r w:rsidRPr="004C1E9F">
        <w:rPr>
          <w:rFonts w:ascii="Times New Roman" w:hAnsi="Times New Roman" w:cs="Times New Roman"/>
          <w:sz w:val="24"/>
          <w:szCs w:val="24"/>
        </w:rPr>
        <w:t xml:space="preserve">Profile Database: </w:t>
      </w: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The profile information of every user</w:t>
      </w:r>
      <w:r>
        <w:rPr>
          <w:rFonts w:ascii="Times New Roman" w:hAnsi="Times New Roman" w:cs="Times New Roman"/>
          <w:sz w:val="24"/>
          <w:szCs w:val="24"/>
        </w:rPr>
        <w:t xml:space="preserve"> can be stored at the server. </w:t>
      </w: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Login Timeout: </w:t>
      </w: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This feature allows the user to be logged in only for a specific time. After this time span ends, the user </w:t>
      </w:r>
      <w:r>
        <w:rPr>
          <w:rFonts w:ascii="Times New Roman" w:hAnsi="Times New Roman" w:cs="Times New Roman"/>
          <w:sz w:val="24"/>
          <w:szCs w:val="24"/>
        </w:rPr>
        <w:t xml:space="preserve">is automatically logged out. </w:t>
      </w:r>
    </w:p>
    <w:p w:rsidR="00EB0846"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File transferring and sharing:</w:t>
      </w:r>
    </w:p>
    <w:p w:rsidR="00EB0846" w:rsidRPr="004C1E9F" w:rsidRDefault="00EB0846" w:rsidP="00EB0846">
      <w:pPr>
        <w:spacing w:after="0" w:line="360" w:lineRule="auto"/>
        <w:jc w:val="both"/>
        <w:rPr>
          <w:rFonts w:ascii="Times New Roman" w:hAnsi="Times New Roman" w:cs="Times New Roman"/>
          <w:sz w:val="24"/>
          <w:szCs w:val="24"/>
        </w:rPr>
      </w:pPr>
      <w:r w:rsidRPr="004C1E9F">
        <w:rPr>
          <w:rFonts w:ascii="Times New Roman" w:hAnsi="Times New Roman" w:cs="Times New Roman"/>
          <w:sz w:val="24"/>
          <w:szCs w:val="24"/>
        </w:rPr>
        <w:t xml:space="preserve">User can transfer one or more files to other users. A file can also be shared between two or more users.  </w:t>
      </w:r>
    </w:p>
    <w:p w:rsidR="00EB0846" w:rsidRPr="004C1E9F" w:rsidRDefault="00EB0846" w:rsidP="00EB0846">
      <w:pPr>
        <w:spacing w:after="0" w:line="360" w:lineRule="auto"/>
        <w:rPr>
          <w:rFonts w:ascii="Times New Roman" w:hAnsi="Times New Roman" w:cs="Times New Roman"/>
          <w:sz w:val="24"/>
          <w:szCs w:val="24"/>
        </w:rPr>
      </w:pPr>
      <w:r w:rsidRPr="004C1E9F">
        <w:rPr>
          <w:rFonts w:ascii="Times New Roman" w:hAnsi="Times New Roman" w:cs="Times New Roman"/>
          <w:sz w:val="24"/>
          <w:szCs w:val="24"/>
        </w:rPr>
        <w:t xml:space="preserve"> </w:t>
      </w:r>
    </w:p>
    <w:p w:rsidR="0026547E" w:rsidRDefault="0026547E" w:rsidP="0026547E">
      <w:pPr>
        <w:jc w:val="center"/>
        <w:rPr>
          <w:b/>
          <w:sz w:val="36"/>
          <w:szCs w:val="36"/>
        </w:rPr>
      </w:pPr>
    </w:p>
    <w:p w:rsidR="00EB0846" w:rsidRDefault="00EB0846" w:rsidP="0026547E">
      <w:pPr>
        <w:jc w:val="center"/>
        <w:rPr>
          <w:b/>
          <w:sz w:val="36"/>
          <w:szCs w:val="36"/>
        </w:rPr>
      </w:pPr>
    </w:p>
    <w:p w:rsidR="00086DD1" w:rsidRDefault="00086DD1" w:rsidP="00086DD1">
      <w:pPr>
        <w:rPr>
          <w:b/>
          <w:sz w:val="36"/>
          <w:szCs w:val="36"/>
        </w:rPr>
      </w:pPr>
    </w:p>
    <w:p w:rsidR="00EB0846" w:rsidRDefault="00EB0846" w:rsidP="00086DD1">
      <w:pPr>
        <w:jc w:val="center"/>
        <w:rPr>
          <w:b/>
          <w:sz w:val="36"/>
          <w:szCs w:val="36"/>
        </w:rPr>
      </w:pPr>
      <w:r>
        <w:rPr>
          <w:b/>
          <w:sz w:val="36"/>
          <w:szCs w:val="36"/>
        </w:rPr>
        <w:t>CONCLUSION</w:t>
      </w:r>
    </w:p>
    <w:p w:rsidR="00EB0846" w:rsidRDefault="00EB0846" w:rsidP="0026547E">
      <w:pPr>
        <w:jc w:val="center"/>
        <w:rPr>
          <w:b/>
          <w:sz w:val="36"/>
          <w:szCs w:val="36"/>
        </w:rPr>
      </w:pPr>
    </w:p>
    <w:p w:rsidR="00EB0846" w:rsidRPr="004C1E9F" w:rsidRDefault="00EB0846" w:rsidP="00EB0846">
      <w:pPr>
        <w:spacing w:after="0" w:line="240" w:lineRule="auto"/>
        <w:jc w:val="both"/>
        <w:rPr>
          <w:rFonts w:ascii="Times New Roman" w:hAnsi="Times New Roman" w:cs="Times New Roman"/>
          <w:b/>
          <w:sz w:val="24"/>
          <w:szCs w:val="24"/>
        </w:rPr>
      </w:pPr>
    </w:p>
    <w:p w:rsidR="00EB0846" w:rsidRPr="004C1E9F" w:rsidRDefault="00EB0846" w:rsidP="00EB0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primary application of the website </w:t>
      </w:r>
      <w:r w:rsidRPr="004C1E9F">
        <w:rPr>
          <w:rFonts w:ascii="Times New Roman" w:hAnsi="Times New Roman" w:cs="Times New Roman"/>
          <w:sz w:val="24"/>
          <w:szCs w:val="24"/>
        </w:rPr>
        <w:t xml:space="preserve">is to </w:t>
      </w:r>
      <w:r>
        <w:rPr>
          <w:rFonts w:ascii="Times New Roman" w:hAnsi="Times New Roman" w:cs="Times New Roman"/>
          <w:sz w:val="24"/>
          <w:szCs w:val="24"/>
        </w:rPr>
        <w:t>gather as much registered students as it can.</w:t>
      </w:r>
      <w:r w:rsidRPr="004C1E9F">
        <w:rPr>
          <w:rFonts w:ascii="Times New Roman" w:hAnsi="Times New Roman" w:cs="Times New Roman"/>
          <w:sz w:val="24"/>
          <w:szCs w:val="24"/>
        </w:rPr>
        <w:t xml:space="preserve"> </w:t>
      </w:r>
    </w:p>
    <w:p w:rsidR="00EB0846" w:rsidRDefault="00EB0846" w:rsidP="00EB0846">
      <w:pPr>
        <w:spacing w:after="0" w:line="360" w:lineRule="auto"/>
        <w:rPr>
          <w:rFonts w:ascii="Times New Roman" w:hAnsi="Times New Roman" w:cs="Times New Roman"/>
          <w:sz w:val="24"/>
          <w:szCs w:val="24"/>
        </w:rPr>
      </w:pPr>
      <w:r>
        <w:rPr>
          <w:rFonts w:ascii="Times New Roman" w:hAnsi="Times New Roman" w:cs="Times New Roman"/>
          <w:sz w:val="24"/>
          <w:szCs w:val="24"/>
        </w:rPr>
        <w:t>This website is useful in the following ways:</w:t>
      </w:r>
    </w:p>
    <w:p w:rsidR="00EB0846" w:rsidRPr="006474A5" w:rsidRDefault="00EB0846" w:rsidP="00EB0846">
      <w:pPr>
        <w:spacing w:after="0" w:line="360" w:lineRule="auto"/>
        <w:rPr>
          <w:rFonts w:ascii="Times New Roman" w:hAnsi="Times New Roman" w:cs="Times New Roman"/>
          <w:sz w:val="24"/>
          <w:szCs w:val="24"/>
        </w:rPr>
      </w:pPr>
      <w:r w:rsidRPr="006474A5">
        <w:rPr>
          <w:rFonts w:ascii="Times New Roman" w:hAnsi="Times New Roman" w:cs="Times New Roman"/>
          <w:sz w:val="24"/>
          <w:szCs w:val="24"/>
        </w:rPr>
        <w:t xml:space="preserve">The user can find multiple use of this website as it is single platform that gives access to all Engineering graduates for academic, GATE &amp; Placement preparations. </w:t>
      </w:r>
    </w:p>
    <w:p w:rsidR="00EB0846" w:rsidRPr="006474A5" w:rsidRDefault="00EB0846" w:rsidP="00EB0846">
      <w:pPr>
        <w:pStyle w:val="ListParagraph"/>
        <w:numPr>
          <w:ilvl w:val="0"/>
          <w:numId w:val="10"/>
        </w:numPr>
        <w:spacing w:after="0" w:line="360" w:lineRule="auto"/>
        <w:rPr>
          <w:rFonts w:ascii="Times New Roman" w:hAnsi="Times New Roman" w:cs="Times New Roman"/>
          <w:sz w:val="24"/>
          <w:szCs w:val="24"/>
        </w:rPr>
      </w:pPr>
      <w:r w:rsidRPr="006474A5">
        <w:rPr>
          <w:rFonts w:ascii="Times New Roman" w:hAnsi="Times New Roman" w:cs="Times New Roman"/>
          <w:sz w:val="24"/>
          <w:szCs w:val="24"/>
        </w:rPr>
        <w:t xml:space="preserve">The user can download study materials and video lectures. </w:t>
      </w:r>
    </w:p>
    <w:p w:rsidR="00EB0846" w:rsidRDefault="00EB0846" w:rsidP="00EB0846">
      <w:pPr>
        <w:pStyle w:val="ListParagraph"/>
        <w:numPr>
          <w:ilvl w:val="0"/>
          <w:numId w:val="10"/>
        </w:numPr>
        <w:spacing w:after="0" w:line="360" w:lineRule="auto"/>
        <w:rPr>
          <w:rFonts w:ascii="Times New Roman" w:hAnsi="Times New Roman" w:cs="Times New Roman"/>
          <w:sz w:val="24"/>
          <w:szCs w:val="24"/>
        </w:rPr>
      </w:pPr>
      <w:r w:rsidRPr="004D2CA2">
        <w:rPr>
          <w:rFonts w:ascii="Times New Roman" w:hAnsi="Times New Roman" w:cs="Times New Roman"/>
          <w:sz w:val="24"/>
          <w:szCs w:val="24"/>
        </w:rPr>
        <w:t>There is a communication platform between a student and teacher where their doubts can be discussed</w:t>
      </w:r>
    </w:p>
    <w:p w:rsidR="00EB0846" w:rsidRPr="004D2CA2" w:rsidRDefault="00EB0846" w:rsidP="00EB0846">
      <w:pPr>
        <w:spacing w:after="0" w:line="360" w:lineRule="auto"/>
        <w:rPr>
          <w:rFonts w:ascii="Times New Roman" w:hAnsi="Times New Roman" w:cs="Times New Roman"/>
          <w:sz w:val="24"/>
          <w:szCs w:val="24"/>
        </w:rPr>
      </w:pPr>
      <w:r w:rsidRPr="004D2CA2">
        <w:rPr>
          <w:rFonts w:ascii="Times New Roman" w:hAnsi="Times New Roman" w:cs="Times New Roman"/>
          <w:sz w:val="24"/>
          <w:szCs w:val="24"/>
        </w:rPr>
        <w:t>Last but not the least, this website, “WALK2CAREER” is a mixture of Informat</w:t>
      </w:r>
      <w:r>
        <w:rPr>
          <w:rFonts w:ascii="Times New Roman" w:hAnsi="Times New Roman" w:cs="Times New Roman"/>
          <w:sz w:val="24"/>
          <w:szCs w:val="24"/>
        </w:rPr>
        <w:t xml:space="preserve">ion &amp; Communication Technology, used in providing learning experiences to the students on-line through the use of Internet services and web technology of computers on the same lines as witnessed by us in the form of e-mail, e-banking, e-commerce, etc in our day to day life.  </w:t>
      </w:r>
    </w:p>
    <w:p w:rsidR="00EB0846" w:rsidRPr="004D2CA2" w:rsidRDefault="00EB0846" w:rsidP="00EB0846">
      <w:pPr>
        <w:spacing w:after="0" w:line="360" w:lineRule="auto"/>
        <w:rPr>
          <w:rFonts w:ascii="Times New Roman" w:hAnsi="Times New Roman" w:cs="Times New Roman"/>
          <w:sz w:val="24"/>
          <w:szCs w:val="24"/>
        </w:rPr>
      </w:pPr>
      <w:r w:rsidRPr="004D2CA2">
        <w:rPr>
          <w:rFonts w:ascii="Times New Roman" w:hAnsi="Times New Roman" w:cs="Times New Roman"/>
          <w:sz w:val="24"/>
          <w:szCs w:val="24"/>
        </w:rPr>
        <w:t xml:space="preserve"> </w:t>
      </w: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EB0846">
      <w:pPr>
        <w:spacing w:after="0" w:line="240" w:lineRule="auto"/>
        <w:jc w:val="center"/>
        <w:rPr>
          <w:rFonts w:ascii="Times New Roman" w:hAnsi="Times New Roman" w:cs="Times New Roman"/>
          <w:b/>
          <w:sz w:val="36"/>
          <w:szCs w:val="36"/>
        </w:rPr>
      </w:pPr>
    </w:p>
    <w:p w:rsidR="00EB0846" w:rsidRDefault="00EB0846" w:rsidP="00EB0846">
      <w:pPr>
        <w:spacing w:after="0" w:line="240" w:lineRule="auto"/>
        <w:jc w:val="center"/>
        <w:rPr>
          <w:rFonts w:ascii="Times New Roman" w:hAnsi="Times New Roman" w:cs="Times New Roman"/>
          <w:b/>
          <w:sz w:val="24"/>
          <w:szCs w:val="24"/>
        </w:rPr>
      </w:pPr>
      <w:r w:rsidRPr="006474A5">
        <w:rPr>
          <w:rFonts w:ascii="Times New Roman" w:hAnsi="Times New Roman" w:cs="Times New Roman"/>
          <w:b/>
          <w:sz w:val="36"/>
          <w:szCs w:val="36"/>
        </w:rPr>
        <w:t>REFERENCES</w:t>
      </w:r>
      <w:r>
        <w:rPr>
          <w:rFonts w:ascii="Times New Roman" w:hAnsi="Times New Roman" w:cs="Times New Roman"/>
          <w:b/>
          <w:sz w:val="36"/>
          <w:szCs w:val="36"/>
        </w:rPr>
        <w:t xml:space="preserve"> </w:t>
      </w:r>
    </w:p>
    <w:p w:rsidR="00EB0846" w:rsidRDefault="00EB0846" w:rsidP="00EB0846">
      <w:pPr>
        <w:spacing w:after="0" w:line="240" w:lineRule="auto"/>
        <w:jc w:val="center"/>
        <w:rPr>
          <w:rFonts w:ascii="Times New Roman" w:hAnsi="Times New Roman" w:cs="Times New Roman"/>
          <w:b/>
          <w:sz w:val="24"/>
          <w:szCs w:val="24"/>
        </w:rPr>
      </w:pPr>
    </w:p>
    <w:p w:rsidR="00EB0846" w:rsidRDefault="00EB0846" w:rsidP="00EB0846">
      <w:pPr>
        <w:spacing w:after="0" w:line="240" w:lineRule="auto"/>
        <w:jc w:val="center"/>
        <w:rPr>
          <w:rFonts w:ascii="Times New Roman" w:hAnsi="Times New Roman" w:cs="Times New Roman"/>
          <w:b/>
          <w:sz w:val="24"/>
          <w:szCs w:val="24"/>
        </w:rPr>
      </w:pPr>
    </w:p>
    <w:p w:rsidR="00EB0846" w:rsidRDefault="00EB0846" w:rsidP="00EB0846">
      <w:pPr>
        <w:spacing w:after="0" w:line="240" w:lineRule="auto"/>
        <w:jc w:val="center"/>
        <w:rPr>
          <w:rFonts w:ascii="Times New Roman" w:hAnsi="Times New Roman" w:cs="Times New Roman"/>
          <w:b/>
          <w:sz w:val="24"/>
          <w:szCs w:val="24"/>
        </w:rPr>
      </w:pPr>
    </w:p>
    <w:p w:rsidR="00EB0846" w:rsidRPr="0095107E" w:rsidRDefault="00EB0846" w:rsidP="00EB084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5107E">
        <w:rPr>
          <w:rFonts w:ascii="Times New Roman" w:hAnsi="Times New Roman" w:cs="Times New Roman"/>
          <w:sz w:val="24"/>
          <w:szCs w:val="24"/>
        </w:rPr>
        <w:t xml:space="preserve">“Java Technology”, </w:t>
      </w:r>
      <w:r w:rsidRPr="0095107E">
        <w:rPr>
          <w:rFonts w:ascii="Times New Roman" w:hAnsi="Times New Roman" w:cs="Times New Roman"/>
          <w:color w:val="44546A" w:themeColor="text2"/>
          <w:sz w:val="24"/>
          <w:szCs w:val="24"/>
          <w:u w:val="single"/>
        </w:rPr>
        <w:t>http://java.sun.com/</w:t>
      </w:r>
      <w:r w:rsidRPr="0095107E">
        <w:rPr>
          <w:rFonts w:ascii="Times New Roman" w:hAnsi="Times New Roman" w:cs="Times New Roman"/>
          <w:sz w:val="24"/>
          <w:szCs w:val="24"/>
        </w:rPr>
        <w:t xml:space="preserve"> </w:t>
      </w:r>
    </w:p>
    <w:p w:rsidR="00EB0846" w:rsidRPr="00CD68CB" w:rsidRDefault="00EB0846" w:rsidP="00EB0846">
      <w:pPr>
        <w:spacing w:after="0" w:line="360" w:lineRule="auto"/>
        <w:rPr>
          <w:rFonts w:ascii="Times New Roman" w:hAnsi="Times New Roman" w:cs="Times New Roman"/>
          <w:color w:val="44546A" w:themeColor="text2"/>
          <w:sz w:val="24"/>
          <w:szCs w:val="24"/>
          <w:u w:val="single"/>
        </w:rPr>
      </w:pPr>
      <w:r>
        <w:rPr>
          <w:rFonts w:ascii="Times New Roman" w:hAnsi="Times New Roman" w:cs="Times New Roman"/>
          <w:sz w:val="24"/>
          <w:szCs w:val="24"/>
        </w:rPr>
        <w:t>2. “MySQL. The world’</w:t>
      </w:r>
      <w:r w:rsidRPr="0095107E">
        <w:rPr>
          <w:rFonts w:ascii="Times New Roman" w:hAnsi="Times New Roman" w:cs="Times New Roman"/>
          <w:sz w:val="24"/>
          <w:szCs w:val="24"/>
        </w:rPr>
        <w:t xml:space="preserve">s most popular open source database”, </w:t>
      </w:r>
      <w:r w:rsidRPr="00CD68CB">
        <w:rPr>
          <w:rFonts w:ascii="Times New Roman" w:hAnsi="Times New Roman" w:cs="Times New Roman"/>
          <w:color w:val="44546A" w:themeColor="text2"/>
          <w:sz w:val="24"/>
          <w:szCs w:val="24"/>
          <w:u w:val="single"/>
        </w:rPr>
        <w:t xml:space="preserve">http://www.mysql.com/ </w:t>
      </w:r>
    </w:p>
    <w:p w:rsidR="00EB0846" w:rsidRDefault="00EB0846" w:rsidP="00EB0846">
      <w:pPr>
        <w:spacing w:after="0" w:line="360" w:lineRule="auto"/>
        <w:rPr>
          <w:rFonts w:ascii="Times New Roman" w:hAnsi="Times New Roman" w:cs="Times New Roman"/>
          <w:color w:val="44546A" w:themeColor="text2"/>
          <w:sz w:val="24"/>
          <w:szCs w:val="24"/>
          <w:u w:val="single"/>
        </w:rPr>
      </w:pPr>
      <w:r>
        <w:rPr>
          <w:rFonts w:ascii="Times New Roman" w:hAnsi="Times New Roman" w:cs="Times New Roman"/>
          <w:sz w:val="24"/>
          <w:szCs w:val="24"/>
        </w:rPr>
        <w:t xml:space="preserve">3. </w:t>
      </w:r>
      <w:r w:rsidRPr="0095107E">
        <w:rPr>
          <w:rFonts w:ascii="Times New Roman" w:hAnsi="Times New Roman" w:cs="Times New Roman"/>
          <w:sz w:val="24"/>
          <w:szCs w:val="24"/>
        </w:rPr>
        <w:t xml:space="preserve">“A visual guide to layout managers”, </w:t>
      </w:r>
      <w:r>
        <w:rPr>
          <w:rFonts w:ascii="Times New Roman" w:hAnsi="Times New Roman" w:cs="Times New Roman"/>
          <w:sz w:val="24"/>
          <w:szCs w:val="24"/>
        </w:rPr>
        <w:t xml:space="preserve">        </w:t>
      </w:r>
      <w:hyperlink r:id="rId5" w:history="1">
        <w:r w:rsidRPr="00BA1096">
          <w:rPr>
            <w:rStyle w:val="Hyperlink"/>
            <w:rFonts w:ascii="Times New Roman" w:hAnsi="Times New Roman" w:cs="Times New Roman"/>
            <w:sz w:val="24"/>
            <w:szCs w:val="24"/>
          </w:rPr>
          <w:t>http://java.sun.com/docs/books/tutorial/uiswing/layout/visual.html</w:t>
        </w:r>
      </w:hyperlink>
    </w:p>
    <w:p w:rsidR="00EB0846" w:rsidRDefault="00EB0846" w:rsidP="00EB084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Eric Freeman, Elisabeth Robson, </w:t>
      </w:r>
      <w:r>
        <w:rPr>
          <w:rFonts w:ascii="Times New Roman" w:hAnsi="Times New Roman" w:cs="Times New Roman"/>
          <w:i/>
          <w:color w:val="000000" w:themeColor="text1"/>
          <w:sz w:val="24"/>
          <w:szCs w:val="24"/>
        </w:rPr>
        <w:t>Head First HTML5 Programming</w:t>
      </w:r>
      <w:r>
        <w:rPr>
          <w:rFonts w:ascii="Times New Roman" w:hAnsi="Times New Roman" w:cs="Times New Roman"/>
          <w:color w:val="000000" w:themeColor="text1"/>
          <w:sz w:val="24"/>
          <w:szCs w:val="24"/>
        </w:rPr>
        <w:t>, O’Reilly, 2013.</w:t>
      </w:r>
    </w:p>
    <w:p w:rsidR="00EB0846" w:rsidRDefault="00EB0846" w:rsidP="00EB084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Kathy Sierra, Bert Bates, </w:t>
      </w:r>
      <w:r>
        <w:rPr>
          <w:rFonts w:ascii="Times New Roman" w:hAnsi="Times New Roman" w:cs="Times New Roman"/>
          <w:i/>
          <w:color w:val="000000" w:themeColor="text1"/>
          <w:sz w:val="24"/>
          <w:szCs w:val="24"/>
        </w:rPr>
        <w:t>Head First Java</w:t>
      </w:r>
      <w:r>
        <w:rPr>
          <w:rFonts w:ascii="Times New Roman" w:hAnsi="Times New Roman" w:cs="Times New Roman"/>
          <w:color w:val="000000" w:themeColor="text1"/>
          <w:sz w:val="24"/>
          <w:szCs w:val="24"/>
        </w:rPr>
        <w:t>, O’Reilly, 2011.</w:t>
      </w:r>
    </w:p>
    <w:p w:rsidR="00EB0846" w:rsidRDefault="00EB0846" w:rsidP="00EB084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Sommerville, Ian, </w:t>
      </w:r>
      <w:r w:rsidRPr="006C516D">
        <w:rPr>
          <w:rFonts w:ascii="Times New Roman" w:hAnsi="Times New Roman" w:cs="Times New Roman"/>
          <w:i/>
          <w:color w:val="000000" w:themeColor="text1"/>
          <w:sz w:val="24"/>
          <w:szCs w:val="24"/>
        </w:rPr>
        <w:t>Software Engineering</w:t>
      </w:r>
      <w:r>
        <w:rPr>
          <w:rFonts w:ascii="Times New Roman" w:hAnsi="Times New Roman" w:cs="Times New Roman"/>
          <w:color w:val="000000" w:themeColor="text1"/>
          <w:sz w:val="24"/>
          <w:szCs w:val="24"/>
        </w:rPr>
        <w:t>, Boston: Pearson.</w:t>
      </w:r>
    </w:p>
    <w:p w:rsidR="00EB0846" w:rsidRDefault="00EB0846" w:rsidP="0026547E">
      <w:pPr>
        <w:jc w:val="center"/>
        <w:rPr>
          <w:b/>
          <w:sz w:val="36"/>
          <w:szCs w:val="36"/>
        </w:rPr>
      </w:pPr>
    </w:p>
    <w:p w:rsidR="00EB0846" w:rsidRDefault="00EB0846" w:rsidP="0026547E">
      <w:pPr>
        <w:jc w:val="center"/>
        <w:rPr>
          <w:b/>
          <w:sz w:val="36"/>
          <w:szCs w:val="36"/>
        </w:rPr>
      </w:pPr>
    </w:p>
    <w:p w:rsidR="00EB0846" w:rsidRDefault="00EB0846" w:rsidP="0026547E">
      <w:pPr>
        <w:jc w:val="center"/>
        <w:rPr>
          <w:b/>
          <w:sz w:val="36"/>
          <w:szCs w:val="36"/>
        </w:rPr>
      </w:pPr>
    </w:p>
    <w:p w:rsidR="00EB0846" w:rsidRPr="00E4484F" w:rsidRDefault="00EB0846" w:rsidP="0026547E">
      <w:pPr>
        <w:jc w:val="center"/>
        <w:rPr>
          <w:b/>
          <w:sz w:val="36"/>
          <w:szCs w:val="36"/>
        </w:rPr>
      </w:pPr>
    </w:p>
    <w:sectPr w:rsidR="00EB0846" w:rsidRPr="00E4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64445"/>
    <w:multiLevelType w:val="hybridMultilevel"/>
    <w:tmpl w:val="B66A85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957641"/>
    <w:multiLevelType w:val="hybridMultilevel"/>
    <w:tmpl w:val="F646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74B08"/>
    <w:multiLevelType w:val="hybridMultilevel"/>
    <w:tmpl w:val="63E4C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A2B97"/>
    <w:multiLevelType w:val="hybridMultilevel"/>
    <w:tmpl w:val="1A0C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A119F"/>
    <w:multiLevelType w:val="hybridMultilevel"/>
    <w:tmpl w:val="5C68769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15:restartNumberingAfterBreak="0">
    <w:nsid w:val="2EAF33B0"/>
    <w:multiLevelType w:val="hybridMultilevel"/>
    <w:tmpl w:val="6A1C3F46"/>
    <w:lvl w:ilvl="0" w:tplc="AA44A020">
      <w:start w:val="1"/>
      <w:numFmt w:val="decimal"/>
      <w:lvlText w:val="%1."/>
      <w:lvlJc w:val="left"/>
      <w:pPr>
        <w:ind w:left="2280" w:hanging="42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36FB02E5"/>
    <w:multiLevelType w:val="hybridMultilevel"/>
    <w:tmpl w:val="7E283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C57402C"/>
    <w:multiLevelType w:val="hybridMultilevel"/>
    <w:tmpl w:val="12B6345E"/>
    <w:lvl w:ilvl="0" w:tplc="0409000F">
      <w:start w:val="1"/>
      <w:numFmt w:val="decimal"/>
      <w:lvlText w:val="%1."/>
      <w:lvlJc w:val="left"/>
      <w:pPr>
        <w:ind w:left="4170" w:hanging="360"/>
      </w:pPr>
    </w:lvl>
    <w:lvl w:ilvl="1" w:tplc="04090019" w:tentative="1">
      <w:start w:val="1"/>
      <w:numFmt w:val="lowerLetter"/>
      <w:lvlText w:val="%2."/>
      <w:lvlJc w:val="left"/>
      <w:pPr>
        <w:ind w:left="4890" w:hanging="360"/>
      </w:pPr>
    </w:lvl>
    <w:lvl w:ilvl="2" w:tplc="0409001B" w:tentative="1">
      <w:start w:val="1"/>
      <w:numFmt w:val="lowerRoman"/>
      <w:lvlText w:val="%3."/>
      <w:lvlJc w:val="right"/>
      <w:pPr>
        <w:ind w:left="5610" w:hanging="180"/>
      </w:pPr>
    </w:lvl>
    <w:lvl w:ilvl="3" w:tplc="0409000F" w:tentative="1">
      <w:start w:val="1"/>
      <w:numFmt w:val="decimal"/>
      <w:lvlText w:val="%4."/>
      <w:lvlJc w:val="left"/>
      <w:pPr>
        <w:ind w:left="6330" w:hanging="360"/>
      </w:pPr>
    </w:lvl>
    <w:lvl w:ilvl="4" w:tplc="04090019" w:tentative="1">
      <w:start w:val="1"/>
      <w:numFmt w:val="lowerLetter"/>
      <w:lvlText w:val="%5."/>
      <w:lvlJc w:val="left"/>
      <w:pPr>
        <w:ind w:left="7050" w:hanging="360"/>
      </w:pPr>
    </w:lvl>
    <w:lvl w:ilvl="5" w:tplc="0409001B" w:tentative="1">
      <w:start w:val="1"/>
      <w:numFmt w:val="lowerRoman"/>
      <w:lvlText w:val="%6."/>
      <w:lvlJc w:val="right"/>
      <w:pPr>
        <w:ind w:left="7770" w:hanging="180"/>
      </w:pPr>
    </w:lvl>
    <w:lvl w:ilvl="6" w:tplc="0409000F" w:tentative="1">
      <w:start w:val="1"/>
      <w:numFmt w:val="decimal"/>
      <w:lvlText w:val="%7."/>
      <w:lvlJc w:val="left"/>
      <w:pPr>
        <w:ind w:left="8490" w:hanging="360"/>
      </w:pPr>
    </w:lvl>
    <w:lvl w:ilvl="7" w:tplc="04090019" w:tentative="1">
      <w:start w:val="1"/>
      <w:numFmt w:val="lowerLetter"/>
      <w:lvlText w:val="%8."/>
      <w:lvlJc w:val="left"/>
      <w:pPr>
        <w:ind w:left="9210" w:hanging="360"/>
      </w:pPr>
    </w:lvl>
    <w:lvl w:ilvl="8" w:tplc="0409001B" w:tentative="1">
      <w:start w:val="1"/>
      <w:numFmt w:val="lowerRoman"/>
      <w:lvlText w:val="%9."/>
      <w:lvlJc w:val="right"/>
      <w:pPr>
        <w:ind w:left="9930" w:hanging="180"/>
      </w:pPr>
    </w:lvl>
  </w:abstractNum>
  <w:abstractNum w:abstractNumId="8" w15:restartNumberingAfterBreak="0">
    <w:nsid w:val="5DC33CAF"/>
    <w:multiLevelType w:val="hybridMultilevel"/>
    <w:tmpl w:val="10142B42"/>
    <w:lvl w:ilvl="0" w:tplc="40090001">
      <w:start w:val="1"/>
      <w:numFmt w:val="bullet"/>
      <w:lvlText w:val=""/>
      <w:lvlJc w:val="left"/>
      <w:pPr>
        <w:ind w:left="720" w:hanging="360"/>
      </w:pPr>
      <w:rPr>
        <w:rFonts w:ascii="Symbol" w:hAnsi="Symbol" w:hint="default"/>
      </w:rPr>
    </w:lvl>
    <w:lvl w:ilvl="1" w:tplc="495EED9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D302E6"/>
    <w:multiLevelType w:val="hybridMultilevel"/>
    <w:tmpl w:val="BA70F7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BCC2282"/>
    <w:multiLevelType w:val="hybridMultilevel"/>
    <w:tmpl w:val="1D06F6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9"/>
  </w:num>
  <w:num w:numId="6">
    <w:abstractNumId w:val="7"/>
  </w:num>
  <w:num w:numId="7">
    <w:abstractNumId w:val="10"/>
  </w:num>
  <w:num w:numId="8">
    <w:abstractNumId w:val="5"/>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74"/>
    <w:rsid w:val="00027444"/>
    <w:rsid w:val="00086DD1"/>
    <w:rsid w:val="0026547E"/>
    <w:rsid w:val="003F6C24"/>
    <w:rsid w:val="006E3C74"/>
    <w:rsid w:val="00C1352A"/>
    <w:rsid w:val="00D65A13"/>
    <w:rsid w:val="00DE40D8"/>
    <w:rsid w:val="00DF74C9"/>
    <w:rsid w:val="00E4484F"/>
    <w:rsid w:val="00E6170F"/>
    <w:rsid w:val="00EB0846"/>
    <w:rsid w:val="00F8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42515-8FCC-4D9A-8BF3-A79715C3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74"/>
    <w:pPr>
      <w:ind w:left="720"/>
      <w:contextualSpacing/>
    </w:pPr>
  </w:style>
  <w:style w:type="character" w:styleId="Hyperlink">
    <w:name w:val="Hyperlink"/>
    <w:basedOn w:val="DefaultParagraphFont"/>
    <w:uiPriority w:val="99"/>
    <w:unhideWhenUsed/>
    <w:rsid w:val="00EB08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docs/books/tutorial/uiswing/layout/visu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Mishra</dc:creator>
  <cp:keywords/>
  <dc:description/>
  <cp:lastModifiedBy>Gopal Mishra</cp:lastModifiedBy>
  <cp:revision>3</cp:revision>
  <dcterms:created xsi:type="dcterms:W3CDTF">2017-04-24T10:12:00Z</dcterms:created>
  <dcterms:modified xsi:type="dcterms:W3CDTF">2017-04-25T05:37:00Z</dcterms:modified>
</cp:coreProperties>
</file>