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BACF81" w14:textId="77777777" w:rsidR="003970ED" w:rsidRDefault="003970ED" w:rsidP="00AB396F">
      <w:pPr>
        <w:jc w:val="center"/>
      </w:pPr>
      <w:bookmarkStart w:id="0" w:name="_Toc26874475"/>
      <w:bookmarkStart w:id="1" w:name="_Toc27420414"/>
      <w:bookmarkStart w:id="2" w:name="_GoBack"/>
      <w:bookmarkEnd w:id="2"/>
      <w:r w:rsidRPr="00AB396F">
        <w:rPr>
          <w:noProof/>
        </w:rPr>
        <w:drawing>
          <wp:inline distT="0" distB="0" distL="0" distR="0" wp14:anchorId="503049B7" wp14:editId="4ADD5C04">
            <wp:extent cx="1323975" cy="1300594"/>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 of san anton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020" cy="1307515"/>
                    </a:xfrm>
                    <a:prstGeom prst="rect">
                      <a:avLst/>
                    </a:prstGeom>
                  </pic:spPr>
                </pic:pic>
              </a:graphicData>
            </a:graphic>
          </wp:inline>
        </w:drawing>
      </w:r>
      <w:bookmarkEnd w:id="0"/>
      <w:bookmarkEnd w:id="1"/>
    </w:p>
    <w:p w14:paraId="0012293B" w14:textId="77777777" w:rsidR="003970ED" w:rsidRDefault="003970ED" w:rsidP="003970ED">
      <w:pPr>
        <w:pStyle w:val="Heading1"/>
      </w:pPr>
    </w:p>
    <w:p w14:paraId="34109030" w14:textId="77777777" w:rsidR="003E33E6" w:rsidRDefault="003E33E6" w:rsidP="003E33E6">
      <w:pPr>
        <w:pStyle w:val="CoverClient"/>
        <w:ind w:left="0"/>
        <w:rPr>
          <w:sz w:val="40"/>
          <w:szCs w:val="40"/>
        </w:rPr>
      </w:pPr>
      <w:r>
        <w:rPr>
          <w:sz w:val="40"/>
          <w:szCs w:val="40"/>
        </w:rPr>
        <w:t xml:space="preserve">Sample </w:t>
      </w:r>
      <w:r w:rsidR="003970ED" w:rsidRPr="00586CAD">
        <w:rPr>
          <w:sz w:val="40"/>
          <w:szCs w:val="40"/>
        </w:rPr>
        <w:t>Job Family Guide</w:t>
      </w:r>
      <w:r w:rsidR="003970ED">
        <w:rPr>
          <w:noProof/>
        </w:rPr>
        <mc:AlternateContent>
          <mc:Choice Requires="wps">
            <w:drawing>
              <wp:anchor distT="0" distB="0" distL="114300" distR="114300" simplePos="0" relativeHeight="251659264" behindDoc="0" locked="1" layoutInCell="1" allowOverlap="1" wp14:anchorId="3E66E47F" wp14:editId="1D8CBBE4">
                <wp:simplePos x="0" y="0"/>
                <wp:positionH relativeFrom="page">
                  <wp:posOffset>914400</wp:posOffset>
                </wp:positionH>
                <wp:positionV relativeFrom="page">
                  <wp:posOffset>3955415</wp:posOffset>
                </wp:positionV>
                <wp:extent cx="5057140" cy="0"/>
                <wp:effectExtent l="0" t="0" r="0" b="0"/>
                <wp:wrapNone/>
                <wp:docPr id="7"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140" cy="0"/>
                        </a:xfrm>
                        <a:prstGeom prst="straightConnector1">
                          <a:avLst/>
                        </a:prstGeom>
                        <a:noFill/>
                        <a:ln w="12700">
                          <a:solidFill>
                            <a:srgbClr val="1F497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114EAF" id="_x0000_t32" coordsize="21600,21600" o:spt="32" o:oned="t" path="m,l21600,21600e" filled="f">
                <v:path arrowok="t" fillok="f" o:connecttype="none"/>
                <o:lock v:ext="edit" shapetype="t"/>
              </v:shapetype>
              <v:shape id="AutoShape 200" o:spid="_x0000_s1026" type="#_x0000_t32" style="position:absolute;margin-left:1in;margin-top:311.45pt;width:398.2pt;height: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" strokecolor="#1f497d" strokeweight="1pt">
                <v:shadow color="#243f60" opacity=".5" offset="1pt"/>
                <w10:wrap anchorx="page" anchory="page"/>
                <w10:anchorlock/>
              </v:shape>
            </w:pict>
          </mc:Fallback>
        </mc:AlternateContent>
      </w:r>
    </w:p>
    <w:p w14:paraId="0FB99688" w14:textId="361739C8" w:rsidR="003970ED" w:rsidRPr="0000520A" w:rsidRDefault="009E1D50" w:rsidP="003E33E6">
      <w:pPr>
        <w:pStyle w:val="CoverClient"/>
        <w:ind w:left="0"/>
      </w:pPr>
      <w:r>
        <w:t>Product</w:t>
      </w:r>
      <w:r w:rsidR="00686FF1">
        <w:t xml:space="preserve"> Management</w:t>
      </w:r>
      <w:r w:rsidR="00620983">
        <w:t xml:space="preserve"> </w:t>
      </w:r>
    </w:p>
    <w:p w14:paraId="2181A78B" w14:textId="10D5A9AF" w:rsidR="003970ED" w:rsidRDefault="003970ED">
      <w:pPr>
        <w:spacing w:after="0"/>
        <w:rPr>
          <w:rFonts w:ascii="Arial Black" w:hAnsi="Arial Black"/>
          <w:b/>
          <w:color w:val="002856" w:themeColor="text2"/>
          <w:sz w:val="32"/>
        </w:rPr>
      </w:pPr>
      <w:r>
        <w:br w:type="page"/>
      </w:r>
    </w:p>
    <w:p w14:paraId="1B2D1205" w14:textId="77777777" w:rsidR="003970ED" w:rsidRPr="00C25231" w:rsidRDefault="003970ED" w:rsidP="009F7F9F">
      <w:pPr>
        <w:pStyle w:val="TOCTitle"/>
      </w:pPr>
      <w:r w:rsidRPr="00C25231">
        <w:lastRenderedPageBreak/>
        <w:t>Table of Contents</w:t>
      </w:r>
    </w:p>
    <w:p w14:paraId="16EA1DEC" w14:textId="77777777" w:rsidR="00336304" w:rsidRDefault="003970ED">
      <w:pPr>
        <w:pStyle w:val="TOC1"/>
        <w:rPr>
          <w:rFonts w:asciiTheme="minorHAnsi" w:eastAsiaTheme="minorEastAsia" w:hAnsiTheme="minorHAnsi" w:cstheme="minorBidi"/>
          <w:b w:val="0"/>
          <w:sz w:val="22"/>
        </w:rPr>
      </w:pPr>
      <w:r>
        <w:rPr>
          <w:b w:val="0"/>
          <w:noProof w:val="0"/>
        </w:rPr>
        <w:fldChar w:fldCharType="begin"/>
      </w:r>
      <w:r>
        <w:rPr>
          <w:b w:val="0"/>
          <w:noProof w:val="0"/>
        </w:rPr>
        <w:instrText xml:space="preserve"> TOC \o "1-4" \h \z \u </w:instrText>
      </w:r>
      <w:r>
        <w:rPr>
          <w:b w:val="0"/>
          <w:noProof w:val="0"/>
        </w:rPr>
        <w:fldChar w:fldCharType="separate"/>
      </w:r>
      <w:hyperlink w:anchor="_Toc27682460" w:history="1">
        <w:r w:rsidR="00336304" w:rsidRPr="00EC3188">
          <w:rPr>
            <w:rStyle w:val="Hyperlink"/>
          </w:rPr>
          <w:t>General Description</w:t>
        </w:r>
        <w:r w:rsidR="00336304">
          <w:rPr>
            <w:webHidden/>
          </w:rPr>
          <w:tab/>
        </w:r>
        <w:r w:rsidR="00336304">
          <w:rPr>
            <w:webHidden/>
          </w:rPr>
          <w:fldChar w:fldCharType="begin"/>
        </w:r>
        <w:r w:rsidR="00336304">
          <w:rPr>
            <w:webHidden/>
          </w:rPr>
          <w:instrText xml:space="preserve"> PAGEREF _Toc27682460 \h </w:instrText>
        </w:r>
        <w:r w:rsidR="00336304">
          <w:rPr>
            <w:webHidden/>
          </w:rPr>
        </w:r>
        <w:r w:rsidR="00336304">
          <w:rPr>
            <w:webHidden/>
          </w:rPr>
          <w:fldChar w:fldCharType="separate"/>
        </w:r>
        <w:r w:rsidR="00336304">
          <w:rPr>
            <w:webHidden/>
          </w:rPr>
          <w:t>3</w:t>
        </w:r>
        <w:r w:rsidR="00336304">
          <w:rPr>
            <w:webHidden/>
          </w:rPr>
          <w:fldChar w:fldCharType="end"/>
        </w:r>
      </w:hyperlink>
    </w:p>
    <w:p w14:paraId="2E8AA59A" w14:textId="77777777" w:rsidR="00336304" w:rsidRDefault="004B35AF">
      <w:pPr>
        <w:pStyle w:val="TOC1"/>
        <w:rPr>
          <w:rFonts w:asciiTheme="minorHAnsi" w:eastAsiaTheme="minorEastAsia" w:hAnsiTheme="minorHAnsi" w:cstheme="minorBidi"/>
          <w:b w:val="0"/>
          <w:sz w:val="22"/>
        </w:rPr>
      </w:pPr>
      <w:hyperlink w:anchor="_Toc27682461" w:history="1">
        <w:r w:rsidR="00336304" w:rsidRPr="00EC3188">
          <w:rPr>
            <w:rStyle w:val="Hyperlink"/>
          </w:rPr>
          <w:t>Job Progression</w:t>
        </w:r>
        <w:r w:rsidR="00336304">
          <w:rPr>
            <w:webHidden/>
          </w:rPr>
          <w:tab/>
        </w:r>
        <w:r w:rsidR="00336304">
          <w:rPr>
            <w:webHidden/>
          </w:rPr>
          <w:fldChar w:fldCharType="begin"/>
        </w:r>
        <w:r w:rsidR="00336304">
          <w:rPr>
            <w:webHidden/>
          </w:rPr>
          <w:instrText xml:space="preserve"> PAGEREF _Toc27682461 \h </w:instrText>
        </w:r>
        <w:r w:rsidR="00336304">
          <w:rPr>
            <w:webHidden/>
          </w:rPr>
        </w:r>
        <w:r w:rsidR="00336304">
          <w:rPr>
            <w:webHidden/>
          </w:rPr>
          <w:fldChar w:fldCharType="separate"/>
        </w:r>
        <w:r w:rsidR="00336304">
          <w:rPr>
            <w:webHidden/>
          </w:rPr>
          <w:t>5</w:t>
        </w:r>
        <w:r w:rsidR="00336304">
          <w:rPr>
            <w:webHidden/>
          </w:rPr>
          <w:fldChar w:fldCharType="end"/>
        </w:r>
      </w:hyperlink>
    </w:p>
    <w:p w14:paraId="17FFC7A2" w14:textId="77777777" w:rsidR="00336304" w:rsidRDefault="004B35AF">
      <w:pPr>
        <w:pStyle w:val="TOC1"/>
        <w:rPr>
          <w:rFonts w:asciiTheme="minorHAnsi" w:eastAsiaTheme="minorEastAsia" w:hAnsiTheme="minorHAnsi" w:cstheme="minorBidi"/>
          <w:b w:val="0"/>
          <w:sz w:val="22"/>
        </w:rPr>
      </w:pPr>
      <w:hyperlink w:anchor="_Toc27682462" w:history="1">
        <w:r w:rsidR="00336304" w:rsidRPr="00EC3188">
          <w:rPr>
            <w:rStyle w:val="Hyperlink"/>
          </w:rPr>
          <w:t>Explanation of Classification and Proficiency Level Definitions</w:t>
        </w:r>
        <w:r w:rsidR="00336304">
          <w:rPr>
            <w:webHidden/>
          </w:rPr>
          <w:tab/>
        </w:r>
        <w:r w:rsidR="00336304">
          <w:rPr>
            <w:webHidden/>
          </w:rPr>
          <w:fldChar w:fldCharType="begin"/>
        </w:r>
        <w:r w:rsidR="00336304">
          <w:rPr>
            <w:webHidden/>
          </w:rPr>
          <w:instrText xml:space="preserve"> PAGEREF _Toc27682462 \h </w:instrText>
        </w:r>
        <w:r w:rsidR="00336304">
          <w:rPr>
            <w:webHidden/>
          </w:rPr>
        </w:r>
        <w:r w:rsidR="00336304">
          <w:rPr>
            <w:webHidden/>
          </w:rPr>
          <w:fldChar w:fldCharType="separate"/>
        </w:r>
        <w:r w:rsidR="00336304">
          <w:rPr>
            <w:webHidden/>
          </w:rPr>
          <w:t>16</w:t>
        </w:r>
        <w:r w:rsidR="00336304">
          <w:rPr>
            <w:webHidden/>
          </w:rPr>
          <w:fldChar w:fldCharType="end"/>
        </w:r>
      </w:hyperlink>
    </w:p>
    <w:p w14:paraId="4A9A5EA7" w14:textId="77777777" w:rsidR="00336304" w:rsidRDefault="004B35AF">
      <w:pPr>
        <w:pStyle w:val="TOC1"/>
        <w:rPr>
          <w:rFonts w:asciiTheme="minorHAnsi" w:eastAsiaTheme="minorEastAsia" w:hAnsiTheme="minorHAnsi" w:cstheme="minorBidi"/>
          <w:b w:val="0"/>
          <w:sz w:val="22"/>
        </w:rPr>
      </w:pPr>
      <w:hyperlink w:anchor="_Toc27682463" w:history="1">
        <w:r w:rsidR="00336304" w:rsidRPr="00EC3188">
          <w:rPr>
            <w:rStyle w:val="Hyperlink"/>
          </w:rPr>
          <w:t>Summary Proficiency Matrix</w:t>
        </w:r>
        <w:r w:rsidR="00336304">
          <w:rPr>
            <w:webHidden/>
          </w:rPr>
          <w:tab/>
        </w:r>
        <w:r w:rsidR="00336304">
          <w:rPr>
            <w:webHidden/>
          </w:rPr>
          <w:fldChar w:fldCharType="begin"/>
        </w:r>
        <w:r w:rsidR="00336304">
          <w:rPr>
            <w:webHidden/>
          </w:rPr>
          <w:instrText xml:space="preserve"> PAGEREF _Toc27682463 \h </w:instrText>
        </w:r>
        <w:r w:rsidR="00336304">
          <w:rPr>
            <w:webHidden/>
          </w:rPr>
        </w:r>
        <w:r w:rsidR="00336304">
          <w:rPr>
            <w:webHidden/>
          </w:rPr>
          <w:fldChar w:fldCharType="separate"/>
        </w:r>
        <w:r w:rsidR="00336304">
          <w:rPr>
            <w:webHidden/>
          </w:rPr>
          <w:t>17</w:t>
        </w:r>
        <w:r w:rsidR="00336304">
          <w:rPr>
            <w:webHidden/>
          </w:rPr>
          <w:fldChar w:fldCharType="end"/>
        </w:r>
      </w:hyperlink>
    </w:p>
    <w:p w14:paraId="1F2E0D7A" w14:textId="77777777" w:rsidR="00336304" w:rsidRDefault="004B35AF">
      <w:pPr>
        <w:pStyle w:val="TOC1"/>
        <w:rPr>
          <w:rFonts w:asciiTheme="minorHAnsi" w:eastAsiaTheme="minorEastAsia" w:hAnsiTheme="minorHAnsi" w:cstheme="minorBidi"/>
          <w:b w:val="0"/>
          <w:sz w:val="22"/>
        </w:rPr>
      </w:pPr>
      <w:hyperlink w:anchor="_Toc27682464" w:history="1">
        <w:r w:rsidR="00336304" w:rsidRPr="00EC3188">
          <w:rPr>
            <w:rStyle w:val="Hyperlink"/>
          </w:rPr>
          <w:t>Role Matrix</w:t>
        </w:r>
        <w:r w:rsidR="00336304">
          <w:rPr>
            <w:webHidden/>
          </w:rPr>
          <w:tab/>
        </w:r>
        <w:r w:rsidR="00336304">
          <w:rPr>
            <w:webHidden/>
          </w:rPr>
          <w:fldChar w:fldCharType="begin"/>
        </w:r>
        <w:r w:rsidR="00336304">
          <w:rPr>
            <w:webHidden/>
          </w:rPr>
          <w:instrText xml:space="preserve"> PAGEREF _Toc27682464 \h </w:instrText>
        </w:r>
        <w:r w:rsidR="00336304">
          <w:rPr>
            <w:webHidden/>
          </w:rPr>
        </w:r>
        <w:r w:rsidR="00336304">
          <w:rPr>
            <w:webHidden/>
          </w:rPr>
          <w:fldChar w:fldCharType="separate"/>
        </w:r>
        <w:r w:rsidR="00336304">
          <w:rPr>
            <w:webHidden/>
          </w:rPr>
          <w:t>19</w:t>
        </w:r>
        <w:r w:rsidR="00336304">
          <w:rPr>
            <w:webHidden/>
          </w:rPr>
          <w:fldChar w:fldCharType="end"/>
        </w:r>
      </w:hyperlink>
    </w:p>
    <w:p w14:paraId="6FDB539F" w14:textId="5C305944" w:rsidR="009F7F9F" w:rsidRDefault="003970ED" w:rsidP="003970ED">
      <w:pPr>
        <w:pStyle w:val="Heading1"/>
        <w:spacing w:after="0"/>
        <w:rPr>
          <w:b w:val="0"/>
          <w:sz w:val="24"/>
        </w:rPr>
      </w:pPr>
      <w:r>
        <w:rPr>
          <w:b w:val="0"/>
          <w:sz w:val="24"/>
        </w:rPr>
        <w:fldChar w:fldCharType="end"/>
      </w:r>
    </w:p>
    <w:p w14:paraId="656A9B06" w14:textId="77777777" w:rsidR="009F7F9F" w:rsidRDefault="009F7F9F">
      <w:pPr>
        <w:spacing w:after="0"/>
        <w:rPr>
          <w:rFonts w:ascii="Arial Black" w:hAnsi="Arial Black"/>
          <w:color w:val="002856" w:themeColor="text2"/>
          <w:sz w:val="24"/>
        </w:rPr>
      </w:pPr>
      <w:r>
        <w:rPr>
          <w:b/>
          <w:sz w:val="24"/>
        </w:rPr>
        <w:br w:type="page"/>
      </w:r>
    </w:p>
    <w:p w14:paraId="45CA1B4F" w14:textId="77777777" w:rsidR="009F7F9F" w:rsidRPr="00F77B09" w:rsidRDefault="009F7F9F" w:rsidP="00CB675F">
      <w:pPr>
        <w:pStyle w:val="Heading1"/>
        <w:numPr>
          <w:ilvl w:val="0"/>
          <w:numId w:val="23"/>
        </w:numPr>
      </w:pPr>
      <w:bookmarkStart w:id="3" w:name="_Toc338062660"/>
      <w:bookmarkStart w:id="4" w:name="_Toc337211527"/>
      <w:bookmarkStart w:id="5" w:name="_Toc349215825"/>
      <w:bookmarkStart w:id="6" w:name="_Toc398721245"/>
      <w:bookmarkStart w:id="7" w:name="_Toc503523051"/>
      <w:bookmarkStart w:id="8" w:name="_Toc513799551"/>
      <w:bookmarkStart w:id="9" w:name="_Toc4753234"/>
      <w:bookmarkStart w:id="10" w:name="_Toc27682460"/>
      <w:bookmarkStart w:id="11" w:name="_Toc495697805"/>
      <w:r w:rsidRPr="00F77B09">
        <w:t>General Description</w:t>
      </w:r>
      <w:bookmarkEnd w:id="3"/>
      <w:bookmarkEnd w:id="4"/>
      <w:bookmarkEnd w:id="5"/>
      <w:bookmarkEnd w:id="6"/>
      <w:bookmarkEnd w:id="7"/>
      <w:bookmarkEnd w:id="8"/>
      <w:bookmarkEnd w:id="9"/>
      <w:bookmarkEnd w:id="10"/>
      <w:r w:rsidRPr="00F77B09">
        <w:t xml:space="preserve"> </w:t>
      </w:r>
      <w:bookmarkEnd w:id="11"/>
    </w:p>
    <w:p w14:paraId="778AB752" w14:textId="3A0FBE15" w:rsidR="009E1D50" w:rsidRDefault="009E1D50" w:rsidP="009E1D50">
      <w:pPr>
        <w:rPr>
          <w:szCs w:val="24"/>
        </w:rPr>
      </w:pPr>
      <w:bookmarkStart w:id="12" w:name="_Toc513799552"/>
      <w:bookmarkStart w:id="13" w:name="_Toc4753235"/>
      <w:r>
        <w:rPr>
          <w:szCs w:val="24"/>
        </w:rPr>
        <w:t xml:space="preserve">Product Managers work with key stakeholders and product teams across business and technology to develop and convey product vision, and deliver end-to-end customer experience. Product Managers manage the life cycle of </w:t>
      </w:r>
      <w:r w:rsidR="00620983">
        <w:rPr>
          <w:szCs w:val="24"/>
        </w:rPr>
        <w:t>the</w:t>
      </w:r>
      <w:r>
        <w:rPr>
          <w:szCs w:val="24"/>
        </w:rPr>
        <w:t xml:space="preserve"> product; they conceive, define, deliver, monitor, refine, and retire products to maximize business results. Product Managers require a unique mix of skills, including: strong time management, organization and prioritization; excellent communication both verbally and written; and the ability to lead through collaboration with effective stakeholder management. </w:t>
      </w:r>
      <w:r w:rsidR="00620983">
        <w:rPr>
          <w:szCs w:val="24"/>
        </w:rPr>
        <w:t>The Product Manager</w:t>
      </w:r>
      <w:r>
        <w:rPr>
          <w:szCs w:val="24"/>
        </w:rPr>
        <w:t xml:space="preserve"> must also be able to work effectively with a wide range of teams, from business leaders to delivery teams, driving product success while promoting the self-organizing culture that makes agile delivery organizations successful.</w:t>
      </w:r>
    </w:p>
    <w:p w14:paraId="1FA7BF99" w14:textId="77777777" w:rsidR="009E1D50" w:rsidRDefault="009E1D50" w:rsidP="009E1D50">
      <w:pPr>
        <w:rPr>
          <w:szCs w:val="24"/>
        </w:rPr>
      </w:pPr>
      <w:r>
        <w:rPr>
          <w:szCs w:val="24"/>
        </w:rPr>
        <w:t xml:space="preserve">Product Managers have a wide range of responsibilities, falling into two main categories: Business Management and Product Delivery Management. Business Management responsibilities include: Establishing and maintaining relationships with key business stakeholders; performing (internal or external) customer research; performing competitive analysis; facilitating and driving alignment among key stakeholders; working within and managing the product budget; making dynamic prioritization decisions; developing and refining business and pricing models; bringing the product to market; and continually refining the product while in market. Product Delivery Management responsibilities include: development (in collaboration with the business) and communication of the product vision, definition, &amp; roadmap (based on desired and defined business outcomes). </w:t>
      </w:r>
    </w:p>
    <w:p w14:paraId="016E1F56" w14:textId="77777777" w:rsidR="009E1D50" w:rsidRDefault="009E1D50" w:rsidP="009E1D50">
      <w:pPr>
        <w:rPr>
          <w:szCs w:val="24"/>
        </w:rPr>
      </w:pPr>
      <w:r>
        <w:rPr>
          <w:szCs w:val="24"/>
        </w:rPr>
        <w:t xml:space="preserve">Product Managers collaborate closely with product delivery teams, including Agile Team Members, Delivery Managers, and Analysts, to ensure product decisions are informed by product vision and budget, as well as give feedback to Product Owners on sprint demos and other reviewable features; collaborate and coordinate with other Product Managers across the organization to avoid duplication, manage dependencies, and assist with work synchronization; coordinate with Architects to align product and platform architectures and capabilities to agreed goals for nonfunctional requirements and serve as advocates for nonfunctional requirements; and collaborate and coordinate with innovation teams to manage the flow of new ideas and product capabilities into one or more product lines. </w:t>
      </w:r>
    </w:p>
    <w:p w14:paraId="78B4D60B" w14:textId="08FC0625" w:rsidR="009E1D50" w:rsidRDefault="009E1D50" w:rsidP="009E1D50">
      <w:pPr>
        <w:rPr>
          <w:szCs w:val="24"/>
        </w:rPr>
      </w:pPr>
      <w:r>
        <w:rPr>
          <w:szCs w:val="24"/>
        </w:rPr>
        <w:t>Individuals serving in these role</w:t>
      </w:r>
      <w:r w:rsidR="00E44972">
        <w:rPr>
          <w:szCs w:val="24"/>
        </w:rPr>
        <w:t>s</w:t>
      </w:r>
      <w:r>
        <w:rPr>
          <w:szCs w:val="24"/>
        </w:rPr>
        <w:t xml:space="preserve"> must have excellent communication skills and the ability to clearly communicate to business, operations, and technology audiences. </w:t>
      </w:r>
      <w:r w:rsidR="00620983">
        <w:rPr>
          <w:szCs w:val="24"/>
        </w:rPr>
        <w:t>Product Managers</w:t>
      </w:r>
      <w:r>
        <w:rPr>
          <w:szCs w:val="24"/>
        </w:rPr>
        <w:t xml:space="preserve"> must have a sound understanding of technology and operations and their importance to achieving business objectives, an entrepreneurial spirit, independent and creative thinking skills, and must be able to lead through collaboration rather than authority. Lastly, the Product Manager is experienced in budgeting and financial management. </w:t>
      </w:r>
    </w:p>
    <w:p w14:paraId="4C845FDA" w14:textId="145DD40F" w:rsidR="009E1D50" w:rsidRDefault="009E1D50" w:rsidP="009E1D50">
      <w:pPr>
        <w:rPr>
          <w:szCs w:val="24"/>
        </w:rPr>
      </w:pPr>
      <w:r>
        <w:rPr>
          <w:szCs w:val="24"/>
        </w:rPr>
        <w:t xml:space="preserve">There are </w:t>
      </w:r>
      <w:r w:rsidR="00E44972">
        <w:rPr>
          <w:szCs w:val="24"/>
        </w:rPr>
        <w:t>three</w:t>
      </w:r>
      <w:r>
        <w:rPr>
          <w:szCs w:val="24"/>
        </w:rPr>
        <w:t xml:space="preserve"> types of Product Managers at </w:t>
      </w:r>
      <w:r w:rsidR="00E44972">
        <w:rPr>
          <w:szCs w:val="24"/>
        </w:rPr>
        <w:t>the City of San Antonio</w:t>
      </w:r>
      <w:r>
        <w:rPr>
          <w:szCs w:val="24"/>
        </w:rPr>
        <w:t xml:space="preserve"> represented in </w:t>
      </w:r>
      <w:r w:rsidR="00E44972">
        <w:rPr>
          <w:szCs w:val="24"/>
        </w:rPr>
        <w:t>three</w:t>
      </w:r>
      <w:r>
        <w:rPr>
          <w:szCs w:val="24"/>
        </w:rPr>
        <w:t xml:space="preserve"> job </w:t>
      </w:r>
      <w:r w:rsidR="00E44972">
        <w:rPr>
          <w:szCs w:val="24"/>
        </w:rPr>
        <w:t>series</w:t>
      </w:r>
      <w:r>
        <w:rPr>
          <w:szCs w:val="24"/>
        </w:rPr>
        <w:t xml:space="preserve">. This job </w:t>
      </w:r>
      <w:r w:rsidR="00E44972">
        <w:rPr>
          <w:szCs w:val="24"/>
        </w:rPr>
        <w:t xml:space="preserve">family </w:t>
      </w:r>
      <w:r>
        <w:rPr>
          <w:szCs w:val="24"/>
        </w:rPr>
        <w:t xml:space="preserve">guide describes the responsibilities and competencies for </w:t>
      </w:r>
      <w:r w:rsidR="00E44972">
        <w:rPr>
          <w:szCs w:val="24"/>
        </w:rPr>
        <w:t>each</w:t>
      </w:r>
      <w:r>
        <w:rPr>
          <w:szCs w:val="24"/>
        </w:rPr>
        <w:t xml:space="preserve"> job </w:t>
      </w:r>
      <w:r w:rsidR="00E44972">
        <w:rPr>
          <w:szCs w:val="24"/>
        </w:rPr>
        <w:t>series</w:t>
      </w:r>
      <w:r>
        <w:rPr>
          <w:szCs w:val="24"/>
        </w:rPr>
        <w:t>.</w:t>
      </w:r>
    </w:p>
    <w:p w14:paraId="0D5E1D51" w14:textId="47847D1A" w:rsidR="009E1D50" w:rsidRDefault="009E1D50" w:rsidP="00B555E1">
      <w:pPr>
        <w:pStyle w:val="ListParagraph"/>
        <w:numPr>
          <w:ilvl w:val="0"/>
          <w:numId w:val="24"/>
        </w:numPr>
        <w:rPr>
          <w:b/>
          <w:szCs w:val="24"/>
        </w:rPr>
      </w:pPr>
      <w:r>
        <w:rPr>
          <w:b/>
          <w:szCs w:val="24"/>
        </w:rPr>
        <w:t xml:space="preserve">Product Manager </w:t>
      </w:r>
      <w:r>
        <w:rPr>
          <w:rFonts w:eastAsia="SimSun"/>
          <w:lang w:eastAsia="en-GB"/>
        </w:rPr>
        <w:t xml:space="preserve">— A Product Manager is responsible for end-to-end ownership of a business capability or value stream defined as a product (e.g., </w:t>
      </w:r>
      <w:r w:rsidR="00620983">
        <w:rPr>
          <w:rFonts w:eastAsia="SimSun"/>
          <w:lang w:eastAsia="en-GB"/>
        </w:rPr>
        <w:t>c</w:t>
      </w:r>
      <w:r>
        <w:rPr>
          <w:rFonts w:eastAsia="SimSun"/>
          <w:lang w:eastAsia="en-GB"/>
        </w:rPr>
        <w:t xml:space="preserve">laims management, customer acquisition, lead generation, payroll), with the goal of maximizing business results. These products are usually customer-centric, focusing on delivering and sustaining end-to-end customer experience. </w:t>
      </w:r>
    </w:p>
    <w:p w14:paraId="07E3447F" w14:textId="40C0291C" w:rsidR="009E1D50" w:rsidRDefault="009E1D50" w:rsidP="00B555E1">
      <w:pPr>
        <w:pStyle w:val="ListParagraph"/>
        <w:numPr>
          <w:ilvl w:val="0"/>
          <w:numId w:val="24"/>
        </w:numPr>
        <w:rPr>
          <w:szCs w:val="24"/>
        </w:rPr>
      </w:pPr>
      <w:r>
        <w:rPr>
          <w:b/>
          <w:szCs w:val="24"/>
        </w:rPr>
        <w:t xml:space="preserve">Platform Manager </w:t>
      </w:r>
      <w:r>
        <w:rPr>
          <w:rFonts w:eastAsia="SimSun"/>
          <w:lang w:eastAsia="en-GB"/>
        </w:rPr>
        <w:t>—</w:t>
      </w:r>
      <w:r>
        <w:rPr>
          <w:szCs w:val="24"/>
        </w:rPr>
        <w:t xml:space="preserve"> The Platform Manager is responsible for end-to-end ownership of a technology platform or IT services, which are managed as products. These platforms usually enable products and support digital business (e.g., information systems platforms</w:t>
      </w:r>
      <w:r w:rsidR="00620983">
        <w:rPr>
          <w:szCs w:val="24"/>
        </w:rPr>
        <w:t>,</w:t>
      </w:r>
      <w:r>
        <w:rPr>
          <w:szCs w:val="24"/>
        </w:rPr>
        <w:t xml:space="preserve"> such as ERP, or data and analytics platform</w:t>
      </w:r>
      <w:r w:rsidR="00620983">
        <w:rPr>
          <w:szCs w:val="24"/>
        </w:rPr>
        <w:t>s,</w:t>
      </w:r>
      <w:r>
        <w:rPr>
          <w:szCs w:val="24"/>
        </w:rPr>
        <w:t xml:space="preserve"> such as data management), and are generally used by the business or used by other product managers. </w:t>
      </w:r>
    </w:p>
    <w:p w14:paraId="64BFA8B3" w14:textId="727B4428" w:rsidR="009E1D50" w:rsidRPr="009E1D50" w:rsidRDefault="009E1D50" w:rsidP="00B555E1">
      <w:pPr>
        <w:pStyle w:val="ListParagraph"/>
        <w:numPr>
          <w:ilvl w:val="0"/>
          <w:numId w:val="24"/>
        </w:numPr>
      </w:pPr>
      <w:r>
        <w:rPr>
          <w:b/>
          <w:szCs w:val="24"/>
        </w:rPr>
        <w:t>Portfolio Manager –</w:t>
      </w:r>
      <w:r>
        <w:t xml:space="preserve"> </w:t>
      </w:r>
      <w:r w:rsidRPr="009E1D50">
        <w:t xml:space="preserve">A portfolio manager manages a collection of </w:t>
      </w:r>
      <w:r w:rsidR="00E44972">
        <w:t>platform</w:t>
      </w:r>
      <w:r w:rsidRPr="009E1D50">
        <w:t xml:space="preserve"> managers and is responsible for end-to-end ownership of multiple business capabilities or value streams defined as a</w:t>
      </w:r>
      <w:r w:rsidR="00E44972">
        <w:t xml:space="preserve"> set of</w:t>
      </w:r>
      <w:r w:rsidRPr="009E1D50">
        <w:t xml:space="preserve"> product</w:t>
      </w:r>
      <w:r w:rsidR="00E44972">
        <w:t>s</w:t>
      </w:r>
      <w:r w:rsidRPr="009E1D50">
        <w:t xml:space="preserve"> with the goal of maximizing business results.</w:t>
      </w:r>
    </w:p>
    <w:p w14:paraId="4B9E13BE" w14:textId="27B7BE89" w:rsidR="009F7F9F" w:rsidRPr="009E1D50" w:rsidRDefault="009F7F9F" w:rsidP="00B555E1">
      <w:pPr>
        <w:pStyle w:val="ListParagraph"/>
        <w:numPr>
          <w:ilvl w:val="0"/>
          <w:numId w:val="24"/>
        </w:numPr>
        <w:rPr>
          <w:szCs w:val="24"/>
        </w:rPr>
      </w:pPr>
      <w:r>
        <w:br w:type="page"/>
      </w:r>
    </w:p>
    <w:p w14:paraId="48B6F8CD" w14:textId="77777777" w:rsidR="009F7F9F" w:rsidRDefault="009F7F9F" w:rsidP="009F7F9F">
      <w:pPr>
        <w:pStyle w:val="Heading1"/>
        <w:numPr>
          <w:ilvl w:val="0"/>
          <w:numId w:val="3"/>
        </w:numPr>
        <w:sectPr w:rsidR="009F7F9F" w:rsidSect="00E452F3">
          <w:headerReference w:type="default" r:id="rId9"/>
          <w:footerReference w:type="default" r:id="rId10"/>
          <w:footnotePr>
            <w:numRestart w:val="eachPage"/>
          </w:footnotePr>
          <w:pgSz w:w="15840" w:h="12240" w:orient="landscape" w:code="1"/>
          <w:pgMar w:top="1440" w:right="1440" w:bottom="1440" w:left="1440" w:header="576" w:footer="576" w:gutter="0"/>
          <w:pgNumType w:start="1"/>
          <w:cols w:space="720"/>
          <w:docGrid w:linePitch="299"/>
        </w:sectPr>
      </w:pPr>
    </w:p>
    <w:p w14:paraId="7F832245" w14:textId="0FE469AE" w:rsidR="009F7F9F" w:rsidRPr="00F77B09" w:rsidRDefault="009F7F9F" w:rsidP="009F7F9F">
      <w:pPr>
        <w:pStyle w:val="Heading1"/>
        <w:numPr>
          <w:ilvl w:val="0"/>
          <w:numId w:val="3"/>
        </w:numPr>
      </w:pPr>
      <w:bookmarkStart w:id="14" w:name="_Toc27682461"/>
      <w:r w:rsidRPr="00F77B09">
        <w:t>Job Progression</w:t>
      </w:r>
      <w:bookmarkEnd w:id="12"/>
      <w:bookmarkEnd w:id="13"/>
      <w:bookmarkEnd w:id="14"/>
    </w:p>
    <w:p w14:paraId="64C6A8CD" w14:textId="26F5E8C5" w:rsidR="009F7F9F" w:rsidRPr="00F77B09" w:rsidRDefault="009F7F9F" w:rsidP="009F7F9F">
      <w:pPr>
        <w:ind w:right="216"/>
      </w:pPr>
      <w:r w:rsidRPr="00F77B09">
        <w:t xml:space="preserve">The following section is intended to serve as a general guideline for each relative dimension of work complexity, responsibility and education/experience within this job series. </w:t>
      </w:r>
      <w:r w:rsidR="00B753B7">
        <w:t xml:space="preserve">Moving from left to right across the Job Progression table, key points are provided in </w:t>
      </w:r>
      <w:r w:rsidR="00B753B7" w:rsidRPr="00A01013">
        <w:rPr>
          <w:b/>
          <w:bCs/>
        </w:rPr>
        <w:t>bold</w:t>
      </w:r>
      <w:r w:rsidR="00B753B7">
        <w:t xml:space="preserve"> to highlight the changes across each Job Series level. </w:t>
      </w:r>
      <w:r w:rsidR="00B753B7" w:rsidRPr="00F77B09">
        <w:t>This</w:t>
      </w:r>
      <w:r w:rsidRPr="00F77B09">
        <w:t xml:space="preserve"> table is not intended for use as a checklist to facilitate promotions or to define specific responsibilities as outlined in a position description. Actual responsibilities and experiences may vary.</w:t>
      </w:r>
    </w:p>
    <w:tbl>
      <w:tblPr>
        <w:tblpPr w:leftFromText="180" w:rightFromText="180" w:vertAnchor="text" w:tblpY="1"/>
        <w:tblOverlap w:val="never"/>
        <w:tblW w:w="5000" w:type="pct"/>
        <w:tblLook w:val="04A0" w:firstRow="1" w:lastRow="0" w:firstColumn="1" w:lastColumn="0" w:noHBand="0" w:noVBand="1"/>
      </w:tblPr>
      <w:tblGrid>
        <w:gridCol w:w="1728"/>
        <w:gridCol w:w="3908"/>
        <w:gridCol w:w="3525"/>
        <w:gridCol w:w="3789"/>
      </w:tblGrid>
      <w:tr w:rsidR="009E1D50" w:rsidRPr="00F77B09" w14:paraId="34975ABD" w14:textId="0165EF51" w:rsidTr="009E1D50">
        <w:trPr>
          <w:tblHeader/>
        </w:trPr>
        <w:tc>
          <w:tcPr>
            <w:tcW w:w="580" w:type="pct"/>
            <w:tcBorders>
              <w:top w:val="single" w:sz="4" w:space="0" w:color="auto"/>
              <w:left w:val="single" w:sz="4" w:space="0" w:color="auto"/>
              <w:bottom w:val="single" w:sz="4" w:space="0" w:color="auto"/>
              <w:right w:val="single" w:sz="4" w:space="0" w:color="auto"/>
            </w:tcBorders>
            <w:shd w:val="clear" w:color="auto" w:fill="002856" w:themeFill="text2"/>
            <w:vAlign w:val="center"/>
            <w:hideMark/>
          </w:tcPr>
          <w:p w14:paraId="3446A481" w14:textId="77777777" w:rsidR="009E1D50" w:rsidRPr="00F77B09" w:rsidRDefault="009E1D50" w:rsidP="00447F26">
            <w:pPr>
              <w:pStyle w:val="TableHeadingWhite"/>
              <w:rPr>
                <w:szCs w:val="20"/>
              </w:rPr>
            </w:pPr>
            <w:r w:rsidRPr="00F77B09">
              <w:rPr>
                <w:szCs w:val="20"/>
              </w:rPr>
              <w:t>Title</w:t>
            </w:r>
          </w:p>
        </w:tc>
        <w:tc>
          <w:tcPr>
            <w:tcW w:w="1538" w:type="pct"/>
            <w:tcBorders>
              <w:top w:val="single" w:sz="4" w:space="0" w:color="auto"/>
              <w:left w:val="single" w:sz="4" w:space="0" w:color="auto"/>
              <w:bottom w:val="single" w:sz="4" w:space="0" w:color="auto"/>
              <w:right w:val="single" w:sz="4" w:space="0" w:color="auto"/>
            </w:tcBorders>
            <w:shd w:val="clear" w:color="auto" w:fill="002856" w:themeFill="text2"/>
            <w:vAlign w:val="center"/>
            <w:hideMark/>
          </w:tcPr>
          <w:p w14:paraId="1521AF26" w14:textId="70C3F774" w:rsidR="009E1D50" w:rsidRPr="00F77B09" w:rsidRDefault="009E1D50" w:rsidP="009F7F9F">
            <w:pPr>
              <w:pStyle w:val="TableTextRight"/>
              <w:spacing w:before="60" w:after="60"/>
              <w:jc w:val="center"/>
              <w:rPr>
                <w:b/>
                <w:i/>
                <w:color w:val="FFFFFF" w:themeColor="background1"/>
                <w:szCs w:val="20"/>
              </w:rPr>
            </w:pPr>
            <w:r>
              <w:rPr>
                <w:b/>
                <w:i/>
                <w:color w:val="FFFFFF" w:themeColor="background1"/>
                <w:szCs w:val="20"/>
              </w:rPr>
              <w:t>Product Manager I</w:t>
            </w:r>
          </w:p>
        </w:tc>
        <w:tc>
          <w:tcPr>
            <w:tcW w:w="1390" w:type="pct"/>
            <w:tcBorders>
              <w:top w:val="single" w:sz="4" w:space="0" w:color="auto"/>
              <w:left w:val="single" w:sz="4" w:space="0" w:color="auto"/>
              <w:bottom w:val="single" w:sz="4" w:space="0" w:color="auto"/>
              <w:right w:val="single" w:sz="4" w:space="0" w:color="auto"/>
            </w:tcBorders>
            <w:shd w:val="clear" w:color="auto" w:fill="002856" w:themeFill="text2"/>
            <w:vAlign w:val="center"/>
            <w:hideMark/>
          </w:tcPr>
          <w:p w14:paraId="484906D1" w14:textId="7D77720A" w:rsidR="009E1D50" w:rsidRPr="00F77B09" w:rsidRDefault="009E1D50" w:rsidP="009F7F9F">
            <w:pPr>
              <w:pStyle w:val="TableTextRight"/>
              <w:spacing w:before="60" w:after="60"/>
              <w:jc w:val="center"/>
              <w:rPr>
                <w:b/>
                <w:i/>
                <w:color w:val="FFFFFF" w:themeColor="background1"/>
                <w:szCs w:val="20"/>
              </w:rPr>
            </w:pPr>
            <w:r>
              <w:rPr>
                <w:b/>
                <w:i/>
                <w:color w:val="FFFFFF" w:themeColor="background1"/>
                <w:szCs w:val="20"/>
              </w:rPr>
              <w:t>Product Manager II</w:t>
            </w:r>
          </w:p>
        </w:tc>
        <w:tc>
          <w:tcPr>
            <w:tcW w:w="1492" w:type="pct"/>
            <w:tcBorders>
              <w:top w:val="single" w:sz="4" w:space="0" w:color="auto"/>
              <w:left w:val="single" w:sz="4" w:space="0" w:color="auto"/>
              <w:bottom w:val="single" w:sz="4" w:space="0" w:color="auto"/>
              <w:right w:val="single" w:sz="4" w:space="0" w:color="auto"/>
            </w:tcBorders>
            <w:shd w:val="clear" w:color="auto" w:fill="002856" w:themeFill="text2"/>
          </w:tcPr>
          <w:p w14:paraId="57F52D01" w14:textId="58F22A6E" w:rsidR="009E1D50" w:rsidRDefault="009E1D50" w:rsidP="009F7F9F">
            <w:pPr>
              <w:pStyle w:val="TableTextRight"/>
              <w:spacing w:before="60" w:after="60"/>
              <w:jc w:val="center"/>
              <w:rPr>
                <w:b/>
                <w:i/>
                <w:color w:val="FFFFFF" w:themeColor="background1"/>
                <w:szCs w:val="20"/>
              </w:rPr>
            </w:pPr>
            <w:r>
              <w:rPr>
                <w:b/>
                <w:i/>
                <w:color w:val="FFFFFF" w:themeColor="background1"/>
                <w:szCs w:val="20"/>
              </w:rPr>
              <w:t>Product Manager III</w:t>
            </w:r>
          </w:p>
        </w:tc>
      </w:tr>
      <w:tr w:rsidR="009E1D50" w:rsidRPr="00F77B09" w14:paraId="44BF1C58" w14:textId="6045A3E7" w:rsidTr="009E1D50">
        <w:trPr>
          <w:tblHeader/>
        </w:trPr>
        <w:tc>
          <w:tcPr>
            <w:tcW w:w="3508" w:type="pct"/>
            <w:gridSpan w:val="3"/>
            <w:tcBorders>
              <w:top w:val="single" w:sz="4" w:space="0" w:color="auto"/>
              <w:left w:val="single" w:sz="4" w:space="0" w:color="auto"/>
              <w:bottom w:val="single" w:sz="4" w:space="0" w:color="auto"/>
              <w:right w:val="single" w:sz="4" w:space="0" w:color="auto"/>
            </w:tcBorders>
            <w:shd w:val="clear" w:color="auto" w:fill="D3E7FF" w:themeFill="text2" w:themeFillTint="1A"/>
            <w:vAlign w:val="center"/>
          </w:tcPr>
          <w:p w14:paraId="2D80E432" w14:textId="132B9919" w:rsidR="009E1D50" w:rsidRPr="00BD1DCB" w:rsidRDefault="009E1D50" w:rsidP="00BD1DCB">
            <w:pPr>
              <w:pStyle w:val="TableTextRight"/>
              <w:spacing w:before="60" w:after="60"/>
              <w:ind w:left="60"/>
              <w:jc w:val="left"/>
              <w:rPr>
                <w:b/>
                <w:i/>
                <w:color w:val="002856" w:themeColor="text2"/>
                <w:szCs w:val="20"/>
              </w:rPr>
            </w:pPr>
            <w:r>
              <w:rPr>
                <w:b/>
                <w:i/>
                <w:color w:val="002856" w:themeColor="text2"/>
                <w:szCs w:val="20"/>
              </w:rPr>
              <w:t xml:space="preserve">Job Family </w:t>
            </w:r>
            <w:r w:rsidRPr="00BD1DCB">
              <w:rPr>
                <w:b/>
                <w:i/>
                <w:color w:val="002856" w:themeColor="text2"/>
                <w:szCs w:val="20"/>
              </w:rPr>
              <w:t>Summary</w:t>
            </w:r>
          </w:p>
        </w:tc>
        <w:tc>
          <w:tcPr>
            <w:tcW w:w="1492" w:type="pct"/>
            <w:tcBorders>
              <w:top w:val="single" w:sz="4" w:space="0" w:color="auto"/>
              <w:left w:val="single" w:sz="4" w:space="0" w:color="auto"/>
              <w:bottom w:val="single" w:sz="4" w:space="0" w:color="auto"/>
              <w:right w:val="single" w:sz="4" w:space="0" w:color="auto"/>
            </w:tcBorders>
            <w:shd w:val="clear" w:color="auto" w:fill="D3E7FF" w:themeFill="text2" w:themeFillTint="1A"/>
          </w:tcPr>
          <w:p w14:paraId="0E644701" w14:textId="77777777" w:rsidR="009E1D50" w:rsidRDefault="009E1D50" w:rsidP="00BD1DCB">
            <w:pPr>
              <w:pStyle w:val="TableTextRight"/>
              <w:spacing w:before="60" w:after="60"/>
              <w:ind w:left="60"/>
              <w:jc w:val="left"/>
              <w:rPr>
                <w:b/>
                <w:i/>
                <w:color w:val="002856" w:themeColor="text2"/>
                <w:szCs w:val="20"/>
              </w:rPr>
            </w:pPr>
          </w:p>
        </w:tc>
      </w:tr>
      <w:tr w:rsidR="009E1D50" w:rsidRPr="00F77B09" w14:paraId="3DA6C313" w14:textId="44416478" w:rsidTr="009E1D50">
        <w:tc>
          <w:tcPr>
            <w:tcW w:w="580" w:type="pct"/>
            <w:tcBorders>
              <w:top w:val="single" w:sz="4" w:space="0" w:color="auto"/>
              <w:left w:val="single" w:sz="4" w:space="0" w:color="auto"/>
              <w:bottom w:val="single" w:sz="4" w:space="0" w:color="auto"/>
              <w:right w:val="single" w:sz="4" w:space="0" w:color="auto"/>
            </w:tcBorders>
            <w:vAlign w:val="center"/>
            <w:hideMark/>
          </w:tcPr>
          <w:p w14:paraId="72AF2F10" w14:textId="77777777" w:rsidR="009E1D50" w:rsidRPr="007D7077" w:rsidRDefault="009E1D50" w:rsidP="009E1D50">
            <w:pPr>
              <w:pStyle w:val="TableTextBold"/>
              <w:jc w:val="center"/>
              <w:rPr>
                <w:i/>
                <w:iCs/>
                <w:szCs w:val="20"/>
              </w:rPr>
            </w:pPr>
            <w:r w:rsidRPr="007D7077">
              <w:rPr>
                <w:i/>
                <w:iCs/>
                <w:szCs w:val="20"/>
              </w:rPr>
              <w:t xml:space="preserve">Work Complexity </w:t>
            </w:r>
          </w:p>
        </w:tc>
        <w:tc>
          <w:tcPr>
            <w:tcW w:w="1538" w:type="pct"/>
            <w:tcBorders>
              <w:top w:val="single" w:sz="4" w:space="0" w:color="auto"/>
              <w:left w:val="single" w:sz="4" w:space="0" w:color="auto"/>
              <w:bottom w:val="single" w:sz="4" w:space="0" w:color="auto"/>
              <w:right w:val="single" w:sz="4" w:space="0" w:color="auto"/>
            </w:tcBorders>
          </w:tcPr>
          <w:p w14:paraId="7E729753" w14:textId="77777777" w:rsidR="009E1D50" w:rsidRDefault="009E1D50" w:rsidP="00B555E1">
            <w:pPr>
              <w:pStyle w:val="TableBullet5"/>
              <w:numPr>
                <w:ilvl w:val="0"/>
                <w:numId w:val="25"/>
              </w:numPr>
              <w:tabs>
                <w:tab w:val="num" w:pos="904"/>
              </w:tabs>
              <w:rPr>
                <w:color w:val="000000"/>
                <w:szCs w:val="20"/>
              </w:rPr>
            </w:pPr>
            <w:r>
              <w:rPr>
                <w:color w:val="000000"/>
                <w:szCs w:val="20"/>
              </w:rPr>
              <w:t>Responsible for end-to-end management of a low to moderately complex product.</w:t>
            </w:r>
          </w:p>
          <w:p w14:paraId="0D245121" w14:textId="77777777" w:rsidR="009E1D50" w:rsidRDefault="009E1D50" w:rsidP="00B555E1">
            <w:pPr>
              <w:pStyle w:val="TableBullet5"/>
              <w:numPr>
                <w:ilvl w:val="0"/>
                <w:numId w:val="25"/>
              </w:numPr>
              <w:tabs>
                <w:tab w:val="num" w:pos="904"/>
              </w:tabs>
              <w:rPr>
                <w:color w:val="000000"/>
                <w:szCs w:val="20"/>
              </w:rPr>
            </w:pPr>
            <w:r>
              <w:rPr>
                <w:color w:val="000000"/>
                <w:szCs w:val="20"/>
              </w:rPr>
              <w:t xml:space="preserve">Manages a small to medium portfolio of products, with a moderately complex and small group of stakeholders. </w:t>
            </w:r>
          </w:p>
          <w:p w14:paraId="454909C6" w14:textId="77777777" w:rsidR="009E1D50" w:rsidRDefault="009E1D50" w:rsidP="00B555E1">
            <w:pPr>
              <w:pStyle w:val="TableBullet5"/>
              <w:numPr>
                <w:ilvl w:val="0"/>
                <w:numId w:val="25"/>
              </w:numPr>
              <w:tabs>
                <w:tab w:val="num" w:pos="904"/>
              </w:tabs>
              <w:rPr>
                <w:color w:val="000000"/>
                <w:szCs w:val="20"/>
              </w:rPr>
            </w:pPr>
            <w:r>
              <w:rPr>
                <w:color w:val="000000"/>
                <w:szCs w:val="20"/>
              </w:rPr>
              <w:t xml:space="preserve">Ensures delivery groups provide the right levels of service and support to deliver the overall product. </w:t>
            </w:r>
          </w:p>
          <w:p w14:paraId="1E08BFE8" w14:textId="77777777" w:rsidR="009E1D50" w:rsidRDefault="009E1D50" w:rsidP="00B555E1">
            <w:pPr>
              <w:pStyle w:val="TableBullet5"/>
              <w:numPr>
                <w:ilvl w:val="0"/>
                <w:numId w:val="25"/>
              </w:numPr>
              <w:tabs>
                <w:tab w:val="num" w:pos="904"/>
              </w:tabs>
              <w:rPr>
                <w:color w:val="000000"/>
                <w:szCs w:val="20"/>
              </w:rPr>
            </w:pPr>
            <w:r>
              <w:rPr>
                <w:color w:val="000000"/>
                <w:szCs w:val="20"/>
              </w:rPr>
              <w:t xml:space="preserve">Works with Delivery Managers and may work with all levels of the organization to facilitate IT investment decision making. </w:t>
            </w:r>
          </w:p>
          <w:p w14:paraId="5DE6EB8F" w14:textId="6F5BD452" w:rsidR="009E1D50" w:rsidRPr="009E1D50" w:rsidRDefault="009E1D50" w:rsidP="00B555E1">
            <w:pPr>
              <w:pStyle w:val="TableBullet5"/>
              <w:numPr>
                <w:ilvl w:val="0"/>
                <w:numId w:val="25"/>
              </w:numPr>
              <w:tabs>
                <w:tab w:val="num" w:pos="904"/>
              </w:tabs>
              <w:rPr>
                <w:color w:val="000000"/>
                <w:szCs w:val="20"/>
              </w:rPr>
            </w:pPr>
            <w:r>
              <w:rPr>
                <w:color w:val="000000"/>
                <w:szCs w:val="20"/>
              </w:rPr>
              <w:t xml:space="preserve">Works with key stakeholders to provide a holistic view of product. </w:t>
            </w:r>
          </w:p>
        </w:tc>
        <w:tc>
          <w:tcPr>
            <w:tcW w:w="1390" w:type="pct"/>
            <w:tcBorders>
              <w:top w:val="single" w:sz="4" w:space="0" w:color="auto"/>
              <w:left w:val="single" w:sz="4" w:space="0" w:color="auto"/>
              <w:bottom w:val="single" w:sz="4" w:space="0" w:color="auto"/>
              <w:right w:val="single" w:sz="4" w:space="0" w:color="auto"/>
            </w:tcBorders>
          </w:tcPr>
          <w:p w14:paraId="48E8AC0C" w14:textId="77777777" w:rsidR="009E1D50" w:rsidRDefault="009E1D50" w:rsidP="00B555E1">
            <w:pPr>
              <w:pStyle w:val="TableBullet5"/>
              <w:numPr>
                <w:ilvl w:val="0"/>
                <w:numId w:val="26"/>
              </w:numPr>
              <w:tabs>
                <w:tab w:val="left" w:pos="720"/>
              </w:tabs>
              <w:rPr>
                <w:color w:val="000000"/>
                <w:szCs w:val="20"/>
              </w:rPr>
            </w:pPr>
            <w:r>
              <w:rPr>
                <w:color w:val="000000"/>
                <w:szCs w:val="20"/>
              </w:rPr>
              <w:t xml:space="preserve">Responsible for end-to-end management of a </w:t>
            </w:r>
            <w:r>
              <w:rPr>
                <w:b/>
                <w:color w:val="000000"/>
                <w:szCs w:val="20"/>
              </w:rPr>
              <w:t>moderately-complex to complex</w:t>
            </w:r>
            <w:r>
              <w:rPr>
                <w:color w:val="000000"/>
                <w:szCs w:val="20"/>
              </w:rPr>
              <w:t xml:space="preserve"> product.</w:t>
            </w:r>
          </w:p>
          <w:p w14:paraId="211D2007" w14:textId="77777777" w:rsidR="009E1D50" w:rsidRDefault="009E1D50" w:rsidP="00B555E1">
            <w:pPr>
              <w:pStyle w:val="TableBullet5"/>
              <w:numPr>
                <w:ilvl w:val="0"/>
                <w:numId w:val="26"/>
              </w:numPr>
              <w:tabs>
                <w:tab w:val="left" w:pos="720"/>
              </w:tabs>
              <w:rPr>
                <w:color w:val="000000"/>
                <w:szCs w:val="20"/>
              </w:rPr>
            </w:pPr>
            <w:r>
              <w:rPr>
                <w:color w:val="000000"/>
                <w:szCs w:val="20"/>
              </w:rPr>
              <w:t xml:space="preserve">Manages a </w:t>
            </w:r>
            <w:r>
              <w:rPr>
                <w:b/>
                <w:color w:val="000000"/>
                <w:szCs w:val="20"/>
              </w:rPr>
              <w:t xml:space="preserve">medium to large portfolio </w:t>
            </w:r>
            <w:r>
              <w:rPr>
                <w:color w:val="000000"/>
                <w:szCs w:val="20"/>
              </w:rPr>
              <w:t xml:space="preserve">of products with a </w:t>
            </w:r>
            <w:r>
              <w:rPr>
                <w:b/>
                <w:color w:val="000000"/>
                <w:szCs w:val="20"/>
              </w:rPr>
              <w:t>complex and moderately large group of stakeholders.</w:t>
            </w:r>
          </w:p>
          <w:p w14:paraId="756273F2" w14:textId="77777777" w:rsidR="009E1D50" w:rsidRDefault="009E1D50" w:rsidP="00B555E1">
            <w:pPr>
              <w:pStyle w:val="TableBullet5"/>
              <w:numPr>
                <w:ilvl w:val="0"/>
                <w:numId w:val="26"/>
              </w:numPr>
              <w:tabs>
                <w:tab w:val="left" w:pos="720"/>
              </w:tabs>
              <w:rPr>
                <w:color w:val="000000"/>
                <w:szCs w:val="20"/>
              </w:rPr>
            </w:pPr>
            <w:r>
              <w:rPr>
                <w:color w:val="000000"/>
                <w:szCs w:val="20"/>
              </w:rPr>
              <w:t>Ensures delivery groups provide the right levels of service and support to deliver the overall product.</w:t>
            </w:r>
          </w:p>
          <w:p w14:paraId="6EFF11E1" w14:textId="77777777" w:rsidR="009E1D50" w:rsidRDefault="009E1D50" w:rsidP="00B555E1">
            <w:pPr>
              <w:pStyle w:val="TableBullet5"/>
              <w:numPr>
                <w:ilvl w:val="0"/>
                <w:numId w:val="26"/>
              </w:numPr>
              <w:tabs>
                <w:tab w:val="left" w:pos="720"/>
              </w:tabs>
              <w:rPr>
                <w:color w:val="000000"/>
                <w:szCs w:val="20"/>
              </w:rPr>
            </w:pPr>
            <w:r>
              <w:rPr>
                <w:color w:val="000000"/>
                <w:szCs w:val="20"/>
              </w:rPr>
              <w:t xml:space="preserve">Works with Delivery Managers and </w:t>
            </w:r>
            <w:r>
              <w:rPr>
                <w:b/>
                <w:color w:val="000000"/>
                <w:szCs w:val="20"/>
              </w:rPr>
              <w:t>all levels of the organization</w:t>
            </w:r>
            <w:r>
              <w:rPr>
                <w:color w:val="000000"/>
                <w:szCs w:val="20"/>
              </w:rPr>
              <w:t xml:space="preserve"> to facilitate IT investment decision making. </w:t>
            </w:r>
          </w:p>
          <w:p w14:paraId="4CBE5A9B" w14:textId="3C772549" w:rsidR="009E1D50" w:rsidRPr="009E1D50" w:rsidRDefault="009E1D50" w:rsidP="00B555E1">
            <w:pPr>
              <w:pStyle w:val="TableBullet5"/>
              <w:numPr>
                <w:ilvl w:val="0"/>
                <w:numId w:val="26"/>
              </w:numPr>
              <w:tabs>
                <w:tab w:val="left" w:pos="720"/>
              </w:tabs>
              <w:rPr>
                <w:color w:val="000000"/>
                <w:szCs w:val="20"/>
              </w:rPr>
            </w:pPr>
            <w:r>
              <w:rPr>
                <w:color w:val="000000"/>
                <w:szCs w:val="20"/>
              </w:rPr>
              <w:t>Works with key stakeholders to provide a holistic view of product.</w:t>
            </w:r>
          </w:p>
        </w:tc>
        <w:tc>
          <w:tcPr>
            <w:tcW w:w="1492" w:type="pct"/>
            <w:tcBorders>
              <w:top w:val="single" w:sz="4" w:space="0" w:color="auto"/>
              <w:left w:val="single" w:sz="4" w:space="0" w:color="auto"/>
              <w:bottom w:val="single" w:sz="4" w:space="0" w:color="auto"/>
              <w:right w:val="single" w:sz="4" w:space="0" w:color="auto"/>
            </w:tcBorders>
          </w:tcPr>
          <w:p w14:paraId="68867E15" w14:textId="77777777" w:rsidR="009E1D50" w:rsidRDefault="009E1D50" w:rsidP="00B555E1">
            <w:pPr>
              <w:pStyle w:val="TableBullet5"/>
              <w:numPr>
                <w:ilvl w:val="0"/>
                <w:numId w:val="27"/>
              </w:numPr>
              <w:tabs>
                <w:tab w:val="left" w:pos="720"/>
              </w:tabs>
              <w:rPr>
                <w:color w:val="000000"/>
                <w:szCs w:val="20"/>
              </w:rPr>
            </w:pPr>
            <w:r>
              <w:rPr>
                <w:color w:val="000000"/>
                <w:szCs w:val="20"/>
              </w:rPr>
              <w:t xml:space="preserve">Responsible for end-to-end management of </w:t>
            </w:r>
            <w:r>
              <w:rPr>
                <w:b/>
                <w:color w:val="000000"/>
                <w:szCs w:val="20"/>
              </w:rPr>
              <w:t xml:space="preserve">a complex to highly complex </w:t>
            </w:r>
            <w:r>
              <w:rPr>
                <w:color w:val="000000"/>
                <w:szCs w:val="20"/>
              </w:rPr>
              <w:t>product.</w:t>
            </w:r>
          </w:p>
          <w:p w14:paraId="0A9FCA7E" w14:textId="77777777" w:rsidR="009E1D50" w:rsidRDefault="009E1D50" w:rsidP="00B555E1">
            <w:pPr>
              <w:pStyle w:val="TableBullet5"/>
              <w:numPr>
                <w:ilvl w:val="0"/>
                <w:numId w:val="27"/>
              </w:numPr>
              <w:tabs>
                <w:tab w:val="left" w:pos="720"/>
              </w:tabs>
              <w:rPr>
                <w:color w:val="000000"/>
                <w:szCs w:val="20"/>
              </w:rPr>
            </w:pPr>
            <w:r>
              <w:rPr>
                <w:color w:val="000000"/>
                <w:szCs w:val="20"/>
              </w:rPr>
              <w:t xml:space="preserve">Manages </w:t>
            </w:r>
            <w:r>
              <w:rPr>
                <w:b/>
                <w:color w:val="000000"/>
                <w:szCs w:val="20"/>
              </w:rPr>
              <w:t>a large portfolio of products</w:t>
            </w:r>
            <w:r>
              <w:rPr>
                <w:color w:val="000000"/>
                <w:szCs w:val="20"/>
              </w:rPr>
              <w:t xml:space="preserve"> with </w:t>
            </w:r>
            <w:r>
              <w:rPr>
                <w:b/>
                <w:color w:val="000000"/>
                <w:szCs w:val="20"/>
              </w:rPr>
              <w:t>a highly complex and large stakeholder group</w:t>
            </w:r>
            <w:r>
              <w:rPr>
                <w:color w:val="000000"/>
                <w:szCs w:val="20"/>
              </w:rPr>
              <w:t>.</w:t>
            </w:r>
          </w:p>
          <w:p w14:paraId="2F27F59A" w14:textId="77777777" w:rsidR="009E1D50" w:rsidRDefault="009E1D50" w:rsidP="00B555E1">
            <w:pPr>
              <w:pStyle w:val="TableBullet5"/>
              <w:numPr>
                <w:ilvl w:val="0"/>
                <w:numId w:val="27"/>
              </w:numPr>
              <w:tabs>
                <w:tab w:val="left" w:pos="720"/>
              </w:tabs>
              <w:rPr>
                <w:color w:val="000000"/>
                <w:szCs w:val="20"/>
              </w:rPr>
            </w:pPr>
            <w:r>
              <w:rPr>
                <w:color w:val="000000"/>
                <w:szCs w:val="20"/>
              </w:rPr>
              <w:t>Ensures delivery groups provide the right levels of service and support to deliver the overall product.</w:t>
            </w:r>
          </w:p>
          <w:p w14:paraId="0EA13B60" w14:textId="77777777" w:rsidR="009E1D50" w:rsidRDefault="009E1D50" w:rsidP="00B555E1">
            <w:pPr>
              <w:pStyle w:val="TableBullet5"/>
              <w:numPr>
                <w:ilvl w:val="0"/>
                <w:numId w:val="27"/>
              </w:numPr>
              <w:tabs>
                <w:tab w:val="left" w:pos="720"/>
              </w:tabs>
              <w:rPr>
                <w:color w:val="000000"/>
                <w:szCs w:val="20"/>
              </w:rPr>
            </w:pPr>
            <w:r>
              <w:rPr>
                <w:color w:val="000000"/>
                <w:szCs w:val="20"/>
              </w:rPr>
              <w:t xml:space="preserve">Works with Delivery Managers and all levels of the organization to facilitate IT investment decision making. </w:t>
            </w:r>
          </w:p>
          <w:p w14:paraId="25C94DD9" w14:textId="3A12729E" w:rsidR="009E1D50" w:rsidRPr="009E1D50" w:rsidRDefault="009E1D50" w:rsidP="00B555E1">
            <w:pPr>
              <w:pStyle w:val="TableBullet5"/>
              <w:numPr>
                <w:ilvl w:val="0"/>
                <w:numId w:val="27"/>
              </w:numPr>
              <w:tabs>
                <w:tab w:val="left" w:pos="720"/>
              </w:tabs>
              <w:rPr>
                <w:color w:val="000000"/>
                <w:szCs w:val="20"/>
              </w:rPr>
            </w:pPr>
            <w:r>
              <w:rPr>
                <w:color w:val="000000"/>
                <w:szCs w:val="20"/>
              </w:rPr>
              <w:t>Works with key stakeholders to provide a holistic view of product.</w:t>
            </w:r>
          </w:p>
        </w:tc>
      </w:tr>
      <w:tr w:rsidR="009E1D50" w:rsidRPr="00F77B09" w14:paraId="49233931" w14:textId="069771BE" w:rsidTr="009E1D50">
        <w:tc>
          <w:tcPr>
            <w:tcW w:w="3508" w:type="pct"/>
            <w:gridSpan w:val="3"/>
            <w:tcBorders>
              <w:top w:val="single" w:sz="4" w:space="0" w:color="auto"/>
              <w:left w:val="single" w:sz="4" w:space="0" w:color="auto"/>
              <w:bottom w:val="single" w:sz="4" w:space="0" w:color="auto"/>
              <w:right w:val="single" w:sz="4" w:space="0" w:color="auto"/>
            </w:tcBorders>
            <w:shd w:val="clear" w:color="auto" w:fill="D3E7FF" w:themeFill="text2" w:themeFillTint="1A"/>
            <w:vAlign w:val="center"/>
          </w:tcPr>
          <w:p w14:paraId="419696C7" w14:textId="1AD8ACE0" w:rsidR="009E1D50" w:rsidRPr="00BD1DCB" w:rsidRDefault="009E1D50" w:rsidP="009F7F9F">
            <w:pPr>
              <w:pStyle w:val="TableBullet5"/>
              <w:numPr>
                <w:ilvl w:val="0"/>
                <w:numId w:val="0"/>
              </w:numPr>
              <w:ind w:left="86"/>
              <w:rPr>
                <w:b/>
                <w:i/>
                <w:iCs/>
                <w:snapToGrid w:val="0"/>
                <w:color w:val="FFFFFF" w:themeColor="background2"/>
                <w:szCs w:val="20"/>
              </w:rPr>
            </w:pPr>
            <w:r w:rsidRPr="00BD1DCB">
              <w:rPr>
                <w:b/>
                <w:i/>
                <w:iCs/>
                <w:snapToGrid w:val="0"/>
                <w:color w:val="002856" w:themeColor="text2"/>
                <w:szCs w:val="20"/>
              </w:rPr>
              <w:t>Typical</w:t>
            </w:r>
            <w:r w:rsidRPr="00BD1DCB">
              <w:rPr>
                <w:b/>
                <w:i/>
                <w:iCs/>
                <w:snapToGrid w:val="0"/>
                <w:color w:val="FFFFFF" w:themeColor="background2"/>
                <w:szCs w:val="20"/>
              </w:rPr>
              <w:t xml:space="preserve"> </w:t>
            </w:r>
            <w:r w:rsidRPr="007D7077">
              <w:rPr>
                <w:b/>
                <w:i/>
                <w:iCs/>
                <w:snapToGrid w:val="0"/>
                <w:color w:val="002856" w:themeColor="text2"/>
                <w:szCs w:val="20"/>
              </w:rPr>
              <w:t xml:space="preserve">Job Family </w:t>
            </w:r>
            <w:r w:rsidRPr="00BD1DCB">
              <w:rPr>
                <w:b/>
                <w:i/>
                <w:iCs/>
                <w:snapToGrid w:val="0"/>
                <w:color w:val="002856" w:themeColor="text2"/>
                <w:szCs w:val="20"/>
              </w:rPr>
              <w:t>Responsibilities</w:t>
            </w:r>
            <w:r w:rsidRPr="00BD1DCB">
              <w:rPr>
                <w:b/>
                <w:i/>
                <w:iCs/>
                <w:snapToGrid w:val="0"/>
                <w:color w:val="FFFFFF" w:themeColor="background2"/>
                <w:szCs w:val="20"/>
              </w:rPr>
              <w:t xml:space="preserve"> </w:t>
            </w:r>
          </w:p>
        </w:tc>
        <w:tc>
          <w:tcPr>
            <w:tcW w:w="1492" w:type="pct"/>
            <w:tcBorders>
              <w:top w:val="single" w:sz="4" w:space="0" w:color="auto"/>
              <w:left w:val="single" w:sz="4" w:space="0" w:color="auto"/>
              <w:bottom w:val="single" w:sz="4" w:space="0" w:color="auto"/>
              <w:right w:val="single" w:sz="4" w:space="0" w:color="auto"/>
            </w:tcBorders>
            <w:shd w:val="clear" w:color="auto" w:fill="D3E7FF" w:themeFill="text2" w:themeFillTint="1A"/>
          </w:tcPr>
          <w:p w14:paraId="54232A59" w14:textId="77777777" w:rsidR="009E1D50" w:rsidRPr="00BD1DCB" w:rsidRDefault="009E1D50" w:rsidP="009F7F9F">
            <w:pPr>
              <w:pStyle w:val="TableBullet5"/>
              <w:numPr>
                <w:ilvl w:val="0"/>
                <w:numId w:val="0"/>
              </w:numPr>
              <w:ind w:left="86"/>
              <w:rPr>
                <w:b/>
                <w:i/>
                <w:iCs/>
                <w:snapToGrid w:val="0"/>
                <w:color w:val="002856" w:themeColor="text2"/>
                <w:szCs w:val="20"/>
              </w:rPr>
            </w:pPr>
          </w:p>
        </w:tc>
      </w:tr>
      <w:tr w:rsidR="009E1D50" w:rsidRPr="00F77B09" w14:paraId="743CA720" w14:textId="4A06552A"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55F207" w14:textId="71DF64EF" w:rsidR="009E1D50" w:rsidRPr="009E1D50" w:rsidRDefault="009E1D50" w:rsidP="009E1D50">
            <w:pPr>
              <w:pStyle w:val="TableBullet5"/>
              <w:numPr>
                <w:ilvl w:val="0"/>
                <w:numId w:val="0"/>
              </w:numPr>
              <w:ind w:left="86"/>
              <w:jc w:val="center"/>
              <w:rPr>
                <w:b/>
                <w:bCs/>
                <w:snapToGrid w:val="0"/>
                <w:szCs w:val="24"/>
              </w:rPr>
            </w:pPr>
            <w:r w:rsidRPr="009E1D50">
              <w:rPr>
                <w:b/>
                <w:bCs/>
                <w:i/>
                <w:szCs w:val="24"/>
              </w:rPr>
              <w:t>Business Acumen and Enterprise Knowledge</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29A7EAB5" w14:textId="77777777" w:rsidR="009E1D50" w:rsidRDefault="009E1D50" w:rsidP="00B555E1">
            <w:pPr>
              <w:pStyle w:val="TableBullet5"/>
              <w:numPr>
                <w:ilvl w:val="0"/>
                <w:numId w:val="28"/>
              </w:numPr>
              <w:tabs>
                <w:tab w:val="left" w:pos="720"/>
              </w:tabs>
            </w:pPr>
            <w:r>
              <w:t>Solicits information on enterprise direction, goals and strategies to inform development of product strategy.</w:t>
            </w:r>
          </w:p>
          <w:p w14:paraId="29E3F96C" w14:textId="77777777" w:rsidR="009E1D50" w:rsidRDefault="009E1D50" w:rsidP="00B555E1">
            <w:pPr>
              <w:pStyle w:val="TableBullet5"/>
              <w:numPr>
                <w:ilvl w:val="0"/>
                <w:numId w:val="28"/>
              </w:numPr>
              <w:tabs>
                <w:tab w:val="left" w:pos="720"/>
              </w:tabs>
            </w:pPr>
            <w:r>
              <w:t>Understands the basic key financial drivers and dynamics driving business growth, and the organization's business goals.</w:t>
            </w:r>
          </w:p>
          <w:p w14:paraId="604848A5" w14:textId="77777777" w:rsidR="00E44972" w:rsidRDefault="009E1D50" w:rsidP="00B555E1">
            <w:pPr>
              <w:pStyle w:val="TableBullet5"/>
              <w:numPr>
                <w:ilvl w:val="0"/>
                <w:numId w:val="28"/>
              </w:numPr>
              <w:tabs>
                <w:tab w:val="left" w:pos="720"/>
              </w:tabs>
            </w:pPr>
            <w:r>
              <w:t>Promotes decisions and recommendations for product strategy that are clearly linked to enterprise and business unit strategies and financial goals.</w:t>
            </w:r>
            <w:r w:rsidR="00E44972">
              <w:t xml:space="preserve"> </w:t>
            </w:r>
          </w:p>
          <w:p w14:paraId="2621E5BE" w14:textId="0732CFEB" w:rsidR="009E1D50" w:rsidRPr="00E44972" w:rsidRDefault="00E44972" w:rsidP="00B555E1">
            <w:pPr>
              <w:pStyle w:val="TableBullet5"/>
              <w:numPr>
                <w:ilvl w:val="0"/>
                <w:numId w:val="28"/>
              </w:numPr>
              <w:tabs>
                <w:tab w:val="left" w:pos="720"/>
              </w:tabs>
            </w:pPr>
            <w:r>
              <w:t>Is sensitive to rapidly resolving issues that arise among products and platforms in a way that balances product and enterprise goals.</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62D2CFB0" w14:textId="77777777" w:rsidR="009E1D50" w:rsidRDefault="009E1D50" w:rsidP="00B555E1">
            <w:pPr>
              <w:pStyle w:val="TableBullet5"/>
              <w:numPr>
                <w:ilvl w:val="0"/>
                <w:numId w:val="29"/>
              </w:numPr>
              <w:tabs>
                <w:tab w:val="left" w:pos="720"/>
              </w:tabs>
            </w:pPr>
            <w:r>
              <w:t>Solicits information on enterprise direction, goals and strategies to inform development of product strategy.</w:t>
            </w:r>
          </w:p>
          <w:p w14:paraId="4C767817" w14:textId="77777777" w:rsidR="009E1D50" w:rsidRDefault="009E1D50" w:rsidP="00B555E1">
            <w:pPr>
              <w:pStyle w:val="TableBullet5"/>
              <w:numPr>
                <w:ilvl w:val="0"/>
                <w:numId w:val="29"/>
              </w:numPr>
              <w:tabs>
                <w:tab w:val="left" w:pos="720"/>
              </w:tabs>
            </w:pPr>
            <w:r>
              <w:t xml:space="preserve">Understands </w:t>
            </w:r>
            <w:r>
              <w:rPr>
                <w:b/>
              </w:rPr>
              <w:t>the key</w:t>
            </w:r>
            <w:r>
              <w:t xml:space="preserve"> </w:t>
            </w:r>
            <w:r w:rsidRPr="00E44972">
              <w:rPr>
                <w:b/>
                <w:bCs/>
              </w:rPr>
              <w:t>financial drivers and dynamics</w:t>
            </w:r>
            <w:r>
              <w:t xml:space="preserve"> driving business growth, and the organization's business goals.</w:t>
            </w:r>
          </w:p>
          <w:p w14:paraId="4AD4CF7A" w14:textId="77777777" w:rsidR="00E44972" w:rsidRDefault="009E1D50" w:rsidP="00B555E1">
            <w:pPr>
              <w:pStyle w:val="TableBullet5"/>
              <w:numPr>
                <w:ilvl w:val="0"/>
                <w:numId w:val="29"/>
              </w:numPr>
              <w:tabs>
                <w:tab w:val="left" w:pos="720"/>
              </w:tabs>
            </w:pPr>
            <w:r>
              <w:t>Promotes decisions and recommendations for product strategy that are clearly linked to enterprise and business unit strategies and financial goals.</w:t>
            </w:r>
            <w:r w:rsidR="00E44972">
              <w:t xml:space="preserve"> </w:t>
            </w:r>
          </w:p>
          <w:p w14:paraId="2736969C" w14:textId="02F8F00C" w:rsidR="009E1D50" w:rsidRPr="00E44972" w:rsidRDefault="00E44972" w:rsidP="00B555E1">
            <w:pPr>
              <w:pStyle w:val="TableBullet5"/>
              <w:numPr>
                <w:ilvl w:val="0"/>
                <w:numId w:val="29"/>
              </w:numPr>
              <w:tabs>
                <w:tab w:val="left" w:pos="720"/>
              </w:tabs>
            </w:pPr>
            <w:r>
              <w:t>Is sensitive to rapidly resolving issues that arise among products and platforms in a way that balances product and enterprise goals.</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4781221B" w14:textId="77777777" w:rsidR="009E1D50" w:rsidRDefault="009E1D50" w:rsidP="00B555E1">
            <w:pPr>
              <w:pStyle w:val="TableBullet5"/>
              <w:numPr>
                <w:ilvl w:val="0"/>
                <w:numId w:val="30"/>
              </w:numPr>
              <w:tabs>
                <w:tab w:val="left" w:pos="720"/>
              </w:tabs>
            </w:pPr>
            <w:r>
              <w:t>Solicits information on enterprise direction, goals and strategies to inform development of product strategy.</w:t>
            </w:r>
          </w:p>
          <w:p w14:paraId="400636E2" w14:textId="77777777" w:rsidR="009E1D50" w:rsidRDefault="009E1D50" w:rsidP="00B555E1">
            <w:pPr>
              <w:pStyle w:val="TableBullet5"/>
              <w:numPr>
                <w:ilvl w:val="0"/>
                <w:numId w:val="30"/>
              </w:numPr>
              <w:tabs>
                <w:tab w:val="left" w:pos="720"/>
              </w:tabs>
            </w:pPr>
            <w:r>
              <w:rPr>
                <w:b/>
              </w:rPr>
              <w:t>Deeply</w:t>
            </w:r>
            <w:r>
              <w:t xml:space="preserve"> </w:t>
            </w:r>
            <w:r w:rsidRPr="00E44972">
              <w:rPr>
                <w:b/>
                <w:bCs/>
              </w:rPr>
              <w:t>understands the key financial drivers and dynamics</w:t>
            </w:r>
            <w:r>
              <w:t xml:space="preserve"> driving business growth, and the organization's business goals.</w:t>
            </w:r>
          </w:p>
          <w:p w14:paraId="2CC12B67" w14:textId="77777777" w:rsidR="00E44972" w:rsidRDefault="009E1D50" w:rsidP="00B555E1">
            <w:pPr>
              <w:pStyle w:val="TableBullet5"/>
              <w:numPr>
                <w:ilvl w:val="0"/>
                <w:numId w:val="30"/>
              </w:numPr>
              <w:tabs>
                <w:tab w:val="left" w:pos="720"/>
              </w:tabs>
            </w:pPr>
            <w:r>
              <w:t>Promotes decisions and recommendations for product strategy that are clearly linked to enterprise and business unit strategies and financial goals.</w:t>
            </w:r>
            <w:r w:rsidR="00E44972">
              <w:t xml:space="preserve"> </w:t>
            </w:r>
          </w:p>
          <w:p w14:paraId="43DC5F66" w14:textId="70158CAB" w:rsidR="009E1D50" w:rsidRPr="00E44972" w:rsidRDefault="00E44972" w:rsidP="00B555E1">
            <w:pPr>
              <w:pStyle w:val="TableBullet5"/>
              <w:numPr>
                <w:ilvl w:val="0"/>
                <w:numId w:val="30"/>
              </w:numPr>
              <w:tabs>
                <w:tab w:val="left" w:pos="720"/>
              </w:tabs>
            </w:pPr>
            <w:r>
              <w:t>Is sensitive to rapidly resolving issues that arise among products and platforms in a way that balances product and enterprise goals.</w:t>
            </w:r>
          </w:p>
        </w:tc>
      </w:tr>
      <w:tr w:rsidR="009E1D50" w:rsidRPr="00F77B09" w14:paraId="2A146596" w14:textId="19B800F3"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E46944" w14:textId="653F5F9C" w:rsidR="009E1D50" w:rsidRPr="009E1D50" w:rsidRDefault="009E1D50" w:rsidP="009E1D50">
            <w:pPr>
              <w:pStyle w:val="TableTextRight"/>
              <w:jc w:val="center"/>
              <w:rPr>
                <w:b/>
                <w:bCs/>
                <w:i/>
                <w:color w:val="002060"/>
                <w:szCs w:val="24"/>
              </w:rPr>
            </w:pPr>
            <w:r w:rsidRPr="009E1D50">
              <w:rPr>
                <w:b/>
                <w:bCs/>
                <w:i/>
                <w:szCs w:val="24"/>
              </w:rPr>
              <w:t>Strategic Planning &amp; Thinking</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0284C859" w14:textId="77777777" w:rsidR="009E1D50" w:rsidRDefault="009E1D50" w:rsidP="00B555E1">
            <w:pPr>
              <w:pStyle w:val="TableBullet5"/>
              <w:numPr>
                <w:ilvl w:val="0"/>
                <w:numId w:val="31"/>
              </w:numPr>
              <w:tabs>
                <w:tab w:val="num" w:pos="454"/>
                <w:tab w:val="num" w:pos="904"/>
              </w:tabs>
            </w:pPr>
            <w:r>
              <w:t>Develops product strategy, vision and roadmap that aligns with the architecture and technology direction, consistent with enterprise priorities as agreed with product management.</w:t>
            </w:r>
          </w:p>
          <w:p w14:paraId="40EA6C55" w14:textId="77777777" w:rsidR="00E44972" w:rsidRDefault="009E1D50" w:rsidP="00B555E1">
            <w:pPr>
              <w:pStyle w:val="TableBullet5"/>
              <w:numPr>
                <w:ilvl w:val="0"/>
                <w:numId w:val="31"/>
              </w:numPr>
              <w:tabs>
                <w:tab w:val="num" w:pos="454"/>
                <w:tab w:val="num" w:pos="904"/>
              </w:tabs>
            </w:pPr>
            <w:r>
              <w:t>Has a relatively broad perspective (from customer insights and business model understanding) that informs product definition and delivery and balances these perspectives with business P&amp;L or internal goals.</w:t>
            </w:r>
            <w:r w:rsidR="00E44972">
              <w:t xml:space="preserve"> </w:t>
            </w:r>
          </w:p>
          <w:p w14:paraId="66F38CCE" w14:textId="0A0DF081" w:rsidR="009E1D50" w:rsidRPr="00E44972" w:rsidRDefault="00E44972" w:rsidP="00B555E1">
            <w:pPr>
              <w:pStyle w:val="TableBullet5"/>
              <w:numPr>
                <w:ilvl w:val="0"/>
                <w:numId w:val="31"/>
              </w:numPr>
              <w:tabs>
                <w:tab w:val="num" w:pos="454"/>
                <w:tab w:val="num" w:pos="904"/>
              </w:tabs>
            </w:pPr>
            <w:r>
              <w:t>Considers product-line and enterprise priorities, strategies, goals, emerging technologies, industry trends and economic viability across the relevant product portfolio.</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6D3F532B" w14:textId="77777777" w:rsidR="009E1D50" w:rsidRDefault="009E1D50" w:rsidP="00B555E1">
            <w:pPr>
              <w:pStyle w:val="TableBullet5"/>
              <w:numPr>
                <w:ilvl w:val="0"/>
                <w:numId w:val="32"/>
              </w:numPr>
              <w:tabs>
                <w:tab w:val="num" w:pos="1080"/>
              </w:tabs>
            </w:pPr>
            <w:r>
              <w:t>Develops product strategy, vision and roadmap that aligns with the architecture and technology direction, consistent with enterprise priorities as agreed with product management.</w:t>
            </w:r>
          </w:p>
          <w:p w14:paraId="64ED2775" w14:textId="77777777" w:rsidR="00E44972" w:rsidRDefault="009E1D50" w:rsidP="00B555E1">
            <w:pPr>
              <w:pStyle w:val="TableBullet5"/>
              <w:numPr>
                <w:ilvl w:val="0"/>
                <w:numId w:val="32"/>
              </w:numPr>
              <w:tabs>
                <w:tab w:val="num" w:pos="1080"/>
              </w:tabs>
            </w:pPr>
            <w:r>
              <w:t xml:space="preserve">Has a </w:t>
            </w:r>
            <w:r>
              <w:rPr>
                <w:b/>
              </w:rPr>
              <w:t>broad perspective</w:t>
            </w:r>
            <w:r>
              <w:t xml:space="preserve"> (from customer insights and business model understanding) that informs product definition and delivery and balances these perspectives with business P&amp;L or internal goals.</w:t>
            </w:r>
            <w:r w:rsidR="00E44972">
              <w:t xml:space="preserve"> </w:t>
            </w:r>
          </w:p>
          <w:p w14:paraId="4E68EB36" w14:textId="6CEC03E4" w:rsidR="009E1D50" w:rsidRPr="00E44972" w:rsidRDefault="00E44972" w:rsidP="00B555E1">
            <w:pPr>
              <w:pStyle w:val="TableBullet5"/>
              <w:numPr>
                <w:ilvl w:val="0"/>
                <w:numId w:val="32"/>
              </w:numPr>
              <w:tabs>
                <w:tab w:val="num" w:pos="1080"/>
              </w:tabs>
            </w:pPr>
            <w:r>
              <w:t>Considers product-line and enterprise priorities, strategies, goals, emerging technologies, industry trends and economic viability across the relevant product portfolio.</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5A00B6E9" w14:textId="77777777" w:rsidR="009E1D50" w:rsidRDefault="009E1D50" w:rsidP="00B555E1">
            <w:pPr>
              <w:pStyle w:val="TableBullet5"/>
              <w:numPr>
                <w:ilvl w:val="0"/>
                <w:numId w:val="33"/>
              </w:numPr>
            </w:pPr>
            <w:r>
              <w:t>Develops product strategy, vision and roadmap that aligns with the architecture and technology direction, consistent with enterprise priorities as agreed with product management.</w:t>
            </w:r>
          </w:p>
          <w:p w14:paraId="7AD85130" w14:textId="77777777" w:rsidR="00E44972" w:rsidRDefault="009E1D50" w:rsidP="00B555E1">
            <w:pPr>
              <w:pStyle w:val="TableBullet5"/>
              <w:numPr>
                <w:ilvl w:val="0"/>
                <w:numId w:val="33"/>
              </w:numPr>
            </w:pPr>
            <w:r>
              <w:t xml:space="preserve">Has a </w:t>
            </w:r>
            <w:r>
              <w:rPr>
                <w:b/>
              </w:rPr>
              <w:t>very broad perspective</w:t>
            </w:r>
            <w:r>
              <w:t xml:space="preserve"> (from customer insights and business model understanding) that informs product definition and delivery and balances these perspectives with business P&amp;L or internal goals.</w:t>
            </w:r>
            <w:r w:rsidR="00E44972">
              <w:t xml:space="preserve"> </w:t>
            </w:r>
          </w:p>
          <w:p w14:paraId="0D5B4494" w14:textId="1573884D" w:rsidR="009E1D50" w:rsidRPr="00E44972" w:rsidRDefault="00E44972" w:rsidP="00B555E1">
            <w:pPr>
              <w:pStyle w:val="TableBullet5"/>
              <w:numPr>
                <w:ilvl w:val="0"/>
                <w:numId w:val="33"/>
              </w:numPr>
            </w:pPr>
            <w:r>
              <w:t>Considers product-line and enterprise priorities, strategies, goals, emerging technologies, industry trends and economic viability across the relevant product portfolio.</w:t>
            </w:r>
          </w:p>
        </w:tc>
      </w:tr>
      <w:tr w:rsidR="009E1D50" w:rsidRPr="00F77B09" w14:paraId="39DD7A6E" w14:textId="3F6B2E4A"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8A05B4" w14:textId="638B15DD" w:rsidR="009E1D50" w:rsidRPr="009E1D50" w:rsidRDefault="009E1D50" w:rsidP="009E1D50">
            <w:pPr>
              <w:pStyle w:val="TableTextRight"/>
              <w:jc w:val="center"/>
              <w:rPr>
                <w:b/>
                <w:bCs/>
                <w:szCs w:val="24"/>
              </w:rPr>
            </w:pPr>
            <w:r w:rsidRPr="009E1D50">
              <w:rPr>
                <w:b/>
                <w:bCs/>
                <w:i/>
                <w:szCs w:val="24"/>
              </w:rPr>
              <w:t xml:space="preserve">Product Definition </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69D2B179" w14:textId="77777777" w:rsidR="009E1D50" w:rsidRDefault="009E1D50" w:rsidP="00B555E1">
            <w:pPr>
              <w:pStyle w:val="TableBullet5"/>
              <w:numPr>
                <w:ilvl w:val="0"/>
                <w:numId w:val="34"/>
              </w:numPr>
              <w:tabs>
                <w:tab w:val="left" w:pos="720"/>
              </w:tabs>
            </w:pPr>
            <w:r>
              <w:t>Responsible for defining a new product, based on customer feedback and input from technical staff.</w:t>
            </w:r>
          </w:p>
          <w:p w14:paraId="52EF6844" w14:textId="77777777" w:rsidR="009E1D50" w:rsidRDefault="009E1D50" w:rsidP="00B555E1">
            <w:pPr>
              <w:pStyle w:val="TableBullet5"/>
              <w:numPr>
                <w:ilvl w:val="0"/>
                <w:numId w:val="34"/>
              </w:numPr>
              <w:tabs>
                <w:tab w:val="left" w:pos="720"/>
              </w:tabs>
            </w:pPr>
            <w:r>
              <w:t>Responsible for defining the nature and scope of the product (i.e., what it is, what it does, what’s included, etc.).</w:t>
            </w:r>
          </w:p>
          <w:p w14:paraId="457FD577" w14:textId="77777777" w:rsidR="009E1D50" w:rsidRDefault="009E1D50" w:rsidP="00B555E1">
            <w:pPr>
              <w:pStyle w:val="TableBullet5"/>
              <w:numPr>
                <w:ilvl w:val="0"/>
                <w:numId w:val="34"/>
              </w:numPr>
              <w:tabs>
                <w:tab w:val="left" w:pos="720"/>
              </w:tabs>
            </w:pPr>
            <w:r>
              <w:t xml:space="preserve">Performs (internal or external) customer research by means of including surveys, product analytics, market research, interviews, hackathons, online forums, or other cost-effective means of gaining insight into the “voice of the customer”; uses this insight to define customer segments. </w:t>
            </w:r>
          </w:p>
          <w:p w14:paraId="542D0B20" w14:textId="77777777" w:rsidR="009E1D50" w:rsidRDefault="009E1D50" w:rsidP="00B555E1">
            <w:pPr>
              <w:pStyle w:val="TableBullet5"/>
              <w:numPr>
                <w:ilvl w:val="0"/>
                <w:numId w:val="34"/>
              </w:numPr>
              <w:tabs>
                <w:tab w:val="left" w:pos="720"/>
              </w:tabs>
            </w:pPr>
            <w:r>
              <w:rPr>
                <w:rFonts w:ascii="HelveticaNeueLTStd-Bd" w:eastAsia="MS Mincho" w:hAnsi="HelveticaNeueLTStd-Bd" w:cs="HelveticaNeueLTStd-Bd"/>
                <w:color w:val="333333"/>
              </w:rPr>
              <w:t xml:space="preserve">Performs competitive analysis </w:t>
            </w:r>
            <w:r>
              <w:rPr>
                <w:rFonts w:ascii="HelveticaNeueLTStd-Roman" w:eastAsia="MS Mincho" w:hAnsi="HelveticaNeueLTStd-Roman" w:cs="HelveticaNeueLTStd-Roman"/>
                <w:color w:val="333333"/>
              </w:rPr>
              <w:t>on the alternatives that target customers might use, so as to understand what capabilities and qualities the product must have to attract customers away</w:t>
            </w:r>
            <w:r>
              <w:t xml:space="preserve"> </w:t>
            </w:r>
            <w:r>
              <w:rPr>
                <w:rFonts w:ascii="HelveticaNeueLTStd-Roman" w:eastAsia="MS Mincho" w:hAnsi="HelveticaNeueLTStd-Roman" w:cs="HelveticaNeueLTStd-Roman"/>
                <w:color w:val="333333"/>
              </w:rPr>
              <w:t>from those alternatives — and keep them satisfied.</w:t>
            </w:r>
          </w:p>
          <w:p w14:paraId="5F109CBF" w14:textId="77777777" w:rsidR="009E1D50" w:rsidRDefault="009E1D50" w:rsidP="00B555E1">
            <w:pPr>
              <w:pStyle w:val="TableBullet5"/>
              <w:numPr>
                <w:ilvl w:val="0"/>
                <w:numId w:val="34"/>
              </w:numPr>
              <w:tabs>
                <w:tab w:val="left" w:pos="720"/>
              </w:tabs>
            </w:pPr>
            <w:r>
              <w:t>Responsible for documenting product vision, including: product definition, scope, and value proposition.</w:t>
            </w:r>
          </w:p>
          <w:p w14:paraId="1B5A283A" w14:textId="77777777" w:rsidR="009E1D50" w:rsidRDefault="009E1D50" w:rsidP="00B555E1">
            <w:pPr>
              <w:pStyle w:val="TableBullet5"/>
              <w:numPr>
                <w:ilvl w:val="0"/>
                <w:numId w:val="34"/>
              </w:numPr>
              <w:tabs>
                <w:tab w:val="left" w:pos="720"/>
              </w:tabs>
            </w:pPr>
            <w:r>
              <w:t>Defines the value proposition of the product (that is, why someone would want to pay for such a product).</w:t>
            </w:r>
          </w:p>
          <w:p w14:paraId="6CC5EE91" w14:textId="77777777" w:rsidR="009E1D50" w:rsidRDefault="009E1D50" w:rsidP="00B555E1">
            <w:pPr>
              <w:pStyle w:val="TableBullet5"/>
              <w:numPr>
                <w:ilvl w:val="0"/>
                <w:numId w:val="34"/>
              </w:numPr>
              <w:tabs>
                <w:tab w:val="num" w:pos="904"/>
              </w:tabs>
            </w:pPr>
            <w:r>
              <w:t>Runs product through a set of standardized activities and procedures to make sure that essential management- relevant information, for product delivery and support, is documented.</w:t>
            </w:r>
          </w:p>
          <w:p w14:paraId="005E250B" w14:textId="77777777" w:rsidR="009E1D50" w:rsidRDefault="009E1D50" w:rsidP="00B555E1">
            <w:pPr>
              <w:pStyle w:val="TableBullet5"/>
              <w:numPr>
                <w:ilvl w:val="0"/>
                <w:numId w:val="34"/>
              </w:numPr>
              <w:tabs>
                <w:tab w:val="left" w:pos="720"/>
              </w:tabs>
            </w:pPr>
            <w:r>
              <w:t>Defines and establishes the business outcomes and KPIs associated with product, in collaboration with the business.</w:t>
            </w:r>
          </w:p>
          <w:p w14:paraId="36BFCDEB" w14:textId="77777777" w:rsidR="009E1D50" w:rsidRDefault="009E1D50" w:rsidP="00B555E1">
            <w:pPr>
              <w:pStyle w:val="TableBullet5"/>
              <w:numPr>
                <w:ilvl w:val="0"/>
                <w:numId w:val="34"/>
              </w:numPr>
              <w:tabs>
                <w:tab w:val="left" w:pos="720"/>
              </w:tabs>
            </w:pPr>
            <w:r>
              <w:t xml:space="preserve">Collaborates with stakeholders to define requirements associated with the product. </w:t>
            </w:r>
          </w:p>
          <w:p w14:paraId="774B8FAE" w14:textId="77777777" w:rsidR="009E1D50" w:rsidRDefault="009E1D50" w:rsidP="00B555E1">
            <w:pPr>
              <w:pStyle w:val="TableBullet5"/>
              <w:numPr>
                <w:ilvl w:val="0"/>
                <w:numId w:val="34"/>
              </w:numPr>
              <w:tabs>
                <w:tab w:val="left" w:pos="720"/>
              </w:tabs>
            </w:pPr>
            <w:r>
              <w:t>Develops business case for product.</w:t>
            </w:r>
          </w:p>
          <w:p w14:paraId="6A24AF2C" w14:textId="40C2CE5D" w:rsidR="009E1D50" w:rsidRPr="00F77B09" w:rsidRDefault="009E1D50" w:rsidP="009E1D50">
            <w:pPr>
              <w:pStyle w:val="TableBullet5"/>
              <w:numPr>
                <w:ilvl w:val="0"/>
                <w:numId w:val="0"/>
              </w:numPr>
              <w:ind w:left="86"/>
              <w:rPr>
                <w:szCs w:val="20"/>
              </w:rPr>
            </w:pP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65B40888" w14:textId="77777777" w:rsidR="009E1D50" w:rsidRDefault="009E1D50" w:rsidP="00B555E1">
            <w:pPr>
              <w:pStyle w:val="TableBullet5"/>
              <w:numPr>
                <w:ilvl w:val="0"/>
                <w:numId w:val="35"/>
              </w:numPr>
              <w:tabs>
                <w:tab w:val="left" w:pos="720"/>
              </w:tabs>
            </w:pPr>
            <w:r>
              <w:t>Responsible for defining a new product, based on customer feedback and input from technical staff.</w:t>
            </w:r>
          </w:p>
          <w:p w14:paraId="46B84856" w14:textId="77777777" w:rsidR="009E1D50" w:rsidRDefault="009E1D50" w:rsidP="00B555E1">
            <w:pPr>
              <w:pStyle w:val="TableBullet5"/>
              <w:numPr>
                <w:ilvl w:val="0"/>
                <w:numId w:val="35"/>
              </w:numPr>
              <w:tabs>
                <w:tab w:val="left" w:pos="720"/>
              </w:tabs>
            </w:pPr>
            <w:r>
              <w:t>Responsible for defining the nature and scope of the product (i.e., what it is, what it does, what’s included, etc.).</w:t>
            </w:r>
          </w:p>
          <w:p w14:paraId="26BBD98B" w14:textId="77777777" w:rsidR="009E1D50" w:rsidRDefault="009E1D50" w:rsidP="00B555E1">
            <w:pPr>
              <w:pStyle w:val="TableBullet5"/>
              <w:numPr>
                <w:ilvl w:val="0"/>
                <w:numId w:val="35"/>
              </w:numPr>
              <w:tabs>
                <w:tab w:val="left" w:pos="720"/>
              </w:tabs>
            </w:pPr>
            <w:r>
              <w:t xml:space="preserve">Performs (internal or external) customer research by means of including surveys, product analytics, market research, interviews, hackathons, online forums, or other cost-effective means of gaining insight into the “voice of the customer”; uses this insight to define customer segments. </w:t>
            </w:r>
          </w:p>
          <w:p w14:paraId="0F957C38" w14:textId="77777777" w:rsidR="009E1D50" w:rsidRDefault="009E1D50" w:rsidP="00B555E1">
            <w:pPr>
              <w:pStyle w:val="TableBullet5"/>
              <w:numPr>
                <w:ilvl w:val="0"/>
                <w:numId w:val="35"/>
              </w:numPr>
              <w:tabs>
                <w:tab w:val="left" w:pos="720"/>
              </w:tabs>
            </w:pPr>
            <w:r>
              <w:rPr>
                <w:rFonts w:ascii="HelveticaNeueLTStd-Bd" w:eastAsia="MS Mincho" w:hAnsi="HelveticaNeueLTStd-Bd" w:cs="HelveticaNeueLTStd-Bd"/>
                <w:color w:val="333333"/>
              </w:rPr>
              <w:t xml:space="preserve">Performs competitive analysis </w:t>
            </w:r>
            <w:r>
              <w:rPr>
                <w:rFonts w:ascii="HelveticaNeueLTStd-Roman" w:eastAsia="MS Mincho" w:hAnsi="HelveticaNeueLTStd-Roman" w:cs="HelveticaNeueLTStd-Roman"/>
                <w:color w:val="333333"/>
              </w:rPr>
              <w:t>on the alternatives that target customers might use, so as to understand what capabilities and qualities the product must have to attract customers away</w:t>
            </w:r>
            <w:r>
              <w:t xml:space="preserve"> </w:t>
            </w:r>
            <w:r>
              <w:rPr>
                <w:rFonts w:ascii="HelveticaNeueLTStd-Roman" w:eastAsia="MS Mincho" w:hAnsi="HelveticaNeueLTStd-Roman" w:cs="HelveticaNeueLTStd-Roman"/>
                <w:color w:val="333333"/>
              </w:rPr>
              <w:t>from those alternatives — and keep them satisfied.</w:t>
            </w:r>
          </w:p>
          <w:p w14:paraId="74CB3832" w14:textId="77777777" w:rsidR="009E1D50" w:rsidRDefault="009E1D50" w:rsidP="00B555E1">
            <w:pPr>
              <w:pStyle w:val="TableBullet5"/>
              <w:numPr>
                <w:ilvl w:val="0"/>
                <w:numId w:val="35"/>
              </w:numPr>
              <w:tabs>
                <w:tab w:val="left" w:pos="720"/>
              </w:tabs>
            </w:pPr>
            <w:r>
              <w:t>Responsible for documenting product vision, including: product definition, scope, and value proposition.</w:t>
            </w:r>
          </w:p>
          <w:p w14:paraId="3337DDC9" w14:textId="77777777" w:rsidR="009E1D50" w:rsidRDefault="009E1D50" w:rsidP="00B555E1">
            <w:pPr>
              <w:pStyle w:val="TableBullet5"/>
              <w:numPr>
                <w:ilvl w:val="0"/>
                <w:numId w:val="35"/>
              </w:numPr>
              <w:tabs>
                <w:tab w:val="left" w:pos="720"/>
              </w:tabs>
            </w:pPr>
            <w:r>
              <w:t>Defines the value proposition of the product (that is, why someone would want to pay for such a product).</w:t>
            </w:r>
          </w:p>
          <w:p w14:paraId="0144392C" w14:textId="77777777" w:rsidR="009E1D50" w:rsidRDefault="009E1D50" w:rsidP="00B555E1">
            <w:pPr>
              <w:pStyle w:val="TableBullet5"/>
              <w:numPr>
                <w:ilvl w:val="0"/>
                <w:numId w:val="35"/>
              </w:numPr>
              <w:tabs>
                <w:tab w:val="left" w:pos="720"/>
              </w:tabs>
            </w:pPr>
            <w:r>
              <w:t>Runs product through a set of standardized activities and procedures to make sure that essential management- relevant information, for product delivery and support, is documented.</w:t>
            </w:r>
          </w:p>
          <w:p w14:paraId="3151F599" w14:textId="77777777" w:rsidR="009E1D50" w:rsidRDefault="009E1D50" w:rsidP="00B555E1">
            <w:pPr>
              <w:pStyle w:val="TableBullet5"/>
              <w:numPr>
                <w:ilvl w:val="0"/>
                <w:numId w:val="35"/>
              </w:numPr>
              <w:tabs>
                <w:tab w:val="left" w:pos="720"/>
              </w:tabs>
            </w:pPr>
            <w:r>
              <w:t>Defines and establishes the business outcomes and KPIs associated with product, in collaboration with the business.</w:t>
            </w:r>
          </w:p>
          <w:p w14:paraId="23D5EC12" w14:textId="77777777" w:rsidR="00E44972" w:rsidRDefault="009E1D50" w:rsidP="00B555E1">
            <w:pPr>
              <w:pStyle w:val="TableBullet5"/>
              <w:numPr>
                <w:ilvl w:val="0"/>
                <w:numId w:val="35"/>
              </w:numPr>
              <w:tabs>
                <w:tab w:val="left" w:pos="720"/>
              </w:tabs>
            </w:pPr>
            <w:r>
              <w:t xml:space="preserve">Collaborates with stakeholders to define requirements associated with the product. </w:t>
            </w:r>
          </w:p>
          <w:p w14:paraId="45E6948B" w14:textId="0FC8A800" w:rsidR="009E1D50" w:rsidRPr="00E44972" w:rsidRDefault="00E44972" w:rsidP="00B555E1">
            <w:pPr>
              <w:pStyle w:val="TableBullet5"/>
              <w:numPr>
                <w:ilvl w:val="0"/>
                <w:numId w:val="35"/>
              </w:numPr>
              <w:tabs>
                <w:tab w:val="left" w:pos="720"/>
              </w:tabs>
            </w:pPr>
            <w:r>
              <w:t>Develops business case for product.</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1A54AAC9" w14:textId="77777777" w:rsidR="009E1D50" w:rsidRDefault="009E1D50" w:rsidP="00B555E1">
            <w:pPr>
              <w:pStyle w:val="TableBullet5"/>
              <w:numPr>
                <w:ilvl w:val="0"/>
                <w:numId w:val="36"/>
              </w:numPr>
              <w:tabs>
                <w:tab w:val="left" w:pos="720"/>
              </w:tabs>
            </w:pPr>
            <w:r>
              <w:t>Responsible for defining a new product, based on customer feedback and input from technical staff.</w:t>
            </w:r>
          </w:p>
          <w:p w14:paraId="3D28ABE0" w14:textId="77777777" w:rsidR="009E1D50" w:rsidRDefault="009E1D50" w:rsidP="00B555E1">
            <w:pPr>
              <w:pStyle w:val="TableBullet5"/>
              <w:numPr>
                <w:ilvl w:val="0"/>
                <w:numId w:val="36"/>
              </w:numPr>
              <w:tabs>
                <w:tab w:val="left" w:pos="720"/>
              </w:tabs>
            </w:pPr>
            <w:r>
              <w:t>Responsible for defining the nature and scope of the product (i.e., what it is, what it does, what’s included, etc.).</w:t>
            </w:r>
          </w:p>
          <w:p w14:paraId="5C567575" w14:textId="77777777" w:rsidR="009E1D50" w:rsidRDefault="009E1D50" w:rsidP="00B555E1">
            <w:pPr>
              <w:pStyle w:val="TableBullet5"/>
              <w:numPr>
                <w:ilvl w:val="0"/>
                <w:numId w:val="36"/>
              </w:numPr>
              <w:tabs>
                <w:tab w:val="left" w:pos="720"/>
              </w:tabs>
            </w:pPr>
            <w:r>
              <w:t xml:space="preserve">Performs (internal or external) customer research by means of including surveys, product analytics, market research, interviews, hackathons, online forums, or other cost-effective means of gaining insight into the “voice of the customer”; uses this insight to define customer segments. </w:t>
            </w:r>
          </w:p>
          <w:p w14:paraId="7BE4F579" w14:textId="77777777" w:rsidR="009E1D50" w:rsidRDefault="009E1D50" w:rsidP="00B555E1">
            <w:pPr>
              <w:pStyle w:val="TableBullet5"/>
              <w:numPr>
                <w:ilvl w:val="0"/>
                <w:numId w:val="36"/>
              </w:numPr>
              <w:tabs>
                <w:tab w:val="left" w:pos="720"/>
              </w:tabs>
            </w:pPr>
            <w:r>
              <w:rPr>
                <w:rFonts w:ascii="HelveticaNeueLTStd-Bd" w:eastAsia="MS Mincho" w:hAnsi="HelveticaNeueLTStd-Bd" w:cs="HelveticaNeueLTStd-Bd"/>
                <w:color w:val="333333"/>
              </w:rPr>
              <w:t xml:space="preserve">Performs competitive analysis </w:t>
            </w:r>
            <w:r>
              <w:rPr>
                <w:rFonts w:ascii="HelveticaNeueLTStd-Roman" w:eastAsia="MS Mincho" w:hAnsi="HelveticaNeueLTStd-Roman" w:cs="HelveticaNeueLTStd-Roman"/>
                <w:color w:val="333333"/>
              </w:rPr>
              <w:t>on the alternatives that target customers might use, so as to understand what capabilities and qualities the product must have to attract customers away</w:t>
            </w:r>
            <w:r>
              <w:t xml:space="preserve"> </w:t>
            </w:r>
            <w:r>
              <w:rPr>
                <w:rFonts w:ascii="HelveticaNeueLTStd-Roman" w:eastAsia="MS Mincho" w:hAnsi="HelveticaNeueLTStd-Roman" w:cs="HelveticaNeueLTStd-Roman"/>
                <w:color w:val="333333"/>
              </w:rPr>
              <w:t>from those alternatives — and keep them satisfied.</w:t>
            </w:r>
          </w:p>
          <w:p w14:paraId="19AA1959" w14:textId="77777777" w:rsidR="009E1D50" w:rsidRDefault="009E1D50" w:rsidP="00B555E1">
            <w:pPr>
              <w:pStyle w:val="TableBullet5"/>
              <w:numPr>
                <w:ilvl w:val="0"/>
                <w:numId w:val="36"/>
              </w:numPr>
              <w:tabs>
                <w:tab w:val="left" w:pos="720"/>
              </w:tabs>
            </w:pPr>
            <w:r>
              <w:t>Responsible for documenting product vision, including: product definition, scope, and value proposition.</w:t>
            </w:r>
          </w:p>
          <w:p w14:paraId="2D9B1E82" w14:textId="77777777" w:rsidR="009E1D50" w:rsidRDefault="009E1D50" w:rsidP="00B555E1">
            <w:pPr>
              <w:pStyle w:val="TableBullet5"/>
              <w:numPr>
                <w:ilvl w:val="0"/>
                <w:numId w:val="36"/>
              </w:numPr>
              <w:tabs>
                <w:tab w:val="left" w:pos="720"/>
              </w:tabs>
            </w:pPr>
            <w:r>
              <w:t>Defines the value proposition of the product (that is, why someone would want to pay for such a product).</w:t>
            </w:r>
          </w:p>
          <w:p w14:paraId="32EE3D64" w14:textId="77777777" w:rsidR="009E1D50" w:rsidRDefault="009E1D50" w:rsidP="00B555E1">
            <w:pPr>
              <w:pStyle w:val="TableBullet5"/>
              <w:numPr>
                <w:ilvl w:val="0"/>
                <w:numId w:val="36"/>
              </w:numPr>
              <w:tabs>
                <w:tab w:val="left" w:pos="720"/>
              </w:tabs>
            </w:pPr>
            <w:r>
              <w:t>Runs product through a set of standardized activities and procedures to make sure that essential management-relevant information, for product delivery and support, is documented.</w:t>
            </w:r>
          </w:p>
          <w:p w14:paraId="78B5E8D6" w14:textId="77777777" w:rsidR="009E1D50" w:rsidRDefault="009E1D50" w:rsidP="00B555E1">
            <w:pPr>
              <w:pStyle w:val="TableBullet5"/>
              <w:numPr>
                <w:ilvl w:val="0"/>
                <w:numId w:val="36"/>
              </w:numPr>
              <w:tabs>
                <w:tab w:val="left" w:pos="720"/>
              </w:tabs>
            </w:pPr>
            <w:r>
              <w:rPr>
                <w:b/>
              </w:rPr>
              <w:t>Ensures definition and establishment</w:t>
            </w:r>
            <w:r>
              <w:t xml:space="preserve"> of business outcomes and KPIs associated with product, in collaboration with the business.</w:t>
            </w:r>
          </w:p>
          <w:p w14:paraId="75B24CD4" w14:textId="77777777" w:rsidR="009E1D50" w:rsidRDefault="009E1D50" w:rsidP="00B555E1">
            <w:pPr>
              <w:pStyle w:val="TableBullet5"/>
              <w:numPr>
                <w:ilvl w:val="0"/>
                <w:numId w:val="36"/>
              </w:numPr>
              <w:tabs>
                <w:tab w:val="left" w:pos="720"/>
              </w:tabs>
            </w:pPr>
            <w:r>
              <w:t xml:space="preserve">Collaborates with stakeholders to define requirements associated with the product. </w:t>
            </w:r>
          </w:p>
          <w:p w14:paraId="57B03D8E" w14:textId="338D5162" w:rsidR="009E1D50" w:rsidRPr="00E44972" w:rsidRDefault="009E1D50" w:rsidP="00B555E1">
            <w:pPr>
              <w:pStyle w:val="TableBullet5"/>
              <w:numPr>
                <w:ilvl w:val="0"/>
                <w:numId w:val="36"/>
              </w:numPr>
              <w:tabs>
                <w:tab w:val="left" w:pos="720"/>
              </w:tabs>
            </w:pPr>
            <w:r>
              <w:t>Develops business case for product.</w:t>
            </w:r>
          </w:p>
        </w:tc>
      </w:tr>
      <w:tr w:rsidR="009E1D50" w:rsidRPr="00F77B09" w14:paraId="459152BA" w14:textId="47D17DDC"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AE90F3" w14:textId="1A215682" w:rsidR="009E1D50" w:rsidRPr="009E1D50" w:rsidRDefault="009E1D50" w:rsidP="009E1D50">
            <w:pPr>
              <w:pStyle w:val="TableTextRight"/>
              <w:jc w:val="center"/>
              <w:rPr>
                <w:b/>
                <w:bCs/>
                <w:i/>
                <w:color w:val="002060"/>
                <w:szCs w:val="24"/>
              </w:rPr>
            </w:pPr>
            <w:r w:rsidRPr="009E1D50">
              <w:rPr>
                <w:b/>
                <w:bCs/>
                <w:i/>
                <w:szCs w:val="24"/>
              </w:rPr>
              <w:t>Product Roadmap</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07D2A181" w14:textId="77777777" w:rsidR="009E1D50" w:rsidRDefault="009E1D50" w:rsidP="00B555E1">
            <w:pPr>
              <w:pStyle w:val="TableBullet5"/>
              <w:numPr>
                <w:ilvl w:val="0"/>
                <w:numId w:val="37"/>
              </w:numPr>
              <w:tabs>
                <w:tab w:val="left" w:pos="720"/>
              </w:tabs>
            </w:pPr>
            <w:r>
              <w:t xml:space="preserve">Ensures the consistent review of the growth strategy and product vision. </w:t>
            </w:r>
          </w:p>
          <w:p w14:paraId="368A9380" w14:textId="77777777" w:rsidR="009E1D50" w:rsidRDefault="009E1D50" w:rsidP="00B555E1">
            <w:pPr>
              <w:pStyle w:val="TableBullet5"/>
              <w:numPr>
                <w:ilvl w:val="0"/>
                <w:numId w:val="37"/>
              </w:numPr>
              <w:tabs>
                <w:tab w:val="left" w:pos="720"/>
              </w:tabs>
            </w:pPr>
            <w:r>
              <w:t>Responsible for gathering, analyzing, and prioritizing key roadmap inputs, from product backlogs to product steering group input.</w:t>
            </w:r>
          </w:p>
          <w:p w14:paraId="7D4973D5" w14:textId="77777777" w:rsidR="009E1D50" w:rsidRDefault="009E1D50" w:rsidP="00B555E1">
            <w:pPr>
              <w:pStyle w:val="TableBullet5"/>
              <w:numPr>
                <w:ilvl w:val="0"/>
                <w:numId w:val="37"/>
              </w:numPr>
              <w:tabs>
                <w:tab w:val="left" w:pos="720"/>
              </w:tabs>
            </w:pPr>
            <w:r>
              <w:t>Creates and maintains product roadmap that is the codification of the product vision, in the language of the target audience.</w:t>
            </w:r>
          </w:p>
          <w:p w14:paraId="05EDA686" w14:textId="77777777" w:rsidR="009E1D50" w:rsidRDefault="009E1D50" w:rsidP="00B555E1">
            <w:pPr>
              <w:pStyle w:val="TableBullet5"/>
              <w:numPr>
                <w:ilvl w:val="0"/>
                <w:numId w:val="37"/>
              </w:numPr>
              <w:tabs>
                <w:tab w:val="left" w:pos="720"/>
              </w:tabs>
            </w:pPr>
            <w:r>
              <w:t xml:space="preserve">Recognizes and mitigates against common product planning and roadmap pitfalls. </w:t>
            </w:r>
          </w:p>
          <w:p w14:paraId="7493608F" w14:textId="77777777" w:rsidR="00E44972" w:rsidRPr="00E44972" w:rsidRDefault="009E1D50" w:rsidP="00B555E1">
            <w:pPr>
              <w:pStyle w:val="TableBullet5"/>
              <w:numPr>
                <w:ilvl w:val="0"/>
                <w:numId w:val="37"/>
              </w:numPr>
              <w:tabs>
                <w:tab w:val="left" w:pos="720"/>
              </w:tabs>
            </w:pPr>
            <w:r>
              <w:rPr>
                <w:rFonts w:ascii="HelveticaNeueLTStd-Bd" w:eastAsia="MS Mincho" w:hAnsi="HelveticaNeueLTStd-Bd" w:cs="HelveticaNeueLTStd-Bd"/>
                <w:color w:val="333333"/>
              </w:rPr>
              <w:t xml:space="preserve">Works with key stakeholders to make frequent and dynamic prioritization decisions </w:t>
            </w:r>
            <w:r>
              <w:rPr>
                <w:rFonts w:ascii="HelveticaNeueLTStd-Roman" w:eastAsia="MS Mincho" w:hAnsi="HelveticaNeueLTStd-Roman" w:cs="HelveticaNeueLTStd-Roman"/>
                <w:color w:val="333333"/>
              </w:rPr>
              <w:t xml:space="preserve">based on the latest product analytics, product team metrics and customer feedback. </w:t>
            </w:r>
          </w:p>
          <w:p w14:paraId="48BA2839" w14:textId="21394C11" w:rsidR="009E1D50" w:rsidRPr="00E44972" w:rsidRDefault="00E44972" w:rsidP="00B555E1">
            <w:pPr>
              <w:pStyle w:val="TableBullet5"/>
              <w:numPr>
                <w:ilvl w:val="0"/>
                <w:numId w:val="37"/>
              </w:numPr>
              <w:tabs>
                <w:tab w:val="left" w:pos="720"/>
              </w:tabs>
            </w:pPr>
            <w:r>
              <w:rPr>
                <w:rFonts w:ascii="HelveticaNeueLTStd-Roman" w:eastAsia="MS Mincho" w:hAnsi="HelveticaNeueLTStd-Roman" w:cs="HelveticaNeueLTStd-Roman"/>
                <w:color w:val="333333"/>
              </w:rPr>
              <w:t>Defines, tracks and communicates key product performance indicators as required to inform this process, and track</w:t>
            </w:r>
            <w:r>
              <w:t xml:space="preserve"> </w:t>
            </w:r>
            <w:r>
              <w:rPr>
                <w:rFonts w:ascii="HelveticaNeueLTStd-Roman" w:eastAsia="MS Mincho" w:hAnsi="HelveticaNeueLTStd-Roman" w:cs="HelveticaNeueLTStd-Roman"/>
                <w:color w:val="333333"/>
              </w:rPr>
              <w:t>business results.</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0ACE3B58" w14:textId="77777777" w:rsidR="009E1D50" w:rsidRDefault="009E1D50" w:rsidP="00B555E1">
            <w:pPr>
              <w:pStyle w:val="TableBullet5"/>
              <w:numPr>
                <w:ilvl w:val="0"/>
                <w:numId w:val="38"/>
              </w:numPr>
              <w:tabs>
                <w:tab w:val="left" w:pos="720"/>
              </w:tabs>
            </w:pPr>
            <w:r>
              <w:t xml:space="preserve">Ensures the consistent review of the growth strategy and product vision. </w:t>
            </w:r>
          </w:p>
          <w:p w14:paraId="24C74FC0" w14:textId="77777777" w:rsidR="009E1D50" w:rsidRDefault="009E1D50" w:rsidP="00B555E1">
            <w:pPr>
              <w:pStyle w:val="TableBullet5"/>
              <w:numPr>
                <w:ilvl w:val="0"/>
                <w:numId w:val="38"/>
              </w:numPr>
              <w:tabs>
                <w:tab w:val="left" w:pos="720"/>
              </w:tabs>
            </w:pPr>
            <w:r>
              <w:t>Responsible for gathering, analyzing, and prioritizing key roadmap inputs, from product backlogs to product steering group input.</w:t>
            </w:r>
          </w:p>
          <w:p w14:paraId="0D4B35BF" w14:textId="77777777" w:rsidR="009E1D50" w:rsidRDefault="009E1D50" w:rsidP="00B555E1">
            <w:pPr>
              <w:pStyle w:val="TableBullet5"/>
              <w:numPr>
                <w:ilvl w:val="0"/>
                <w:numId w:val="38"/>
              </w:numPr>
              <w:tabs>
                <w:tab w:val="left" w:pos="720"/>
              </w:tabs>
            </w:pPr>
            <w:r>
              <w:t>Creates and maintains product roadmap that is the codification of the product vision, in the language of the target audience.</w:t>
            </w:r>
          </w:p>
          <w:p w14:paraId="19598E52" w14:textId="77777777" w:rsidR="009E1D50" w:rsidRDefault="009E1D50" w:rsidP="00B555E1">
            <w:pPr>
              <w:pStyle w:val="TableBullet5"/>
              <w:numPr>
                <w:ilvl w:val="0"/>
                <w:numId w:val="38"/>
              </w:numPr>
              <w:tabs>
                <w:tab w:val="left" w:pos="720"/>
              </w:tabs>
            </w:pPr>
            <w:r>
              <w:t>Recognizes and mitigates against common product planning and roadmap pitfalls.</w:t>
            </w:r>
          </w:p>
          <w:p w14:paraId="228274BB" w14:textId="77777777" w:rsidR="00E44972" w:rsidRPr="00E44972" w:rsidRDefault="009E1D50" w:rsidP="00B555E1">
            <w:pPr>
              <w:pStyle w:val="TableBullet5"/>
              <w:numPr>
                <w:ilvl w:val="0"/>
                <w:numId w:val="38"/>
              </w:numPr>
              <w:tabs>
                <w:tab w:val="left" w:pos="720"/>
              </w:tabs>
            </w:pPr>
            <w:r>
              <w:rPr>
                <w:rFonts w:ascii="HelveticaNeueLTStd-Bd" w:eastAsia="MS Mincho" w:hAnsi="HelveticaNeueLTStd-Bd" w:cs="HelveticaNeueLTStd-Bd"/>
                <w:color w:val="333333"/>
              </w:rPr>
              <w:t xml:space="preserve">Works with key stakeholders to make frequent and dynamic prioritization decisions </w:t>
            </w:r>
            <w:r>
              <w:rPr>
                <w:rFonts w:ascii="HelveticaNeueLTStd-Roman" w:eastAsia="MS Mincho" w:hAnsi="HelveticaNeueLTStd-Roman" w:cs="HelveticaNeueLTStd-Roman"/>
                <w:color w:val="333333"/>
              </w:rPr>
              <w:t xml:space="preserve">based on the latest product analytics, product team metrics and customer feedback. </w:t>
            </w:r>
          </w:p>
          <w:p w14:paraId="212C8FB2" w14:textId="08A52F86" w:rsidR="009E1D50" w:rsidRPr="00E44972" w:rsidRDefault="00E44972" w:rsidP="00B555E1">
            <w:pPr>
              <w:pStyle w:val="TableBullet5"/>
              <w:numPr>
                <w:ilvl w:val="0"/>
                <w:numId w:val="38"/>
              </w:numPr>
              <w:tabs>
                <w:tab w:val="left" w:pos="720"/>
              </w:tabs>
            </w:pPr>
            <w:r>
              <w:rPr>
                <w:rFonts w:ascii="HelveticaNeueLTStd-Roman" w:eastAsia="MS Mincho" w:hAnsi="HelveticaNeueLTStd-Roman" w:cs="HelveticaNeueLTStd-Roman"/>
                <w:color w:val="333333"/>
              </w:rPr>
              <w:t>Defines, tracks and communicates key product performance indicators as required to inform this process, and track</w:t>
            </w:r>
            <w:r>
              <w:t xml:space="preserve"> </w:t>
            </w:r>
            <w:r>
              <w:rPr>
                <w:rFonts w:ascii="HelveticaNeueLTStd-Roman" w:eastAsia="MS Mincho" w:hAnsi="HelveticaNeueLTStd-Roman" w:cs="HelveticaNeueLTStd-Roman"/>
                <w:color w:val="333333"/>
              </w:rPr>
              <w:t>business results.</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1495AFD2" w14:textId="77777777" w:rsidR="009E1D50" w:rsidRDefault="009E1D50" w:rsidP="00B555E1">
            <w:pPr>
              <w:pStyle w:val="TableBullet5"/>
              <w:numPr>
                <w:ilvl w:val="0"/>
                <w:numId w:val="39"/>
              </w:numPr>
              <w:tabs>
                <w:tab w:val="left" w:pos="720"/>
              </w:tabs>
            </w:pPr>
            <w:r>
              <w:t xml:space="preserve">Ensures the consistent review of the growth strategy and product vision. </w:t>
            </w:r>
          </w:p>
          <w:p w14:paraId="4D86CD86" w14:textId="77777777" w:rsidR="009E1D50" w:rsidRDefault="009E1D50" w:rsidP="00B555E1">
            <w:pPr>
              <w:pStyle w:val="TableBullet5"/>
              <w:numPr>
                <w:ilvl w:val="0"/>
                <w:numId w:val="39"/>
              </w:numPr>
              <w:tabs>
                <w:tab w:val="left" w:pos="720"/>
              </w:tabs>
            </w:pPr>
            <w:r>
              <w:t>Responsible for gathering, analyzing, and prioritizing key roadmap inputs, from product backlogs to product steering group input.</w:t>
            </w:r>
          </w:p>
          <w:p w14:paraId="47877D66" w14:textId="77777777" w:rsidR="009E1D50" w:rsidRDefault="009E1D50" w:rsidP="00B555E1">
            <w:pPr>
              <w:pStyle w:val="TableBullet5"/>
              <w:numPr>
                <w:ilvl w:val="0"/>
                <w:numId w:val="39"/>
              </w:numPr>
              <w:tabs>
                <w:tab w:val="left" w:pos="720"/>
              </w:tabs>
            </w:pPr>
            <w:r>
              <w:t>Creates and maintains product roadmap that is the codification of the product vision, in the language of the target audience.</w:t>
            </w:r>
          </w:p>
          <w:p w14:paraId="33E2853A" w14:textId="77777777" w:rsidR="009E1D50" w:rsidRDefault="009E1D50" w:rsidP="00B555E1">
            <w:pPr>
              <w:pStyle w:val="TableBullet5"/>
              <w:numPr>
                <w:ilvl w:val="0"/>
                <w:numId w:val="39"/>
              </w:numPr>
              <w:tabs>
                <w:tab w:val="left" w:pos="720"/>
              </w:tabs>
            </w:pPr>
            <w:r>
              <w:t>Recognizes and mitigates against common product planning and roadmap pitfalls.</w:t>
            </w:r>
          </w:p>
          <w:p w14:paraId="6D28B583" w14:textId="77777777" w:rsidR="00E44972" w:rsidRPr="00E44972" w:rsidRDefault="009E1D50" w:rsidP="00B555E1">
            <w:pPr>
              <w:pStyle w:val="TableBullet5"/>
              <w:numPr>
                <w:ilvl w:val="0"/>
                <w:numId w:val="39"/>
              </w:numPr>
              <w:tabs>
                <w:tab w:val="left" w:pos="720"/>
              </w:tabs>
            </w:pPr>
            <w:r>
              <w:rPr>
                <w:rFonts w:ascii="HelveticaNeueLTStd-Bd" w:eastAsia="MS Mincho" w:hAnsi="HelveticaNeueLTStd-Bd" w:cs="HelveticaNeueLTStd-Bd"/>
                <w:color w:val="333333"/>
              </w:rPr>
              <w:t xml:space="preserve">Works with key stakeholders to make frequent and dynamic prioritization decisions </w:t>
            </w:r>
            <w:r>
              <w:rPr>
                <w:rFonts w:ascii="HelveticaNeueLTStd-Roman" w:eastAsia="MS Mincho" w:hAnsi="HelveticaNeueLTStd-Roman" w:cs="HelveticaNeueLTStd-Roman"/>
                <w:color w:val="333333"/>
              </w:rPr>
              <w:t xml:space="preserve">based on the latest product analytics, product team metrics and customer feedback. </w:t>
            </w:r>
          </w:p>
          <w:p w14:paraId="455D3DE3" w14:textId="20FAAE52" w:rsidR="009E1D50" w:rsidRPr="00E44972" w:rsidRDefault="00E44972" w:rsidP="00B555E1">
            <w:pPr>
              <w:pStyle w:val="TableBullet5"/>
              <w:numPr>
                <w:ilvl w:val="0"/>
                <w:numId w:val="39"/>
              </w:numPr>
              <w:tabs>
                <w:tab w:val="left" w:pos="720"/>
              </w:tabs>
            </w:pPr>
            <w:r>
              <w:rPr>
                <w:rFonts w:ascii="HelveticaNeueLTStd-Roman" w:eastAsia="MS Mincho" w:hAnsi="HelveticaNeueLTStd-Roman" w:cs="HelveticaNeueLTStd-Roman"/>
                <w:color w:val="333333"/>
              </w:rPr>
              <w:t>Defines, tracks and communicates key product performance indicators as required to inform this process, and track</w:t>
            </w:r>
            <w:r>
              <w:t xml:space="preserve"> </w:t>
            </w:r>
            <w:r>
              <w:rPr>
                <w:rFonts w:ascii="HelveticaNeueLTStd-Roman" w:eastAsia="MS Mincho" w:hAnsi="HelveticaNeueLTStd-Roman" w:cs="HelveticaNeueLTStd-Roman"/>
                <w:color w:val="333333"/>
              </w:rPr>
              <w:t>business results.</w:t>
            </w:r>
          </w:p>
        </w:tc>
      </w:tr>
      <w:tr w:rsidR="009E1D50" w:rsidRPr="00F77B09" w14:paraId="04E105BD" w14:textId="37308993"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F8E75" w14:textId="705FC39A" w:rsidR="009E1D50" w:rsidRPr="00E44972" w:rsidRDefault="009E1D50" w:rsidP="009E1D50">
            <w:pPr>
              <w:pStyle w:val="TableTextRight"/>
              <w:jc w:val="center"/>
              <w:rPr>
                <w:b/>
                <w:bCs/>
                <w:i/>
                <w:color w:val="002060"/>
                <w:szCs w:val="24"/>
              </w:rPr>
            </w:pPr>
            <w:r w:rsidRPr="00E44972">
              <w:rPr>
                <w:b/>
                <w:bCs/>
                <w:i/>
                <w:szCs w:val="24"/>
              </w:rPr>
              <w:t>Product Delivery Management</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3DABBE36" w14:textId="77777777" w:rsidR="009E1D50" w:rsidRDefault="009E1D50" w:rsidP="00B555E1">
            <w:pPr>
              <w:pStyle w:val="TableBullet5"/>
              <w:numPr>
                <w:ilvl w:val="0"/>
                <w:numId w:val="40"/>
              </w:numPr>
              <w:tabs>
                <w:tab w:val="left" w:pos="720"/>
              </w:tabs>
            </w:pPr>
            <w:r>
              <w:rPr>
                <w:rFonts w:ascii="HelveticaNeueLTStd-Bd" w:eastAsia="MS Mincho" w:hAnsi="HelveticaNeueLTStd-Bd" w:cs="HelveticaNeueLTStd-Bd"/>
                <w:color w:val="333333"/>
              </w:rPr>
              <w:t xml:space="preserve">Keeps and communicates the vision </w:t>
            </w:r>
            <w:r>
              <w:rPr>
                <w:rFonts w:ascii="HelveticaNeueLTStd-Roman" w:eastAsia="MS Mincho" w:hAnsi="HelveticaNeueLTStd-Roman" w:cs="HelveticaNeueLTStd-Roman"/>
                <w:color w:val="333333"/>
              </w:rPr>
              <w:t xml:space="preserve">by translating the product strategy and vision developed with business stakeholders into what the product team must bear in mind every day to ensure they are building the right product. </w:t>
            </w:r>
          </w:p>
          <w:p w14:paraId="00ACE21B" w14:textId="77777777" w:rsidR="009E1D50" w:rsidRDefault="009E1D50" w:rsidP="00B555E1">
            <w:pPr>
              <w:pStyle w:val="TableBullet5"/>
              <w:numPr>
                <w:ilvl w:val="0"/>
                <w:numId w:val="40"/>
              </w:numPr>
              <w:tabs>
                <w:tab w:val="left" w:pos="720"/>
              </w:tabs>
            </w:pPr>
            <w:r>
              <w:rPr>
                <w:rFonts w:ascii="HelveticaNeueLTStd-Bd" w:eastAsia="MS Mincho" w:hAnsi="HelveticaNeueLTStd-Bd" w:cs="HelveticaNeueLTStd-Bd"/>
                <w:color w:val="333333"/>
              </w:rPr>
              <w:t xml:space="preserve">Collaborate closely with product delivery teams, especially the Product Owners, Scrum Masters, and Release Train Engineers to ensure the team makes decisions informed by the product vision and budget. </w:t>
            </w:r>
          </w:p>
          <w:p w14:paraId="036ADA0A" w14:textId="77777777" w:rsidR="009E1D50" w:rsidRDefault="009E1D50" w:rsidP="00B555E1">
            <w:pPr>
              <w:pStyle w:val="TableBullet5"/>
              <w:numPr>
                <w:ilvl w:val="0"/>
                <w:numId w:val="40"/>
              </w:numPr>
              <w:tabs>
                <w:tab w:val="left" w:pos="720"/>
              </w:tabs>
            </w:pPr>
            <w:r>
              <w:rPr>
                <w:rFonts w:ascii="HelveticaNeueLTStd-Bd" w:eastAsia="MS Mincho" w:hAnsi="HelveticaNeueLTStd-Bd" w:cs="HelveticaNeueLTStd-Bd"/>
                <w:color w:val="333333"/>
              </w:rPr>
              <w:t xml:space="preserve">Give regular feedback on product demos and other reviewable features. </w:t>
            </w:r>
          </w:p>
          <w:p w14:paraId="076EA30D" w14:textId="77777777" w:rsidR="00E44972" w:rsidRPr="00E44972" w:rsidRDefault="009E1D50" w:rsidP="00B555E1">
            <w:pPr>
              <w:pStyle w:val="TableBullet5"/>
              <w:numPr>
                <w:ilvl w:val="0"/>
                <w:numId w:val="40"/>
              </w:numPr>
              <w:tabs>
                <w:tab w:val="left" w:pos="720"/>
              </w:tabs>
            </w:pPr>
            <w:r>
              <w:rPr>
                <w:rFonts w:ascii="HelveticaNeueLTStd-Bd" w:eastAsia="MS Mincho" w:hAnsi="HelveticaNeueLTStd-Bd" w:cs="HelveticaNeueLTStd-Bd"/>
                <w:color w:val="333333"/>
              </w:rPr>
              <w:t xml:space="preserve">Collaborate and coordinate with other product managers </w:t>
            </w:r>
            <w:r>
              <w:rPr>
                <w:rFonts w:ascii="HelveticaNeueLTStd-Roman" w:eastAsia="MS Mincho" w:hAnsi="HelveticaNeueLTStd-Roman" w:cs="HelveticaNeueLTStd-Roman"/>
                <w:color w:val="333333"/>
              </w:rPr>
              <w:t xml:space="preserve">within the value stream, to avoid duplication and manage dependencies. </w:t>
            </w:r>
          </w:p>
          <w:p w14:paraId="1CA921C8" w14:textId="72C57681" w:rsidR="009E1D50" w:rsidRPr="00E44972" w:rsidRDefault="00E44972" w:rsidP="00B555E1">
            <w:pPr>
              <w:pStyle w:val="TableBullet5"/>
              <w:numPr>
                <w:ilvl w:val="0"/>
                <w:numId w:val="40"/>
              </w:numPr>
              <w:tabs>
                <w:tab w:val="left" w:pos="720"/>
              </w:tabs>
            </w:pPr>
            <w:r>
              <w:rPr>
                <w:rFonts w:ascii="HelveticaNeueLTStd-Bd" w:eastAsia="MS Mincho" w:hAnsi="HelveticaNeueLTStd-Bd" w:cs="HelveticaNeueLTStd-Bd"/>
                <w:color w:val="333333"/>
              </w:rPr>
              <w:t xml:space="preserve">Collaborate and coordinate with innovation teams </w:t>
            </w:r>
            <w:r>
              <w:rPr>
                <w:rFonts w:ascii="HelveticaNeueLTStd-Roman" w:eastAsia="MS Mincho" w:hAnsi="HelveticaNeueLTStd-Roman" w:cs="HelveticaNeueLTStd-Roman"/>
                <w:color w:val="333333"/>
              </w:rPr>
              <w:t>to manage the flow of new ideas and product capabilities into one or more product lines within the value stream.</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68380992" w14:textId="77777777" w:rsidR="009E1D50" w:rsidRDefault="009E1D50" w:rsidP="00B555E1">
            <w:pPr>
              <w:pStyle w:val="TableBullet5"/>
              <w:numPr>
                <w:ilvl w:val="0"/>
                <w:numId w:val="41"/>
              </w:numPr>
              <w:tabs>
                <w:tab w:val="left" w:pos="720"/>
              </w:tabs>
            </w:pPr>
            <w:r>
              <w:rPr>
                <w:rFonts w:ascii="HelveticaNeueLTStd-Bd" w:eastAsia="MS Mincho" w:hAnsi="HelveticaNeueLTStd-Bd" w:cs="HelveticaNeueLTStd-Bd"/>
                <w:color w:val="333333"/>
              </w:rPr>
              <w:t xml:space="preserve">Keeps and communicates the vision </w:t>
            </w:r>
            <w:r>
              <w:rPr>
                <w:rFonts w:ascii="HelveticaNeueLTStd-Roman" w:eastAsia="MS Mincho" w:hAnsi="HelveticaNeueLTStd-Roman" w:cs="HelveticaNeueLTStd-Roman"/>
                <w:color w:val="333333"/>
              </w:rPr>
              <w:t xml:space="preserve">by translating the product strategy and vision developed with business stakeholders into what the product team must bear in mind every day to ensure they are building the right product. </w:t>
            </w:r>
          </w:p>
          <w:p w14:paraId="48D404F9" w14:textId="77777777" w:rsidR="009E1D50" w:rsidRDefault="009E1D50" w:rsidP="00B555E1">
            <w:pPr>
              <w:pStyle w:val="TableBullet5"/>
              <w:numPr>
                <w:ilvl w:val="0"/>
                <w:numId w:val="41"/>
              </w:numPr>
              <w:tabs>
                <w:tab w:val="left" w:pos="720"/>
              </w:tabs>
            </w:pPr>
            <w:r>
              <w:rPr>
                <w:rFonts w:ascii="HelveticaNeueLTStd-Bd" w:eastAsia="MS Mincho" w:hAnsi="HelveticaNeueLTStd-Bd" w:cs="HelveticaNeueLTStd-Bd"/>
                <w:color w:val="333333"/>
              </w:rPr>
              <w:t xml:space="preserve">Collaborate closely with product delivery teams, especially the Product Owners, Scrum Masters, and Release Train Engineers to ensure the team makes decisions informed by the product vision and budget. </w:t>
            </w:r>
          </w:p>
          <w:p w14:paraId="08CFA39F" w14:textId="77777777" w:rsidR="009E1D50" w:rsidRDefault="009E1D50" w:rsidP="00B555E1">
            <w:pPr>
              <w:pStyle w:val="TableBullet5"/>
              <w:numPr>
                <w:ilvl w:val="0"/>
                <w:numId w:val="41"/>
              </w:numPr>
              <w:tabs>
                <w:tab w:val="left" w:pos="720"/>
              </w:tabs>
            </w:pPr>
            <w:r>
              <w:rPr>
                <w:rFonts w:ascii="HelveticaNeueLTStd-Bd" w:eastAsia="MS Mincho" w:hAnsi="HelveticaNeueLTStd-Bd" w:cs="HelveticaNeueLTStd-Bd"/>
                <w:color w:val="333333"/>
              </w:rPr>
              <w:t xml:space="preserve">Give regular feedback on product demos and other reviewable features. </w:t>
            </w:r>
          </w:p>
          <w:p w14:paraId="54721FE5" w14:textId="77777777" w:rsidR="00E44972" w:rsidRPr="00E44972" w:rsidRDefault="009E1D50" w:rsidP="00B555E1">
            <w:pPr>
              <w:pStyle w:val="TableBullet5"/>
              <w:numPr>
                <w:ilvl w:val="0"/>
                <w:numId w:val="41"/>
              </w:numPr>
              <w:tabs>
                <w:tab w:val="left" w:pos="720"/>
              </w:tabs>
            </w:pPr>
            <w:r>
              <w:rPr>
                <w:rFonts w:ascii="HelveticaNeueLTStd-Bd" w:eastAsia="MS Mincho" w:hAnsi="HelveticaNeueLTStd-Bd" w:cs="HelveticaNeueLTStd-Bd"/>
                <w:color w:val="333333"/>
              </w:rPr>
              <w:t xml:space="preserve">Collaborate and coordinate with other product managers </w:t>
            </w:r>
            <w:r>
              <w:rPr>
                <w:rFonts w:ascii="HelveticaNeueLTStd-Roman" w:eastAsia="MS Mincho" w:hAnsi="HelveticaNeueLTStd-Roman" w:cs="HelveticaNeueLTStd-Roman"/>
                <w:color w:val="333333"/>
              </w:rPr>
              <w:t xml:space="preserve">within the value stream, to avoid duplication and manage dependencies. </w:t>
            </w:r>
          </w:p>
          <w:p w14:paraId="4AA3B199" w14:textId="512BFB03" w:rsidR="009E1D50" w:rsidRPr="00E44972" w:rsidRDefault="00E44972" w:rsidP="00B555E1">
            <w:pPr>
              <w:pStyle w:val="TableBullet5"/>
              <w:numPr>
                <w:ilvl w:val="0"/>
                <w:numId w:val="41"/>
              </w:numPr>
              <w:tabs>
                <w:tab w:val="left" w:pos="720"/>
              </w:tabs>
            </w:pPr>
            <w:r>
              <w:rPr>
                <w:rFonts w:ascii="HelveticaNeueLTStd-Bd" w:eastAsia="MS Mincho" w:hAnsi="HelveticaNeueLTStd-Bd" w:cs="HelveticaNeueLTStd-Bd"/>
                <w:color w:val="333333"/>
              </w:rPr>
              <w:t xml:space="preserve">Collaborate and coordinate with innovation teams </w:t>
            </w:r>
            <w:r>
              <w:rPr>
                <w:rFonts w:ascii="HelveticaNeueLTStd-Roman" w:eastAsia="MS Mincho" w:hAnsi="HelveticaNeueLTStd-Roman" w:cs="HelveticaNeueLTStd-Roman"/>
                <w:color w:val="333333"/>
              </w:rPr>
              <w:t>to manage the flow of new ideas and product capabilities into one or more product lines within the value stream.</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40A0D9F2" w14:textId="77777777" w:rsidR="009E1D50" w:rsidRDefault="009E1D50" w:rsidP="00B555E1">
            <w:pPr>
              <w:pStyle w:val="TableBullet5"/>
              <w:numPr>
                <w:ilvl w:val="0"/>
                <w:numId w:val="42"/>
              </w:numPr>
              <w:tabs>
                <w:tab w:val="left" w:pos="720"/>
              </w:tabs>
            </w:pPr>
            <w:r>
              <w:rPr>
                <w:rFonts w:ascii="HelveticaNeueLTStd-Bd" w:eastAsia="MS Mincho" w:hAnsi="HelveticaNeueLTStd-Bd" w:cs="HelveticaNeueLTStd-Bd"/>
                <w:color w:val="333333"/>
              </w:rPr>
              <w:t xml:space="preserve">Keeps and communicates the vision </w:t>
            </w:r>
            <w:r>
              <w:rPr>
                <w:rFonts w:ascii="HelveticaNeueLTStd-Roman" w:eastAsia="MS Mincho" w:hAnsi="HelveticaNeueLTStd-Roman" w:cs="HelveticaNeueLTStd-Roman"/>
                <w:color w:val="333333"/>
              </w:rPr>
              <w:t xml:space="preserve">by translating the product strategy and vision developed with business stakeholders into what the product team must bear in mind every day to ensure they are building the right product. </w:t>
            </w:r>
          </w:p>
          <w:p w14:paraId="75D5DFB8" w14:textId="77777777" w:rsidR="009E1D50" w:rsidRDefault="009E1D50" w:rsidP="00B555E1">
            <w:pPr>
              <w:pStyle w:val="TableBullet5"/>
              <w:numPr>
                <w:ilvl w:val="0"/>
                <w:numId w:val="42"/>
              </w:numPr>
              <w:tabs>
                <w:tab w:val="left" w:pos="720"/>
              </w:tabs>
            </w:pPr>
            <w:r>
              <w:rPr>
                <w:rFonts w:ascii="HelveticaNeueLTStd-Bd" w:eastAsia="MS Mincho" w:hAnsi="HelveticaNeueLTStd-Bd" w:cs="HelveticaNeueLTStd-Bd"/>
                <w:color w:val="333333"/>
              </w:rPr>
              <w:t xml:space="preserve">Collaborate closely with product delivery teams, especially the Product Owners, Scrum Masters, and Release Train Engineers to ensure the team makes decisions informed by the product vision and budget. </w:t>
            </w:r>
          </w:p>
          <w:p w14:paraId="28F488A3" w14:textId="77777777" w:rsidR="009E1D50" w:rsidRDefault="009E1D50" w:rsidP="00B555E1">
            <w:pPr>
              <w:pStyle w:val="TableBullet5"/>
              <w:numPr>
                <w:ilvl w:val="0"/>
                <w:numId w:val="42"/>
              </w:numPr>
              <w:tabs>
                <w:tab w:val="left" w:pos="720"/>
              </w:tabs>
            </w:pPr>
            <w:r>
              <w:rPr>
                <w:rFonts w:ascii="HelveticaNeueLTStd-Bd" w:eastAsia="MS Mincho" w:hAnsi="HelveticaNeueLTStd-Bd" w:cs="HelveticaNeueLTStd-Bd"/>
                <w:color w:val="333333"/>
              </w:rPr>
              <w:t xml:space="preserve">Give regular feedback on product demos and other reviewable features. </w:t>
            </w:r>
          </w:p>
          <w:p w14:paraId="40B947D1" w14:textId="77777777" w:rsidR="00E44972" w:rsidRPr="00E44972" w:rsidRDefault="009E1D50" w:rsidP="00B555E1">
            <w:pPr>
              <w:pStyle w:val="TableBullet5"/>
              <w:numPr>
                <w:ilvl w:val="0"/>
                <w:numId w:val="42"/>
              </w:numPr>
              <w:tabs>
                <w:tab w:val="left" w:pos="720"/>
              </w:tabs>
            </w:pPr>
            <w:r>
              <w:rPr>
                <w:rFonts w:ascii="HelveticaNeueLTStd-Bd" w:eastAsia="MS Mincho" w:hAnsi="HelveticaNeueLTStd-Bd" w:cs="HelveticaNeueLTStd-Bd"/>
                <w:color w:val="333333"/>
              </w:rPr>
              <w:t xml:space="preserve">Collaborate and coordinate with other product managers </w:t>
            </w:r>
            <w:r>
              <w:rPr>
                <w:rFonts w:ascii="HelveticaNeueLTStd-Roman" w:eastAsia="MS Mincho" w:hAnsi="HelveticaNeueLTStd-Roman" w:cs="HelveticaNeueLTStd-Roman"/>
                <w:color w:val="333333"/>
              </w:rPr>
              <w:t xml:space="preserve">within the value stream, to avoid duplication and manage dependencies. </w:t>
            </w:r>
          </w:p>
          <w:p w14:paraId="490BA2BE" w14:textId="234F8C6D" w:rsidR="009E1D50" w:rsidRPr="00E44972" w:rsidRDefault="00E44972" w:rsidP="00B555E1">
            <w:pPr>
              <w:pStyle w:val="TableBullet5"/>
              <w:numPr>
                <w:ilvl w:val="0"/>
                <w:numId w:val="42"/>
              </w:numPr>
              <w:tabs>
                <w:tab w:val="left" w:pos="720"/>
              </w:tabs>
            </w:pPr>
            <w:r>
              <w:rPr>
                <w:rFonts w:ascii="HelveticaNeueLTStd-Bd" w:eastAsia="MS Mincho" w:hAnsi="HelveticaNeueLTStd-Bd" w:cs="HelveticaNeueLTStd-Bd"/>
                <w:color w:val="333333"/>
              </w:rPr>
              <w:t xml:space="preserve">Collaborate and coordinate with innovation teams </w:t>
            </w:r>
            <w:r>
              <w:rPr>
                <w:rFonts w:ascii="HelveticaNeueLTStd-Roman" w:eastAsia="MS Mincho" w:hAnsi="HelveticaNeueLTStd-Roman" w:cs="HelveticaNeueLTStd-Roman"/>
                <w:color w:val="333333"/>
              </w:rPr>
              <w:t>to manage the flow of new ideas and product capabilities into one or more product lines within the value stream.</w:t>
            </w:r>
          </w:p>
        </w:tc>
      </w:tr>
      <w:tr w:rsidR="009E1D50" w:rsidRPr="00F77B09" w14:paraId="4876DEDC"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772E89" w14:textId="3D6B0B72" w:rsidR="009E1D50" w:rsidRPr="00E44972" w:rsidRDefault="009E1D50" w:rsidP="009E1D50">
            <w:pPr>
              <w:pStyle w:val="TableTextRight"/>
              <w:jc w:val="center"/>
              <w:rPr>
                <w:b/>
                <w:bCs/>
                <w:i/>
                <w:szCs w:val="20"/>
              </w:rPr>
            </w:pPr>
            <w:r w:rsidRPr="00E44972">
              <w:rPr>
                <w:b/>
                <w:bCs/>
                <w:i/>
                <w:szCs w:val="24"/>
              </w:rPr>
              <w:t>Budget</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5A5913C5" w14:textId="77777777" w:rsidR="009E1D50" w:rsidRDefault="009E1D50" w:rsidP="00B555E1">
            <w:pPr>
              <w:pStyle w:val="TableBullet5"/>
              <w:numPr>
                <w:ilvl w:val="0"/>
                <w:numId w:val="43"/>
              </w:numPr>
              <w:tabs>
                <w:tab w:val="left" w:pos="720"/>
              </w:tabs>
            </w:pPr>
            <w:r>
              <w:t>Develop and monitor product budgets, ROI, and performance KPIs on each product in the portfolio.</w:t>
            </w:r>
          </w:p>
          <w:p w14:paraId="4E33DED0" w14:textId="77777777" w:rsidR="00E44972" w:rsidRDefault="009E1D50" w:rsidP="00B555E1">
            <w:pPr>
              <w:pStyle w:val="TableBullet5"/>
              <w:numPr>
                <w:ilvl w:val="0"/>
                <w:numId w:val="43"/>
              </w:numPr>
              <w:tabs>
                <w:tab w:val="left" w:pos="720"/>
              </w:tabs>
            </w:pPr>
            <w:r>
              <w:t>Lead product budget allocation and reallocation decisions as needed, based on agreed upon product prioritization.</w:t>
            </w:r>
            <w:r w:rsidR="00E44972">
              <w:t xml:space="preserve"> </w:t>
            </w:r>
          </w:p>
          <w:p w14:paraId="0C40F1A0" w14:textId="7FC4A3AA" w:rsidR="009E1D50" w:rsidRPr="00E44972" w:rsidRDefault="00E44972" w:rsidP="00B555E1">
            <w:pPr>
              <w:pStyle w:val="TableBullet5"/>
              <w:numPr>
                <w:ilvl w:val="0"/>
                <w:numId w:val="43"/>
              </w:numPr>
              <w:tabs>
                <w:tab w:val="left" w:pos="720"/>
              </w:tabs>
            </w:pPr>
            <w:r>
              <w:t>Act as the executive budget holder with ultimate P&amp;L responsibility for his/her product or products.</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159AFDA9" w14:textId="77777777" w:rsidR="009E1D50" w:rsidRDefault="009E1D50" w:rsidP="00B555E1">
            <w:pPr>
              <w:pStyle w:val="TableBullet5"/>
              <w:numPr>
                <w:ilvl w:val="0"/>
                <w:numId w:val="44"/>
              </w:numPr>
              <w:tabs>
                <w:tab w:val="left" w:pos="720"/>
              </w:tabs>
            </w:pPr>
            <w:r>
              <w:t>Develop and monitor product budgets, ROI, and performance KPIs on each product in the portfolio.</w:t>
            </w:r>
          </w:p>
          <w:p w14:paraId="74D177D1" w14:textId="77777777" w:rsidR="00E44972" w:rsidRDefault="009E1D50" w:rsidP="00B555E1">
            <w:pPr>
              <w:pStyle w:val="TableBullet5"/>
              <w:numPr>
                <w:ilvl w:val="0"/>
                <w:numId w:val="44"/>
              </w:numPr>
              <w:tabs>
                <w:tab w:val="left" w:pos="720"/>
              </w:tabs>
            </w:pPr>
            <w:r>
              <w:t>Lead product budget allocation and reallocation decisions as needed, based on agreed upon product prioritization.</w:t>
            </w:r>
            <w:r w:rsidR="00E44972">
              <w:t xml:space="preserve"> </w:t>
            </w:r>
          </w:p>
          <w:p w14:paraId="32822EEA" w14:textId="1E914D2F" w:rsidR="009E1D50" w:rsidRPr="00E44972" w:rsidRDefault="00E44972" w:rsidP="00B555E1">
            <w:pPr>
              <w:pStyle w:val="TableBullet5"/>
              <w:numPr>
                <w:ilvl w:val="0"/>
                <w:numId w:val="44"/>
              </w:numPr>
              <w:tabs>
                <w:tab w:val="left" w:pos="720"/>
              </w:tabs>
            </w:pPr>
            <w:r>
              <w:t>Act as the executive budget holder with ultimate P&amp;L responsibility for his/her product or products.</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0E232D52" w14:textId="77777777" w:rsidR="009E1D50" w:rsidRDefault="009E1D50" w:rsidP="00B555E1">
            <w:pPr>
              <w:pStyle w:val="TableBullet5"/>
              <w:numPr>
                <w:ilvl w:val="0"/>
                <w:numId w:val="45"/>
              </w:numPr>
              <w:tabs>
                <w:tab w:val="left" w:pos="720"/>
              </w:tabs>
            </w:pPr>
            <w:r>
              <w:t>Develop and monitor product budgets, ROI, and performance KPIs on each product in the portfolio.</w:t>
            </w:r>
          </w:p>
          <w:p w14:paraId="1A7886D0" w14:textId="77777777" w:rsidR="00E44972" w:rsidRDefault="009E1D50" w:rsidP="00B555E1">
            <w:pPr>
              <w:pStyle w:val="TableBullet5"/>
              <w:numPr>
                <w:ilvl w:val="0"/>
                <w:numId w:val="45"/>
              </w:numPr>
              <w:tabs>
                <w:tab w:val="left" w:pos="720"/>
              </w:tabs>
            </w:pPr>
            <w:r>
              <w:t>Lead product budget allocation and reallocation decisions as needed, based on agreed upon product prioritization.</w:t>
            </w:r>
            <w:r w:rsidR="00E44972">
              <w:t xml:space="preserve"> </w:t>
            </w:r>
          </w:p>
          <w:p w14:paraId="474E8BCB" w14:textId="0139842D" w:rsidR="009E1D50" w:rsidRPr="00E44972" w:rsidRDefault="00E44972" w:rsidP="00B555E1">
            <w:pPr>
              <w:pStyle w:val="TableBullet5"/>
              <w:numPr>
                <w:ilvl w:val="0"/>
                <w:numId w:val="45"/>
              </w:numPr>
              <w:tabs>
                <w:tab w:val="left" w:pos="720"/>
              </w:tabs>
            </w:pPr>
            <w:r>
              <w:t>Act as the executive budget holder with ultimate P&amp;L responsibility for his/her product or products.</w:t>
            </w:r>
          </w:p>
        </w:tc>
      </w:tr>
      <w:tr w:rsidR="009E1D50" w:rsidRPr="00F77B09" w14:paraId="1E51BC5D"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DB3272" w14:textId="59FCEC90" w:rsidR="009E1D50" w:rsidRPr="00E44972" w:rsidRDefault="009E1D50" w:rsidP="009E1D50">
            <w:pPr>
              <w:pStyle w:val="TableTextRight"/>
              <w:jc w:val="center"/>
              <w:rPr>
                <w:b/>
                <w:bCs/>
                <w:i/>
                <w:szCs w:val="24"/>
              </w:rPr>
            </w:pPr>
            <w:r w:rsidRPr="00E44972">
              <w:rPr>
                <w:b/>
                <w:bCs/>
                <w:i/>
                <w:szCs w:val="24"/>
              </w:rPr>
              <w:t>Building Relationships</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570C38D6" w14:textId="77777777" w:rsidR="009E1D50" w:rsidRDefault="009E1D50" w:rsidP="00B555E1">
            <w:pPr>
              <w:pStyle w:val="TableBullet5"/>
              <w:numPr>
                <w:ilvl w:val="0"/>
                <w:numId w:val="46"/>
              </w:numPr>
              <w:tabs>
                <w:tab w:val="num" w:pos="454"/>
                <w:tab w:val="num" w:pos="904"/>
              </w:tabs>
            </w:pPr>
            <w:r>
              <w:t xml:space="preserve">Establishes and maintains support from key stakeholders within and across relevant business units to identify, then achieve, product objectives and outcomes. </w:t>
            </w:r>
          </w:p>
          <w:p w14:paraId="6EDB6680" w14:textId="77777777" w:rsidR="00E44972" w:rsidRDefault="009E1D50" w:rsidP="00B555E1">
            <w:pPr>
              <w:pStyle w:val="TableBullet5"/>
              <w:numPr>
                <w:ilvl w:val="0"/>
                <w:numId w:val="46"/>
              </w:numPr>
              <w:tabs>
                <w:tab w:val="num" w:pos="454"/>
                <w:tab w:val="num" w:pos="904"/>
              </w:tabs>
            </w:pPr>
            <w:r>
              <w:t>Solicits advice, support, sponsorship and commitment to product success across relevant parts of the organization.</w:t>
            </w:r>
            <w:r w:rsidR="00E44972">
              <w:t xml:space="preserve"> </w:t>
            </w:r>
          </w:p>
          <w:p w14:paraId="292B1103" w14:textId="5C504404" w:rsidR="009E1D50" w:rsidRPr="00E44972" w:rsidRDefault="00E44972" w:rsidP="00B555E1">
            <w:pPr>
              <w:pStyle w:val="TableBullet5"/>
              <w:numPr>
                <w:ilvl w:val="0"/>
                <w:numId w:val="46"/>
              </w:numPr>
              <w:tabs>
                <w:tab w:val="num" w:pos="454"/>
                <w:tab w:val="num" w:pos="904"/>
              </w:tabs>
            </w:pPr>
            <w:r>
              <w:t>Builds both formal and informal professional networks among relevant internal and external stakeholders and influencers, in a manner designed to maximize the success of the product.</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29BD4DDD" w14:textId="77777777" w:rsidR="009E1D50" w:rsidRDefault="009E1D50" w:rsidP="00B555E1">
            <w:pPr>
              <w:pStyle w:val="TableBullet5"/>
              <w:numPr>
                <w:ilvl w:val="0"/>
                <w:numId w:val="47"/>
              </w:numPr>
              <w:tabs>
                <w:tab w:val="num" w:pos="1080"/>
              </w:tabs>
            </w:pPr>
            <w:r>
              <w:t xml:space="preserve">Establishes and maintains support from key stakeholders within and across relevant business units to identify, then achieve, product objectives and outcomes. </w:t>
            </w:r>
          </w:p>
          <w:p w14:paraId="59A8A89D" w14:textId="77777777" w:rsidR="00E44972" w:rsidRDefault="009E1D50" w:rsidP="00B555E1">
            <w:pPr>
              <w:pStyle w:val="TableBullet5"/>
              <w:numPr>
                <w:ilvl w:val="0"/>
                <w:numId w:val="47"/>
              </w:numPr>
              <w:tabs>
                <w:tab w:val="num" w:pos="904"/>
                <w:tab w:val="num" w:pos="1080"/>
              </w:tabs>
            </w:pPr>
            <w:r>
              <w:t>Solicits advice, support, sponsorship and commitment to product success across relevant parts of the organization.</w:t>
            </w:r>
            <w:r w:rsidR="00E44972">
              <w:t xml:space="preserve"> </w:t>
            </w:r>
          </w:p>
          <w:p w14:paraId="74387282" w14:textId="19B328FB" w:rsidR="009E1D50" w:rsidRPr="00E44972" w:rsidRDefault="00E44972" w:rsidP="00B555E1">
            <w:pPr>
              <w:pStyle w:val="TableBullet5"/>
              <w:numPr>
                <w:ilvl w:val="0"/>
                <w:numId w:val="47"/>
              </w:numPr>
              <w:tabs>
                <w:tab w:val="num" w:pos="904"/>
                <w:tab w:val="num" w:pos="1080"/>
              </w:tabs>
            </w:pPr>
            <w:r>
              <w:t>Builds both formal and informal professional networks among relevant internal and external stakeholders and influencers, in a manner designed to maximize the success of the product.</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77F11F53" w14:textId="77777777" w:rsidR="009E1D50" w:rsidRDefault="009E1D50" w:rsidP="00B555E1">
            <w:pPr>
              <w:pStyle w:val="TableBullet5"/>
              <w:numPr>
                <w:ilvl w:val="0"/>
                <w:numId w:val="48"/>
              </w:numPr>
            </w:pPr>
            <w:r>
              <w:t xml:space="preserve">Establishes and maintains support from key stakeholders within and across relevant business units to identify, then achieve, product objectives and outcomes. </w:t>
            </w:r>
          </w:p>
          <w:p w14:paraId="1953671F" w14:textId="77777777" w:rsidR="00E44972" w:rsidRDefault="009E1D50" w:rsidP="00B555E1">
            <w:pPr>
              <w:pStyle w:val="TableBullet5"/>
              <w:numPr>
                <w:ilvl w:val="0"/>
                <w:numId w:val="48"/>
              </w:numPr>
            </w:pPr>
            <w:r>
              <w:t>Solicits advice, support, sponsorship and commitment to product success across relevant parts of the organization.</w:t>
            </w:r>
            <w:r w:rsidR="00E44972">
              <w:t xml:space="preserve"> </w:t>
            </w:r>
          </w:p>
          <w:p w14:paraId="348DDDF0" w14:textId="424CF332" w:rsidR="009E1D50" w:rsidRPr="00E44972" w:rsidRDefault="00E44972" w:rsidP="00B555E1">
            <w:pPr>
              <w:pStyle w:val="TableBullet5"/>
              <w:numPr>
                <w:ilvl w:val="0"/>
                <w:numId w:val="48"/>
              </w:numPr>
            </w:pPr>
            <w:r>
              <w:t>Builds both formal and informal professional networks among relevant internal and external stakeholders and influencers, in a manner designed to maximize the success of the product.</w:t>
            </w:r>
          </w:p>
        </w:tc>
      </w:tr>
      <w:tr w:rsidR="009E1D50" w:rsidRPr="00F77B09" w14:paraId="6D4CDC63"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35ACA1" w14:textId="6A7BDA5F" w:rsidR="009E1D50" w:rsidRPr="00E44972" w:rsidRDefault="009E1D50" w:rsidP="009E1D50">
            <w:pPr>
              <w:pStyle w:val="TableTextRight"/>
              <w:jc w:val="center"/>
              <w:rPr>
                <w:b/>
                <w:bCs/>
                <w:i/>
                <w:szCs w:val="24"/>
              </w:rPr>
            </w:pPr>
            <w:r w:rsidRPr="00E44972">
              <w:rPr>
                <w:b/>
                <w:bCs/>
                <w:i/>
                <w:szCs w:val="24"/>
              </w:rPr>
              <w:t>Influencing, Collaborating With, and Leading Others</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2F51ED9F" w14:textId="77777777" w:rsidR="009E1D50" w:rsidRDefault="009E1D50" w:rsidP="00B555E1">
            <w:pPr>
              <w:pStyle w:val="TableBullet5"/>
              <w:numPr>
                <w:ilvl w:val="0"/>
                <w:numId w:val="49"/>
              </w:numPr>
            </w:pPr>
            <w:r>
              <w:t>Communicates business unit and product goals, objectives and priorities in a persuasive manner that builds support, agreement and commitment.</w:t>
            </w:r>
          </w:p>
          <w:p w14:paraId="7515BEA8" w14:textId="77777777" w:rsidR="009E1D50" w:rsidRDefault="009E1D50" w:rsidP="00B555E1">
            <w:pPr>
              <w:pStyle w:val="TableBullet5"/>
              <w:numPr>
                <w:ilvl w:val="0"/>
                <w:numId w:val="49"/>
              </w:numPr>
            </w:pPr>
            <w:r>
              <w:t>Works effectively with and through others as a member of one or more teams focused on executing the product strategy.</w:t>
            </w:r>
          </w:p>
          <w:p w14:paraId="5E402153" w14:textId="77777777" w:rsidR="009E1D50" w:rsidRDefault="009E1D50" w:rsidP="00B555E1">
            <w:pPr>
              <w:pStyle w:val="TableBullet5"/>
              <w:numPr>
                <w:ilvl w:val="0"/>
                <w:numId w:val="49"/>
              </w:numPr>
            </w:pPr>
            <w:r>
              <w:t>Exerts servant leadership, based on achieving common objectives.</w:t>
            </w:r>
          </w:p>
          <w:p w14:paraId="5D4B5560" w14:textId="77777777" w:rsidR="009E1D50" w:rsidRDefault="009E1D50" w:rsidP="00B555E1">
            <w:pPr>
              <w:pStyle w:val="TableBullet5"/>
              <w:numPr>
                <w:ilvl w:val="0"/>
                <w:numId w:val="49"/>
              </w:numPr>
            </w:pPr>
            <w:r>
              <w:t>Takes actions that directly or indirectly influence others to create support, gain trust and motivate actions in others, or win concessions without damaging relationships.</w:t>
            </w:r>
          </w:p>
          <w:p w14:paraId="2E17371E" w14:textId="77777777" w:rsidR="009E1D50" w:rsidRDefault="009E1D50" w:rsidP="00B555E1">
            <w:pPr>
              <w:pStyle w:val="TableBullet5"/>
              <w:numPr>
                <w:ilvl w:val="0"/>
                <w:numId w:val="49"/>
              </w:numPr>
            </w:pPr>
            <w:r>
              <w:t>Orchestrates key stakeholders and product teams to turn product vision into reality.</w:t>
            </w:r>
          </w:p>
          <w:p w14:paraId="7A798B1F" w14:textId="77777777" w:rsidR="00E44972" w:rsidRDefault="009E1D50" w:rsidP="00B555E1">
            <w:pPr>
              <w:pStyle w:val="TableBullet5"/>
              <w:numPr>
                <w:ilvl w:val="0"/>
                <w:numId w:val="49"/>
              </w:numPr>
            </w:pPr>
            <w:r>
              <w:t>Reconciles perspectives on product strategy and priorities into a consensus that all stakeholders can support.</w:t>
            </w:r>
            <w:r w:rsidR="00E44972">
              <w:t xml:space="preserve"> </w:t>
            </w:r>
          </w:p>
          <w:p w14:paraId="4BAA3B4F" w14:textId="27E4400A" w:rsidR="009E1D50" w:rsidRDefault="00E44972" w:rsidP="00B555E1">
            <w:pPr>
              <w:pStyle w:val="TableBullet5"/>
              <w:numPr>
                <w:ilvl w:val="0"/>
                <w:numId w:val="49"/>
              </w:numPr>
            </w:pPr>
            <w:r>
              <w:t>Applies change management principles and techniques to help manage through change as required to execute the product strategy.</w:t>
            </w:r>
          </w:p>
          <w:p w14:paraId="702C744D" w14:textId="345A22D7" w:rsidR="009E1D50" w:rsidRPr="00F77B09" w:rsidRDefault="009E1D50" w:rsidP="009E1D50">
            <w:pPr>
              <w:pStyle w:val="TableBullet5"/>
              <w:numPr>
                <w:ilvl w:val="0"/>
                <w:numId w:val="0"/>
              </w:numPr>
              <w:ind w:left="360" w:hanging="274"/>
              <w:rPr>
                <w:szCs w:val="20"/>
              </w:rPr>
            </w:pP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0F856431" w14:textId="77777777" w:rsidR="009E1D50" w:rsidRDefault="009E1D50" w:rsidP="00B555E1">
            <w:pPr>
              <w:pStyle w:val="TableBullet5"/>
              <w:numPr>
                <w:ilvl w:val="0"/>
                <w:numId w:val="50"/>
              </w:numPr>
              <w:tabs>
                <w:tab w:val="left" w:pos="720"/>
              </w:tabs>
            </w:pPr>
            <w:r>
              <w:t>Communicates business unit and product goals, objectives and priorities in a persuasive manner that builds support, agreement and commitment.</w:t>
            </w:r>
          </w:p>
          <w:p w14:paraId="0B6174B6" w14:textId="77777777" w:rsidR="009E1D50" w:rsidRDefault="009E1D50" w:rsidP="00B555E1">
            <w:pPr>
              <w:pStyle w:val="TableBullet5"/>
              <w:numPr>
                <w:ilvl w:val="0"/>
                <w:numId w:val="50"/>
              </w:numPr>
              <w:tabs>
                <w:tab w:val="left" w:pos="720"/>
              </w:tabs>
            </w:pPr>
            <w:r>
              <w:t>Works effectively with and through others as a member of one or more teams focused on executing the product strategy.</w:t>
            </w:r>
          </w:p>
          <w:p w14:paraId="34C7137B" w14:textId="77777777" w:rsidR="009E1D50" w:rsidRDefault="009E1D50" w:rsidP="00B555E1">
            <w:pPr>
              <w:pStyle w:val="TableBullet5"/>
              <w:numPr>
                <w:ilvl w:val="0"/>
                <w:numId w:val="50"/>
              </w:numPr>
              <w:tabs>
                <w:tab w:val="left" w:pos="720"/>
              </w:tabs>
            </w:pPr>
            <w:r>
              <w:t>Exerts servant leadership, based on achieving common objectives.</w:t>
            </w:r>
          </w:p>
          <w:p w14:paraId="54431359" w14:textId="77777777" w:rsidR="009E1D50" w:rsidRDefault="009E1D50" w:rsidP="00B555E1">
            <w:pPr>
              <w:pStyle w:val="TableBullet5"/>
              <w:numPr>
                <w:ilvl w:val="0"/>
                <w:numId w:val="50"/>
              </w:numPr>
              <w:tabs>
                <w:tab w:val="left" w:pos="720"/>
              </w:tabs>
            </w:pPr>
            <w:r>
              <w:t>Takes actions that directly or indirectly influence others to create support, gain trust and motivate actions in others, or win concessions without damaging relationships.</w:t>
            </w:r>
          </w:p>
          <w:p w14:paraId="2C4A29FB" w14:textId="77777777" w:rsidR="009E1D50" w:rsidRDefault="009E1D50" w:rsidP="00B555E1">
            <w:pPr>
              <w:pStyle w:val="TableBullet5"/>
              <w:numPr>
                <w:ilvl w:val="0"/>
                <w:numId w:val="50"/>
              </w:numPr>
              <w:tabs>
                <w:tab w:val="left" w:pos="720"/>
              </w:tabs>
            </w:pPr>
            <w:r>
              <w:t>Orchestrates key stakeholders and product teams to turn product vision into reality.</w:t>
            </w:r>
          </w:p>
          <w:p w14:paraId="0534BC68" w14:textId="77777777" w:rsidR="00E44972" w:rsidRDefault="009E1D50" w:rsidP="00B555E1">
            <w:pPr>
              <w:pStyle w:val="TableBullet5"/>
              <w:numPr>
                <w:ilvl w:val="0"/>
                <w:numId w:val="50"/>
              </w:numPr>
              <w:tabs>
                <w:tab w:val="left" w:pos="720"/>
              </w:tabs>
            </w:pPr>
            <w:r>
              <w:t>Reconciles perspectives on product strategy and priorities into a consensus that all stakeholders can support.</w:t>
            </w:r>
            <w:r w:rsidR="00E44972">
              <w:t xml:space="preserve"> </w:t>
            </w:r>
          </w:p>
          <w:p w14:paraId="7476A9AD" w14:textId="2CAC3EA9" w:rsidR="009E1D50" w:rsidRPr="00E44972" w:rsidRDefault="00E44972" w:rsidP="00B555E1">
            <w:pPr>
              <w:pStyle w:val="TableBullet5"/>
              <w:numPr>
                <w:ilvl w:val="0"/>
                <w:numId w:val="50"/>
              </w:numPr>
              <w:tabs>
                <w:tab w:val="left" w:pos="720"/>
              </w:tabs>
            </w:pPr>
            <w:r>
              <w:t>Applies change management principles and techniques to help manage through change as required to execute the product strategy.</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3357173D" w14:textId="77777777" w:rsidR="009E1D50" w:rsidRDefault="009E1D50" w:rsidP="00B555E1">
            <w:pPr>
              <w:pStyle w:val="TableBullet5"/>
              <w:numPr>
                <w:ilvl w:val="0"/>
                <w:numId w:val="51"/>
              </w:numPr>
              <w:tabs>
                <w:tab w:val="left" w:pos="720"/>
              </w:tabs>
            </w:pPr>
            <w:r>
              <w:t>Communicates business unit and product goals, objectives and priorities in a persuasive manner that builds support, agreement and commitment.</w:t>
            </w:r>
          </w:p>
          <w:p w14:paraId="2F235268" w14:textId="77777777" w:rsidR="009E1D50" w:rsidRDefault="009E1D50" w:rsidP="00B555E1">
            <w:pPr>
              <w:pStyle w:val="TableBullet5"/>
              <w:numPr>
                <w:ilvl w:val="0"/>
                <w:numId w:val="51"/>
              </w:numPr>
              <w:tabs>
                <w:tab w:val="left" w:pos="720"/>
              </w:tabs>
            </w:pPr>
            <w:r>
              <w:t>Works effectively with and through others as a member of one or more teams focused on executing the product strategy.</w:t>
            </w:r>
          </w:p>
          <w:p w14:paraId="791D320D" w14:textId="77777777" w:rsidR="009E1D50" w:rsidRDefault="009E1D50" w:rsidP="00B555E1">
            <w:pPr>
              <w:pStyle w:val="TableBullet5"/>
              <w:numPr>
                <w:ilvl w:val="0"/>
                <w:numId w:val="51"/>
              </w:numPr>
              <w:tabs>
                <w:tab w:val="left" w:pos="720"/>
              </w:tabs>
            </w:pPr>
            <w:r>
              <w:t xml:space="preserve">Exerts and </w:t>
            </w:r>
            <w:r>
              <w:rPr>
                <w:b/>
              </w:rPr>
              <w:t>coaches others on</w:t>
            </w:r>
            <w:r>
              <w:t xml:space="preserve"> servant leadership, based on achieving common objectives.</w:t>
            </w:r>
          </w:p>
          <w:p w14:paraId="7016077E" w14:textId="77777777" w:rsidR="009E1D50" w:rsidRDefault="009E1D50" w:rsidP="00B555E1">
            <w:pPr>
              <w:pStyle w:val="TableBullet5"/>
              <w:numPr>
                <w:ilvl w:val="0"/>
                <w:numId w:val="51"/>
              </w:numPr>
              <w:tabs>
                <w:tab w:val="left" w:pos="720"/>
              </w:tabs>
            </w:pPr>
            <w:r>
              <w:t>Takes actions that directly or indirectly influence others to create support, gain trust and motivate actions in others, or win concessions without damaging relationships.</w:t>
            </w:r>
          </w:p>
          <w:p w14:paraId="182A66D6" w14:textId="77777777" w:rsidR="009E1D50" w:rsidRDefault="009E1D50" w:rsidP="00B555E1">
            <w:pPr>
              <w:pStyle w:val="TableBullet5"/>
              <w:numPr>
                <w:ilvl w:val="0"/>
                <w:numId w:val="51"/>
              </w:numPr>
              <w:tabs>
                <w:tab w:val="left" w:pos="720"/>
              </w:tabs>
            </w:pPr>
            <w:r>
              <w:t>Orchestrates key stakeholders and product teams to turn product vision into reality.</w:t>
            </w:r>
          </w:p>
          <w:p w14:paraId="3091F164" w14:textId="77777777" w:rsidR="00E44972" w:rsidRDefault="009E1D50" w:rsidP="00B555E1">
            <w:pPr>
              <w:pStyle w:val="TableBullet5"/>
              <w:numPr>
                <w:ilvl w:val="0"/>
                <w:numId w:val="51"/>
              </w:numPr>
              <w:tabs>
                <w:tab w:val="left" w:pos="720"/>
              </w:tabs>
            </w:pPr>
            <w:r>
              <w:t>Reconciles perspectives on product strategy and priorities into a consensus that all stakeholders can support.</w:t>
            </w:r>
            <w:r w:rsidR="00E44972">
              <w:t xml:space="preserve"> </w:t>
            </w:r>
          </w:p>
          <w:p w14:paraId="07584DDC" w14:textId="4CD6B2AC" w:rsidR="009E1D50" w:rsidRPr="00E44972" w:rsidRDefault="00E44972" w:rsidP="00B555E1">
            <w:pPr>
              <w:pStyle w:val="TableBullet5"/>
              <w:numPr>
                <w:ilvl w:val="0"/>
                <w:numId w:val="51"/>
              </w:numPr>
              <w:tabs>
                <w:tab w:val="left" w:pos="720"/>
              </w:tabs>
            </w:pPr>
            <w:r>
              <w:t>Applies change management principles and techniques to help manage through change as required to execute the product strategy.</w:t>
            </w:r>
          </w:p>
        </w:tc>
      </w:tr>
      <w:tr w:rsidR="009E1D50" w:rsidRPr="00F77B09" w14:paraId="0146DDBF"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B325AD" w14:textId="736A66F8" w:rsidR="009E1D50" w:rsidRPr="00E44972" w:rsidRDefault="009E1D50" w:rsidP="009E1D50">
            <w:pPr>
              <w:pStyle w:val="TableTextRight"/>
              <w:jc w:val="center"/>
              <w:rPr>
                <w:b/>
                <w:bCs/>
                <w:i/>
                <w:szCs w:val="24"/>
              </w:rPr>
            </w:pPr>
            <w:r w:rsidRPr="00E44972">
              <w:rPr>
                <w:b/>
                <w:bCs/>
                <w:i/>
                <w:szCs w:val="24"/>
              </w:rPr>
              <w:t>Design Thinking Perspective</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3576A125" w14:textId="77777777" w:rsidR="009E1D50" w:rsidRDefault="009E1D50" w:rsidP="00B555E1">
            <w:pPr>
              <w:pStyle w:val="TableBullet5"/>
              <w:numPr>
                <w:ilvl w:val="0"/>
                <w:numId w:val="52"/>
              </w:numPr>
            </w:pPr>
            <w:r>
              <w:t>Fluent in external or internal customer processes and problems, and solves those problems effectively.</w:t>
            </w:r>
          </w:p>
          <w:p w14:paraId="2310E7E7" w14:textId="77777777" w:rsidR="009E1D50" w:rsidRDefault="009E1D50" w:rsidP="00B555E1">
            <w:pPr>
              <w:pStyle w:val="TableBullet5"/>
              <w:numPr>
                <w:ilvl w:val="0"/>
                <w:numId w:val="52"/>
              </w:numPr>
            </w:pPr>
            <w:r>
              <w:t xml:space="preserve">Understands design thinking and works to develop and exploit deep customer insights. </w:t>
            </w:r>
          </w:p>
          <w:p w14:paraId="2BB9263B" w14:textId="1622E9AA" w:rsidR="009E1D50" w:rsidRPr="00E44972" w:rsidRDefault="009E1D50" w:rsidP="00B555E1">
            <w:pPr>
              <w:pStyle w:val="TableBullet5"/>
              <w:numPr>
                <w:ilvl w:val="0"/>
                <w:numId w:val="52"/>
              </w:numPr>
            </w:pPr>
            <w:r>
              <w:t>Sufficiently conversant in how to inform product strategy with analytics and considers these when making key decisions.</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0EFD6638" w14:textId="77777777" w:rsidR="009E1D50" w:rsidRDefault="009E1D50" w:rsidP="00B555E1">
            <w:pPr>
              <w:pStyle w:val="TableBullet5"/>
              <w:numPr>
                <w:ilvl w:val="0"/>
                <w:numId w:val="53"/>
              </w:numPr>
              <w:tabs>
                <w:tab w:val="left" w:pos="720"/>
              </w:tabs>
            </w:pPr>
            <w:r>
              <w:t>Fluent in external or internal customer processes and problems, and solves those problems effectively.</w:t>
            </w:r>
          </w:p>
          <w:p w14:paraId="2A471C28" w14:textId="77777777" w:rsidR="009E1D50" w:rsidRDefault="009E1D50" w:rsidP="00B555E1">
            <w:pPr>
              <w:pStyle w:val="TableBullet5"/>
              <w:numPr>
                <w:ilvl w:val="0"/>
                <w:numId w:val="53"/>
              </w:numPr>
              <w:tabs>
                <w:tab w:val="left" w:pos="720"/>
              </w:tabs>
            </w:pPr>
            <w:r>
              <w:t>Practices design thinking, and works to develop and exploit deep customer insights.</w:t>
            </w:r>
          </w:p>
          <w:p w14:paraId="78FC6ABD" w14:textId="247FA5C1" w:rsidR="009E1D50" w:rsidRPr="00E44972" w:rsidRDefault="009E1D50" w:rsidP="00B555E1">
            <w:pPr>
              <w:pStyle w:val="TableBullet5"/>
              <w:numPr>
                <w:ilvl w:val="0"/>
                <w:numId w:val="53"/>
              </w:numPr>
              <w:tabs>
                <w:tab w:val="num" w:pos="1080"/>
              </w:tabs>
            </w:pPr>
            <w:r>
              <w:t>Sufficiently conversant in how to inform product strategy with analytics and considers these when making key decisions.</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19BE9E8C" w14:textId="6D113DDF" w:rsidR="009E1D50" w:rsidRDefault="009E1D50" w:rsidP="00B555E1">
            <w:pPr>
              <w:pStyle w:val="TableBullet5"/>
              <w:numPr>
                <w:ilvl w:val="0"/>
                <w:numId w:val="54"/>
              </w:numPr>
              <w:tabs>
                <w:tab w:val="left" w:pos="720"/>
              </w:tabs>
            </w:pPr>
            <w:r>
              <w:t>Fluent in external or internal customer processes and problems,</w:t>
            </w:r>
            <w:r w:rsidR="00E44972">
              <w:t xml:space="preserve"> </w:t>
            </w:r>
            <w:r>
              <w:t>and solves those problems effectively.</w:t>
            </w:r>
          </w:p>
          <w:p w14:paraId="40D5268B" w14:textId="77777777" w:rsidR="009E1D50" w:rsidRDefault="009E1D50" w:rsidP="00B555E1">
            <w:pPr>
              <w:pStyle w:val="TableBullet5"/>
              <w:numPr>
                <w:ilvl w:val="0"/>
                <w:numId w:val="54"/>
              </w:numPr>
              <w:tabs>
                <w:tab w:val="left" w:pos="720"/>
              </w:tabs>
            </w:pPr>
            <w:r>
              <w:t>Consistently practices design thinking, and develops and exploits deep customer insights.</w:t>
            </w:r>
          </w:p>
          <w:p w14:paraId="0697D58A" w14:textId="1B223438" w:rsidR="009E1D50" w:rsidRPr="00E44972" w:rsidRDefault="009E1D50" w:rsidP="00B555E1">
            <w:pPr>
              <w:pStyle w:val="TableBullet5"/>
              <w:numPr>
                <w:ilvl w:val="0"/>
                <w:numId w:val="54"/>
              </w:numPr>
            </w:pPr>
            <w:r>
              <w:t>Sufficiently conversant in how to inform product strategy with analytics and considers these when making key decisions.</w:t>
            </w:r>
          </w:p>
        </w:tc>
      </w:tr>
      <w:tr w:rsidR="009E1D50" w:rsidRPr="00F77B09" w14:paraId="3285B7B8"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40074B" w14:textId="7E8BF28C" w:rsidR="009E1D50" w:rsidRPr="00E44972" w:rsidRDefault="009E1D50" w:rsidP="009E1D50">
            <w:pPr>
              <w:pStyle w:val="TableTextRight"/>
              <w:jc w:val="center"/>
              <w:rPr>
                <w:b/>
                <w:bCs/>
                <w:i/>
                <w:szCs w:val="24"/>
              </w:rPr>
            </w:pPr>
            <w:r w:rsidRPr="00E44972">
              <w:rPr>
                <w:b/>
                <w:bCs/>
                <w:i/>
                <w:szCs w:val="24"/>
              </w:rPr>
              <w:t>Outcome-Driven Orientation</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59E4F193" w14:textId="77777777" w:rsidR="009E1D50" w:rsidRDefault="009E1D50" w:rsidP="00B555E1">
            <w:pPr>
              <w:pStyle w:val="TableBullet1"/>
              <w:numPr>
                <w:ilvl w:val="0"/>
                <w:numId w:val="55"/>
              </w:numPr>
              <w:tabs>
                <w:tab w:val="num" w:pos="720"/>
              </w:tabs>
            </w:pPr>
            <w:r>
              <w:t>Engages business and enterprise management on resolving trade-offs of scope, priority, business and technical risk, and business impact of dependencies among multiple products, when necessary.</w:t>
            </w:r>
          </w:p>
          <w:p w14:paraId="748E1271" w14:textId="77777777" w:rsidR="00E44972" w:rsidRDefault="009E1D50" w:rsidP="00B555E1">
            <w:pPr>
              <w:pStyle w:val="TableBullet1"/>
              <w:numPr>
                <w:ilvl w:val="0"/>
                <w:numId w:val="55"/>
              </w:numPr>
              <w:tabs>
                <w:tab w:val="num" w:pos="720"/>
              </w:tabs>
            </w:pPr>
            <w:r>
              <w:t>Embeds with product teams as needed to ensure full transparency.</w:t>
            </w:r>
            <w:r w:rsidR="00E44972">
              <w:t xml:space="preserve"> </w:t>
            </w:r>
          </w:p>
          <w:p w14:paraId="3F14730A" w14:textId="083857D4" w:rsidR="009E1D50" w:rsidRDefault="00E44972" w:rsidP="00B555E1">
            <w:pPr>
              <w:pStyle w:val="TableBullet1"/>
              <w:numPr>
                <w:ilvl w:val="0"/>
                <w:numId w:val="55"/>
              </w:numPr>
              <w:tabs>
                <w:tab w:val="num" w:pos="720"/>
              </w:tabs>
            </w:pPr>
            <w:r>
              <w:t>Keeps product stakeholders up to date with the latest on delivery status, product risks and scope changes.</w:t>
            </w:r>
          </w:p>
          <w:p w14:paraId="26647D99" w14:textId="52D49786" w:rsidR="009E1D50" w:rsidRPr="00F77B09" w:rsidRDefault="009E1D50" w:rsidP="009E1D50">
            <w:pPr>
              <w:pStyle w:val="TableBullet5"/>
              <w:numPr>
                <w:ilvl w:val="0"/>
                <w:numId w:val="0"/>
              </w:numPr>
              <w:rPr>
                <w:szCs w:val="20"/>
              </w:rPr>
            </w:pP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1FE1DFCA" w14:textId="77777777" w:rsidR="009E1D50" w:rsidRDefault="009E1D50" w:rsidP="00B555E1">
            <w:pPr>
              <w:pStyle w:val="TableBullet1"/>
              <w:numPr>
                <w:ilvl w:val="0"/>
                <w:numId w:val="56"/>
              </w:numPr>
              <w:tabs>
                <w:tab w:val="left" w:pos="720"/>
              </w:tabs>
            </w:pPr>
            <w:r>
              <w:t xml:space="preserve">Engages </w:t>
            </w:r>
            <w:r>
              <w:rPr>
                <w:b/>
              </w:rPr>
              <w:t>and leads negotiation between</w:t>
            </w:r>
            <w:r>
              <w:t xml:space="preserve"> business and enterprise management on resolving trade-offs of scope, priority, business and technical risk, and business impact of dependencies among multiple products, when necessary.</w:t>
            </w:r>
          </w:p>
          <w:p w14:paraId="7E8F81FC" w14:textId="77777777" w:rsidR="00E44972" w:rsidRDefault="009E1D50" w:rsidP="00B555E1">
            <w:pPr>
              <w:pStyle w:val="TableBullet1"/>
              <w:numPr>
                <w:ilvl w:val="0"/>
                <w:numId w:val="56"/>
              </w:numPr>
              <w:tabs>
                <w:tab w:val="left" w:pos="720"/>
              </w:tabs>
            </w:pPr>
            <w:r>
              <w:t>Embeds with product teams as needed to ensure full transparency.</w:t>
            </w:r>
            <w:r w:rsidR="00E44972">
              <w:t xml:space="preserve"> </w:t>
            </w:r>
          </w:p>
          <w:p w14:paraId="783316A5" w14:textId="34D6334A" w:rsidR="009E1D50" w:rsidRPr="00E44972" w:rsidRDefault="00E44972" w:rsidP="00B555E1">
            <w:pPr>
              <w:pStyle w:val="TableBullet1"/>
              <w:numPr>
                <w:ilvl w:val="0"/>
                <w:numId w:val="56"/>
              </w:numPr>
              <w:tabs>
                <w:tab w:val="left" w:pos="720"/>
              </w:tabs>
            </w:pPr>
            <w:r>
              <w:t>Keeps product stakeholders up to date with the latest on delivery status, product risks and scope changes.</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258D9593" w14:textId="77777777" w:rsidR="009E1D50" w:rsidRDefault="009E1D50" w:rsidP="00B555E1">
            <w:pPr>
              <w:pStyle w:val="TableBullet1"/>
              <w:numPr>
                <w:ilvl w:val="0"/>
                <w:numId w:val="57"/>
              </w:numPr>
              <w:tabs>
                <w:tab w:val="left" w:pos="720"/>
              </w:tabs>
            </w:pPr>
            <w:r>
              <w:t>Engages and leads negotiation between business and enterprise management on resolving trade-offs of scope, priority, business and technical risk, and business impact of dependencies among multiple products, when necessary.</w:t>
            </w:r>
          </w:p>
          <w:p w14:paraId="68948FA3" w14:textId="77777777" w:rsidR="00E44972" w:rsidRPr="00E44972" w:rsidRDefault="009E1D50" w:rsidP="00B555E1">
            <w:pPr>
              <w:pStyle w:val="TableBullet1"/>
              <w:numPr>
                <w:ilvl w:val="0"/>
                <w:numId w:val="57"/>
              </w:numPr>
              <w:tabs>
                <w:tab w:val="left" w:pos="720"/>
              </w:tabs>
            </w:pPr>
            <w:r>
              <w:t>Embeds with product teams as needed to ensure full transparency.</w:t>
            </w:r>
            <w:r w:rsidR="00E44972">
              <w:rPr>
                <w:b/>
              </w:rPr>
              <w:t xml:space="preserve"> </w:t>
            </w:r>
          </w:p>
          <w:p w14:paraId="5AF89D65" w14:textId="6A8695A1" w:rsidR="009E1D50" w:rsidRPr="00E44972" w:rsidRDefault="00E44972" w:rsidP="00B555E1">
            <w:pPr>
              <w:pStyle w:val="TableBullet1"/>
              <w:numPr>
                <w:ilvl w:val="0"/>
                <w:numId w:val="57"/>
              </w:numPr>
              <w:tabs>
                <w:tab w:val="left" w:pos="720"/>
              </w:tabs>
            </w:pPr>
            <w:r>
              <w:rPr>
                <w:b/>
              </w:rPr>
              <w:t>Ensures</w:t>
            </w:r>
            <w:r>
              <w:t xml:space="preserve"> product stakeholders are up to date with the latest on delivery status, product risks and scope changes.</w:t>
            </w:r>
          </w:p>
        </w:tc>
      </w:tr>
      <w:tr w:rsidR="009E1D50" w:rsidRPr="00F77B09" w14:paraId="1988B800"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486736" w14:textId="45EDB597" w:rsidR="009E1D50" w:rsidRPr="00E44972" w:rsidRDefault="009E1D50" w:rsidP="009E1D50">
            <w:pPr>
              <w:pStyle w:val="TableTextRight"/>
              <w:jc w:val="center"/>
              <w:rPr>
                <w:b/>
                <w:bCs/>
                <w:i/>
                <w:szCs w:val="20"/>
              </w:rPr>
            </w:pPr>
            <w:r w:rsidRPr="00E44972">
              <w:rPr>
                <w:b/>
                <w:bCs/>
                <w:i/>
                <w:szCs w:val="24"/>
              </w:rPr>
              <w:t>Communication</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2ADE3F2F" w14:textId="77777777" w:rsidR="009E1D50" w:rsidRDefault="009E1D50" w:rsidP="00B555E1">
            <w:pPr>
              <w:pStyle w:val="TableBullet1"/>
              <w:numPr>
                <w:ilvl w:val="0"/>
                <w:numId w:val="58"/>
              </w:numPr>
              <w:tabs>
                <w:tab w:val="left" w:pos="720"/>
              </w:tabs>
            </w:pPr>
            <w:r>
              <w:t>Conveys the product vision and other messages requiring action.</w:t>
            </w:r>
          </w:p>
          <w:p w14:paraId="2B2AC0B9" w14:textId="77777777" w:rsidR="009E1D50" w:rsidRDefault="009E1D50" w:rsidP="00B555E1">
            <w:pPr>
              <w:pStyle w:val="TableBullet1"/>
              <w:numPr>
                <w:ilvl w:val="0"/>
                <w:numId w:val="58"/>
              </w:numPr>
            </w:pPr>
            <w:r>
              <w:t>Evangelizes product vision into target communities or ecosystems when necessary.</w:t>
            </w:r>
          </w:p>
          <w:p w14:paraId="4518C006" w14:textId="77777777" w:rsidR="00E44972" w:rsidRDefault="009E1D50" w:rsidP="00B555E1">
            <w:pPr>
              <w:pStyle w:val="TableBullet1"/>
              <w:numPr>
                <w:ilvl w:val="0"/>
                <w:numId w:val="58"/>
              </w:numPr>
            </w:pPr>
            <w:r>
              <w:t>Effectively represents the product or platform within that community in a way that ensures all ecosystem partners feel heard, and well-served by the product vision.</w:t>
            </w:r>
            <w:r w:rsidR="00E44972">
              <w:t xml:space="preserve"> </w:t>
            </w:r>
          </w:p>
          <w:p w14:paraId="22303A19" w14:textId="13A892E9" w:rsidR="009E1D50" w:rsidRDefault="00E44972" w:rsidP="00B555E1">
            <w:pPr>
              <w:pStyle w:val="TableBullet1"/>
              <w:numPr>
                <w:ilvl w:val="0"/>
                <w:numId w:val="58"/>
              </w:numPr>
            </w:pPr>
            <w:r>
              <w:t>Manages stakeholder expectations, including communicating problems the product is aiming to solve, product vision, and progress.</w:t>
            </w:r>
          </w:p>
          <w:p w14:paraId="5EAC83A4" w14:textId="4405C1D7" w:rsidR="009E1D50" w:rsidRPr="00F77B09" w:rsidRDefault="009E1D50" w:rsidP="009E1D50">
            <w:pPr>
              <w:pStyle w:val="TableBullet5"/>
              <w:numPr>
                <w:ilvl w:val="0"/>
                <w:numId w:val="0"/>
              </w:numPr>
              <w:ind w:left="360" w:hanging="274"/>
              <w:rPr>
                <w:szCs w:val="20"/>
              </w:rPr>
            </w:pP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7A9FE74F" w14:textId="77777777" w:rsidR="009E1D50" w:rsidRDefault="009E1D50" w:rsidP="00B555E1">
            <w:pPr>
              <w:pStyle w:val="TableBullet1"/>
              <w:numPr>
                <w:ilvl w:val="0"/>
                <w:numId w:val="59"/>
              </w:numPr>
              <w:tabs>
                <w:tab w:val="left" w:pos="720"/>
              </w:tabs>
            </w:pPr>
            <w:r>
              <w:t>Conveys the product vision and other messages requiring action.</w:t>
            </w:r>
          </w:p>
          <w:p w14:paraId="6379C99E" w14:textId="77777777" w:rsidR="009E1D50" w:rsidRDefault="009E1D50" w:rsidP="00B555E1">
            <w:pPr>
              <w:pStyle w:val="TableBullet1"/>
              <w:numPr>
                <w:ilvl w:val="0"/>
                <w:numId w:val="59"/>
              </w:numPr>
              <w:tabs>
                <w:tab w:val="num" w:pos="1080"/>
              </w:tabs>
            </w:pPr>
            <w:r>
              <w:t>Evangelizes product vision into target communities or ecosystems when necessary.</w:t>
            </w:r>
          </w:p>
          <w:p w14:paraId="5E49B69E" w14:textId="77777777" w:rsidR="00E44972" w:rsidRDefault="009E1D50" w:rsidP="00B555E1">
            <w:pPr>
              <w:pStyle w:val="TableBullet1"/>
              <w:numPr>
                <w:ilvl w:val="0"/>
                <w:numId w:val="59"/>
              </w:numPr>
              <w:tabs>
                <w:tab w:val="num" w:pos="1080"/>
              </w:tabs>
            </w:pPr>
            <w:r>
              <w:t>Effectively represents the product or platform within that community in a way that ensures all ecosystem partners feel heard, and well-served by the product vision.</w:t>
            </w:r>
            <w:r w:rsidR="00E44972">
              <w:t xml:space="preserve"> </w:t>
            </w:r>
          </w:p>
          <w:p w14:paraId="1B4322B1" w14:textId="7BD7487F" w:rsidR="009E1D50" w:rsidRPr="00AF73BE" w:rsidRDefault="00E44972" w:rsidP="00B555E1">
            <w:pPr>
              <w:pStyle w:val="TableBullet1"/>
              <w:numPr>
                <w:ilvl w:val="0"/>
                <w:numId w:val="59"/>
              </w:numPr>
              <w:tabs>
                <w:tab w:val="num" w:pos="1080"/>
              </w:tabs>
            </w:pPr>
            <w:r>
              <w:t>Manages stakeholder expectations, including communicating problems the product is aiming to solve, product vision, and progress.</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5D6ED4B3" w14:textId="77777777" w:rsidR="009E1D50" w:rsidRDefault="009E1D50" w:rsidP="00B555E1">
            <w:pPr>
              <w:pStyle w:val="TableBullet1"/>
              <w:numPr>
                <w:ilvl w:val="0"/>
                <w:numId w:val="60"/>
              </w:numPr>
              <w:tabs>
                <w:tab w:val="left" w:pos="720"/>
              </w:tabs>
            </w:pPr>
            <w:r>
              <w:t>Conveys the product vision and other messages requiring action.</w:t>
            </w:r>
          </w:p>
          <w:p w14:paraId="7FE2B5F5" w14:textId="77777777" w:rsidR="009E1D50" w:rsidRDefault="009E1D50" w:rsidP="00B555E1">
            <w:pPr>
              <w:pStyle w:val="TableBullet1"/>
              <w:numPr>
                <w:ilvl w:val="0"/>
                <w:numId w:val="60"/>
              </w:numPr>
            </w:pPr>
            <w:r>
              <w:t>Evangelizes product vision into target communities or ecosystems when necessary.</w:t>
            </w:r>
          </w:p>
          <w:p w14:paraId="03DDB4A5" w14:textId="77777777" w:rsidR="00E44972" w:rsidRDefault="009E1D50" w:rsidP="00B555E1">
            <w:pPr>
              <w:pStyle w:val="TableBullet1"/>
              <w:numPr>
                <w:ilvl w:val="0"/>
                <w:numId w:val="60"/>
              </w:numPr>
            </w:pPr>
            <w:r>
              <w:t>Effectively represents the product or platform within that community in a way that ensures all ecosystem partners feel heard, and well-served by the product vision.</w:t>
            </w:r>
            <w:r w:rsidR="00E44972">
              <w:t xml:space="preserve"> </w:t>
            </w:r>
          </w:p>
          <w:p w14:paraId="79969A4B" w14:textId="0E19B66C" w:rsidR="009E1D50" w:rsidRPr="00E44972" w:rsidRDefault="00E44972" w:rsidP="00B555E1">
            <w:pPr>
              <w:pStyle w:val="TableBullet1"/>
              <w:numPr>
                <w:ilvl w:val="0"/>
                <w:numId w:val="60"/>
              </w:numPr>
            </w:pPr>
            <w:r>
              <w:t>Manages stakeholder expectations, including communicating problems the product is aiming to solve, product vision, and progress.</w:t>
            </w:r>
          </w:p>
        </w:tc>
      </w:tr>
      <w:tr w:rsidR="009E1D50" w:rsidRPr="00F77B09" w14:paraId="7F56CFFC"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5A1018" w14:textId="2C5853EA" w:rsidR="009E1D50" w:rsidRPr="00E44972" w:rsidRDefault="009E1D50" w:rsidP="009E1D50">
            <w:pPr>
              <w:pStyle w:val="TableTextRight"/>
              <w:jc w:val="center"/>
              <w:rPr>
                <w:b/>
                <w:bCs/>
                <w:i/>
                <w:szCs w:val="24"/>
              </w:rPr>
            </w:pPr>
            <w:r w:rsidRPr="00E44972">
              <w:rPr>
                <w:b/>
                <w:bCs/>
                <w:i/>
                <w:szCs w:val="24"/>
              </w:rPr>
              <w:t>Technical Knowledge</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53980D46" w14:textId="77777777" w:rsidR="009E1D50" w:rsidRDefault="009E1D50" w:rsidP="00B555E1">
            <w:pPr>
              <w:pStyle w:val="TableBullet1"/>
              <w:numPr>
                <w:ilvl w:val="0"/>
                <w:numId w:val="61"/>
              </w:numPr>
              <w:tabs>
                <w:tab w:val="left" w:pos="720"/>
              </w:tabs>
            </w:pPr>
            <w:r>
              <w:t>Understands the basic language the product teams use to conduct the business of the team.</w:t>
            </w:r>
          </w:p>
          <w:p w14:paraId="72282ACE" w14:textId="474A16FE" w:rsidR="009E1D50" w:rsidRDefault="009E1D50" w:rsidP="00B555E1">
            <w:pPr>
              <w:pStyle w:val="TableBullet1"/>
              <w:numPr>
                <w:ilvl w:val="0"/>
                <w:numId w:val="61"/>
              </w:numPr>
              <w:tabs>
                <w:tab w:val="left" w:pos="720"/>
              </w:tabs>
            </w:pPr>
            <w:r>
              <w:t>Understands the domains of any core technologies that the product requires to deliver capabilities.</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048789ED" w14:textId="77777777" w:rsidR="009E1D50" w:rsidRDefault="009E1D50" w:rsidP="00B555E1">
            <w:pPr>
              <w:pStyle w:val="TableBullet1"/>
              <w:numPr>
                <w:ilvl w:val="0"/>
                <w:numId w:val="62"/>
              </w:numPr>
              <w:tabs>
                <w:tab w:val="left" w:pos="720"/>
              </w:tabs>
            </w:pPr>
            <w:r>
              <w:t xml:space="preserve">Understands the </w:t>
            </w:r>
            <w:r>
              <w:rPr>
                <w:b/>
              </w:rPr>
              <w:t>key</w:t>
            </w:r>
            <w:r>
              <w:t xml:space="preserve"> language the product teams use to conduct the business of the team.</w:t>
            </w:r>
          </w:p>
          <w:p w14:paraId="09FF029F" w14:textId="79576595" w:rsidR="009E1D50" w:rsidRDefault="009E1D50" w:rsidP="00B555E1">
            <w:pPr>
              <w:pStyle w:val="TableBullet1"/>
              <w:numPr>
                <w:ilvl w:val="0"/>
                <w:numId w:val="62"/>
              </w:numPr>
              <w:tabs>
                <w:tab w:val="left" w:pos="720"/>
              </w:tabs>
            </w:pPr>
            <w:r>
              <w:t>Understands the domains of any core technologies that the product requires to deliver capabilities.</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470B630B" w14:textId="77777777" w:rsidR="00E44972" w:rsidRDefault="009E1D50" w:rsidP="00B555E1">
            <w:pPr>
              <w:pStyle w:val="TableBullet1"/>
              <w:numPr>
                <w:ilvl w:val="0"/>
                <w:numId w:val="63"/>
              </w:numPr>
              <w:tabs>
                <w:tab w:val="left" w:pos="720"/>
              </w:tabs>
            </w:pPr>
            <w:r>
              <w:t xml:space="preserve">Understands </w:t>
            </w:r>
            <w:r>
              <w:rPr>
                <w:b/>
              </w:rPr>
              <w:t>the language</w:t>
            </w:r>
            <w:r>
              <w:t xml:space="preserve"> the product teams use to conduct the business of the team.</w:t>
            </w:r>
            <w:r w:rsidR="00E44972">
              <w:t xml:space="preserve"> </w:t>
            </w:r>
          </w:p>
          <w:p w14:paraId="171442E4" w14:textId="5F2FB3E1" w:rsidR="009E1D50" w:rsidRDefault="00E44972" w:rsidP="00B555E1">
            <w:pPr>
              <w:pStyle w:val="TableBullet1"/>
              <w:numPr>
                <w:ilvl w:val="0"/>
                <w:numId w:val="63"/>
              </w:numPr>
              <w:tabs>
                <w:tab w:val="left" w:pos="720"/>
              </w:tabs>
            </w:pPr>
            <w:r>
              <w:t>Understands the domains of any core technologies that the product requires to deliver capabilities, and some other core technologies.</w:t>
            </w:r>
          </w:p>
        </w:tc>
      </w:tr>
      <w:tr w:rsidR="009E1D50" w:rsidRPr="00F77B09" w14:paraId="4C793FB7" w14:textId="77777777" w:rsidTr="009E1D50">
        <w:tc>
          <w:tcPr>
            <w:tcW w:w="5000" w:type="pct"/>
            <w:gridSpan w:val="4"/>
            <w:tcBorders>
              <w:top w:val="single" w:sz="4" w:space="0" w:color="auto"/>
              <w:left w:val="single" w:sz="4" w:space="0" w:color="auto"/>
              <w:bottom w:val="single" w:sz="4" w:space="0" w:color="auto"/>
              <w:right w:val="single" w:sz="4" w:space="0" w:color="auto"/>
            </w:tcBorders>
            <w:shd w:val="clear" w:color="auto" w:fill="D3E7FF" w:themeFill="text2" w:themeFillTint="1A"/>
            <w:vAlign w:val="center"/>
          </w:tcPr>
          <w:p w14:paraId="7DB96589" w14:textId="229DD653" w:rsidR="009E1D50" w:rsidRPr="009E1D50" w:rsidRDefault="009E1D50" w:rsidP="009E1D50">
            <w:pPr>
              <w:pStyle w:val="TableBullet1"/>
              <w:numPr>
                <w:ilvl w:val="0"/>
                <w:numId w:val="0"/>
              </w:numPr>
              <w:tabs>
                <w:tab w:val="left" w:pos="720"/>
              </w:tabs>
              <w:ind w:left="360" w:hanging="274"/>
              <w:rPr>
                <w:b/>
                <w:bCs/>
                <w:i/>
                <w:iCs/>
                <w:color w:val="002856" w:themeColor="text2"/>
              </w:rPr>
            </w:pPr>
            <w:r>
              <w:rPr>
                <w:i/>
                <w:iCs/>
                <w:color w:val="002856" w:themeColor="text2"/>
              </w:rPr>
              <w:t xml:space="preserve">  </w:t>
            </w:r>
            <w:r w:rsidRPr="009E1D50">
              <w:rPr>
                <w:b/>
                <w:bCs/>
                <w:i/>
                <w:iCs/>
                <w:color w:val="002856" w:themeColor="text2"/>
              </w:rPr>
              <w:t xml:space="preserve">Job Series Specific Responsibilities </w:t>
            </w:r>
          </w:p>
        </w:tc>
      </w:tr>
      <w:tr w:rsidR="009E1D50" w:rsidRPr="00F77B09" w14:paraId="5138C6D8"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3EEC7A" w14:textId="1411D06B" w:rsidR="009E1D50" w:rsidRPr="00E44972" w:rsidRDefault="009E1D50" w:rsidP="009E1D50">
            <w:pPr>
              <w:pStyle w:val="TableTextRight"/>
              <w:jc w:val="center"/>
              <w:rPr>
                <w:b/>
                <w:bCs/>
                <w:i/>
                <w:iCs/>
                <w:sz w:val="16"/>
                <w:szCs w:val="20"/>
              </w:rPr>
            </w:pPr>
            <w:r w:rsidRPr="00E44972">
              <w:rPr>
                <w:b/>
                <w:bCs/>
                <w:i/>
                <w:iCs/>
                <w:szCs w:val="20"/>
              </w:rPr>
              <w:t>Platform Manager</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0A75672D" w14:textId="668B04E4" w:rsidR="009E1D50" w:rsidRDefault="002832AD" w:rsidP="00B555E1">
            <w:pPr>
              <w:pStyle w:val="TableBullet1"/>
              <w:numPr>
                <w:ilvl w:val="0"/>
                <w:numId w:val="64"/>
              </w:numPr>
              <w:tabs>
                <w:tab w:val="left" w:pos="720"/>
              </w:tabs>
            </w:pPr>
            <w:r>
              <w:t>Moderately u</w:t>
            </w:r>
            <w:r w:rsidR="009E1D50">
              <w:t>nderstands the technical language the product teams use to conduct the business of the team.</w:t>
            </w:r>
          </w:p>
          <w:p w14:paraId="5503D5B4" w14:textId="7E478F71" w:rsidR="009E1D50" w:rsidRDefault="009E1D50" w:rsidP="00B555E1">
            <w:pPr>
              <w:pStyle w:val="TableBullet1"/>
              <w:numPr>
                <w:ilvl w:val="0"/>
                <w:numId w:val="64"/>
              </w:numPr>
              <w:tabs>
                <w:tab w:val="left" w:pos="720"/>
              </w:tabs>
            </w:pPr>
            <w:r>
              <w:t xml:space="preserve">Understands the domains of </w:t>
            </w:r>
            <w:r w:rsidR="0061780D">
              <w:t xml:space="preserve">some </w:t>
            </w:r>
            <w:r>
              <w:t>core technologies that the product requires to deliver capabilities, and some other core technologies.</w:t>
            </w:r>
          </w:p>
          <w:p w14:paraId="0F2A489D" w14:textId="77777777" w:rsidR="009E1D50" w:rsidRDefault="009E1D50" w:rsidP="00B555E1">
            <w:pPr>
              <w:pStyle w:val="TableBullet1"/>
              <w:numPr>
                <w:ilvl w:val="0"/>
                <w:numId w:val="64"/>
              </w:numPr>
              <w:tabs>
                <w:tab w:val="left" w:pos="720"/>
              </w:tabs>
            </w:pPr>
            <w:r>
              <w:t>Proficiently conversant with tools and techniques required to communicate with and send work to a team.</w:t>
            </w:r>
          </w:p>
          <w:p w14:paraId="0B156622" w14:textId="77777777" w:rsidR="00DC6127" w:rsidRDefault="009E1D50" w:rsidP="00B555E1">
            <w:pPr>
              <w:pStyle w:val="TableBullet1"/>
              <w:numPr>
                <w:ilvl w:val="0"/>
                <w:numId w:val="64"/>
              </w:numPr>
              <w:tabs>
                <w:tab w:val="left" w:pos="720"/>
              </w:tabs>
            </w:pPr>
            <w:r>
              <w:t>Effectively translates technical language into business language as needed to bridge the gap between business and technical professionals engaged in the full product value stream.</w:t>
            </w:r>
            <w:r w:rsidR="00DC6127">
              <w:t xml:space="preserve"> </w:t>
            </w:r>
          </w:p>
          <w:p w14:paraId="3502B95F" w14:textId="7BC46B1D" w:rsidR="009E1D50" w:rsidRDefault="00DC6127" w:rsidP="00B555E1">
            <w:pPr>
              <w:pStyle w:val="TableBullet1"/>
              <w:numPr>
                <w:ilvl w:val="0"/>
                <w:numId w:val="64"/>
              </w:numPr>
              <w:tabs>
                <w:tab w:val="left" w:pos="720"/>
              </w:tabs>
            </w:pPr>
            <w:r>
              <w:t>Where products contain APIs or are APIs, is conversant in the language used by developers in finding, choosing and using APIs, as well as in performing associated API management.</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6C848FE7" w14:textId="77777777" w:rsidR="009E1D50" w:rsidRDefault="009E1D50" w:rsidP="00B555E1">
            <w:pPr>
              <w:pStyle w:val="TableBullet1"/>
              <w:numPr>
                <w:ilvl w:val="0"/>
                <w:numId w:val="65"/>
              </w:numPr>
              <w:tabs>
                <w:tab w:val="left" w:pos="720"/>
              </w:tabs>
            </w:pPr>
            <w:r w:rsidRPr="00C872FF">
              <w:rPr>
                <w:b/>
                <w:bCs/>
              </w:rPr>
              <w:t>Deeply understands</w:t>
            </w:r>
            <w:r>
              <w:t xml:space="preserve"> the technical language the product teams use to conduct the business of the team.</w:t>
            </w:r>
          </w:p>
          <w:p w14:paraId="3491843C" w14:textId="77777777" w:rsidR="009E1D50" w:rsidRPr="00C872FF" w:rsidRDefault="009E1D50" w:rsidP="00B555E1">
            <w:pPr>
              <w:pStyle w:val="TableBullet1"/>
              <w:numPr>
                <w:ilvl w:val="0"/>
                <w:numId w:val="65"/>
              </w:numPr>
              <w:tabs>
                <w:tab w:val="left" w:pos="720"/>
              </w:tabs>
              <w:rPr>
                <w:b/>
                <w:bCs/>
              </w:rPr>
            </w:pPr>
            <w:r>
              <w:t xml:space="preserve">Understands the domains of </w:t>
            </w:r>
            <w:r w:rsidRPr="00C872FF">
              <w:rPr>
                <w:b/>
                <w:bCs/>
              </w:rPr>
              <w:t xml:space="preserve">any core technologies </w:t>
            </w:r>
            <w:r>
              <w:t xml:space="preserve">that the product requires to deliver capabilities, </w:t>
            </w:r>
            <w:r w:rsidRPr="00C872FF">
              <w:rPr>
                <w:b/>
                <w:bCs/>
              </w:rPr>
              <w:t>and most other core technologies</w:t>
            </w:r>
          </w:p>
          <w:p w14:paraId="4D8ABA41" w14:textId="77777777" w:rsidR="009E1D50" w:rsidRDefault="009E1D50" w:rsidP="00B555E1">
            <w:pPr>
              <w:pStyle w:val="TableBullet1"/>
              <w:numPr>
                <w:ilvl w:val="0"/>
                <w:numId w:val="65"/>
              </w:numPr>
              <w:tabs>
                <w:tab w:val="left" w:pos="720"/>
              </w:tabs>
            </w:pPr>
            <w:r>
              <w:rPr>
                <w:b/>
              </w:rPr>
              <w:t>Very</w:t>
            </w:r>
            <w:r>
              <w:t xml:space="preserve"> conversant with tools and techniques required to communicate with and send work to a team.</w:t>
            </w:r>
          </w:p>
          <w:p w14:paraId="695AE638" w14:textId="77777777" w:rsidR="00DC6127" w:rsidRDefault="009E1D50" w:rsidP="00B555E1">
            <w:pPr>
              <w:pStyle w:val="TableBullet1"/>
              <w:numPr>
                <w:ilvl w:val="0"/>
                <w:numId w:val="65"/>
              </w:numPr>
              <w:tabs>
                <w:tab w:val="left" w:pos="720"/>
              </w:tabs>
            </w:pPr>
            <w:r>
              <w:t>Effectively translates technical language into business language as needed to bridge the gap between business and technical professionals engaged in the full product value stream.</w:t>
            </w:r>
            <w:r w:rsidR="00DC6127">
              <w:t xml:space="preserve"> </w:t>
            </w:r>
          </w:p>
          <w:p w14:paraId="448E3C11" w14:textId="4532484E" w:rsidR="009E1D50" w:rsidRDefault="00DC6127" w:rsidP="00B555E1">
            <w:pPr>
              <w:pStyle w:val="TableBullet1"/>
              <w:numPr>
                <w:ilvl w:val="0"/>
                <w:numId w:val="65"/>
              </w:numPr>
              <w:tabs>
                <w:tab w:val="left" w:pos="720"/>
              </w:tabs>
            </w:pPr>
            <w:r>
              <w:t xml:space="preserve">Where products contain APIs or are APIs, is </w:t>
            </w:r>
            <w:r>
              <w:rPr>
                <w:b/>
              </w:rPr>
              <w:t xml:space="preserve">very </w:t>
            </w:r>
            <w:r>
              <w:t>conversant in the language used by developers in finding, choosing and using APIs, as well as in performing associated API management.</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472ADEBE" w14:textId="1A56E27B" w:rsidR="009E1D50" w:rsidRDefault="009E1D50" w:rsidP="00B555E1">
            <w:pPr>
              <w:pStyle w:val="TableBullet1"/>
              <w:numPr>
                <w:ilvl w:val="0"/>
                <w:numId w:val="66"/>
              </w:numPr>
              <w:tabs>
                <w:tab w:val="left" w:pos="720"/>
              </w:tabs>
            </w:pPr>
            <w:r>
              <w:t>Deeply understands the technical language the product teams use to conduct the business of the team</w:t>
            </w:r>
            <w:r w:rsidR="002832AD">
              <w:t xml:space="preserve">; </w:t>
            </w:r>
            <w:r w:rsidR="002832AD" w:rsidRPr="00C872FF">
              <w:rPr>
                <w:b/>
                <w:bCs/>
              </w:rPr>
              <w:t>serves as a subject matter expert in technical language(s)</w:t>
            </w:r>
            <w:r w:rsidR="00E14CEE" w:rsidRPr="00C872FF">
              <w:rPr>
                <w:b/>
                <w:bCs/>
              </w:rPr>
              <w:t>.</w:t>
            </w:r>
          </w:p>
          <w:p w14:paraId="52AFF62A" w14:textId="77777777" w:rsidR="009E1D50" w:rsidRDefault="009E1D50" w:rsidP="00B555E1">
            <w:pPr>
              <w:pStyle w:val="TableBullet1"/>
              <w:numPr>
                <w:ilvl w:val="0"/>
                <w:numId w:val="66"/>
              </w:numPr>
              <w:tabs>
                <w:tab w:val="left" w:pos="720"/>
              </w:tabs>
            </w:pPr>
            <w:r>
              <w:t>Understands the domains of any core technologies that the product requires to deliver capabilities, and most other core technologies.</w:t>
            </w:r>
          </w:p>
          <w:p w14:paraId="43838C9D" w14:textId="77777777" w:rsidR="009E1D50" w:rsidRDefault="009E1D50" w:rsidP="00B555E1">
            <w:pPr>
              <w:pStyle w:val="TableBullet1"/>
              <w:numPr>
                <w:ilvl w:val="0"/>
                <w:numId w:val="66"/>
              </w:numPr>
              <w:tabs>
                <w:tab w:val="left" w:pos="720"/>
              </w:tabs>
            </w:pPr>
            <w:r>
              <w:rPr>
                <w:b/>
              </w:rPr>
              <w:t>Extremely</w:t>
            </w:r>
            <w:r>
              <w:t xml:space="preserve"> conversant with tools and techniques required to communicate with and send work to a team.</w:t>
            </w:r>
          </w:p>
          <w:p w14:paraId="208B583E" w14:textId="77777777" w:rsidR="00DC6127" w:rsidRDefault="009E1D50" w:rsidP="00B555E1">
            <w:pPr>
              <w:pStyle w:val="TableBullet1"/>
              <w:numPr>
                <w:ilvl w:val="0"/>
                <w:numId w:val="66"/>
              </w:numPr>
              <w:tabs>
                <w:tab w:val="left" w:pos="720"/>
              </w:tabs>
            </w:pPr>
            <w:r>
              <w:t>Effectively translates technical language into business language as needed to bridge the gap between business and technical professionals engaged in the full product value stream.</w:t>
            </w:r>
            <w:r w:rsidR="00DC6127">
              <w:t xml:space="preserve"> </w:t>
            </w:r>
          </w:p>
          <w:p w14:paraId="1FA327C0" w14:textId="7C286662" w:rsidR="009E1D50" w:rsidRDefault="00DC6127" w:rsidP="00B555E1">
            <w:pPr>
              <w:pStyle w:val="TableBullet1"/>
              <w:numPr>
                <w:ilvl w:val="0"/>
                <w:numId w:val="66"/>
              </w:numPr>
              <w:tabs>
                <w:tab w:val="left" w:pos="720"/>
              </w:tabs>
            </w:pPr>
            <w:r>
              <w:t xml:space="preserve">Where products contain APIs or are APIs, is </w:t>
            </w:r>
            <w:r>
              <w:rPr>
                <w:b/>
              </w:rPr>
              <w:t>extremely</w:t>
            </w:r>
            <w:r>
              <w:t xml:space="preserve"> conversant in the language used by developers in finding, choosing and using APIs, as well as in performing associated API management.</w:t>
            </w:r>
          </w:p>
        </w:tc>
      </w:tr>
      <w:tr w:rsidR="009E1D50" w:rsidRPr="00F77B09" w14:paraId="4662D52E" w14:textId="77777777"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C1BEE5" w14:textId="5AA090D5" w:rsidR="009E1D50" w:rsidRPr="00E44972" w:rsidRDefault="009E1D50" w:rsidP="009E1D50">
            <w:pPr>
              <w:pStyle w:val="TableTextRight"/>
              <w:jc w:val="center"/>
              <w:rPr>
                <w:b/>
                <w:bCs/>
                <w:i/>
                <w:iCs/>
                <w:szCs w:val="20"/>
              </w:rPr>
            </w:pPr>
            <w:r w:rsidRPr="00E44972">
              <w:rPr>
                <w:b/>
                <w:bCs/>
                <w:i/>
                <w:iCs/>
                <w:szCs w:val="20"/>
              </w:rPr>
              <w:t>Portfolio Manager</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399BFCEE" w14:textId="77777777" w:rsidR="009E1D50" w:rsidRDefault="00DC6127" w:rsidP="00B555E1">
            <w:pPr>
              <w:pStyle w:val="TableBullet1"/>
              <w:numPr>
                <w:ilvl w:val="3"/>
                <w:numId w:val="63"/>
              </w:numPr>
              <w:tabs>
                <w:tab w:val="left" w:pos="720"/>
              </w:tabs>
              <w:ind w:left="316"/>
            </w:pPr>
            <w:r>
              <w:t xml:space="preserve">Deeply understand the technical language the </w:t>
            </w:r>
            <w:r w:rsidRPr="009D1BA5">
              <w:rPr>
                <w:b/>
                <w:bCs/>
              </w:rPr>
              <w:t>p</w:t>
            </w:r>
            <w:r w:rsidRPr="00DC6127">
              <w:rPr>
                <w:b/>
                <w:bCs/>
              </w:rPr>
              <w:t>roduct and platform teams</w:t>
            </w:r>
            <w:r>
              <w:t xml:space="preserve"> use to conduct the business of the team.</w:t>
            </w:r>
          </w:p>
          <w:p w14:paraId="79998A61" w14:textId="2B96EB00" w:rsidR="00DC6127" w:rsidRPr="009D1BA5" w:rsidRDefault="00DC6127" w:rsidP="00B555E1">
            <w:pPr>
              <w:pStyle w:val="TableBullet1"/>
              <w:numPr>
                <w:ilvl w:val="3"/>
                <w:numId w:val="63"/>
              </w:numPr>
              <w:tabs>
                <w:tab w:val="left" w:pos="720"/>
              </w:tabs>
              <w:ind w:left="316"/>
            </w:pPr>
            <w:r>
              <w:t xml:space="preserve">Understands </w:t>
            </w:r>
            <w:r w:rsidRPr="00DC6127">
              <w:rPr>
                <w:b/>
                <w:bCs/>
              </w:rPr>
              <w:t>all domains</w:t>
            </w:r>
            <w:r>
              <w:t xml:space="preserve"> of core technologies that the </w:t>
            </w:r>
            <w:r w:rsidRPr="00DC6127">
              <w:rPr>
                <w:b/>
                <w:bCs/>
              </w:rPr>
              <w:t>set of products</w:t>
            </w:r>
            <w:r>
              <w:t xml:space="preserve"> requires to deliver capabilities, and </w:t>
            </w:r>
            <w:r w:rsidRPr="00DC6127">
              <w:rPr>
                <w:b/>
                <w:bCs/>
              </w:rPr>
              <w:t>how the platforms overlap or are distinct.</w:t>
            </w:r>
          </w:p>
          <w:p w14:paraId="57C225A8" w14:textId="0EE2E12F" w:rsidR="009D1BA5" w:rsidRPr="00DC6127" w:rsidRDefault="009D1BA5" w:rsidP="00B555E1">
            <w:pPr>
              <w:pStyle w:val="TableBullet1"/>
              <w:numPr>
                <w:ilvl w:val="3"/>
                <w:numId w:val="63"/>
              </w:numPr>
              <w:tabs>
                <w:tab w:val="left" w:pos="720"/>
              </w:tabs>
              <w:ind w:left="316"/>
            </w:pPr>
            <w:r>
              <w:rPr>
                <w:b/>
                <w:bCs/>
              </w:rPr>
              <w:t>Manages a small to medium set of platforms consisting of a few products within each.</w:t>
            </w:r>
          </w:p>
          <w:p w14:paraId="3DB3120C" w14:textId="312FD7B7" w:rsidR="00DC6127" w:rsidRPr="00DC6127" w:rsidRDefault="00DC6127" w:rsidP="00B555E1">
            <w:pPr>
              <w:pStyle w:val="TableBullet1"/>
              <w:numPr>
                <w:ilvl w:val="3"/>
                <w:numId w:val="63"/>
              </w:numPr>
              <w:tabs>
                <w:tab w:val="left" w:pos="720"/>
              </w:tabs>
              <w:ind w:left="316"/>
            </w:pPr>
            <w:r w:rsidRPr="00DC6127">
              <w:t xml:space="preserve">Extremely conversant with tools and techniques required to communicate with and send work to a team. </w:t>
            </w:r>
          </w:p>
          <w:p w14:paraId="6613E184" w14:textId="77777777" w:rsidR="00DC6127" w:rsidRDefault="00DC6127" w:rsidP="00B555E1">
            <w:pPr>
              <w:pStyle w:val="TableBullet1"/>
              <w:numPr>
                <w:ilvl w:val="3"/>
                <w:numId w:val="63"/>
              </w:numPr>
              <w:tabs>
                <w:tab w:val="left" w:pos="720"/>
              </w:tabs>
              <w:ind w:left="316"/>
            </w:pPr>
            <w:r w:rsidRPr="00DC6127">
              <w:rPr>
                <w:b/>
                <w:bCs/>
              </w:rPr>
              <w:t>Assists in developing</w:t>
            </w:r>
            <w:r>
              <w:t xml:space="preserve"> product and platform manager </w:t>
            </w:r>
            <w:r w:rsidRPr="00DC6127">
              <w:rPr>
                <w:b/>
                <w:bCs/>
              </w:rPr>
              <w:t>training material</w:t>
            </w:r>
            <w:r>
              <w:t xml:space="preserve"> to align with organizational strategy. </w:t>
            </w:r>
          </w:p>
          <w:p w14:paraId="75C94807" w14:textId="24BD017B" w:rsidR="00DC6127" w:rsidRDefault="00DC6127" w:rsidP="00B555E1">
            <w:pPr>
              <w:pStyle w:val="TableBullet1"/>
              <w:numPr>
                <w:ilvl w:val="3"/>
                <w:numId w:val="63"/>
              </w:numPr>
              <w:tabs>
                <w:tab w:val="left" w:pos="720"/>
              </w:tabs>
              <w:ind w:left="316"/>
            </w:pPr>
            <w:r>
              <w:t xml:space="preserve">Effectively translates technical language into business language as needed to bridge the gap between business and technical professionals engaged in the </w:t>
            </w:r>
            <w:r w:rsidRPr="00DC6127">
              <w:rPr>
                <w:b/>
                <w:bCs/>
              </w:rPr>
              <w:t>full platform consisting of multiple value streams.</w:t>
            </w:r>
            <w:r>
              <w:t xml:space="preserve"> </w:t>
            </w:r>
          </w:p>
          <w:p w14:paraId="3ACCB44E" w14:textId="77777777" w:rsidR="00DC6127" w:rsidRDefault="00DC6127" w:rsidP="00B555E1">
            <w:pPr>
              <w:pStyle w:val="TableBullet1"/>
              <w:numPr>
                <w:ilvl w:val="3"/>
                <w:numId w:val="63"/>
              </w:numPr>
              <w:tabs>
                <w:tab w:val="left" w:pos="720"/>
              </w:tabs>
              <w:ind w:left="316"/>
            </w:pPr>
            <w:r>
              <w:t xml:space="preserve">Where products contain APIs or are APIs, is extremely conversant in the language used by developers in finding, choosing, and using APIs, as well as in performing associated API management. </w:t>
            </w:r>
          </w:p>
          <w:p w14:paraId="53C4F71B" w14:textId="77777777" w:rsidR="00DC6127" w:rsidRDefault="00DC6127" w:rsidP="00B555E1">
            <w:pPr>
              <w:pStyle w:val="TableBullet1"/>
              <w:numPr>
                <w:ilvl w:val="3"/>
                <w:numId w:val="63"/>
              </w:numPr>
              <w:tabs>
                <w:tab w:val="left" w:pos="720"/>
              </w:tabs>
              <w:ind w:left="316"/>
              <w:rPr>
                <w:b/>
                <w:bCs/>
              </w:rPr>
            </w:pPr>
            <w:r w:rsidRPr="00DC6127">
              <w:rPr>
                <w:b/>
                <w:bCs/>
              </w:rPr>
              <w:t xml:space="preserve">Provides guidance on API development and management to platform and product managers; serves as </w:t>
            </w:r>
            <w:r w:rsidR="009D1BA5">
              <w:rPr>
                <w:b/>
                <w:bCs/>
              </w:rPr>
              <w:t>a</w:t>
            </w:r>
            <w:r w:rsidRPr="00DC6127">
              <w:rPr>
                <w:b/>
                <w:bCs/>
              </w:rPr>
              <w:t xml:space="preserve"> subject matter and strategy expert. </w:t>
            </w:r>
          </w:p>
          <w:p w14:paraId="11C526D8" w14:textId="2D82B61D" w:rsidR="009D1BA5" w:rsidRPr="00DC6127" w:rsidRDefault="009D1BA5" w:rsidP="00B555E1">
            <w:pPr>
              <w:pStyle w:val="TableBullet1"/>
              <w:numPr>
                <w:ilvl w:val="3"/>
                <w:numId w:val="63"/>
              </w:numPr>
              <w:tabs>
                <w:tab w:val="left" w:pos="720"/>
              </w:tabs>
              <w:ind w:left="316"/>
              <w:rPr>
                <w:b/>
                <w:bCs/>
              </w:rPr>
            </w:pPr>
            <w:r>
              <w:rPr>
                <w:b/>
                <w:bCs/>
              </w:rPr>
              <w:t xml:space="preserve">Collaborate on portfolio alignment with ITSD strategy </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3A6AD487" w14:textId="77777777" w:rsidR="009D1BA5" w:rsidRDefault="009D1BA5" w:rsidP="00B555E1">
            <w:pPr>
              <w:pStyle w:val="TableBullet1"/>
              <w:numPr>
                <w:ilvl w:val="0"/>
                <w:numId w:val="68"/>
              </w:numPr>
              <w:tabs>
                <w:tab w:val="left" w:pos="720"/>
              </w:tabs>
            </w:pPr>
            <w:r>
              <w:t xml:space="preserve">Deeply understand the technical language the </w:t>
            </w:r>
            <w:r w:rsidRPr="009D1BA5">
              <w:t>product and platform teams</w:t>
            </w:r>
            <w:r>
              <w:t xml:space="preserve"> use to conduct the business of the team. </w:t>
            </w:r>
          </w:p>
          <w:p w14:paraId="75B035E2" w14:textId="1D2754F2" w:rsidR="009D1BA5" w:rsidRDefault="009D1BA5" w:rsidP="00B555E1">
            <w:pPr>
              <w:pStyle w:val="TableBullet1"/>
              <w:numPr>
                <w:ilvl w:val="0"/>
                <w:numId w:val="68"/>
              </w:numPr>
              <w:tabs>
                <w:tab w:val="left" w:pos="720"/>
              </w:tabs>
            </w:pPr>
            <w:r>
              <w:t xml:space="preserve">Understands </w:t>
            </w:r>
            <w:r w:rsidRPr="009D1BA5">
              <w:t>all domains</w:t>
            </w:r>
            <w:r>
              <w:t xml:space="preserve"> of core technologies that the </w:t>
            </w:r>
            <w:r w:rsidRPr="009D1BA5">
              <w:t>set of</w:t>
            </w:r>
            <w:r w:rsidRPr="00DC6127">
              <w:rPr>
                <w:b/>
                <w:bCs/>
              </w:rPr>
              <w:t xml:space="preserve"> </w:t>
            </w:r>
            <w:r w:rsidRPr="009D1BA5">
              <w:t>products requires to deliver capabilities, and how the platforms overlap or are distinct.</w:t>
            </w:r>
            <w:r w:rsidRPr="00DC6127">
              <w:t xml:space="preserve"> </w:t>
            </w:r>
          </w:p>
          <w:p w14:paraId="08F28D60" w14:textId="35B22B36" w:rsidR="009D1BA5" w:rsidRPr="009D1BA5" w:rsidRDefault="009D1BA5" w:rsidP="00B555E1">
            <w:pPr>
              <w:pStyle w:val="TableBullet1"/>
              <w:numPr>
                <w:ilvl w:val="0"/>
                <w:numId w:val="68"/>
              </w:numPr>
              <w:tabs>
                <w:tab w:val="left" w:pos="720"/>
              </w:tabs>
              <w:rPr>
                <w:b/>
                <w:bCs/>
              </w:rPr>
            </w:pPr>
            <w:r w:rsidRPr="009D1BA5">
              <w:rPr>
                <w:b/>
                <w:bCs/>
              </w:rPr>
              <w:t>Manages a medium to complex set of platforms consisting of several products within each.</w:t>
            </w:r>
          </w:p>
          <w:p w14:paraId="6A399759" w14:textId="46E0613C" w:rsidR="009D1BA5" w:rsidRPr="00DC6127" w:rsidRDefault="009D1BA5" w:rsidP="00B555E1">
            <w:pPr>
              <w:pStyle w:val="TableBullet1"/>
              <w:numPr>
                <w:ilvl w:val="0"/>
                <w:numId w:val="68"/>
              </w:numPr>
              <w:tabs>
                <w:tab w:val="left" w:pos="720"/>
              </w:tabs>
            </w:pPr>
            <w:r w:rsidRPr="00DC6127">
              <w:t xml:space="preserve">Extremely conversant with tools and techniques required to communicate with and send work to a team. </w:t>
            </w:r>
          </w:p>
          <w:p w14:paraId="3E701AAF" w14:textId="21746B7D" w:rsidR="009D1BA5" w:rsidRDefault="009D1BA5" w:rsidP="00B555E1">
            <w:pPr>
              <w:pStyle w:val="TableBullet1"/>
              <w:numPr>
                <w:ilvl w:val="0"/>
                <w:numId w:val="68"/>
              </w:numPr>
              <w:tabs>
                <w:tab w:val="left" w:pos="720"/>
              </w:tabs>
            </w:pPr>
            <w:r>
              <w:rPr>
                <w:b/>
                <w:bCs/>
              </w:rPr>
              <w:t>Leads</w:t>
            </w:r>
            <w:r w:rsidRPr="00DC6127">
              <w:rPr>
                <w:b/>
                <w:bCs/>
              </w:rPr>
              <w:t xml:space="preserve"> </w:t>
            </w:r>
            <w:r>
              <w:rPr>
                <w:b/>
                <w:bCs/>
              </w:rPr>
              <w:t>de</w:t>
            </w:r>
            <w:r w:rsidRPr="00DC6127">
              <w:rPr>
                <w:b/>
                <w:bCs/>
              </w:rPr>
              <w:t>velop</w:t>
            </w:r>
            <w:r>
              <w:rPr>
                <w:b/>
                <w:bCs/>
              </w:rPr>
              <w:t>ment of</w:t>
            </w:r>
            <w:r>
              <w:t xml:space="preserve"> product and platform manager </w:t>
            </w:r>
            <w:r w:rsidRPr="00DC6127">
              <w:rPr>
                <w:b/>
                <w:bCs/>
              </w:rPr>
              <w:t>training material</w:t>
            </w:r>
            <w:r>
              <w:t xml:space="preserve"> to align with organizational strategy. </w:t>
            </w:r>
          </w:p>
          <w:p w14:paraId="6DBC84E3" w14:textId="6A38CAAC" w:rsidR="009D1BA5" w:rsidRDefault="009D1BA5" w:rsidP="00B555E1">
            <w:pPr>
              <w:pStyle w:val="TableBullet1"/>
              <w:numPr>
                <w:ilvl w:val="0"/>
                <w:numId w:val="68"/>
              </w:numPr>
              <w:tabs>
                <w:tab w:val="left" w:pos="720"/>
              </w:tabs>
            </w:pPr>
            <w:r>
              <w:t xml:space="preserve">Effectively translates technical language into business language as needed to bridge the gap between business and technical professionals engaged in </w:t>
            </w:r>
            <w:r w:rsidRPr="009D1BA5">
              <w:rPr>
                <w:b/>
                <w:bCs/>
              </w:rPr>
              <w:t>more than one</w:t>
            </w:r>
            <w:r>
              <w:t xml:space="preserve"> </w:t>
            </w:r>
            <w:r w:rsidRPr="00DC6127">
              <w:rPr>
                <w:b/>
                <w:bCs/>
              </w:rPr>
              <w:t>full platform consisting of multiple value streams</w:t>
            </w:r>
            <w:r>
              <w:rPr>
                <w:b/>
                <w:bCs/>
              </w:rPr>
              <w:t xml:space="preserve"> each. </w:t>
            </w:r>
          </w:p>
          <w:p w14:paraId="1E3D74BC" w14:textId="2D348D05" w:rsidR="009D1BA5" w:rsidRDefault="009D1BA5" w:rsidP="00B555E1">
            <w:pPr>
              <w:pStyle w:val="TableBullet1"/>
              <w:numPr>
                <w:ilvl w:val="0"/>
                <w:numId w:val="68"/>
              </w:numPr>
              <w:tabs>
                <w:tab w:val="left" w:pos="720"/>
              </w:tabs>
            </w:pPr>
            <w:r>
              <w:t xml:space="preserve">Where products contain APIs or are APIs, is extremely conversant in the language used by developers in finding, choosing, and using APIs, as well as in performing associated API management. </w:t>
            </w:r>
          </w:p>
          <w:p w14:paraId="5C02EAE3" w14:textId="77777777" w:rsidR="009E1D50" w:rsidRDefault="009D1BA5" w:rsidP="00B555E1">
            <w:pPr>
              <w:pStyle w:val="TableBullet1"/>
              <w:numPr>
                <w:ilvl w:val="0"/>
                <w:numId w:val="68"/>
              </w:numPr>
              <w:tabs>
                <w:tab w:val="left" w:pos="720"/>
              </w:tabs>
            </w:pPr>
            <w:r w:rsidRPr="009D1BA5">
              <w:t xml:space="preserve">Provides </w:t>
            </w:r>
            <w:r w:rsidRPr="009D1BA5">
              <w:rPr>
                <w:b/>
                <w:bCs/>
              </w:rPr>
              <w:t>detailed</w:t>
            </w:r>
            <w:r w:rsidRPr="009D1BA5">
              <w:t xml:space="preserve"> guidance on API development and management to platform and product managers; serves as </w:t>
            </w:r>
            <w:r>
              <w:t>a</w:t>
            </w:r>
            <w:r w:rsidRPr="009D1BA5">
              <w:t xml:space="preserve"> subject matter and strategy expert.</w:t>
            </w:r>
          </w:p>
          <w:p w14:paraId="536FE32A" w14:textId="331C1020" w:rsidR="009D1BA5" w:rsidRPr="009D1BA5" w:rsidRDefault="009D1BA5" w:rsidP="00B555E1">
            <w:pPr>
              <w:pStyle w:val="TableBullet1"/>
              <w:numPr>
                <w:ilvl w:val="0"/>
                <w:numId w:val="68"/>
              </w:numPr>
              <w:tabs>
                <w:tab w:val="left" w:pos="720"/>
              </w:tabs>
            </w:pPr>
            <w:r>
              <w:t xml:space="preserve">Collaborate on portfolio alignment with ITSD strategy. </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7138CC9E" w14:textId="5FBF9BCC" w:rsidR="009D1BA5" w:rsidRDefault="009D1BA5" w:rsidP="00B555E1">
            <w:pPr>
              <w:pStyle w:val="TableBullet1"/>
              <w:numPr>
                <w:ilvl w:val="3"/>
                <w:numId w:val="66"/>
              </w:numPr>
              <w:tabs>
                <w:tab w:val="left" w:pos="720"/>
              </w:tabs>
              <w:ind w:left="301"/>
            </w:pPr>
            <w:r>
              <w:t xml:space="preserve">Deeply understand the technical language the </w:t>
            </w:r>
            <w:r w:rsidRPr="009D1BA5">
              <w:t>product and platform teams</w:t>
            </w:r>
            <w:r>
              <w:t xml:space="preserve"> use to conduct the business of the team.</w:t>
            </w:r>
          </w:p>
          <w:p w14:paraId="54C8C031" w14:textId="3C11E25C" w:rsidR="009D1BA5" w:rsidRDefault="009D1BA5" w:rsidP="00B555E1">
            <w:pPr>
              <w:pStyle w:val="TableBullet1"/>
              <w:numPr>
                <w:ilvl w:val="3"/>
                <w:numId w:val="66"/>
              </w:numPr>
              <w:tabs>
                <w:tab w:val="left" w:pos="720"/>
              </w:tabs>
              <w:ind w:left="301"/>
            </w:pPr>
            <w:r>
              <w:t xml:space="preserve">Understands all domains of core technologies that the set of products requires to deliver capabilities, and how the platforms overlap or are distinct. </w:t>
            </w:r>
          </w:p>
          <w:p w14:paraId="5384BCCC" w14:textId="1525CAC0" w:rsidR="009D1BA5" w:rsidRDefault="009D1BA5" w:rsidP="00B555E1">
            <w:pPr>
              <w:pStyle w:val="TableBullet1"/>
              <w:numPr>
                <w:ilvl w:val="3"/>
                <w:numId w:val="66"/>
              </w:numPr>
              <w:tabs>
                <w:tab w:val="left" w:pos="720"/>
              </w:tabs>
              <w:ind w:left="301"/>
              <w:rPr>
                <w:b/>
                <w:bCs/>
              </w:rPr>
            </w:pPr>
            <w:r w:rsidRPr="009D1BA5">
              <w:rPr>
                <w:b/>
                <w:bCs/>
              </w:rPr>
              <w:t xml:space="preserve">Manages a complex set of platforms consisting of multiple products within each; value streams align to a large portion of the ITSD strategy. </w:t>
            </w:r>
          </w:p>
          <w:p w14:paraId="65DFEDBB" w14:textId="42D88A1B" w:rsidR="009D1BA5" w:rsidRPr="009D1BA5" w:rsidRDefault="009D1BA5" w:rsidP="00B555E1">
            <w:pPr>
              <w:pStyle w:val="TableBullet1"/>
              <w:numPr>
                <w:ilvl w:val="3"/>
                <w:numId w:val="66"/>
              </w:numPr>
              <w:tabs>
                <w:tab w:val="left" w:pos="720"/>
              </w:tabs>
              <w:ind w:left="301"/>
              <w:rPr>
                <w:b/>
                <w:bCs/>
              </w:rPr>
            </w:pPr>
            <w:r>
              <w:t xml:space="preserve">Extremely conversant with tools and techniques required to communicate with and send work to a team. </w:t>
            </w:r>
          </w:p>
          <w:p w14:paraId="0836F405" w14:textId="3EE9F42C" w:rsidR="009D1BA5" w:rsidRDefault="009D1BA5" w:rsidP="00B555E1">
            <w:pPr>
              <w:pStyle w:val="TableBullet1"/>
              <w:numPr>
                <w:ilvl w:val="3"/>
                <w:numId w:val="66"/>
              </w:numPr>
              <w:tabs>
                <w:tab w:val="left" w:pos="720"/>
              </w:tabs>
              <w:ind w:left="301"/>
              <w:rPr>
                <w:b/>
                <w:bCs/>
              </w:rPr>
            </w:pPr>
            <w:r>
              <w:rPr>
                <w:b/>
                <w:bCs/>
              </w:rPr>
              <w:t xml:space="preserve">Manages development of product and platform manager training </w:t>
            </w:r>
            <w:r w:rsidRPr="009D1BA5">
              <w:t>material to align with organizational strategy.</w:t>
            </w:r>
            <w:r>
              <w:rPr>
                <w:b/>
                <w:bCs/>
              </w:rPr>
              <w:t xml:space="preserve"> </w:t>
            </w:r>
          </w:p>
          <w:p w14:paraId="30490198" w14:textId="5C7E9A18" w:rsidR="009D1BA5" w:rsidRDefault="009D1BA5" w:rsidP="00B555E1">
            <w:pPr>
              <w:pStyle w:val="TableBullet1"/>
              <w:numPr>
                <w:ilvl w:val="3"/>
                <w:numId w:val="66"/>
              </w:numPr>
              <w:tabs>
                <w:tab w:val="left" w:pos="720"/>
              </w:tabs>
              <w:ind w:left="301"/>
              <w:rPr>
                <w:b/>
                <w:bCs/>
              </w:rPr>
            </w:pPr>
            <w:r w:rsidRPr="009D1BA5">
              <w:t>Effectively translates technical language into business language as needed to bridge the gap between business and technical professionals engaged</w:t>
            </w:r>
            <w:r>
              <w:rPr>
                <w:b/>
                <w:bCs/>
              </w:rPr>
              <w:t xml:space="preserve"> in multiple full platform consisting of multiple value streams each. </w:t>
            </w:r>
          </w:p>
          <w:p w14:paraId="7FEA7484" w14:textId="0A647129" w:rsidR="009D1BA5" w:rsidRPr="009D1BA5" w:rsidRDefault="009D1BA5" w:rsidP="00B555E1">
            <w:pPr>
              <w:pStyle w:val="TableBullet1"/>
              <w:numPr>
                <w:ilvl w:val="3"/>
                <w:numId w:val="66"/>
              </w:numPr>
              <w:tabs>
                <w:tab w:val="left" w:pos="720"/>
              </w:tabs>
              <w:ind w:left="301"/>
              <w:rPr>
                <w:b/>
                <w:bCs/>
              </w:rPr>
            </w:pPr>
            <w:r>
              <w:t xml:space="preserve">Where products contain APIs or are APIs, is extremely conversant in the language used by developers in finding, choosing, and using APIs, as well as in performing associated API management. </w:t>
            </w:r>
          </w:p>
          <w:p w14:paraId="4A55DAA8" w14:textId="0030C9B0" w:rsidR="009D1BA5" w:rsidRDefault="009D1BA5" w:rsidP="00B555E1">
            <w:pPr>
              <w:pStyle w:val="TableBullet1"/>
              <w:numPr>
                <w:ilvl w:val="3"/>
                <w:numId w:val="66"/>
              </w:numPr>
              <w:tabs>
                <w:tab w:val="left" w:pos="720"/>
              </w:tabs>
              <w:ind w:left="301"/>
              <w:rPr>
                <w:b/>
                <w:bCs/>
              </w:rPr>
            </w:pPr>
            <w:r w:rsidRPr="009D1BA5">
              <w:t>Provides detailed guidance on API development and management to platform and product managers; serves as the</w:t>
            </w:r>
            <w:r>
              <w:rPr>
                <w:b/>
                <w:bCs/>
              </w:rPr>
              <w:t xml:space="preserve"> lead subject matter and lead strategy expert. </w:t>
            </w:r>
          </w:p>
          <w:p w14:paraId="6AB60C7F" w14:textId="6376F800" w:rsidR="009D1BA5" w:rsidRDefault="009D1BA5" w:rsidP="00B555E1">
            <w:pPr>
              <w:pStyle w:val="TableBullet1"/>
              <w:numPr>
                <w:ilvl w:val="3"/>
                <w:numId w:val="66"/>
              </w:numPr>
              <w:tabs>
                <w:tab w:val="left" w:pos="720"/>
              </w:tabs>
              <w:ind w:left="301"/>
              <w:rPr>
                <w:b/>
                <w:bCs/>
              </w:rPr>
            </w:pPr>
            <w:r>
              <w:rPr>
                <w:b/>
                <w:bCs/>
              </w:rPr>
              <w:t xml:space="preserve">Communicate portfolio status to senior leadership to ensure alignment to strategy is maintained; determine course of action for future success. </w:t>
            </w:r>
          </w:p>
          <w:p w14:paraId="6614F5E2" w14:textId="0DE0C1DC" w:rsidR="009D1BA5" w:rsidRDefault="009D1BA5" w:rsidP="00B555E1">
            <w:pPr>
              <w:pStyle w:val="TableBullet1"/>
              <w:numPr>
                <w:ilvl w:val="3"/>
                <w:numId w:val="66"/>
              </w:numPr>
              <w:tabs>
                <w:tab w:val="left" w:pos="720"/>
              </w:tabs>
              <w:ind w:left="301"/>
              <w:rPr>
                <w:b/>
                <w:bCs/>
              </w:rPr>
            </w:pPr>
            <w:r>
              <w:rPr>
                <w:b/>
                <w:bCs/>
              </w:rPr>
              <w:t xml:space="preserve">Measure portfolio, platform, and product success; prioritize portfolio initiatives / projects. </w:t>
            </w:r>
          </w:p>
          <w:p w14:paraId="066AB307" w14:textId="6997E1F8" w:rsidR="009E1D50" w:rsidRPr="0099545F" w:rsidRDefault="0099545F" w:rsidP="00B555E1">
            <w:pPr>
              <w:pStyle w:val="TableBullet1"/>
              <w:numPr>
                <w:ilvl w:val="3"/>
                <w:numId w:val="66"/>
              </w:numPr>
              <w:tabs>
                <w:tab w:val="left" w:pos="720"/>
              </w:tabs>
              <w:ind w:left="301"/>
              <w:rPr>
                <w:b/>
                <w:bCs/>
              </w:rPr>
            </w:pPr>
            <w:r>
              <w:rPr>
                <w:b/>
                <w:bCs/>
              </w:rPr>
              <w:t>Design investment profile for all portfolios, platforms, and products.</w:t>
            </w:r>
          </w:p>
        </w:tc>
      </w:tr>
      <w:tr w:rsidR="009E1D50" w:rsidRPr="00F77B09" w14:paraId="1B1A3DDA" w14:textId="5211A1DD" w:rsidTr="009E1D50">
        <w:tc>
          <w:tcPr>
            <w:tcW w:w="3508" w:type="pct"/>
            <w:gridSpan w:val="3"/>
            <w:tcBorders>
              <w:top w:val="single" w:sz="4" w:space="0" w:color="auto"/>
              <w:left w:val="single" w:sz="4" w:space="0" w:color="auto"/>
              <w:bottom w:val="single" w:sz="4" w:space="0" w:color="auto"/>
              <w:right w:val="single" w:sz="4" w:space="0" w:color="auto"/>
            </w:tcBorders>
            <w:shd w:val="clear" w:color="auto" w:fill="D3E7FF" w:themeFill="text2" w:themeFillTint="1A"/>
            <w:vAlign w:val="center"/>
          </w:tcPr>
          <w:p w14:paraId="278B03B7" w14:textId="65F2C907" w:rsidR="009E1D50" w:rsidRPr="007D7077" w:rsidRDefault="009E1D50" w:rsidP="00982C56">
            <w:pPr>
              <w:pStyle w:val="TableBullet1"/>
              <w:numPr>
                <w:ilvl w:val="0"/>
                <w:numId w:val="0"/>
              </w:numPr>
              <w:ind w:left="162"/>
              <w:rPr>
                <w:b/>
                <w:bCs/>
                <w:i/>
                <w:iCs/>
                <w:color w:val="002856" w:themeColor="text2"/>
                <w:szCs w:val="20"/>
              </w:rPr>
            </w:pPr>
            <w:r w:rsidRPr="007D7077">
              <w:rPr>
                <w:b/>
                <w:bCs/>
                <w:i/>
                <w:iCs/>
                <w:color w:val="002856" w:themeColor="text2"/>
                <w:szCs w:val="20"/>
              </w:rPr>
              <w:t xml:space="preserve">Job </w:t>
            </w:r>
            <w:r>
              <w:rPr>
                <w:b/>
                <w:bCs/>
                <w:i/>
                <w:iCs/>
                <w:color w:val="002856" w:themeColor="text2"/>
                <w:szCs w:val="20"/>
              </w:rPr>
              <w:t xml:space="preserve">Family </w:t>
            </w:r>
            <w:r w:rsidRPr="007D7077">
              <w:rPr>
                <w:b/>
                <w:bCs/>
                <w:i/>
                <w:iCs/>
                <w:color w:val="002856" w:themeColor="text2"/>
                <w:szCs w:val="20"/>
              </w:rPr>
              <w:t>Requirements</w:t>
            </w:r>
          </w:p>
        </w:tc>
        <w:tc>
          <w:tcPr>
            <w:tcW w:w="1492" w:type="pct"/>
            <w:tcBorders>
              <w:top w:val="single" w:sz="4" w:space="0" w:color="auto"/>
              <w:left w:val="single" w:sz="4" w:space="0" w:color="auto"/>
              <w:bottom w:val="single" w:sz="4" w:space="0" w:color="auto"/>
              <w:right w:val="single" w:sz="4" w:space="0" w:color="auto"/>
            </w:tcBorders>
            <w:shd w:val="clear" w:color="auto" w:fill="D3E7FF" w:themeFill="text2" w:themeFillTint="1A"/>
          </w:tcPr>
          <w:p w14:paraId="144FC052" w14:textId="77777777" w:rsidR="009E1D50" w:rsidRPr="007D7077" w:rsidRDefault="009E1D50" w:rsidP="00982C56">
            <w:pPr>
              <w:pStyle w:val="TableBullet1"/>
              <w:numPr>
                <w:ilvl w:val="0"/>
                <w:numId w:val="0"/>
              </w:numPr>
              <w:ind w:left="162"/>
              <w:rPr>
                <w:b/>
                <w:bCs/>
                <w:i/>
                <w:iCs/>
                <w:color w:val="002856" w:themeColor="text2"/>
                <w:szCs w:val="20"/>
              </w:rPr>
            </w:pPr>
          </w:p>
        </w:tc>
      </w:tr>
      <w:tr w:rsidR="009E1D50" w:rsidRPr="00F77B09" w14:paraId="72C9B36B" w14:textId="7FCB6CED" w:rsidTr="009E1D50">
        <w:tc>
          <w:tcPr>
            <w:tcW w:w="5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39AC7" w14:textId="1512DCC6" w:rsidR="009E1D50" w:rsidRPr="00DC6127" w:rsidRDefault="009E1D50" w:rsidP="009E1D50">
            <w:pPr>
              <w:pStyle w:val="Dimension"/>
              <w:jc w:val="center"/>
              <w:rPr>
                <w:b w:val="0"/>
                <w:i w:val="0"/>
                <w:color w:val="auto"/>
                <w:szCs w:val="20"/>
              </w:rPr>
            </w:pPr>
            <w:r w:rsidRPr="00DC6127">
              <w:rPr>
                <w:color w:val="auto"/>
                <w:sz w:val="18"/>
                <w:szCs w:val="20"/>
              </w:rPr>
              <w:t>Typical Education/ Experience</w:t>
            </w:r>
          </w:p>
        </w:tc>
        <w:tc>
          <w:tcPr>
            <w:tcW w:w="1538" w:type="pct"/>
            <w:tcBorders>
              <w:top w:val="single" w:sz="4" w:space="0" w:color="auto"/>
              <w:left w:val="single" w:sz="4" w:space="0" w:color="auto"/>
              <w:bottom w:val="single" w:sz="4" w:space="0" w:color="auto"/>
              <w:right w:val="single" w:sz="4" w:space="0" w:color="auto"/>
            </w:tcBorders>
            <w:shd w:val="clear" w:color="auto" w:fill="FFFFFF" w:themeFill="background1"/>
          </w:tcPr>
          <w:p w14:paraId="632E3FEA" w14:textId="77777777" w:rsidR="009E1D50" w:rsidRDefault="009E1D50" w:rsidP="00B555E1">
            <w:pPr>
              <w:pStyle w:val="TableText"/>
              <w:numPr>
                <w:ilvl w:val="0"/>
                <w:numId w:val="67"/>
              </w:numPr>
              <w:ind w:left="316"/>
              <w:rPr>
                <w:szCs w:val="20"/>
              </w:rPr>
            </w:pPr>
            <w:r>
              <w:rPr>
                <w:szCs w:val="20"/>
              </w:rPr>
              <w:t xml:space="preserve">Bachelor’s </w:t>
            </w:r>
            <w:r>
              <w:t>Information Science and Technology, Business Administration</w:t>
            </w:r>
            <w:r>
              <w:rPr>
                <w:szCs w:val="20"/>
              </w:rPr>
              <w:t>, Computer Science or a related discipline, or equivalent work experience. Master’s degree preferred.</w:t>
            </w:r>
          </w:p>
          <w:p w14:paraId="0056CCF4" w14:textId="77777777" w:rsidR="009E1D50" w:rsidRDefault="009E1D50" w:rsidP="00B555E1">
            <w:pPr>
              <w:pStyle w:val="TableText"/>
              <w:numPr>
                <w:ilvl w:val="0"/>
                <w:numId w:val="67"/>
              </w:numPr>
              <w:ind w:left="316"/>
              <w:rPr>
                <w:szCs w:val="20"/>
              </w:rPr>
            </w:pPr>
            <w:r>
              <w:rPr>
                <w:szCs w:val="20"/>
              </w:rPr>
              <w:t xml:space="preserve">Typically requires </w:t>
            </w:r>
            <w:r>
              <w:rPr>
                <w:b/>
                <w:szCs w:val="20"/>
              </w:rPr>
              <w:t>5 or more</w:t>
            </w:r>
            <w:r>
              <w:rPr>
                <w:szCs w:val="20"/>
              </w:rPr>
              <w:t xml:space="preserve"> years of relevant experience in IT and/or the business domain in which the product exists. This usually includes </w:t>
            </w:r>
            <w:r>
              <w:rPr>
                <w:b/>
                <w:szCs w:val="20"/>
              </w:rPr>
              <w:t>at least 2 years</w:t>
            </w:r>
            <w:r>
              <w:rPr>
                <w:szCs w:val="20"/>
              </w:rPr>
              <w:t xml:space="preserve"> of leadership experience. </w:t>
            </w:r>
          </w:p>
          <w:p w14:paraId="1D01510F" w14:textId="77777777" w:rsidR="009E1D50" w:rsidRDefault="009E1D50" w:rsidP="00B555E1">
            <w:pPr>
              <w:pStyle w:val="TableText"/>
              <w:numPr>
                <w:ilvl w:val="0"/>
                <w:numId w:val="67"/>
              </w:numPr>
              <w:ind w:left="316"/>
              <w:rPr>
                <w:szCs w:val="20"/>
              </w:rPr>
            </w:pPr>
            <w:r>
              <w:rPr>
                <w:szCs w:val="20"/>
              </w:rPr>
              <w:t>Experience in product or service design, delivery, and or enhancements preferred.</w:t>
            </w:r>
          </w:p>
          <w:p w14:paraId="568F6A91" w14:textId="77777777" w:rsidR="009E1D50" w:rsidRDefault="009E1D50" w:rsidP="00B555E1">
            <w:pPr>
              <w:pStyle w:val="TableText"/>
              <w:numPr>
                <w:ilvl w:val="0"/>
                <w:numId w:val="67"/>
              </w:numPr>
              <w:ind w:left="316"/>
              <w:rPr>
                <w:szCs w:val="20"/>
              </w:rPr>
            </w:pPr>
            <w:r>
              <w:rPr>
                <w:szCs w:val="20"/>
              </w:rPr>
              <w:t xml:space="preserve">Experience with product management and the product development life cycle preferred. </w:t>
            </w:r>
          </w:p>
          <w:p w14:paraId="56F814CA" w14:textId="77777777" w:rsidR="009E1D50" w:rsidRDefault="009E1D50" w:rsidP="00B555E1">
            <w:pPr>
              <w:pStyle w:val="TableText"/>
              <w:numPr>
                <w:ilvl w:val="0"/>
                <w:numId w:val="67"/>
              </w:numPr>
              <w:ind w:left="316"/>
              <w:rPr>
                <w:szCs w:val="20"/>
              </w:rPr>
            </w:pPr>
            <w:r>
              <w:rPr>
                <w:szCs w:val="20"/>
              </w:rPr>
              <w:t>Demonstrated ability to partner and collaborate across organizations to optimize outcomes.</w:t>
            </w:r>
          </w:p>
          <w:p w14:paraId="06427A9A" w14:textId="77777777" w:rsidR="009E1D50" w:rsidRDefault="009E1D50" w:rsidP="00B555E1">
            <w:pPr>
              <w:pStyle w:val="TableText"/>
              <w:numPr>
                <w:ilvl w:val="0"/>
                <w:numId w:val="67"/>
              </w:numPr>
              <w:ind w:left="316"/>
              <w:rPr>
                <w:szCs w:val="20"/>
              </w:rPr>
            </w:pPr>
            <w:r>
              <w:rPr>
                <w:szCs w:val="20"/>
              </w:rPr>
              <w:t xml:space="preserve">Basic familiarity with the principles of design thinking, and lean and agile software delivery. </w:t>
            </w:r>
          </w:p>
          <w:p w14:paraId="3F662B08" w14:textId="77777777" w:rsidR="009E1D50" w:rsidRDefault="009E1D50" w:rsidP="00B555E1">
            <w:pPr>
              <w:pStyle w:val="TableText"/>
              <w:numPr>
                <w:ilvl w:val="0"/>
                <w:numId w:val="67"/>
              </w:numPr>
              <w:ind w:left="316"/>
              <w:rPr>
                <w:szCs w:val="20"/>
              </w:rPr>
            </w:pPr>
            <w:r>
              <w:rPr>
                <w:szCs w:val="20"/>
              </w:rPr>
              <w:t>Ability to work across multiple groups within IT to ensure end to end performance.</w:t>
            </w:r>
          </w:p>
          <w:p w14:paraId="4D8D9784" w14:textId="77777777" w:rsidR="009E1D50" w:rsidRDefault="009E1D50" w:rsidP="00B555E1">
            <w:pPr>
              <w:pStyle w:val="TableText"/>
              <w:numPr>
                <w:ilvl w:val="0"/>
                <w:numId w:val="67"/>
              </w:numPr>
              <w:ind w:left="316"/>
              <w:rPr>
                <w:szCs w:val="20"/>
              </w:rPr>
            </w:pPr>
            <w:r>
              <w:rPr>
                <w:szCs w:val="20"/>
              </w:rPr>
              <w:t xml:space="preserve">Demonstrated ability to engage stakeholders to support important business decisions. </w:t>
            </w:r>
          </w:p>
          <w:p w14:paraId="4BFA72FA" w14:textId="77777777" w:rsidR="009E1D50" w:rsidRDefault="009E1D50" w:rsidP="00B555E1">
            <w:pPr>
              <w:pStyle w:val="TableText"/>
              <w:numPr>
                <w:ilvl w:val="0"/>
                <w:numId w:val="67"/>
              </w:numPr>
              <w:ind w:left="316"/>
            </w:pPr>
            <w:r>
              <w:rPr>
                <w:szCs w:val="20"/>
              </w:rPr>
              <w:t>Experience in budgeting and financial management related to IT projects or products preferred.</w:t>
            </w:r>
          </w:p>
          <w:p w14:paraId="22C78489" w14:textId="6219BA5C" w:rsidR="009E1D50" w:rsidRPr="00F77B09" w:rsidRDefault="009E1D50" w:rsidP="00B555E1">
            <w:pPr>
              <w:pStyle w:val="TableBullet1"/>
              <w:numPr>
                <w:ilvl w:val="0"/>
                <w:numId w:val="67"/>
              </w:numPr>
              <w:ind w:left="316"/>
              <w:rPr>
                <w:bCs/>
              </w:rPr>
            </w:pPr>
            <w:r>
              <w:rPr>
                <w:szCs w:val="20"/>
              </w:rPr>
              <w:t>Experience managing projects preferred.</w:t>
            </w:r>
          </w:p>
        </w:tc>
        <w:tc>
          <w:tcPr>
            <w:tcW w:w="1390" w:type="pct"/>
            <w:tcBorders>
              <w:top w:val="single" w:sz="4" w:space="0" w:color="auto"/>
              <w:left w:val="single" w:sz="4" w:space="0" w:color="auto"/>
              <w:bottom w:val="single" w:sz="4" w:space="0" w:color="auto"/>
              <w:right w:val="single" w:sz="4" w:space="0" w:color="auto"/>
            </w:tcBorders>
            <w:shd w:val="clear" w:color="auto" w:fill="FFFFFF" w:themeFill="background1"/>
          </w:tcPr>
          <w:p w14:paraId="100F3796" w14:textId="77777777" w:rsidR="009E1D50" w:rsidRDefault="009E1D50" w:rsidP="00B555E1">
            <w:pPr>
              <w:pStyle w:val="TableText"/>
              <w:numPr>
                <w:ilvl w:val="0"/>
                <w:numId w:val="67"/>
              </w:numPr>
              <w:ind w:left="376"/>
              <w:rPr>
                <w:szCs w:val="20"/>
              </w:rPr>
            </w:pPr>
            <w:r>
              <w:rPr>
                <w:szCs w:val="20"/>
              </w:rPr>
              <w:t>Bachelor’s Information Science and Technology, Business Administration, Computer Science or a related discipline, or equivalent work experience. Master’s degree preferred.</w:t>
            </w:r>
          </w:p>
          <w:p w14:paraId="32D43901" w14:textId="77777777" w:rsidR="009E1D50" w:rsidRDefault="009E1D50" w:rsidP="00B555E1">
            <w:pPr>
              <w:pStyle w:val="TableText"/>
              <w:numPr>
                <w:ilvl w:val="0"/>
                <w:numId w:val="67"/>
              </w:numPr>
              <w:ind w:left="376"/>
              <w:rPr>
                <w:szCs w:val="20"/>
              </w:rPr>
            </w:pPr>
            <w:r>
              <w:rPr>
                <w:szCs w:val="20"/>
              </w:rPr>
              <w:t xml:space="preserve">Typically requires </w:t>
            </w:r>
            <w:r>
              <w:rPr>
                <w:b/>
                <w:szCs w:val="20"/>
              </w:rPr>
              <w:t>7 or more</w:t>
            </w:r>
            <w:r>
              <w:rPr>
                <w:szCs w:val="20"/>
              </w:rPr>
              <w:t xml:space="preserve"> years of relevant experience in IT and/or the business domain in which the product exists. This usually includes </w:t>
            </w:r>
            <w:r>
              <w:rPr>
                <w:b/>
                <w:szCs w:val="20"/>
              </w:rPr>
              <w:t>at least 3 years</w:t>
            </w:r>
            <w:r>
              <w:rPr>
                <w:szCs w:val="20"/>
              </w:rPr>
              <w:t xml:space="preserve"> of leadership experience. </w:t>
            </w:r>
          </w:p>
          <w:p w14:paraId="129BA818" w14:textId="77777777" w:rsidR="009E1D50" w:rsidRDefault="009E1D50" w:rsidP="00B555E1">
            <w:pPr>
              <w:pStyle w:val="TableBullet5"/>
              <w:numPr>
                <w:ilvl w:val="0"/>
                <w:numId w:val="67"/>
              </w:numPr>
              <w:tabs>
                <w:tab w:val="left" w:pos="720"/>
              </w:tabs>
              <w:ind w:left="376"/>
              <w:rPr>
                <w:szCs w:val="20"/>
              </w:rPr>
            </w:pPr>
            <w:r>
              <w:rPr>
                <w:szCs w:val="20"/>
              </w:rPr>
              <w:t>Experience in product or service design, delivery, and or enhancements.</w:t>
            </w:r>
          </w:p>
          <w:p w14:paraId="788C5431" w14:textId="77777777" w:rsidR="009E1D50" w:rsidRDefault="009E1D50" w:rsidP="00B555E1">
            <w:pPr>
              <w:pStyle w:val="TableBullet5"/>
              <w:numPr>
                <w:ilvl w:val="0"/>
                <w:numId w:val="67"/>
              </w:numPr>
              <w:ind w:left="376"/>
              <w:rPr>
                <w:szCs w:val="20"/>
              </w:rPr>
            </w:pPr>
            <w:r>
              <w:rPr>
                <w:szCs w:val="20"/>
              </w:rPr>
              <w:t>Experience with product management and the product development life cycle.</w:t>
            </w:r>
          </w:p>
          <w:p w14:paraId="3A86D3D6" w14:textId="77777777" w:rsidR="009E1D50" w:rsidRDefault="009E1D50" w:rsidP="00B555E1">
            <w:pPr>
              <w:pStyle w:val="TableBullet5"/>
              <w:numPr>
                <w:ilvl w:val="0"/>
                <w:numId w:val="67"/>
              </w:numPr>
              <w:tabs>
                <w:tab w:val="left" w:pos="720"/>
              </w:tabs>
              <w:ind w:left="376"/>
              <w:rPr>
                <w:szCs w:val="20"/>
              </w:rPr>
            </w:pPr>
            <w:r>
              <w:rPr>
                <w:szCs w:val="20"/>
              </w:rPr>
              <w:t>Demonstrated ability to partner and collaborate across organizations to optimize outcomes.</w:t>
            </w:r>
          </w:p>
          <w:p w14:paraId="61799248" w14:textId="77777777" w:rsidR="009E1D50" w:rsidRDefault="009E1D50" w:rsidP="00B555E1">
            <w:pPr>
              <w:pStyle w:val="TableText"/>
              <w:numPr>
                <w:ilvl w:val="0"/>
                <w:numId w:val="67"/>
              </w:numPr>
              <w:ind w:left="376"/>
              <w:rPr>
                <w:szCs w:val="20"/>
              </w:rPr>
            </w:pPr>
            <w:r>
              <w:rPr>
                <w:b/>
                <w:szCs w:val="20"/>
              </w:rPr>
              <w:t xml:space="preserve">Experience with </w:t>
            </w:r>
            <w:r>
              <w:rPr>
                <w:szCs w:val="20"/>
              </w:rPr>
              <w:t xml:space="preserve">the principles of design thinking, and lean and agile software delivery. </w:t>
            </w:r>
          </w:p>
          <w:p w14:paraId="0FEDB052" w14:textId="77777777" w:rsidR="009E1D50" w:rsidRDefault="009E1D50" w:rsidP="00B555E1">
            <w:pPr>
              <w:pStyle w:val="TableBullet5"/>
              <w:numPr>
                <w:ilvl w:val="0"/>
                <w:numId w:val="67"/>
              </w:numPr>
              <w:tabs>
                <w:tab w:val="left" w:pos="720"/>
              </w:tabs>
              <w:ind w:left="376"/>
              <w:rPr>
                <w:szCs w:val="20"/>
              </w:rPr>
            </w:pPr>
            <w:r>
              <w:rPr>
                <w:szCs w:val="20"/>
              </w:rPr>
              <w:t>Ability to work across multiple groups within IT to ensure end to end performance.</w:t>
            </w:r>
          </w:p>
          <w:p w14:paraId="2C91FD4D" w14:textId="77777777" w:rsidR="009E1D50" w:rsidRDefault="009E1D50" w:rsidP="00B555E1">
            <w:pPr>
              <w:pStyle w:val="TableText"/>
              <w:numPr>
                <w:ilvl w:val="0"/>
                <w:numId w:val="67"/>
              </w:numPr>
              <w:ind w:left="376"/>
              <w:rPr>
                <w:szCs w:val="20"/>
              </w:rPr>
            </w:pPr>
            <w:r>
              <w:rPr>
                <w:szCs w:val="20"/>
              </w:rPr>
              <w:t xml:space="preserve">Demonstrated and developed ability to engage stakeholders to support important business decisions. </w:t>
            </w:r>
          </w:p>
          <w:p w14:paraId="77AF3FB2" w14:textId="77777777" w:rsidR="009E1D50" w:rsidRDefault="009E1D50" w:rsidP="00B555E1">
            <w:pPr>
              <w:pStyle w:val="TableBullet5"/>
              <w:numPr>
                <w:ilvl w:val="0"/>
                <w:numId w:val="67"/>
              </w:numPr>
              <w:tabs>
                <w:tab w:val="left" w:pos="720"/>
              </w:tabs>
              <w:ind w:left="376"/>
              <w:rPr>
                <w:szCs w:val="20"/>
              </w:rPr>
            </w:pPr>
            <w:r>
              <w:rPr>
                <w:szCs w:val="20"/>
              </w:rPr>
              <w:t xml:space="preserve">Experience in budgeting and financial management related to </w:t>
            </w:r>
            <w:r>
              <w:rPr>
                <w:b/>
                <w:szCs w:val="20"/>
              </w:rPr>
              <w:t>IT products</w:t>
            </w:r>
            <w:r>
              <w:rPr>
                <w:szCs w:val="20"/>
              </w:rPr>
              <w:t xml:space="preserve"> preferred.</w:t>
            </w:r>
          </w:p>
          <w:p w14:paraId="7DB062C2" w14:textId="192B8FDE" w:rsidR="009E1D50" w:rsidRPr="00F77B09" w:rsidRDefault="009E1D50" w:rsidP="00B555E1">
            <w:pPr>
              <w:pStyle w:val="TableBullet1"/>
              <w:numPr>
                <w:ilvl w:val="0"/>
                <w:numId w:val="67"/>
              </w:numPr>
              <w:ind w:left="376"/>
              <w:rPr>
                <w:bCs/>
              </w:rPr>
            </w:pPr>
            <w:r>
              <w:rPr>
                <w:szCs w:val="20"/>
              </w:rPr>
              <w:t xml:space="preserve">Experience managing projects preferred. </w:t>
            </w:r>
          </w:p>
        </w:tc>
        <w:tc>
          <w:tcPr>
            <w:tcW w:w="1492" w:type="pct"/>
            <w:tcBorders>
              <w:top w:val="single" w:sz="4" w:space="0" w:color="auto"/>
              <w:left w:val="single" w:sz="4" w:space="0" w:color="auto"/>
              <w:bottom w:val="single" w:sz="4" w:space="0" w:color="auto"/>
              <w:right w:val="single" w:sz="4" w:space="0" w:color="auto"/>
            </w:tcBorders>
            <w:shd w:val="clear" w:color="auto" w:fill="FFFFFF" w:themeFill="background1"/>
          </w:tcPr>
          <w:p w14:paraId="373B0965" w14:textId="77777777" w:rsidR="009E1D50" w:rsidRDefault="009E1D50" w:rsidP="00B555E1">
            <w:pPr>
              <w:pStyle w:val="TableText"/>
              <w:numPr>
                <w:ilvl w:val="0"/>
                <w:numId w:val="67"/>
              </w:numPr>
              <w:ind w:left="361"/>
              <w:rPr>
                <w:szCs w:val="20"/>
              </w:rPr>
            </w:pPr>
            <w:r>
              <w:rPr>
                <w:szCs w:val="20"/>
              </w:rPr>
              <w:t>Bachelor’s Information Science and Technology, Business Administration, Computer Science or a related discipline, or equivalent work experience. Master’s degree preferred.</w:t>
            </w:r>
          </w:p>
          <w:p w14:paraId="6EE4480C" w14:textId="77777777" w:rsidR="009E1D50" w:rsidRDefault="009E1D50" w:rsidP="00B555E1">
            <w:pPr>
              <w:pStyle w:val="TableText"/>
              <w:numPr>
                <w:ilvl w:val="0"/>
                <w:numId w:val="67"/>
              </w:numPr>
              <w:ind w:left="361"/>
              <w:rPr>
                <w:szCs w:val="20"/>
              </w:rPr>
            </w:pPr>
            <w:r>
              <w:rPr>
                <w:szCs w:val="20"/>
              </w:rPr>
              <w:t xml:space="preserve">Typically requires </w:t>
            </w:r>
            <w:r>
              <w:rPr>
                <w:b/>
                <w:szCs w:val="20"/>
              </w:rPr>
              <w:t>9 or more</w:t>
            </w:r>
            <w:r>
              <w:rPr>
                <w:szCs w:val="20"/>
              </w:rPr>
              <w:t xml:space="preserve"> years of relevant experience in IT and/or the business domain in which the product exists. This usually includes </w:t>
            </w:r>
            <w:r>
              <w:rPr>
                <w:b/>
                <w:szCs w:val="20"/>
              </w:rPr>
              <w:t>at least 4 years</w:t>
            </w:r>
            <w:r>
              <w:rPr>
                <w:szCs w:val="20"/>
              </w:rPr>
              <w:t xml:space="preserve"> of leadership experience. </w:t>
            </w:r>
          </w:p>
          <w:p w14:paraId="46ACE4D4" w14:textId="77777777" w:rsidR="009E1D50" w:rsidRDefault="009E1D50" w:rsidP="00B555E1">
            <w:pPr>
              <w:pStyle w:val="TableBullet5"/>
              <w:numPr>
                <w:ilvl w:val="0"/>
                <w:numId w:val="67"/>
              </w:numPr>
              <w:tabs>
                <w:tab w:val="left" w:pos="720"/>
              </w:tabs>
              <w:ind w:left="361"/>
              <w:rPr>
                <w:szCs w:val="20"/>
              </w:rPr>
            </w:pPr>
            <w:r>
              <w:rPr>
                <w:szCs w:val="20"/>
              </w:rPr>
              <w:t>Experience in product or service design, delivery, and or enhancements.</w:t>
            </w:r>
          </w:p>
          <w:p w14:paraId="71D36537" w14:textId="77777777" w:rsidR="009E1D50" w:rsidRDefault="009E1D50" w:rsidP="00B555E1">
            <w:pPr>
              <w:pStyle w:val="TableBullet5"/>
              <w:numPr>
                <w:ilvl w:val="0"/>
                <w:numId w:val="67"/>
              </w:numPr>
              <w:ind w:left="361"/>
              <w:rPr>
                <w:szCs w:val="20"/>
              </w:rPr>
            </w:pPr>
            <w:r>
              <w:rPr>
                <w:b/>
                <w:szCs w:val="20"/>
              </w:rPr>
              <w:t>Strong experience</w:t>
            </w:r>
            <w:r>
              <w:rPr>
                <w:szCs w:val="20"/>
              </w:rPr>
              <w:t xml:space="preserve"> with product management and the product development life cycle.</w:t>
            </w:r>
          </w:p>
          <w:p w14:paraId="55DEE4C4" w14:textId="77777777" w:rsidR="009E1D50" w:rsidRDefault="009E1D50" w:rsidP="00B555E1">
            <w:pPr>
              <w:pStyle w:val="TableBullet5"/>
              <w:numPr>
                <w:ilvl w:val="0"/>
                <w:numId w:val="67"/>
              </w:numPr>
              <w:tabs>
                <w:tab w:val="left" w:pos="720"/>
              </w:tabs>
              <w:ind w:left="361"/>
              <w:rPr>
                <w:szCs w:val="20"/>
              </w:rPr>
            </w:pPr>
            <w:r>
              <w:rPr>
                <w:szCs w:val="20"/>
              </w:rPr>
              <w:t>Demonstrated ability to partner and collaborate across organizations to optimize outcomes.</w:t>
            </w:r>
          </w:p>
          <w:p w14:paraId="62FB21B8" w14:textId="77777777" w:rsidR="009E1D50" w:rsidRDefault="009E1D50" w:rsidP="00B555E1">
            <w:pPr>
              <w:pStyle w:val="TableBullet5"/>
              <w:numPr>
                <w:ilvl w:val="0"/>
                <w:numId w:val="67"/>
              </w:numPr>
              <w:tabs>
                <w:tab w:val="left" w:pos="720"/>
              </w:tabs>
              <w:ind w:left="361"/>
              <w:rPr>
                <w:szCs w:val="20"/>
              </w:rPr>
            </w:pPr>
            <w:r>
              <w:rPr>
                <w:szCs w:val="20"/>
              </w:rPr>
              <w:t>Experience with the principles of design thinking, and lean and agile software delivery.</w:t>
            </w:r>
          </w:p>
          <w:p w14:paraId="57498CF9" w14:textId="77777777" w:rsidR="009E1D50" w:rsidRDefault="009E1D50" w:rsidP="00B555E1">
            <w:pPr>
              <w:pStyle w:val="TableBullet5"/>
              <w:numPr>
                <w:ilvl w:val="0"/>
                <w:numId w:val="67"/>
              </w:numPr>
              <w:tabs>
                <w:tab w:val="left" w:pos="720"/>
              </w:tabs>
              <w:ind w:left="361"/>
              <w:rPr>
                <w:szCs w:val="20"/>
              </w:rPr>
            </w:pPr>
            <w:r>
              <w:rPr>
                <w:szCs w:val="20"/>
              </w:rPr>
              <w:t>Ability to work across multiple groups within IT to ensure end to end performance.</w:t>
            </w:r>
          </w:p>
          <w:p w14:paraId="3BB21356" w14:textId="77777777" w:rsidR="009E1D50" w:rsidRDefault="009E1D50" w:rsidP="00B555E1">
            <w:pPr>
              <w:pStyle w:val="TableText"/>
              <w:numPr>
                <w:ilvl w:val="0"/>
                <w:numId w:val="67"/>
              </w:numPr>
              <w:ind w:left="361"/>
              <w:rPr>
                <w:szCs w:val="20"/>
              </w:rPr>
            </w:pPr>
            <w:r>
              <w:rPr>
                <w:szCs w:val="20"/>
              </w:rPr>
              <w:t xml:space="preserve">Demonstrated, highly developed ability to engage stakeholders to support important business decisions. </w:t>
            </w:r>
          </w:p>
          <w:p w14:paraId="399C8CC7" w14:textId="77777777" w:rsidR="009E1D50" w:rsidRDefault="009E1D50" w:rsidP="00B555E1">
            <w:pPr>
              <w:pStyle w:val="TableBullet5"/>
              <w:numPr>
                <w:ilvl w:val="0"/>
                <w:numId w:val="67"/>
              </w:numPr>
              <w:tabs>
                <w:tab w:val="left" w:pos="720"/>
              </w:tabs>
              <w:ind w:left="361"/>
              <w:rPr>
                <w:szCs w:val="20"/>
              </w:rPr>
            </w:pPr>
            <w:r>
              <w:rPr>
                <w:szCs w:val="20"/>
              </w:rPr>
              <w:t>Experience in budgeting and financial management related to IT products preferred.</w:t>
            </w:r>
          </w:p>
          <w:p w14:paraId="45D19385" w14:textId="77777777" w:rsidR="009E1D50" w:rsidRDefault="009E1D50" w:rsidP="00B555E1">
            <w:pPr>
              <w:pStyle w:val="TableBullet5"/>
              <w:numPr>
                <w:ilvl w:val="0"/>
                <w:numId w:val="67"/>
              </w:numPr>
              <w:tabs>
                <w:tab w:val="left" w:pos="720"/>
              </w:tabs>
              <w:ind w:left="361"/>
              <w:rPr>
                <w:szCs w:val="20"/>
              </w:rPr>
            </w:pPr>
            <w:r>
              <w:rPr>
                <w:szCs w:val="20"/>
              </w:rPr>
              <w:t xml:space="preserve">Experience managing </w:t>
            </w:r>
            <w:r>
              <w:rPr>
                <w:b/>
                <w:szCs w:val="20"/>
              </w:rPr>
              <w:t>medium to large projects</w:t>
            </w:r>
            <w:r>
              <w:rPr>
                <w:szCs w:val="20"/>
              </w:rPr>
              <w:t xml:space="preserve"> preferred.</w:t>
            </w:r>
          </w:p>
          <w:p w14:paraId="0391051A" w14:textId="19D2101F" w:rsidR="009E1D50" w:rsidRPr="00DC6127" w:rsidRDefault="009E1D50" w:rsidP="00B555E1">
            <w:pPr>
              <w:pStyle w:val="TableBullet5"/>
              <w:numPr>
                <w:ilvl w:val="0"/>
                <w:numId w:val="67"/>
              </w:numPr>
              <w:tabs>
                <w:tab w:val="left" w:pos="720"/>
              </w:tabs>
              <w:ind w:left="361"/>
              <w:rPr>
                <w:b/>
                <w:szCs w:val="20"/>
              </w:rPr>
            </w:pPr>
            <w:r>
              <w:rPr>
                <w:b/>
                <w:szCs w:val="20"/>
              </w:rPr>
              <w:t>Experience managing technical professionals preferred</w:t>
            </w:r>
            <w:r w:rsidR="00DC6127">
              <w:rPr>
                <w:b/>
                <w:szCs w:val="20"/>
              </w:rPr>
              <w:t>.</w:t>
            </w:r>
          </w:p>
        </w:tc>
      </w:tr>
    </w:tbl>
    <w:p w14:paraId="5B3FB198" w14:textId="38631FCF" w:rsidR="009F7F9F" w:rsidRPr="008F410C" w:rsidRDefault="009F7F9F" w:rsidP="008F410C">
      <w:pPr>
        <w:pStyle w:val="Heading1"/>
      </w:pPr>
      <w:bookmarkStart w:id="15" w:name="_Toc296936487"/>
      <w:bookmarkStart w:id="16" w:name="_Toc336939557"/>
      <w:bookmarkStart w:id="17" w:name="_Toc344284924"/>
      <w:bookmarkStart w:id="18" w:name="_Toc395953079"/>
      <w:bookmarkStart w:id="19" w:name="_Toc457221981"/>
    </w:p>
    <w:p w14:paraId="7987FCAE" w14:textId="77777777" w:rsidR="00E452F3" w:rsidRDefault="00E452F3" w:rsidP="009F7F9F">
      <w:pPr>
        <w:pStyle w:val="Heading1"/>
      </w:pPr>
      <w:bookmarkStart w:id="20" w:name="_Toc344281906"/>
      <w:bookmarkStart w:id="21" w:name="_Toc395861931"/>
      <w:bookmarkStart w:id="22" w:name="_Toc398275866"/>
      <w:bookmarkStart w:id="23" w:name="_Toc472435034"/>
      <w:bookmarkStart w:id="24" w:name="_Toc4753236"/>
      <w:bookmarkStart w:id="25" w:name="_Toc513799553"/>
      <w:r>
        <w:br w:type="page"/>
      </w:r>
    </w:p>
    <w:p w14:paraId="70DBC209" w14:textId="77777777" w:rsidR="00C36972" w:rsidRDefault="00C36972" w:rsidP="00C36972">
      <w:pPr>
        <w:pStyle w:val="Heading1"/>
      </w:pPr>
      <w:bookmarkStart w:id="26" w:name="_Toc27385201"/>
      <w:bookmarkStart w:id="27" w:name="_Toc27682462"/>
      <w:bookmarkEnd w:id="20"/>
      <w:bookmarkEnd w:id="21"/>
      <w:bookmarkEnd w:id="22"/>
      <w:bookmarkEnd w:id="23"/>
      <w:bookmarkEnd w:id="24"/>
      <w:r>
        <w:t>Explanation of Classification and Proficiency Level Definitions</w:t>
      </w:r>
      <w:bookmarkEnd w:id="26"/>
      <w:bookmarkEnd w:id="27"/>
    </w:p>
    <w:p w14:paraId="7E52BC0D" w14:textId="0FCB2D7D" w:rsidR="009F7F9F" w:rsidRDefault="00C36972" w:rsidP="00C36972">
      <w:r>
        <w:t xml:space="preserve">Classification definitions are provided to help classify and / or cluster competencies. </w:t>
      </w:r>
    </w:p>
    <w:tbl>
      <w:tblPr>
        <w:tblW w:w="130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7"/>
        <w:gridCol w:w="9900"/>
      </w:tblGrid>
      <w:tr w:rsidR="00820E70" w14:paraId="593AF314" w14:textId="77777777" w:rsidTr="00820E70">
        <w:trPr>
          <w:trHeight w:val="650"/>
          <w:jc w:val="center"/>
        </w:trPr>
        <w:tc>
          <w:tcPr>
            <w:tcW w:w="3157" w:type="dxa"/>
            <w:tcBorders>
              <w:top w:val="single" w:sz="6" w:space="0" w:color="auto"/>
              <w:left w:val="single" w:sz="6" w:space="0" w:color="auto"/>
              <w:bottom w:val="single" w:sz="6" w:space="0" w:color="auto"/>
              <w:right w:val="single" w:sz="6" w:space="0" w:color="auto"/>
            </w:tcBorders>
            <w:vAlign w:val="center"/>
          </w:tcPr>
          <w:p w14:paraId="1B8F97A5" w14:textId="77777777" w:rsidR="00820E70" w:rsidRPr="00820E70" w:rsidRDefault="00820E70" w:rsidP="00A01013">
            <w:pPr>
              <w:pStyle w:val="TableText"/>
              <w:rPr>
                <w:b/>
              </w:rPr>
            </w:pPr>
            <w:r>
              <w:rPr>
                <w:b/>
              </w:rPr>
              <w:t>Core</w:t>
            </w:r>
          </w:p>
        </w:tc>
        <w:tc>
          <w:tcPr>
            <w:tcW w:w="9900" w:type="dxa"/>
            <w:tcBorders>
              <w:top w:val="single" w:sz="6" w:space="0" w:color="auto"/>
              <w:left w:val="single" w:sz="6" w:space="0" w:color="auto"/>
              <w:bottom w:val="single" w:sz="6" w:space="0" w:color="auto"/>
              <w:right w:val="single" w:sz="6" w:space="0" w:color="auto"/>
            </w:tcBorders>
            <w:vAlign w:val="center"/>
          </w:tcPr>
          <w:p w14:paraId="6EB963EA" w14:textId="77777777" w:rsidR="00820E70" w:rsidRPr="00820E70" w:rsidRDefault="00820E70" w:rsidP="00A01013">
            <w:pPr>
              <w:pStyle w:val="TableText"/>
            </w:pPr>
            <w:r>
              <w:t xml:space="preserve">Core competencies describe the capabilities that align with the core qualities of COSA including teamwork, integrity, innovation and professionalism – all of which are critical to exceed expectations, continually improve upon job families, and are driving competencies of success. </w:t>
            </w:r>
            <w:r w:rsidRPr="006E429C">
              <w:rPr>
                <w:i/>
                <w:iCs/>
              </w:rPr>
              <w:t>Example: Accountability</w:t>
            </w:r>
            <w:r>
              <w:t xml:space="preserve"> </w:t>
            </w:r>
          </w:p>
        </w:tc>
      </w:tr>
      <w:tr w:rsidR="00820E70" w14:paraId="4B76A55D" w14:textId="77777777" w:rsidTr="00820E70">
        <w:trPr>
          <w:trHeight w:val="650"/>
          <w:jc w:val="center"/>
        </w:trPr>
        <w:tc>
          <w:tcPr>
            <w:tcW w:w="3157" w:type="dxa"/>
            <w:tcBorders>
              <w:top w:val="single" w:sz="6" w:space="0" w:color="auto"/>
              <w:left w:val="single" w:sz="6" w:space="0" w:color="auto"/>
              <w:bottom w:val="single" w:sz="6" w:space="0" w:color="auto"/>
              <w:right w:val="single" w:sz="6" w:space="0" w:color="auto"/>
            </w:tcBorders>
            <w:vAlign w:val="center"/>
          </w:tcPr>
          <w:p w14:paraId="458C35D5" w14:textId="77777777" w:rsidR="00820E70" w:rsidRPr="00820E70" w:rsidRDefault="00820E70" w:rsidP="00A01013">
            <w:pPr>
              <w:pStyle w:val="TableText"/>
              <w:rPr>
                <w:b/>
              </w:rPr>
            </w:pPr>
            <w:r>
              <w:rPr>
                <w:b/>
              </w:rPr>
              <w:t>General</w:t>
            </w:r>
          </w:p>
        </w:tc>
        <w:tc>
          <w:tcPr>
            <w:tcW w:w="9900" w:type="dxa"/>
            <w:tcBorders>
              <w:top w:val="single" w:sz="6" w:space="0" w:color="auto"/>
              <w:left w:val="single" w:sz="6" w:space="0" w:color="auto"/>
              <w:bottom w:val="single" w:sz="6" w:space="0" w:color="auto"/>
              <w:right w:val="single" w:sz="6" w:space="0" w:color="auto"/>
            </w:tcBorders>
            <w:vAlign w:val="center"/>
          </w:tcPr>
          <w:p w14:paraId="2EFA17FA" w14:textId="77777777" w:rsidR="00820E70" w:rsidRPr="00820E70" w:rsidRDefault="00820E70" w:rsidP="00A01013">
            <w:pPr>
              <w:pStyle w:val="TableText"/>
            </w:pPr>
            <w:r>
              <w:t xml:space="preserve">General competencies describe the abilities, traits, and characteristics that are required to perform a role efficiently and can be applied to a broad range of job series throughout the job architecture. General competencies are necessary to meet the requirements of each job series level. </w:t>
            </w:r>
            <w:r w:rsidRPr="006E429C">
              <w:rPr>
                <w:i/>
                <w:iCs/>
              </w:rPr>
              <w:t>Example: Communication</w:t>
            </w:r>
          </w:p>
        </w:tc>
      </w:tr>
      <w:tr w:rsidR="00820E70" w14:paraId="58DB4CDE" w14:textId="77777777" w:rsidTr="00820E70">
        <w:trPr>
          <w:trHeight w:val="650"/>
          <w:jc w:val="center"/>
        </w:trPr>
        <w:tc>
          <w:tcPr>
            <w:tcW w:w="3157" w:type="dxa"/>
            <w:tcBorders>
              <w:top w:val="single" w:sz="6" w:space="0" w:color="auto"/>
              <w:left w:val="single" w:sz="6" w:space="0" w:color="auto"/>
              <w:bottom w:val="single" w:sz="6" w:space="0" w:color="auto"/>
              <w:right w:val="single" w:sz="6" w:space="0" w:color="auto"/>
            </w:tcBorders>
            <w:vAlign w:val="center"/>
          </w:tcPr>
          <w:p w14:paraId="21B2CEEF" w14:textId="77777777" w:rsidR="00820E70" w:rsidRPr="00820E70" w:rsidRDefault="00820E70" w:rsidP="00A01013">
            <w:pPr>
              <w:pStyle w:val="TableText"/>
              <w:rPr>
                <w:b/>
              </w:rPr>
            </w:pPr>
            <w:r>
              <w:rPr>
                <w:b/>
              </w:rPr>
              <w:t>Agile</w:t>
            </w:r>
          </w:p>
        </w:tc>
        <w:tc>
          <w:tcPr>
            <w:tcW w:w="9900" w:type="dxa"/>
            <w:tcBorders>
              <w:top w:val="single" w:sz="6" w:space="0" w:color="auto"/>
              <w:left w:val="single" w:sz="6" w:space="0" w:color="auto"/>
              <w:bottom w:val="single" w:sz="6" w:space="0" w:color="auto"/>
              <w:right w:val="single" w:sz="6" w:space="0" w:color="auto"/>
            </w:tcBorders>
            <w:vAlign w:val="center"/>
          </w:tcPr>
          <w:p w14:paraId="63B95ABF" w14:textId="77777777" w:rsidR="00820E70" w:rsidRPr="00820E70" w:rsidRDefault="00820E70" w:rsidP="00A01013">
            <w:pPr>
              <w:pStyle w:val="TableText"/>
            </w:pPr>
            <w:r>
              <w:t xml:space="preserve">Agile competencies describe the skills needed to perform effectively in a specified job series or group of job series within a job family that align to progressing towards a product organization. Agile competencies are closely aligned to technical / business knowledge necessary for successful performance in a job series / level and are competencies required to successfully incorporate agile techniques and methodologies into the job series. </w:t>
            </w:r>
            <w:r w:rsidRPr="006E429C">
              <w:rPr>
                <w:i/>
                <w:iCs/>
              </w:rPr>
              <w:t>Example: Consulting</w:t>
            </w:r>
          </w:p>
        </w:tc>
      </w:tr>
    </w:tbl>
    <w:p w14:paraId="05229A8C" w14:textId="77777777" w:rsidR="00820E70" w:rsidRDefault="00820E70" w:rsidP="009F7F9F"/>
    <w:p w14:paraId="1D2B18EB" w14:textId="1967B91B" w:rsidR="00C36972" w:rsidRDefault="00C36972" w:rsidP="009F7F9F">
      <w:r>
        <w:t>Proficiency scale definitions are provided to help describe an individual’s expected proficiency level for a specific competency.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7"/>
        <w:gridCol w:w="9900"/>
      </w:tblGrid>
      <w:tr w:rsidR="009F7F9F" w14:paraId="166B3885" w14:textId="77777777" w:rsidTr="009F7F9F">
        <w:trPr>
          <w:trHeight w:val="650"/>
          <w:jc w:val="center"/>
        </w:trPr>
        <w:tc>
          <w:tcPr>
            <w:tcW w:w="3157" w:type="dxa"/>
            <w:vAlign w:val="center"/>
          </w:tcPr>
          <w:p w14:paraId="308AED91" w14:textId="77777777" w:rsidR="009F7F9F" w:rsidRDefault="009F7F9F" w:rsidP="009F7F9F">
            <w:pPr>
              <w:pStyle w:val="TableText"/>
              <w:rPr>
                <w:b/>
              </w:rPr>
            </w:pPr>
            <w:r>
              <w:rPr>
                <w:b/>
              </w:rPr>
              <w:t>Being Developed: (BD)</w:t>
            </w:r>
          </w:p>
        </w:tc>
        <w:tc>
          <w:tcPr>
            <w:tcW w:w="9900" w:type="dxa"/>
            <w:vAlign w:val="center"/>
          </w:tcPr>
          <w:p w14:paraId="5CC8978F" w14:textId="77777777" w:rsidR="009F7F9F" w:rsidRDefault="009F7F9F" w:rsidP="009F7F9F">
            <w:pPr>
              <w:pStyle w:val="TableText"/>
            </w:pPr>
            <w:r>
              <w:t xml:space="preserve">Demonstrates </w:t>
            </w:r>
            <w:r w:rsidRPr="00420C63">
              <w:t>minimal use of this competency; limited knowledge of subject matter area; needs frequent assistance and close supervision</w:t>
            </w:r>
            <w:r>
              <w:t xml:space="preserve"> for direction. Currently developing competency.</w:t>
            </w:r>
          </w:p>
        </w:tc>
      </w:tr>
      <w:tr w:rsidR="009F7F9F" w14:paraId="5A639459" w14:textId="77777777" w:rsidTr="009F7F9F">
        <w:trPr>
          <w:trHeight w:val="650"/>
          <w:jc w:val="center"/>
        </w:trPr>
        <w:tc>
          <w:tcPr>
            <w:tcW w:w="3157" w:type="dxa"/>
            <w:vAlign w:val="center"/>
          </w:tcPr>
          <w:p w14:paraId="2A640B8D" w14:textId="77777777" w:rsidR="009F7F9F" w:rsidRDefault="009F7F9F" w:rsidP="009F7F9F">
            <w:pPr>
              <w:pStyle w:val="TableText"/>
              <w:rPr>
                <w:b/>
              </w:rPr>
            </w:pPr>
            <w:r>
              <w:rPr>
                <w:b/>
              </w:rPr>
              <w:t>Basic: (B)</w:t>
            </w:r>
          </w:p>
        </w:tc>
        <w:tc>
          <w:tcPr>
            <w:tcW w:w="9900" w:type="dxa"/>
            <w:vAlign w:val="center"/>
          </w:tcPr>
          <w:p w14:paraId="5B1BF3C4" w14:textId="77777777" w:rsidR="009F7F9F" w:rsidRPr="00420C63" w:rsidRDefault="009F7F9F" w:rsidP="009F7F9F">
            <w:pPr>
              <w:pStyle w:val="TableText"/>
            </w:pPr>
            <w:r w:rsidRPr="00420C63">
              <w:t>Demonstrates limited use of this competency; basic familiarity of subject matter area; needs additional training to apply without assistance or with frequent supervision.</w:t>
            </w:r>
          </w:p>
        </w:tc>
      </w:tr>
      <w:tr w:rsidR="009F7F9F" w14:paraId="61013AC3" w14:textId="77777777" w:rsidTr="009F7F9F">
        <w:trPr>
          <w:trHeight w:val="651"/>
          <w:jc w:val="center"/>
        </w:trPr>
        <w:tc>
          <w:tcPr>
            <w:tcW w:w="3157" w:type="dxa"/>
            <w:vAlign w:val="center"/>
          </w:tcPr>
          <w:p w14:paraId="393EF49F" w14:textId="77777777" w:rsidR="009F7F9F" w:rsidRDefault="009F7F9F" w:rsidP="009F7F9F">
            <w:pPr>
              <w:pStyle w:val="TableText"/>
              <w:rPr>
                <w:b/>
              </w:rPr>
            </w:pPr>
            <w:r>
              <w:rPr>
                <w:b/>
              </w:rPr>
              <w:t>Intermediate: (I)</w:t>
            </w:r>
          </w:p>
        </w:tc>
        <w:tc>
          <w:tcPr>
            <w:tcW w:w="9900" w:type="dxa"/>
            <w:vAlign w:val="center"/>
          </w:tcPr>
          <w:p w14:paraId="3F3B4CE1" w14:textId="77777777" w:rsidR="009F7F9F" w:rsidRPr="00420C63" w:rsidRDefault="009F7F9F" w:rsidP="009F7F9F">
            <w:pPr>
              <w:pStyle w:val="TableText"/>
            </w:pPr>
            <w:r w:rsidRPr="00420C63">
              <w:t>Demonstrates working or functional proficiency level sufficient to apply this competency effectively without assistance and with minimal supervision; working/functional knowledge of subject matter area.</w:t>
            </w:r>
          </w:p>
        </w:tc>
      </w:tr>
      <w:tr w:rsidR="009F7F9F" w14:paraId="6C41E32D" w14:textId="77777777" w:rsidTr="009F7F9F">
        <w:trPr>
          <w:trHeight w:val="650"/>
          <w:jc w:val="center"/>
        </w:trPr>
        <w:tc>
          <w:tcPr>
            <w:tcW w:w="3157" w:type="dxa"/>
            <w:vAlign w:val="center"/>
          </w:tcPr>
          <w:p w14:paraId="073841AE" w14:textId="77777777" w:rsidR="009F7F9F" w:rsidRDefault="009F7F9F" w:rsidP="009F7F9F">
            <w:pPr>
              <w:pStyle w:val="TableText"/>
              <w:rPr>
                <w:b/>
              </w:rPr>
            </w:pPr>
            <w:r>
              <w:rPr>
                <w:b/>
              </w:rPr>
              <w:t>Advanced: (A)</w:t>
            </w:r>
          </w:p>
        </w:tc>
        <w:tc>
          <w:tcPr>
            <w:tcW w:w="9900" w:type="dxa"/>
            <w:vAlign w:val="center"/>
          </w:tcPr>
          <w:p w14:paraId="143C66D6" w14:textId="77777777" w:rsidR="009F7F9F" w:rsidRPr="00420C63" w:rsidRDefault="009F7F9F" w:rsidP="009F7F9F">
            <w:pPr>
              <w:pStyle w:val="TableText"/>
            </w:pPr>
            <w:r w:rsidRPr="00420C63">
              <w:t xml:space="preserve">Demonstrates </w:t>
            </w:r>
            <w:r w:rsidRPr="00420C63">
              <w:rPr>
                <w:rStyle w:val="Strong"/>
                <w:b w:val="0"/>
              </w:rPr>
              <w:t>in</w:t>
            </w:r>
            <w:r w:rsidRPr="00420C63">
              <w:t>-depth proficiency level sufficient to assist, consult to, or lead others in the application of this competency; in-depth knowledge in subject matter area.</w:t>
            </w:r>
          </w:p>
        </w:tc>
      </w:tr>
      <w:tr w:rsidR="009F7F9F" w14:paraId="5623B6C1" w14:textId="77777777" w:rsidTr="009F7F9F">
        <w:trPr>
          <w:trHeight w:val="651"/>
          <w:jc w:val="center"/>
        </w:trPr>
        <w:tc>
          <w:tcPr>
            <w:tcW w:w="3157" w:type="dxa"/>
            <w:vAlign w:val="center"/>
          </w:tcPr>
          <w:p w14:paraId="36B52178" w14:textId="77777777" w:rsidR="009F7F9F" w:rsidRDefault="009F7F9F" w:rsidP="009F7F9F">
            <w:pPr>
              <w:pStyle w:val="TableText"/>
              <w:rPr>
                <w:b/>
              </w:rPr>
            </w:pPr>
            <w:r>
              <w:rPr>
                <w:b/>
              </w:rPr>
              <w:t>Expert: (E)</w:t>
            </w:r>
          </w:p>
        </w:tc>
        <w:tc>
          <w:tcPr>
            <w:tcW w:w="9900" w:type="dxa"/>
            <w:vAlign w:val="center"/>
          </w:tcPr>
          <w:p w14:paraId="5DD1D6A1" w14:textId="77777777" w:rsidR="009F7F9F" w:rsidRPr="00420C63" w:rsidRDefault="009F7F9F" w:rsidP="009F7F9F">
            <w:pPr>
              <w:pStyle w:val="TableText"/>
            </w:pPr>
            <w:r w:rsidRPr="00420C63">
              <w:t>Demonstrates broad, in-depth proficiency sufficient to be recognized as an authority or master performer in the applications of this competency; recognized authority/expert in subject matter area.</w:t>
            </w:r>
          </w:p>
        </w:tc>
      </w:tr>
    </w:tbl>
    <w:p w14:paraId="3326E2E8" w14:textId="77777777" w:rsidR="009F7F9F" w:rsidRDefault="009F7F9F" w:rsidP="009F7F9F"/>
    <w:p w14:paraId="23E6ECEE" w14:textId="22228327" w:rsidR="009F7F9F" w:rsidRPr="00C06BE2" w:rsidRDefault="009F7F9F" w:rsidP="00E452F3">
      <w:pPr>
        <w:pStyle w:val="Heading1"/>
        <w:rPr>
          <w:sz w:val="22"/>
        </w:rPr>
        <w:sectPr w:rsidR="009F7F9F" w:rsidRPr="00C06BE2" w:rsidSect="00E452F3">
          <w:footnotePr>
            <w:numRestart w:val="eachPage"/>
          </w:footnotePr>
          <w:pgSz w:w="15840" w:h="12240" w:orient="landscape" w:code="1"/>
          <w:pgMar w:top="1440" w:right="1440" w:bottom="1440" w:left="1440" w:header="576" w:footer="576" w:gutter="0"/>
          <w:cols w:space="720"/>
          <w:docGrid w:linePitch="299"/>
        </w:sectPr>
      </w:pPr>
      <w:bookmarkStart w:id="28" w:name="_Toc4753237"/>
    </w:p>
    <w:p w14:paraId="0040AD75" w14:textId="4C4B2264" w:rsidR="00E452F3" w:rsidRDefault="00E452F3">
      <w:pPr>
        <w:spacing w:after="0"/>
        <w:rPr>
          <w:rFonts w:ascii="Arial Black" w:hAnsi="Arial Black"/>
          <w:b/>
          <w:color w:val="002856" w:themeColor="text2"/>
          <w:sz w:val="32"/>
        </w:rPr>
      </w:pPr>
    </w:p>
    <w:p w14:paraId="2D1834C1" w14:textId="0B741B1C" w:rsidR="009F7F9F" w:rsidRDefault="009F7F9F" w:rsidP="009F7F9F">
      <w:pPr>
        <w:pStyle w:val="Heading1"/>
        <w:numPr>
          <w:ilvl w:val="0"/>
          <w:numId w:val="3"/>
        </w:numPr>
        <w:rPr>
          <w:sz w:val="22"/>
        </w:rPr>
      </w:pPr>
      <w:bookmarkStart w:id="29" w:name="_Toc27682463"/>
      <w:r>
        <w:t>Summary Proficiency Matrix</w:t>
      </w:r>
      <w:bookmarkEnd w:id="15"/>
      <w:bookmarkEnd w:id="16"/>
      <w:bookmarkEnd w:id="17"/>
      <w:bookmarkEnd w:id="18"/>
      <w:bookmarkEnd w:id="19"/>
      <w:bookmarkEnd w:id="25"/>
      <w:bookmarkEnd w:id="28"/>
      <w:bookmarkEnd w:id="29"/>
    </w:p>
    <w:p w14:paraId="14AC94FA" w14:textId="77777777" w:rsidR="009F7F9F" w:rsidRDefault="009F7F9F" w:rsidP="009F7F9F">
      <w:r>
        <w:t>The chart provides a summary of expected proficiency ratings by level.</w:t>
      </w:r>
    </w:p>
    <w:p w14:paraId="3BDBEB86" w14:textId="77777777" w:rsidR="009F7F9F" w:rsidRDefault="009F7F9F" w:rsidP="009F7F9F">
      <w:pPr>
        <w:spacing w:after="0"/>
      </w:pPr>
    </w:p>
    <w:tbl>
      <w:tblPr>
        <w:tblW w:w="13045" w:type="dxa"/>
        <w:tblLook w:val="04A0" w:firstRow="1" w:lastRow="0" w:firstColumn="1" w:lastColumn="0" w:noHBand="0" w:noVBand="1"/>
      </w:tblPr>
      <w:tblGrid>
        <w:gridCol w:w="1778"/>
        <w:gridCol w:w="2336"/>
        <w:gridCol w:w="283"/>
        <w:gridCol w:w="2888"/>
        <w:gridCol w:w="3150"/>
        <w:gridCol w:w="2610"/>
      </w:tblGrid>
      <w:tr w:rsidR="009E1D50" w:rsidRPr="004F74DB" w14:paraId="17D7B5D4" w14:textId="77777777" w:rsidTr="009E1D50">
        <w:trPr>
          <w:trHeight w:val="804"/>
        </w:trPr>
        <w:tc>
          <w:tcPr>
            <w:tcW w:w="1778" w:type="dxa"/>
            <w:tcBorders>
              <w:top w:val="single" w:sz="4" w:space="0" w:color="auto"/>
              <w:left w:val="single" w:sz="4" w:space="0" w:color="auto"/>
              <w:bottom w:val="single" w:sz="4" w:space="0" w:color="auto"/>
              <w:right w:val="single" w:sz="4" w:space="0" w:color="auto"/>
            </w:tcBorders>
            <w:shd w:val="clear" w:color="auto" w:fill="6F7878" w:themeFill="accent2"/>
            <w:vAlign w:val="center"/>
            <w:hideMark/>
          </w:tcPr>
          <w:p w14:paraId="7EE75010" w14:textId="77777777" w:rsidR="009E1D50" w:rsidRPr="004F74DB" w:rsidRDefault="009E1D50" w:rsidP="009F7F9F">
            <w:pPr>
              <w:spacing w:after="0"/>
              <w:jc w:val="center"/>
              <w:rPr>
                <w:b/>
                <w:bCs/>
                <w:color w:val="FFFFFF" w:themeColor="background1"/>
                <w:sz w:val="24"/>
                <w:szCs w:val="18"/>
              </w:rPr>
            </w:pPr>
            <w:r w:rsidRPr="00826050">
              <w:rPr>
                <w:b/>
                <w:bCs/>
                <w:color w:val="FFFFFF" w:themeColor="background1"/>
                <w:sz w:val="24"/>
                <w:szCs w:val="18"/>
              </w:rPr>
              <w:t>Classification</w:t>
            </w:r>
          </w:p>
        </w:tc>
        <w:tc>
          <w:tcPr>
            <w:tcW w:w="2336" w:type="dxa"/>
            <w:tcBorders>
              <w:top w:val="single" w:sz="4" w:space="0" w:color="auto"/>
              <w:left w:val="nil"/>
              <w:bottom w:val="single" w:sz="4" w:space="0" w:color="auto"/>
              <w:right w:val="single" w:sz="4" w:space="0" w:color="auto"/>
            </w:tcBorders>
            <w:shd w:val="clear" w:color="auto" w:fill="6F7878" w:themeFill="accent2"/>
            <w:vAlign w:val="center"/>
            <w:hideMark/>
          </w:tcPr>
          <w:p w14:paraId="0AF77498" w14:textId="77777777" w:rsidR="009E1D50" w:rsidRPr="004F74DB" w:rsidRDefault="009E1D50" w:rsidP="009F7F9F">
            <w:pPr>
              <w:spacing w:after="0"/>
              <w:jc w:val="center"/>
              <w:rPr>
                <w:b/>
                <w:bCs/>
                <w:color w:val="FFFFFF" w:themeColor="background1"/>
                <w:sz w:val="24"/>
                <w:szCs w:val="18"/>
              </w:rPr>
            </w:pPr>
            <w:r w:rsidRPr="004F74DB">
              <w:rPr>
                <w:b/>
                <w:bCs/>
                <w:color w:val="FFFFFF" w:themeColor="background1"/>
                <w:sz w:val="24"/>
                <w:szCs w:val="18"/>
              </w:rPr>
              <w:t>Competency</w:t>
            </w:r>
          </w:p>
        </w:tc>
        <w:tc>
          <w:tcPr>
            <w:tcW w:w="283" w:type="dxa"/>
            <w:tcBorders>
              <w:top w:val="single" w:sz="4" w:space="0" w:color="auto"/>
              <w:left w:val="nil"/>
              <w:bottom w:val="single" w:sz="4" w:space="0" w:color="auto"/>
              <w:right w:val="single" w:sz="4" w:space="0" w:color="auto"/>
            </w:tcBorders>
            <w:shd w:val="clear" w:color="000000" w:fill="00254C"/>
            <w:noWrap/>
            <w:vAlign w:val="center"/>
            <w:hideMark/>
          </w:tcPr>
          <w:p w14:paraId="5240AB95" w14:textId="77777777" w:rsidR="009E1D50" w:rsidRPr="004F74DB" w:rsidRDefault="009E1D50" w:rsidP="009F7F9F">
            <w:pPr>
              <w:spacing w:after="0"/>
              <w:jc w:val="center"/>
              <w:rPr>
                <w:b/>
                <w:bCs/>
                <w:color w:val="FFFFFF"/>
                <w:sz w:val="24"/>
                <w:szCs w:val="18"/>
              </w:rPr>
            </w:pPr>
            <w:r w:rsidRPr="004F74DB">
              <w:rPr>
                <w:b/>
                <w:bCs/>
                <w:color w:val="FFFFFF"/>
                <w:sz w:val="24"/>
                <w:szCs w:val="18"/>
              </w:rPr>
              <w:t> </w:t>
            </w:r>
          </w:p>
        </w:tc>
        <w:tc>
          <w:tcPr>
            <w:tcW w:w="8648" w:type="dxa"/>
            <w:gridSpan w:val="3"/>
            <w:tcBorders>
              <w:top w:val="single" w:sz="4" w:space="0" w:color="auto"/>
              <w:left w:val="nil"/>
              <w:bottom w:val="single" w:sz="4" w:space="0" w:color="auto"/>
              <w:right w:val="single" w:sz="4" w:space="0" w:color="auto"/>
            </w:tcBorders>
            <w:shd w:val="clear" w:color="auto" w:fill="6F7878" w:themeFill="accent2"/>
            <w:vAlign w:val="center"/>
          </w:tcPr>
          <w:p w14:paraId="16034E18" w14:textId="327FEE95" w:rsidR="009E1D50" w:rsidRPr="004F74DB" w:rsidRDefault="009E1D50" w:rsidP="009E1D50">
            <w:pPr>
              <w:spacing w:after="0"/>
              <w:jc w:val="center"/>
              <w:rPr>
                <w:b/>
                <w:bCs/>
                <w:sz w:val="24"/>
                <w:szCs w:val="18"/>
              </w:rPr>
            </w:pPr>
            <w:r>
              <w:rPr>
                <w:b/>
                <w:bCs/>
                <w:color w:val="FFFFFF" w:themeColor="background1"/>
                <w:sz w:val="24"/>
                <w:szCs w:val="18"/>
              </w:rPr>
              <w:t>Product Management</w:t>
            </w:r>
          </w:p>
        </w:tc>
      </w:tr>
      <w:tr w:rsidR="009E1D50" w:rsidRPr="004F74DB" w14:paraId="46E12799" w14:textId="77777777" w:rsidTr="00C872FF">
        <w:trPr>
          <w:trHeight w:val="960"/>
        </w:trPr>
        <w:tc>
          <w:tcPr>
            <w:tcW w:w="1778" w:type="dxa"/>
            <w:tcBorders>
              <w:top w:val="nil"/>
              <w:left w:val="single" w:sz="4" w:space="0" w:color="auto"/>
              <w:bottom w:val="single" w:sz="4" w:space="0" w:color="auto"/>
              <w:right w:val="single" w:sz="4" w:space="0" w:color="auto"/>
            </w:tcBorders>
            <w:shd w:val="clear" w:color="auto" w:fill="6F7878" w:themeFill="accent2"/>
            <w:vAlign w:val="center"/>
          </w:tcPr>
          <w:p w14:paraId="496747F4" w14:textId="076E2C53" w:rsidR="009E1D50" w:rsidRPr="004F74DB" w:rsidRDefault="009E1D50" w:rsidP="007D7077">
            <w:pPr>
              <w:spacing w:after="0"/>
              <w:rPr>
                <w:b/>
                <w:bCs/>
                <w:color w:val="FFFFFF" w:themeColor="background1"/>
                <w:sz w:val="18"/>
                <w:szCs w:val="18"/>
              </w:rPr>
            </w:pPr>
          </w:p>
        </w:tc>
        <w:tc>
          <w:tcPr>
            <w:tcW w:w="2336" w:type="dxa"/>
            <w:tcBorders>
              <w:top w:val="nil"/>
              <w:left w:val="nil"/>
              <w:bottom w:val="single" w:sz="4" w:space="0" w:color="auto"/>
              <w:right w:val="single" w:sz="4" w:space="0" w:color="auto"/>
            </w:tcBorders>
            <w:shd w:val="clear" w:color="auto" w:fill="6F7878" w:themeFill="accent2"/>
            <w:vAlign w:val="center"/>
            <w:hideMark/>
          </w:tcPr>
          <w:p w14:paraId="1A402F7D" w14:textId="77777777" w:rsidR="009E1D50" w:rsidRPr="004F74DB" w:rsidRDefault="009E1D50" w:rsidP="009F7F9F">
            <w:pPr>
              <w:spacing w:after="0"/>
              <w:jc w:val="center"/>
              <w:rPr>
                <w:b/>
                <w:bCs/>
                <w:color w:val="FFFFFF" w:themeColor="background1"/>
                <w:sz w:val="18"/>
                <w:szCs w:val="18"/>
              </w:rPr>
            </w:pPr>
            <w:r w:rsidRPr="004F74DB">
              <w:rPr>
                <w:b/>
                <w:bCs/>
                <w:color w:val="FFFFFF" w:themeColor="background1"/>
                <w:sz w:val="18"/>
                <w:szCs w:val="18"/>
              </w:rPr>
              <w:t> </w:t>
            </w:r>
          </w:p>
        </w:tc>
        <w:tc>
          <w:tcPr>
            <w:tcW w:w="283" w:type="dxa"/>
            <w:tcBorders>
              <w:top w:val="nil"/>
              <w:left w:val="nil"/>
              <w:bottom w:val="single" w:sz="4" w:space="0" w:color="auto"/>
              <w:right w:val="single" w:sz="4" w:space="0" w:color="auto"/>
            </w:tcBorders>
            <w:shd w:val="clear" w:color="000000" w:fill="00254C"/>
            <w:noWrap/>
            <w:vAlign w:val="center"/>
            <w:hideMark/>
          </w:tcPr>
          <w:p w14:paraId="2B6A8BB4" w14:textId="77777777" w:rsidR="009E1D50" w:rsidRPr="004F74DB" w:rsidRDefault="009E1D50" w:rsidP="009F7F9F">
            <w:pPr>
              <w:spacing w:after="0"/>
              <w:jc w:val="center"/>
              <w:rPr>
                <w:b/>
                <w:bCs/>
                <w:color w:val="FFFFFF"/>
                <w:sz w:val="18"/>
                <w:szCs w:val="18"/>
              </w:rPr>
            </w:pPr>
            <w:r w:rsidRPr="004F74DB">
              <w:rPr>
                <w:b/>
                <w:bCs/>
                <w:color w:val="FFFFFF"/>
                <w:sz w:val="18"/>
                <w:szCs w:val="18"/>
              </w:rPr>
              <w:t> </w:t>
            </w:r>
          </w:p>
        </w:tc>
        <w:tc>
          <w:tcPr>
            <w:tcW w:w="2888" w:type="dxa"/>
            <w:tcBorders>
              <w:top w:val="nil"/>
              <w:left w:val="nil"/>
              <w:right w:val="nil"/>
            </w:tcBorders>
            <w:shd w:val="clear" w:color="auto" w:fill="002856" w:themeFill="text2"/>
            <w:vAlign w:val="center"/>
          </w:tcPr>
          <w:p w14:paraId="5162B451" w14:textId="0AFBA02E" w:rsidR="009E1D50" w:rsidRDefault="009E1D50" w:rsidP="00003767">
            <w:pPr>
              <w:spacing w:after="0"/>
              <w:jc w:val="center"/>
              <w:rPr>
                <w:b/>
                <w:bCs/>
                <w:color w:val="FFFFFF" w:themeColor="background1"/>
                <w:szCs w:val="18"/>
              </w:rPr>
            </w:pPr>
            <w:r>
              <w:rPr>
                <w:b/>
                <w:bCs/>
                <w:color w:val="FFFFFF" w:themeColor="background1"/>
                <w:szCs w:val="18"/>
              </w:rPr>
              <w:t>Product Manager I</w:t>
            </w:r>
          </w:p>
        </w:tc>
        <w:tc>
          <w:tcPr>
            <w:tcW w:w="3150" w:type="dxa"/>
            <w:tcBorders>
              <w:top w:val="nil"/>
              <w:left w:val="nil"/>
              <w:right w:val="single" w:sz="4" w:space="0" w:color="auto"/>
            </w:tcBorders>
            <w:shd w:val="clear" w:color="auto" w:fill="002856" w:themeFill="text2"/>
            <w:vAlign w:val="center"/>
            <w:hideMark/>
          </w:tcPr>
          <w:p w14:paraId="317E4232" w14:textId="5C765525" w:rsidR="009E1D50" w:rsidRPr="004F74DB" w:rsidRDefault="009E1D50" w:rsidP="009F7F9F">
            <w:pPr>
              <w:spacing w:after="0"/>
              <w:jc w:val="center"/>
              <w:rPr>
                <w:b/>
                <w:bCs/>
                <w:color w:val="FFFFFF" w:themeColor="background1"/>
                <w:szCs w:val="18"/>
              </w:rPr>
            </w:pPr>
            <w:r>
              <w:rPr>
                <w:b/>
                <w:bCs/>
                <w:color w:val="FFFFFF" w:themeColor="background1"/>
                <w:szCs w:val="18"/>
              </w:rPr>
              <w:t>Product Manager II</w:t>
            </w:r>
          </w:p>
        </w:tc>
        <w:tc>
          <w:tcPr>
            <w:tcW w:w="2610" w:type="dxa"/>
            <w:tcBorders>
              <w:top w:val="nil"/>
              <w:left w:val="nil"/>
              <w:bottom w:val="single" w:sz="4" w:space="0" w:color="auto"/>
              <w:right w:val="single" w:sz="4" w:space="0" w:color="auto"/>
            </w:tcBorders>
            <w:shd w:val="clear" w:color="auto" w:fill="002856" w:themeFill="text2"/>
            <w:vAlign w:val="center"/>
            <w:hideMark/>
          </w:tcPr>
          <w:p w14:paraId="53BE4EC8" w14:textId="4BEA1F0C" w:rsidR="009E1D50" w:rsidRPr="004F74DB" w:rsidRDefault="009E1D50" w:rsidP="009F7F9F">
            <w:pPr>
              <w:spacing w:after="0"/>
              <w:jc w:val="center"/>
              <w:rPr>
                <w:b/>
                <w:bCs/>
                <w:color w:val="FFFFFF" w:themeColor="background1"/>
                <w:szCs w:val="18"/>
              </w:rPr>
            </w:pPr>
            <w:r>
              <w:rPr>
                <w:b/>
                <w:bCs/>
                <w:color w:val="FFFFFF" w:themeColor="background1"/>
                <w:szCs w:val="18"/>
              </w:rPr>
              <w:t>Product Manager III</w:t>
            </w:r>
          </w:p>
        </w:tc>
      </w:tr>
      <w:tr w:rsidR="009E1D50" w:rsidRPr="004F74DB" w14:paraId="01B92AF3"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46B8E35C" w14:textId="5B2B7355" w:rsidR="009E1D50" w:rsidRDefault="009E1D50" w:rsidP="009E1D50">
            <w:pPr>
              <w:spacing w:after="0"/>
              <w:jc w:val="center"/>
              <w:rPr>
                <w:color w:val="000000"/>
                <w:sz w:val="20"/>
                <w:szCs w:val="20"/>
              </w:rPr>
            </w:pPr>
            <w:r>
              <w:rPr>
                <w:color w:val="000000"/>
                <w:sz w:val="20"/>
                <w:szCs w:val="20"/>
              </w:rPr>
              <w:t>C</w:t>
            </w:r>
            <w:r w:rsidR="00005C66">
              <w:rPr>
                <w:color w:val="000000"/>
                <w:sz w:val="20"/>
                <w:szCs w:val="20"/>
              </w:rPr>
              <w:t>ore</w:t>
            </w:r>
          </w:p>
        </w:tc>
        <w:tc>
          <w:tcPr>
            <w:tcW w:w="2336" w:type="dxa"/>
            <w:tcBorders>
              <w:top w:val="nil"/>
              <w:left w:val="nil"/>
              <w:bottom w:val="single" w:sz="4" w:space="0" w:color="auto"/>
              <w:right w:val="single" w:sz="4" w:space="0" w:color="auto"/>
            </w:tcBorders>
            <w:shd w:val="clear" w:color="000000" w:fill="FFFFFF"/>
            <w:vAlign w:val="center"/>
            <w:hideMark/>
          </w:tcPr>
          <w:p w14:paraId="3DF724E7" w14:textId="77777777" w:rsidR="009E1D50" w:rsidRDefault="009E1D50" w:rsidP="009E1D50">
            <w:pPr>
              <w:spacing w:after="0"/>
              <w:rPr>
                <w:b/>
                <w:bCs/>
                <w:color w:val="000000"/>
                <w:sz w:val="18"/>
                <w:szCs w:val="18"/>
              </w:rPr>
            </w:pPr>
            <w:r>
              <w:rPr>
                <w:b/>
                <w:bCs/>
                <w:color w:val="000000"/>
                <w:sz w:val="18"/>
                <w:szCs w:val="18"/>
              </w:rPr>
              <w:t>Accountability</w:t>
            </w:r>
          </w:p>
        </w:tc>
        <w:tc>
          <w:tcPr>
            <w:tcW w:w="283" w:type="dxa"/>
            <w:tcBorders>
              <w:top w:val="nil"/>
              <w:left w:val="nil"/>
              <w:bottom w:val="single" w:sz="4" w:space="0" w:color="auto"/>
              <w:right w:val="single" w:sz="4" w:space="0" w:color="auto"/>
            </w:tcBorders>
            <w:shd w:val="clear" w:color="000000" w:fill="00254C"/>
            <w:noWrap/>
            <w:vAlign w:val="center"/>
            <w:hideMark/>
          </w:tcPr>
          <w:p w14:paraId="4D4F7BA6" w14:textId="77777777" w:rsidR="009E1D50" w:rsidRDefault="009E1D50" w:rsidP="009E1D50">
            <w:pPr>
              <w:jc w:val="center"/>
              <w:rPr>
                <w:color w:val="FFFFFF"/>
              </w:rPr>
            </w:pPr>
            <w:r>
              <w:rPr>
                <w:color w:val="FFFFFF"/>
              </w:rPr>
              <w:t> </w:t>
            </w:r>
          </w:p>
        </w:tc>
        <w:tc>
          <w:tcPr>
            <w:tcW w:w="2888" w:type="dxa"/>
            <w:tcBorders>
              <w:top w:val="nil"/>
              <w:left w:val="single" w:sz="4" w:space="0" w:color="auto"/>
              <w:bottom w:val="single" w:sz="4" w:space="0" w:color="auto"/>
              <w:right w:val="single" w:sz="4" w:space="0" w:color="auto"/>
            </w:tcBorders>
            <w:vAlign w:val="center"/>
          </w:tcPr>
          <w:p w14:paraId="3CA8C205" w14:textId="0F169BD0"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nil"/>
              <w:left w:val="single" w:sz="4" w:space="0" w:color="auto"/>
              <w:bottom w:val="single" w:sz="4" w:space="0" w:color="auto"/>
              <w:right w:val="single" w:sz="4" w:space="0" w:color="auto"/>
            </w:tcBorders>
            <w:shd w:val="clear" w:color="auto" w:fill="auto"/>
            <w:vAlign w:val="center"/>
          </w:tcPr>
          <w:p w14:paraId="7D475EF3" w14:textId="2B66A5E2"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vAlign w:val="center"/>
          </w:tcPr>
          <w:p w14:paraId="361293B4" w14:textId="5FA243E5"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7ADBB6BE"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37B1557D" w14:textId="390C275D" w:rsidR="009E1D50" w:rsidRDefault="009E1D50" w:rsidP="009E1D50">
            <w:pPr>
              <w:spacing w:after="0"/>
              <w:jc w:val="center"/>
              <w:rPr>
                <w:color w:val="000000"/>
                <w:sz w:val="20"/>
                <w:szCs w:val="20"/>
              </w:rPr>
            </w:pPr>
            <w:r>
              <w:rPr>
                <w:color w:val="000000"/>
                <w:sz w:val="20"/>
                <w:szCs w:val="20"/>
              </w:rPr>
              <w:t>G</w:t>
            </w:r>
            <w:r w:rsidR="00005C66">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29297282" w14:textId="77777777" w:rsidR="009E1D50" w:rsidRDefault="009E1D50" w:rsidP="009E1D50">
            <w:pPr>
              <w:rPr>
                <w:b/>
                <w:bCs/>
                <w:color w:val="000000"/>
                <w:sz w:val="18"/>
                <w:szCs w:val="18"/>
              </w:rPr>
            </w:pPr>
            <w:r>
              <w:rPr>
                <w:b/>
                <w:bCs/>
                <w:color w:val="000000"/>
                <w:sz w:val="18"/>
                <w:szCs w:val="18"/>
              </w:rPr>
              <w:t>Adaptability</w:t>
            </w:r>
          </w:p>
        </w:tc>
        <w:tc>
          <w:tcPr>
            <w:tcW w:w="283" w:type="dxa"/>
            <w:tcBorders>
              <w:top w:val="nil"/>
              <w:left w:val="nil"/>
              <w:bottom w:val="single" w:sz="4" w:space="0" w:color="auto"/>
              <w:right w:val="single" w:sz="4" w:space="0" w:color="auto"/>
            </w:tcBorders>
            <w:shd w:val="clear" w:color="000000" w:fill="00254C"/>
            <w:noWrap/>
            <w:vAlign w:val="center"/>
            <w:hideMark/>
          </w:tcPr>
          <w:p w14:paraId="361AA464"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673F5FF4" w14:textId="5D671C6F"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16EE3" w14:textId="32757B07"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vAlign w:val="center"/>
          </w:tcPr>
          <w:p w14:paraId="18A7DD26" w14:textId="1F66D61E"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6F133619"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59FEA337" w14:textId="224F0017" w:rsidR="009E1D50" w:rsidRDefault="009E1D50" w:rsidP="009E1D50">
            <w:pPr>
              <w:spacing w:after="0"/>
              <w:jc w:val="center"/>
              <w:rPr>
                <w:color w:val="000000"/>
                <w:sz w:val="20"/>
                <w:szCs w:val="20"/>
              </w:rPr>
            </w:pPr>
            <w:r>
              <w:rPr>
                <w:color w:val="000000"/>
                <w:sz w:val="20"/>
                <w:szCs w:val="20"/>
              </w:rPr>
              <w:t>G</w:t>
            </w:r>
            <w:r w:rsidR="00005C66">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18C84921" w14:textId="77777777" w:rsidR="009E1D50" w:rsidRDefault="009E1D50" w:rsidP="009E1D50">
            <w:pPr>
              <w:rPr>
                <w:b/>
                <w:bCs/>
                <w:color w:val="000000"/>
                <w:sz w:val="18"/>
                <w:szCs w:val="18"/>
              </w:rPr>
            </w:pPr>
            <w:r>
              <w:rPr>
                <w:b/>
                <w:bCs/>
                <w:color w:val="000000"/>
                <w:sz w:val="18"/>
                <w:szCs w:val="18"/>
              </w:rPr>
              <w:t>Attention to Detail</w:t>
            </w:r>
          </w:p>
        </w:tc>
        <w:tc>
          <w:tcPr>
            <w:tcW w:w="283" w:type="dxa"/>
            <w:tcBorders>
              <w:top w:val="nil"/>
              <w:left w:val="nil"/>
              <w:bottom w:val="single" w:sz="4" w:space="0" w:color="auto"/>
              <w:right w:val="single" w:sz="4" w:space="0" w:color="auto"/>
            </w:tcBorders>
            <w:shd w:val="clear" w:color="000000" w:fill="00254C"/>
            <w:noWrap/>
            <w:vAlign w:val="center"/>
            <w:hideMark/>
          </w:tcPr>
          <w:p w14:paraId="56AA29CA"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114544B9" w14:textId="40A12993"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59120A11" w14:textId="74FBC9EF"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vAlign w:val="center"/>
          </w:tcPr>
          <w:p w14:paraId="2419064B" w14:textId="6D984238"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7E53172F"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4F0F4887" w14:textId="553FB573"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nil"/>
              <w:left w:val="nil"/>
              <w:bottom w:val="single" w:sz="4" w:space="0" w:color="auto"/>
              <w:right w:val="single" w:sz="4" w:space="0" w:color="auto"/>
            </w:tcBorders>
            <w:shd w:val="clear" w:color="000000" w:fill="FFFFFF"/>
            <w:vAlign w:val="center"/>
            <w:hideMark/>
          </w:tcPr>
          <w:p w14:paraId="185E4F2B" w14:textId="77777777" w:rsidR="009E1D50" w:rsidRDefault="009E1D50" w:rsidP="009E1D50">
            <w:pPr>
              <w:rPr>
                <w:b/>
                <w:bCs/>
                <w:color w:val="000000"/>
                <w:sz w:val="18"/>
                <w:szCs w:val="18"/>
              </w:rPr>
            </w:pPr>
            <w:r>
              <w:rPr>
                <w:b/>
                <w:bCs/>
                <w:color w:val="000000"/>
                <w:sz w:val="18"/>
                <w:szCs w:val="18"/>
              </w:rPr>
              <w:t>Business Function Knowledge</w:t>
            </w:r>
          </w:p>
        </w:tc>
        <w:tc>
          <w:tcPr>
            <w:tcW w:w="283" w:type="dxa"/>
            <w:tcBorders>
              <w:top w:val="nil"/>
              <w:left w:val="nil"/>
              <w:bottom w:val="single" w:sz="4" w:space="0" w:color="auto"/>
              <w:right w:val="single" w:sz="4" w:space="0" w:color="auto"/>
            </w:tcBorders>
            <w:shd w:val="clear" w:color="000000" w:fill="00254C"/>
            <w:noWrap/>
            <w:vAlign w:val="center"/>
            <w:hideMark/>
          </w:tcPr>
          <w:p w14:paraId="750FDC37"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68FE7987" w14:textId="4D816698"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7C8021A3" w14:textId="3FD5ECB7"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nil"/>
              <w:left w:val="single" w:sz="4" w:space="0" w:color="auto"/>
              <w:bottom w:val="single" w:sz="4" w:space="0" w:color="auto"/>
              <w:right w:val="single" w:sz="4" w:space="0" w:color="auto"/>
            </w:tcBorders>
            <w:shd w:val="clear" w:color="auto" w:fill="auto"/>
            <w:vAlign w:val="center"/>
          </w:tcPr>
          <w:p w14:paraId="5A976D90" w14:textId="12B5F378"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265A0C1C"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54AD592A" w14:textId="0B38B697"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nil"/>
              <w:left w:val="nil"/>
              <w:bottom w:val="single" w:sz="4" w:space="0" w:color="auto"/>
              <w:right w:val="single" w:sz="4" w:space="0" w:color="auto"/>
            </w:tcBorders>
            <w:shd w:val="clear" w:color="000000" w:fill="FFFFFF"/>
            <w:vAlign w:val="center"/>
            <w:hideMark/>
          </w:tcPr>
          <w:p w14:paraId="19427A19" w14:textId="77777777" w:rsidR="009E1D50" w:rsidRDefault="009E1D50" w:rsidP="009E1D50">
            <w:pPr>
              <w:rPr>
                <w:b/>
                <w:bCs/>
                <w:color w:val="000000"/>
                <w:sz w:val="18"/>
                <w:szCs w:val="18"/>
              </w:rPr>
            </w:pPr>
            <w:r>
              <w:rPr>
                <w:b/>
                <w:bCs/>
                <w:color w:val="000000"/>
                <w:sz w:val="18"/>
                <w:szCs w:val="18"/>
              </w:rPr>
              <w:t>Change Advocate</w:t>
            </w:r>
          </w:p>
        </w:tc>
        <w:tc>
          <w:tcPr>
            <w:tcW w:w="283" w:type="dxa"/>
            <w:tcBorders>
              <w:top w:val="nil"/>
              <w:left w:val="nil"/>
              <w:bottom w:val="single" w:sz="4" w:space="0" w:color="auto"/>
              <w:right w:val="single" w:sz="4" w:space="0" w:color="auto"/>
            </w:tcBorders>
            <w:shd w:val="clear" w:color="000000" w:fill="00254C"/>
            <w:noWrap/>
            <w:vAlign w:val="center"/>
            <w:hideMark/>
          </w:tcPr>
          <w:p w14:paraId="2652E2C1"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76DC82CB" w14:textId="54EDA829"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54D1DF80" w14:textId="3DFCB0A0"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vAlign w:val="center"/>
          </w:tcPr>
          <w:p w14:paraId="12782617" w14:textId="7765F5F8"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r>
      <w:tr w:rsidR="009E1D50" w:rsidRPr="004F74DB" w14:paraId="3262A60C"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678F5A26" w14:textId="3E48E001"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018244B1" w14:textId="77777777" w:rsidR="009E1D50" w:rsidRDefault="009E1D50" w:rsidP="009E1D50">
            <w:pPr>
              <w:rPr>
                <w:b/>
                <w:bCs/>
                <w:color w:val="000000"/>
                <w:sz w:val="18"/>
                <w:szCs w:val="18"/>
              </w:rPr>
            </w:pPr>
            <w:r>
              <w:rPr>
                <w:b/>
                <w:bCs/>
                <w:color w:val="000000"/>
                <w:sz w:val="18"/>
                <w:szCs w:val="18"/>
              </w:rPr>
              <w:t>Coaching</w:t>
            </w:r>
          </w:p>
        </w:tc>
        <w:tc>
          <w:tcPr>
            <w:tcW w:w="283" w:type="dxa"/>
            <w:tcBorders>
              <w:top w:val="nil"/>
              <w:left w:val="nil"/>
              <w:bottom w:val="single" w:sz="4" w:space="0" w:color="auto"/>
              <w:right w:val="single" w:sz="4" w:space="0" w:color="auto"/>
            </w:tcBorders>
            <w:shd w:val="clear" w:color="000000" w:fill="00254C"/>
            <w:noWrap/>
            <w:vAlign w:val="center"/>
            <w:hideMark/>
          </w:tcPr>
          <w:p w14:paraId="7D91E874"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09488934" w14:textId="3E1FD87F"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FA625" w14:textId="2063D77D"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noWrap/>
            <w:vAlign w:val="center"/>
          </w:tcPr>
          <w:p w14:paraId="5EE5D67F" w14:textId="306254BA"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7FE2943E"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0D88E105" w14:textId="3DC354F1"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572D3B4E" w14:textId="77777777" w:rsidR="009E1D50" w:rsidRDefault="009E1D50" w:rsidP="009E1D50">
            <w:pPr>
              <w:rPr>
                <w:b/>
                <w:bCs/>
                <w:color w:val="000000"/>
                <w:sz w:val="18"/>
                <w:szCs w:val="18"/>
              </w:rPr>
            </w:pPr>
            <w:r>
              <w:rPr>
                <w:b/>
                <w:bCs/>
                <w:color w:val="000000"/>
                <w:sz w:val="18"/>
                <w:szCs w:val="18"/>
              </w:rPr>
              <w:t>Communication</w:t>
            </w:r>
          </w:p>
        </w:tc>
        <w:tc>
          <w:tcPr>
            <w:tcW w:w="283" w:type="dxa"/>
            <w:tcBorders>
              <w:top w:val="nil"/>
              <w:left w:val="nil"/>
              <w:bottom w:val="single" w:sz="4" w:space="0" w:color="auto"/>
              <w:right w:val="single" w:sz="4" w:space="0" w:color="auto"/>
            </w:tcBorders>
            <w:shd w:val="clear" w:color="000000" w:fill="00254C"/>
            <w:noWrap/>
            <w:vAlign w:val="center"/>
            <w:hideMark/>
          </w:tcPr>
          <w:p w14:paraId="7D490BE7"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099E673B" w14:textId="46115141"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AA4AF" w14:textId="0A41EF60"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vAlign w:val="center"/>
          </w:tcPr>
          <w:p w14:paraId="0E6CD2E0" w14:textId="039E2831"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575DD564"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325E098F" w14:textId="5A72AEAC"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nil"/>
              <w:left w:val="nil"/>
              <w:bottom w:val="single" w:sz="4" w:space="0" w:color="auto"/>
              <w:right w:val="single" w:sz="4" w:space="0" w:color="auto"/>
            </w:tcBorders>
            <w:shd w:val="clear" w:color="000000" w:fill="FFFFFF"/>
            <w:vAlign w:val="center"/>
            <w:hideMark/>
          </w:tcPr>
          <w:p w14:paraId="5CA17050" w14:textId="77777777" w:rsidR="009E1D50" w:rsidRDefault="009E1D50" w:rsidP="009E1D50">
            <w:pPr>
              <w:rPr>
                <w:b/>
                <w:bCs/>
                <w:color w:val="000000"/>
                <w:sz w:val="18"/>
                <w:szCs w:val="18"/>
              </w:rPr>
            </w:pPr>
            <w:r>
              <w:rPr>
                <w:b/>
                <w:bCs/>
                <w:color w:val="000000"/>
                <w:sz w:val="18"/>
                <w:szCs w:val="18"/>
              </w:rPr>
              <w:t>Consulting</w:t>
            </w:r>
          </w:p>
        </w:tc>
        <w:tc>
          <w:tcPr>
            <w:tcW w:w="283" w:type="dxa"/>
            <w:tcBorders>
              <w:top w:val="nil"/>
              <w:left w:val="nil"/>
              <w:bottom w:val="single" w:sz="4" w:space="0" w:color="auto"/>
              <w:right w:val="single" w:sz="4" w:space="0" w:color="auto"/>
            </w:tcBorders>
            <w:shd w:val="clear" w:color="000000" w:fill="00254C"/>
            <w:noWrap/>
            <w:vAlign w:val="center"/>
            <w:hideMark/>
          </w:tcPr>
          <w:p w14:paraId="385EA433"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7CBD9F41" w14:textId="5F57A9B6"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E0B07" w14:textId="1A560164"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vAlign w:val="center"/>
          </w:tcPr>
          <w:p w14:paraId="7889BE7E" w14:textId="7D52572A"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r>
      <w:tr w:rsidR="009E1D50" w:rsidRPr="004F74DB" w14:paraId="49A7EC43"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053A4" w14:textId="414071B6"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258D26" w14:textId="77777777" w:rsidR="009E1D50" w:rsidRDefault="009E1D50" w:rsidP="009E1D50">
            <w:pPr>
              <w:rPr>
                <w:b/>
                <w:bCs/>
                <w:color w:val="000000"/>
                <w:sz w:val="18"/>
                <w:szCs w:val="18"/>
              </w:rPr>
            </w:pPr>
            <w:r>
              <w:rPr>
                <w:b/>
                <w:bCs/>
                <w:color w:val="000000"/>
                <w:sz w:val="18"/>
                <w:szCs w:val="18"/>
              </w:rPr>
              <w:t xml:space="preserve">Creativity  </w:t>
            </w:r>
          </w:p>
        </w:tc>
        <w:tc>
          <w:tcPr>
            <w:tcW w:w="283" w:type="dxa"/>
            <w:tcBorders>
              <w:top w:val="nil"/>
              <w:left w:val="single" w:sz="4" w:space="0" w:color="auto"/>
              <w:bottom w:val="single" w:sz="4" w:space="0" w:color="auto"/>
              <w:right w:val="single" w:sz="4" w:space="0" w:color="auto"/>
            </w:tcBorders>
            <w:shd w:val="clear" w:color="000000" w:fill="00254C"/>
            <w:noWrap/>
            <w:vAlign w:val="center"/>
            <w:hideMark/>
          </w:tcPr>
          <w:p w14:paraId="0FA4CB17"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60745E42" w14:textId="68AAFD06"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400FF47E" w14:textId="2ACEF160"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F235606" w14:textId="2D8671E5"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5E020233"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F9623" w14:textId="12F3950C" w:rsidR="009E1D50" w:rsidRDefault="009E1D50" w:rsidP="009E1D50">
            <w:pPr>
              <w:spacing w:after="0"/>
              <w:jc w:val="center"/>
              <w:rPr>
                <w:color w:val="000000"/>
                <w:sz w:val="20"/>
                <w:szCs w:val="20"/>
              </w:rPr>
            </w:pPr>
            <w:r>
              <w:rPr>
                <w:color w:val="000000"/>
                <w:sz w:val="20"/>
                <w:szCs w:val="20"/>
              </w:rPr>
              <w:t>C</w:t>
            </w:r>
            <w:r w:rsidR="000546F7">
              <w:rPr>
                <w:color w:val="000000"/>
                <w:sz w:val="20"/>
                <w:szCs w:val="20"/>
              </w:rPr>
              <w:t>ore</w:t>
            </w:r>
          </w:p>
        </w:tc>
        <w:tc>
          <w:tcPr>
            <w:tcW w:w="2336" w:type="dxa"/>
            <w:tcBorders>
              <w:top w:val="single" w:sz="4" w:space="0" w:color="auto"/>
              <w:left w:val="nil"/>
              <w:bottom w:val="single" w:sz="4" w:space="0" w:color="auto"/>
              <w:right w:val="single" w:sz="4" w:space="0" w:color="auto"/>
            </w:tcBorders>
            <w:shd w:val="clear" w:color="000000" w:fill="FFFFFF"/>
            <w:vAlign w:val="center"/>
            <w:hideMark/>
          </w:tcPr>
          <w:p w14:paraId="38CFA7B7" w14:textId="77777777" w:rsidR="009E1D50" w:rsidRDefault="009E1D50" w:rsidP="009E1D50">
            <w:pPr>
              <w:rPr>
                <w:b/>
                <w:bCs/>
                <w:color w:val="000000"/>
                <w:sz w:val="18"/>
                <w:szCs w:val="18"/>
              </w:rPr>
            </w:pPr>
            <w:r>
              <w:rPr>
                <w:b/>
                <w:bCs/>
                <w:color w:val="000000"/>
                <w:sz w:val="18"/>
                <w:szCs w:val="18"/>
              </w:rPr>
              <w:t>Customer Focus</w:t>
            </w:r>
          </w:p>
        </w:tc>
        <w:tc>
          <w:tcPr>
            <w:tcW w:w="283" w:type="dxa"/>
            <w:tcBorders>
              <w:top w:val="nil"/>
              <w:left w:val="nil"/>
              <w:bottom w:val="single" w:sz="4" w:space="0" w:color="auto"/>
              <w:right w:val="single" w:sz="4" w:space="0" w:color="auto"/>
            </w:tcBorders>
            <w:shd w:val="clear" w:color="000000" w:fill="00254C"/>
            <w:noWrap/>
            <w:vAlign w:val="center"/>
            <w:hideMark/>
          </w:tcPr>
          <w:p w14:paraId="1161D9A5"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1B65A1E6" w14:textId="4AD91937" w:rsidR="009E1D50"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71E75153" w14:textId="4748B907"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nil"/>
              <w:left w:val="single" w:sz="4" w:space="0" w:color="auto"/>
              <w:bottom w:val="single" w:sz="4" w:space="0" w:color="auto"/>
              <w:right w:val="single" w:sz="4" w:space="0" w:color="auto"/>
            </w:tcBorders>
            <w:shd w:val="clear" w:color="auto" w:fill="auto"/>
            <w:vAlign w:val="center"/>
          </w:tcPr>
          <w:p w14:paraId="5227DACE" w14:textId="30647FFB"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280433A4"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0E1B57EA" w14:textId="5D1C310F"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4A086960" w14:textId="77777777" w:rsidR="009E1D50" w:rsidRDefault="009E1D50" w:rsidP="009E1D50">
            <w:pPr>
              <w:rPr>
                <w:b/>
                <w:bCs/>
                <w:color w:val="000000"/>
                <w:sz w:val="18"/>
                <w:szCs w:val="18"/>
              </w:rPr>
            </w:pPr>
            <w:r>
              <w:rPr>
                <w:b/>
                <w:bCs/>
                <w:color w:val="000000"/>
                <w:sz w:val="18"/>
                <w:szCs w:val="18"/>
              </w:rPr>
              <w:t>Data Gathering &amp; Analysis</w:t>
            </w:r>
          </w:p>
        </w:tc>
        <w:tc>
          <w:tcPr>
            <w:tcW w:w="283" w:type="dxa"/>
            <w:tcBorders>
              <w:top w:val="nil"/>
              <w:left w:val="nil"/>
              <w:bottom w:val="single" w:sz="4" w:space="0" w:color="auto"/>
              <w:right w:val="single" w:sz="4" w:space="0" w:color="auto"/>
            </w:tcBorders>
            <w:shd w:val="clear" w:color="000000" w:fill="00254C"/>
            <w:noWrap/>
            <w:vAlign w:val="center"/>
            <w:hideMark/>
          </w:tcPr>
          <w:p w14:paraId="3FBF58A6"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27F2AD48" w14:textId="6892CE10"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2AB8AACD" w14:textId="62C534F1"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nil"/>
              <w:left w:val="single" w:sz="4" w:space="0" w:color="auto"/>
              <w:bottom w:val="single" w:sz="4" w:space="0" w:color="auto"/>
              <w:right w:val="single" w:sz="4" w:space="0" w:color="auto"/>
            </w:tcBorders>
            <w:shd w:val="clear" w:color="auto" w:fill="auto"/>
            <w:vAlign w:val="center"/>
          </w:tcPr>
          <w:p w14:paraId="097D53CA" w14:textId="32B7C6C2"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38CF0D82"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DEA74" w14:textId="3552EDF6"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single" w:sz="4" w:space="0" w:color="auto"/>
              <w:left w:val="nil"/>
              <w:bottom w:val="single" w:sz="4" w:space="0" w:color="auto"/>
              <w:right w:val="single" w:sz="4" w:space="0" w:color="auto"/>
            </w:tcBorders>
            <w:shd w:val="clear" w:color="000000" w:fill="FFFFFF"/>
            <w:vAlign w:val="center"/>
            <w:hideMark/>
          </w:tcPr>
          <w:p w14:paraId="16582FBF" w14:textId="77777777" w:rsidR="009E1D50" w:rsidRDefault="009E1D50" w:rsidP="009E1D50">
            <w:pPr>
              <w:rPr>
                <w:b/>
                <w:bCs/>
                <w:color w:val="000000"/>
                <w:sz w:val="18"/>
                <w:szCs w:val="18"/>
              </w:rPr>
            </w:pPr>
            <w:r>
              <w:rPr>
                <w:b/>
                <w:bCs/>
                <w:color w:val="000000"/>
                <w:sz w:val="18"/>
                <w:szCs w:val="18"/>
              </w:rPr>
              <w:t>Design Thinking</w:t>
            </w:r>
          </w:p>
        </w:tc>
        <w:tc>
          <w:tcPr>
            <w:tcW w:w="283" w:type="dxa"/>
            <w:tcBorders>
              <w:top w:val="single" w:sz="4" w:space="0" w:color="auto"/>
              <w:left w:val="nil"/>
              <w:bottom w:val="single" w:sz="4" w:space="0" w:color="auto"/>
              <w:right w:val="single" w:sz="4" w:space="0" w:color="auto"/>
            </w:tcBorders>
            <w:shd w:val="clear" w:color="000000" w:fill="00254C"/>
            <w:noWrap/>
            <w:vAlign w:val="center"/>
            <w:hideMark/>
          </w:tcPr>
          <w:p w14:paraId="502C706D"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0F3294D4" w14:textId="6905876D"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53E1EEB9" w14:textId="118D747E"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1D9002FB" w14:textId="6BBA3761"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5D28A2B6"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7A460226" w14:textId="63DB7081"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nil"/>
              <w:left w:val="nil"/>
              <w:bottom w:val="single" w:sz="4" w:space="0" w:color="auto"/>
              <w:right w:val="single" w:sz="4" w:space="0" w:color="auto"/>
            </w:tcBorders>
            <w:shd w:val="clear" w:color="000000" w:fill="FFFFFF"/>
            <w:vAlign w:val="center"/>
            <w:hideMark/>
          </w:tcPr>
          <w:p w14:paraId="6ACD6868" w14:textId="77777777" w:rsidR="009E1D50" w:rsidRDefault="009E1D50" w:rsidP="009E1D50">
            <w:pPr>
              <w:rPr>
                <w:b/>
                <w:bCs/>
                <w:color w:val="000000"/>
                <w:sz w:val="18"/>
                <w:szCs w:val="18"/>
              </w:rPr>
            </w:pPr>
            <w:r>
              <w:rPr>
                <w:b/>
                <w:bCs/>
                <w:color w:val="000000"/>
                <w:sz w:val="18"/>
                <w:szCs w:val="18"/>
              </w:rPr>
              <w:t>Digital Dexterity</w:t>
            </w:r>
          </w:p>
        </w:tc>
        <w:tc>
          <w:tcPr>
            <w:tcW w:w="283" w:type="dxa"/>
            <w:tcBorders>
              <w:top w:val="nil"/>
              <w:left w:val="nil"/>
              <w:bottom w:val="single" w:sz="4" w:space="0" w:color="auto"/>
              <w:right w:val="single" w:sz="4" w:space="0" w:color="auto"/>
            </w:tcBorders>
            <w:shd w:val="clear" w:color="000000" w:fill="00254C"/>
            <w:noWrap/>
            <w:vAlign w:val="center"/>
            <w:hideMark/>
          </w:tcPr>
          <w:p w14:paraId="652B60AE"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4878A3C5" w14:textId="2322365A"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4C28D9A3" w14:textId="7B14C143"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2610" w:type="dxa"/>
            <w:tcBorders>
              <w:top w:val="nil"/>
              <w:left w:val="single" w:sz="4" w:space="0" w:color="auto"/>
              <w:bottom w:val="single" w:sz="4" w:space="0" w:color="auto"/>
              <w:right w:val="single" w:sz="4" w:space="0" w:color="auto"/>
            </w:tcBorders>
            <w:shd w:val="clear" w:color="auto" w:fill="auto"/>
            <w:vAlign w:val="center"/>
          </w:tcPr>
          <w:p w14:paraId="563227AB" w14:textId="514F220E"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r>
      <w:tr w:rsidR="009E1D50" w:rsidRPr="004F74DB" w14:paraId="0BC539E2"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7AF706EA" w14:textId="5249B739"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71D1474D" w14:textId="77777777" w:rsidR="009E1D50" w:rsidRDefault="009E1D50" w:rsidP="009E1D50">
            <w:pPr>
              <w:rPr>
                <w:b/>
                <w:bCs/>
                <w:color w:val="000000"/>
                <w:sz w:val="18"/>
                <w:szCs w:val="18"/>
              </w:rPr>
            </w:pPr>
            <w:r>
              <w:rPr>
                <w:b/>
                <w:bCs/>
                <w:color w:val="000000"/>
                <w:sz w:val="18"/>
                <w:szCs w:val="18"/>
              </w:rPr>
              <w:t>Drive for Results</w:t>
            </w:r>
          </w:p>
        </w:tc>
        <w:tc>
          <w:tcPr>
            <w:tcW w:w="283" w:type="dxa"/>
            <w:tcBorders>
              <w:top w:val="nil"/>
              <w:left w:val="nil"/>
              <w:bottom w:val="single" w:sz="4" w:space="0" w:color="auto"/>
              <w:right w:val="single" w:sz="4" w:space="0" w:color="auto"/>
            </w:tcBorders>
            <w:shd w:val="clear" w:color="000000" w:fill="00254C"/>
            <w:noWrap/>
            <w:vAlign w:val="center"/>
            <w:hideMark/>
          </w:tcPr>
          <w:p w14:paraId="04A93E67"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57A9E574" w14:textId="498C48D9"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B9868" w14:textId="3C728238"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nil"/>
              <w:left w:val="single" w:sz="4" w:space="0" w:color="auto"/>
              <w:bottom w:val="single" w:sz="4" w:space="0" w:color="auto"/>
              <w:right w:val="single" w:sz="4" w:space="0" w:color="auto"/>
            </w:tcBorders>
            <w:shd w:val="clear" w:color="auto" w:fill="auto"/>
            <w:vAlign w:val="center"/>
          </w:tcPr>
          <w:p w14:paraId="7CA2C750" w14:textId="189940F6"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50F87C23"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284A4348" w14:textId="1F10DA23"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4403F321" w14:textId="77777777" w:rsidR="009E1D50" w:rsidRDefault="009E1D50" w:rsidP="009E1D50">
            <w:pPr>
              <w:rPr>
                <w:b/>
                <w:bCs/>
                <w:color w:val="000000"/>
                <w:sz w:val="18"/>
                <w:szCs w:val="18"/>
              </w:rPr>
            </w:pPr>
            <w:r>
              <w:rPr>
                <w:b/>
                <w:bCs/>
                <w:color w:val="000000"/>
                <w:sz w:val="18"/>
                <w:szCs w:val="18"/>
              </w:rPr>
              <w:t>External (Strategic) Awareness</w:t>
            </w:r>
          </w:p>
        </w:tc>
        <w:tc>
          <w:tcPr>
            <w:tcW w:w="283" w:type="dxa"/>
            <w:tcBorders>
              <w:top w:val="nil"/>
              <w:left w:val="nil"/>
              <w:bottom w:val="single" w:sz="4" w:space="0" w:color="auto"/>
              <w:right w:val="single" w:sz="4" w:space="0" w:color="auto"/>
            </w:tcBorders>
            <w:shd w:val="clear" w:color="000000" w:fill="00254C"/>
            <w:noWrap/>
            <w:vAlign w:val="center"/>
            <w:hideMark/>
          </w:tcPr>
          <w:p w14:paraId="669307E3"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0F546BA2" w14:textId="0F4F3B8B"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31A27392" w14:textId="7C8FB933"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nil"/>
              <w:left w:val="single" w:sz="4" w:space="0" w:color="auto"/>
              <w:bottom w:val="single" w:sz="4" w:space="0" w:color="auto"/>
              <w:right w:val="single" w:sz="4" w:space="0" w:color="auto"/>
            </w:tcBorders>
            <w:shd w:val="clear" w:color="auto" w:fill="auto"/>
            <w:vAlign w:val="center"/>
          </w:tcPr>
          <w:p w14:paraId="4038754A" w14:textId="6F73C370"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45DDC8C8"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67BF25E7" w14:textId="73126593"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2B1DEAEE" w14:textId="77777777" w:rsidR="009E1D50" w:rsidRDefault="009E1D50" w:rsidP="009E1D50">
            <w:pPr>
              <w:rPr>
                <w:b/>
                <w:bCs/>
                <w:color w:val="000000"/>
                <w:sz w:val="18"/>
                <w:szCs w:val="18"/>
              </w:rPr>
            </w:pPr>
            <w:r>
              <w:rPr>
                <w:b/>
                <w:bCs/>
                <w:color w:val="000000"/>
                <w:sz w:val="18"/>
                <w:szCs w:val="18"/>
              </w:rPr>
              <w:t>Flexibility</w:t>
            </w:r>
          </w:p>
        </w:tc>
        <w:tc>
          <w:tcPr>
            <w:tcW w:w="283" w:type="dxa"/>
            <w:tcBorders>
              <w:top w:val="nil"/>
              <w:left w:val="nil"/>
              <w:bottom w:val="single" w:sz="4" w:space="0" w:color="auto"/>
              <w:right w:val="single" w:sz="4" w:space="0" w:color="auto"/>
            </w:tcBorders>
            <w:shd w:val="clear" w:color="000000" w:fill="00254C"/>
            <w:noWrap/>
            <w:vAlign w:val="center"/>
            <w:hideMark/>
          </w:tcPr>
          <w:p w14:paraId="35CA8866"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298E934A" w14:textId="56FBDA9B"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35DF8606" w14:textId="34C486BE"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vAlign w:val="center"/>
          </w:tcPr>
          <w:p w14:paraId="5B256D45" w14:textId="1B024B2D"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r>
      <w:tr w:rsidR="009E1D50" w:rsidRPr="004F74DB" w14:paraId="41D8FDA9" w14:textId="77777777" w:rsidTr="009E1D50">
        <w:trPr>
          <w:trHeight w:val="528"/>
        </w:trPr>
        <w:tc>
          <w:tcPr>
            <w:tcW w:w="1778" w:type="dxa"/>
            <w:tcBorders>
              <w:top w:val="nil"/>
              <w:left w:val="single" w:sz="4" w:space="0" w:color="auto"/>
              <w:bottom w:val="single" w:sz="4" w:space="0" w:color="auto"/>
              <w:right w:val="single" w:sz="4" w:space="0" w:color="auto"/>
            </w:tcBorders>
            <w:shd w:val="clear" w:color="auto" w:fill="auto"/>
            <w:noWrap/>
            <w:vAlign w:val="center"/>
            <w:hideMark/>
          </w:tcPr>
          <w:p w14:paraId="686C7CE4" w14:textId="582A39D3"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nil"/>
              <w:left w:val="nil"/>
              <w:bottom w:val="single" w:sz="4" w:space="0" w:color="auto"/>
              <w:right w:val="single" w:sz="4" w:space="0" w:color="auto"/>
            </w:tcBorders>
            <w:shd w:val="clear" w:color="000000" w:fill="FFFFFF"/>
            <w:vAlign w:val="center"/>
            <w:hideMark/>
          </w:tcPr>
          <w:p w14:paraId="250027AC" w14:textId="77777777" w:rsidR="009E1D50" w:rsidRDefault="009E1D50" w:rsidP="009E1D50">
            <w:pPr>
              <w:rPr>
                <w:b/>
                <w:bCs/>
                <w:color w:val="000000"/>
                <w:sz w:val="18"/>
                <w:szCs w:val="18"/>
              </w:rPr>
            </w:pPr>
            <w:r>
              <w:rPr>
                <w:b/>
                <w:bCs/>
                <w:color w:val="000000"/>
                <w:sz w:val="18"/>
                <w:szCs w:val="18"/>
              </w:rPr>
              <w:t>Following Policies &amp; Procedures</w:t>
            </w:r>
          </w:p>
        </w:tc>
        <w:tc>
          <w:tcPr>
            <w:tcW w:w="283" w:type="dxa"/>
            <w:tcBorders>
              <w:top w:val="nil"/>
              <w:left w:val="nil"/>
              <w:bottom w:val="single" w:sz="4" w:space="0" w:color="auto"/>
              <w:right w:val="single" w:sz="4" w:space="0" w:color="auto"/>
            </w:tcBorders>
            <w:shd w:val="clear" w:color="000000" w:fill="00254C"/>
            <w:noWrap/>
            <w:vAlign w:val="center"/>
            <w:hideMark/>
          </w:tcPr>
          <w:p w14:paraId="11FEBA18"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0C419BF1" w14:textId="2F455F4A"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7435DE91" w14:textId="36D30958" w:rsidR="009E1D50" w:rsidRPr="00E11481" w:rsidRDefault="009E1D50" w:rsidP="009E1D50">
            <w:pPr>
              <w:spacing w:after="0"/>
              <w:jc w:val="center"/>
              <w:rPr>
                <w:b/>
                <w:bCs/>
                <w:color w:val="002856" w:themeColor="text2"/>
                <w:sz w:val="18"/>
                <w:szCs w:val="18"/>
              </w:rPr>
            </w:pPr>
            <w:r>
              <w:rPr>
                <w:b/>
                <w:bCs/>
                <w:color w:val="002856" w:themeColor="text2"/>
                <w:sz w:val="18"/>
                <w:szCs w:val="18"/>
              </w:rPr>
              <w:t xml:space="preserve">A </w:t>
            </w:r>
          </w:p>
        </w:tc>
        <w:tc>
          <w:tcPr>
            <w:tcW w:w="2610" w:type="dxa"/>
            <w:tcBorders>
              <w:top w:val="nil"/>
              <w:left w:val="single" w:sz="4" w:space="0" w:color="auto"/>
              <w:bottom w:val="single" w:sz="4" w:space="0" w:color="auto"/>
              <w:right w:val="single" w:sz="4" w:space="0" w:color="auto"/>
            </w:tcBorders>
            <w:shd w:val="clear" w:color="auto" w:fill="auto"/>
            <w:vAlign w:val="center"/>
          </w:tcPr>
          <w:p w14:paraId="51A85530" w14:textId="60B8B398"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r>
      <w:tr w:rsidR="009E1D50" w:rsidRPr="004F74DB" w14:paraId="39ACEF2A"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81376" w14:textId="43A1EC6D"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4B5F7241" w14:textId="77777777" w:rsidR="009E1D50" w:rsidRDefault="009E1D50" w:rsidP="009E1D50">
            <w:pPr>
              <w:rPr>
                <w:b/>
                <w:bCs/>
                <w:color w:val="000000"/>
                <w:sz w:val="18"/>
                <w:szCs w:val="18"/>
              </w:rPr>
            </w:pPr>
            <w:r>
              <w:rPr>
                <w:b/>
                <w:bCs/>
                <w:color w:val="000000"/>
                <w:sz w:val="18"/>
                <w:szCs w:val="18"/>
              </w:rPr>
              <w:t>Initiative</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27AF0008"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6E208574" w14:textId="1E5F331A"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7FA0F344" w14:textId="17835782"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CA17907" w14:textId="16BB6563"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3F443D98"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FEE22" w14:textId="2DEAFA06"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0D3F59F5" w14:textId="77777777" w:rsidR="009E1D50" w:rsidRDefault="009E1D50" w:rsidP="009E1D50">
            <w:pPr>
              <w:rPr>
                <w:b/>
                <w:bCs/>
                <w:color w:val="000000"/>
                <w:sz w:val="18"/>
                <w:szCs w:val="18"/>
              </w:rPr>
            </w:pPr>
            <w:r>
              <w:rPr>
                <w:b/>
                <w:bCs/>
                <w:color w:val="000000"/>
                <w:sz w:val="18"/>
                <w:szCs w:val="18"/>
              </w:rPr>
              <w:t>Influencing</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526ACA0B"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2C6EC875" w14:textId="1B412F08"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65D5F11E" w14:textId="18211FC6"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B900608" w14:textId="4C342DCC"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47877AC4"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BBE25" w14:textId="258F584C"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4FBA67AF" w14:textId="77777777" w:rsidR="009E1D50" w:rsidRDefault="009E1D50" w:rsidP="009E1D50">
            <w:pPr>
              <w:rPr>
                <w:b/>
                <w:bCs/>
                <w:color w:val="000000"/>
                <w:sz w:val="18"/>
                <w:szCs w:val="18"/>
              </w:rPr>
            </w:pPr>
            <w:r>
              <w:rPr>
                <w:b/>
                <w:bCs/>
                <w:color w:val="000000"/>
                <w:sz w:val="18"/>
                <w:szCs w:val="18"/>
              </w:rPr>
              <w:t>Innovation</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3D288109"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5C13667C" w14:textId="57154673"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55EB15A7" w14:textId="3E7A6911"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6AA8A46" w14:textId="7B26443F"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550DF312"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D9B27" w14:textId="77B04283" w:rsidR="009E1D50" w:rsidRDefault="009E1D50" w:rsidP="009E1D50">
            <w:pPr>
              <w:spacing w:after="0"/>
              <w:jc w:val="center"/>
              <w:rPr>
                <w:color w:val="000000"/>
                <w:sz w:val="20"/>
                <w:szCs w:val="20"/>
              </w:rPr>
            </w:pPr>
            <w:r>
              <w:rPr>
                <w:color w:val="000000"/>
                <w:sz w:val="20"/>
                <w:szCs w:val="20"/>
              </w:rPr>
              <w:t>C</w:t>
            </w:r>
            <w:r w:rsidR="000546F7">
              <w:rPr>
                <w:color w:val="000000"/>
                <w:sz w:val="20"/>
                <w:szCs w:val="20"/>
              </w:rPr>
              <w:t>ore</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74B5FADC" w14:textId="77777777" w:rsidR="009E1D50" w:rsidRDefault="009E1D50" w:rsidP="009E1D50">
            <w:pPr>
              <w:rPr>
                <w:b/>
                <w:bCs/>
                <w:color w:val="000000"/>
                <w:sz w:val="18"/>
                <w:szCs w:val="18"/>
              </w:rPr>
            </w:pPr>
            <w:r>
              <w:rPr>
                <w:b/>
                <w:bCs/>
                <w:color w:val="000000"/>
                <w:sz w:val="18"/>
                <w:szCs w:val="18"/>
              </w:rPr>
              <w:t>Job Knowledge/ Learning Agility</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0465C602"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597C4ADB" w14:textId="7270C9CB"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4F69E669" w14:textId="7E1A36A5"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2CB92004" w14:textId="3614E95D"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76FC1826"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2ED88" w14:textId="5D8FE7D7"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23CF34C7" w14:textId="77777777" w:rsidR="009E1D50" w:rsidRDefault="009E1D50" w:rsidP="009E1D50">
            <w:pPr>
              <w:rPr>
                <w:b/>
                <w:bCs/>
                <w:color w:val="000000"/>
                <w:sz w:val="18"/>
                <w:szCs w:val="18"/>
              </w:rPr>
            </w:pPr>
            <w:r>
              <w:rPr>
                <w:b/>
                <w:bCs/>
                <w:color w:val="000000"/>
                <w:sz w:val="18"/>
                <w:szCs w:val="18"/>
              </w:rPr>
              <w:t>Organizational Awareness</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5F287CE0"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01132847" w14:textId="2ABB6695"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2F4B7B43" w14:textId="30E1CD39"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7DC483AA" w14:textId="27901377"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66D5B95F"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772B3" w14:textId="7B110CE0"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2A381179" w14:textId="77777777" w:rsidR="009E1D50" w:rsidRDefault="009E1D50" w:rsidP="009E1D50">
            <w:pPr>
              <w:rPr>
                <w:b/>
                <w:bCs/>
                <w:color w:val="000000"/>
                <w:sz w:val="18"/>
                <w:szCs w:val="18"/>
              </w:rPr>
            </w:pPr>
            <w:r>
              <w:rPr>
                <w:b/>
                <w:bCs/>
                <w:color w:val="000000"/>
                <w:sz w:val="18"/>
                <w:szCs w:val="18"/>
              </w:rPr>
              <w:t>Outcome Driven</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44031DA2"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3D72F2B9" w14:textId="1A21F295"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46949F0D" w14:textId="4D2A0E1E"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4EA68F56" w14:textId="17AD5CAA"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2AB86BD6"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355744" w14:textId="08C9C287"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096198CF" w14:textId="77777777" w:rsidR="009E1D50" w:rsidRDefault="009E1D50" w:rsidP="009E1D50">
            <w:pPr>
              <w:rPr>
                <w:b/>
                <w:bCs/>
                <w:color w:val="000000"/>
                <w:sz w:val="18"/>
                <w:szCs w:val="18"/>
              </w:rPr>
            </w:pPr>
            <w:r>
              <w:rPr>
                <w:b/>
                <w:bCs/>
                <w:color w:val="000000"/>
                <w:sz w:val="18"/>
                <w:szCs w:val="18"/>
              </w:rPr>
              <w:t>Ownership and Commitment</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002FED28"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29096137" w14:textId="5A3869A4"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49A9D499" w14:textId="5A5C5167"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134DCCD9" w14:textId="31000DB3"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3AE16C90"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DC3C4" w14:textId="1A6CDA58"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2B1BF392" w14:textId="77777777" w:rsidR="009E1D50" w:rsidRDefault="009E1D50" w:rsidP="009E1D50">
            <w:pPr>
              <w:rPr>
                <w:b/>
                <w:bCs/>
                <w:color w:val="000000"/>
                <w:sz w:val="18"/>
                <w:szCs w:val="18"/>
              </w:rPr>
            </w:pPr>
            <w:r>
              <w:rPr>
                <w:b/>
                <w:bCs/>
                <w:color w:val="000000"/>
                <w:sz w:val="18"/>
                <w:szCs w:val="18"/>
              </w:rPr>
              <w:t>Organizational and Environmental Awareness</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6A5BF8D0"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126005D5" w14:textId="1207C438"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656523B2" w14:textId="35682DCE"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74173F39" w14:textId="5F159148"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7C21D432"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E97B7" w14:textId="31413508"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4BDF4BA7" w14:textId="77777777" w:rsidR="009E1D50" w:rsidRDefault="009E1D50" w:rsidP="009E1D50">
            <w:pPr>
              <w:rPr>
                <w:b/>
                <w:bCs/>
                <w:color w:val="000000"/>
                <w:sz w:val="18"/>
                <w:szCs w:val="18"/>
              </w:rPr>
            </w:pPr>
            <w:r>
              <w:rPr>
                <w:b/>
                <w:bCs/>
                <w:color w:val="000000"/>
                <w:sz w:val="18"/>
                <w:szCs w:val="18"/>
              </w:rPr>
              <w:t xml:space="preserve">Planning &amp; Organization </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50662F64"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28309C1C" w14:textId="3A080083"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7B34F47A" w14:textId="41BBADE4"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993F4C4" w14:textId="326B4BDD"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2DE0FC18"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68FEE" w14:textId="7DDF3AB9" w:rsidR="009E1D50" w:rsidRDefault="009E1D50" w:rsidP="009E1D50">
            <w:pPr>
              <w:spacing w:after="0"/>
              <w:jc w:val="center"/>
              <w:rPr>
                <w:color w:val="000000"/>
                <w:sz w:val="20"/>
                <w:szCs w:val="20"/>
              </w:rPr>
            </w:pPr>
            <w:r>
              <w:rPr>
                <w:color w:val="000000"/>
                <w:sz w:val="20"/>
                <w:szCs w:val="20"/>
              </w:rPr>
              <w:t>A</w:t>
            </w:r>
            <w:r w:rsidR="000546F7">
              <w:rPr>
                <w:color w:val="000000"/>
                <w:sz w:val="20"/>
                <w:szCs w:val="20"/>
              </w:rPr>
              <w:t>gile</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1A5C6A6A" w14:textId="77777777" w:rsidR="009E1D50" w:rsidRDefault="009E1D50" w:rsidP="009E1D50">
            <w:pPr>
              <w:rPr>
                <w:b/>
                <w:bCs/>
                <w:color w:val="000000"/>
                <w:sz w:val="18"/>
                <w:szCs w:val="18"/>
              </w:rPr>
            </w:pPr>
            <w:r>
              <w:rPr>
                <w:b/>
                <w:bCs/>
                <w:color w:val="000000"/>
                <w:sz w:val="18"/>
                <w:szCs w:val="18"/>
              </w:rPr>
              <w:t>Process Orientation</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666B2CE3"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4946CBD6" w14:textId="1028CD2E" w:rsidR="009E1D50"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38A5EC23" w14:textId="1AB440AA"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060D53A" w14:textId="71A6F795"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7C068382"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3FF62" w14:textId="05AA194C" w:rsidR="009E1D50" w:rsidRDefault="009E1D50" w:rsidP="009E1D50">
            <w:pPr>
              <w:spacing w:after="0"/>
              <w:jc w:val="center"/>
              <w:rPr>
                <w:color w:val="000000"/>
                <w:sz w:val="20"/>
                <w:szCs w:val="20"/>
              </w:rPr>
            </w:pPr>
            <w:r>
              <w:rPr>
                <w:color w:val="000000"/>
                <w:sz w:val="20"/>
                <w:szCs w:val="20"/>
              </w:rPr>
              <w:t>C</w:t>
            </w:r>
            <w:r w:rsidR="000546F7">
              <w:rPr>
                <w:color w:val="000000"/>
                <w:sz w:val="20"/>
                <w:szCs w:val="20"/>
              </w:rPr>
              <w:t>ore</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04D92434" w14:textId="77777777" w:rsidR="009E1D50" w:rsidRDefault="009E1D50" w:rsidP="009E1D50">
            <w:pPr>
              <w:rPr>
                <w:b/>
                <w:bCs/>
                <w:color w:val="000000"/>
                <w:sz w:val="18"/>
                <w:szCs w:val="18"/>
              </w:rPr>
            </w:pPr>
            <w:r>
              <w:rPr>
                <w:b/>
                <w:bCs/>
                <w:color w:val="000000"/>
                <w:sz w:val="18"/>
                <w:szCs w:val="18"/>
              </w:rPr>
              <w:t>Focus on Quality</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194E8AF3"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6754E197" w14:textId="7B4DAA7D"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75355E9F" w14:textId="28935A3A"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1B7BEB81" w14:textId="6FB98747"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5458B88E"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015A7" w14:textId="4F20E18C"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357B7239" w14:textId="77777777" w:rsidR="009E1D50" w:rsidRDefault="009E1D50" w:rsidP="009E1D50">
            <w:pPr>
              <w:rPr>
                <w:b/>
                <w:bCs/>
                <w:color w:val="000000"/>
                <w:sz w:val="18"/>
                <w:szCs w:val="18"/>
              </w:rPr>
            </w:pPr>
            <w:r>
              <w:rPr>
                <w:b/>
                <w:bCs/>
                <w:color w:val="000000"/>
                <w:sz w:val="18"/>
                <w:szCs w:val="18"/>
              </w:rPr>
              <w:t>Reliability</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5BD9C448"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6AB1023E" w14:textId="600EF5D9"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4C4BD440" w14:textId="78AAF5DA"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141A69C7" w14:textId="7FCC526B"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1E7EE1E8"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D0171" w14:textId="210D0C34" w:rsidR="009E1D50" w:rsidRDefault="009E1D50" w:rsidP="009E1D50">
            <w:pPr>
              <w:spacing w:after="0"/>
              <w:jc w:val="center"/>
              <w:rPr>
                <w:color w:val="000000"/>
                <w:sz w:val="20"/>
                <w:szCs w:val="20"/>
              </w:rPr>
            </w:pPr>
            <w:r>
              <w:rPr>
                <w:color w:val="000000"/>
                <w:sz w:val="20"/>
                <w:szCs w:val="20"/>
              </w:rPr>
              <w:t>G</w:t>
            </w:r>
            <w:r w:rsidR="000546F7">
              <w:rPr>
                <w:color w:val="000000"/>
                <w:sz w:val="20"/>
                <w:szCs w:val="20"/>
              </w:rPr>
              <w:t>eneral</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0A1D2E6F" w14:textId="77777777" w:rsidR="009E1D50" w:rsidRDefault="009E1D50" w:rsidP="009E1D50">
            <w:pPr>
              <w:rPr>
                <w:b/>
                <w:bCs/>
                <w:color w:val="000000"/>
                <w:sz w:val="18"/>
                <w:szCs w:val="18"/>
              </w:rPr>
            </w:pPr>
            <w:r>
              <w:rPr>
                <w:b/>
                <w:bCs/>
                <w:color w:val="000000"/>
                <w:sz w:val="18"/>
                <w:szCs w:val="18"/>
              </w:rPr>
              <w:t>Technical Expertise &amp; Usage</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1C8B1EC2"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2E3FD875" w14:textId="233E6256" w:rsidR="009E1D50" w:rsidRPr="00E11481" w:rsidRDefault="009E1D50" w:rsidP="009E1D50">
            <w:pPr>
              <w:spacing w:after="0"/>
              <w:jc w:val="center"/>
              <w:rPr>
                <w:b/>
                <w:bCs/>
                <w:color w:val="002856" w:themeColor="text2"/>
                <w:sz w:val="18"/>
                <w:szCs w:val="18"/>
              </w:rPr>
            </w:pPr>
            <w:r>
              <w:rPr>
                <w:b/>
                <w:bCs/>
                <w:color w:val="002856" w:themeColor="text2"/>
                <w:sz w:val="18"/>
                <w:szCs w:val="18"/>
              </w:rPr>
              <w:t>I</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2027C86D" w14:textId="1B514EE2"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140D02B" w14:textId="14301A34"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r w:rsidR="009E1D50" w:rsidRPr="004F74DB" w14:paraId="1DCCE40E" w14:textId="77777777" w:rsidTr="009E1D50">
        <w:trPr>
          <w:trHeight w:val="528"/>
        </w:trPr>
        <w:tc>
          <w:tcPr>
            <w:tcW w:w="17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D446C" w14:textId="0659EB3B" w:rsidR="009E1D50" w:rsidRDefault="009E1D50" w:rsidP="009E1D50">
            <w:pPr>
              <w:spacing w:after="0"/>
              <w:jc w:val="center"/>
              <w:rPr>
                <w:color w:val="000000"/>
                <w:sz w:val="20"/>
                <w:szCs w:val="20"/>
              </w:rPr>
            </w:pPr>
            <w:r>
              <w:rPr>
                <w:color w:val="000000"/>
                <w:sz w:val="20"/>
                <w:szCs w:val="20"/>
              </w:rPr>
              <w:t>C</w:t>
            </w:r>
            <w:r w:rsidR="000546F7">
              <w:rPr>
                <w:color w:val="000000"/>
                <w:sz w:val="20"/>
                <w:szCs w:val="20"/>
              </w:rPr>
              <w:t>ore</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06268D20" w14:textId="77777777" w:rsidR="009E1D50" w:rsidRDefault="009E1D50" w:rsidP="009E1D50">
            <w:pPr>
              <w:rPr>
                <w:b/>
                <w:bCs/>
                <w:color w:val="000000"/>
                <w:sz w:val="18"/>
                <w:szCs w:val="18"/>
              </w:rPr>
            </w:pPr>
            <w:r>
              <w:rPr>
                <w:b/>
                <w:bCs/>
                <w:color w:val="000000"/>
                <w:sz w:val="18"/>
                <w:szCs w:val="18"/>
              </w:rPr>
              <w:t>Working Together/Teamwork</w:t>
            </w:r>
          </w:p>
        </w:tc>
        <w:tc>
          <w:tcPr>
            <w:tcW w:w="283" w:type="dxa"/>
            <w:tcBorders>
              <w:top w:val="single" w:sz="4" w:space="0" w:color="auto"/>
              <w:left w:val="nil"/>
              <w:bottom w:val="single" w:sz="4" w:space="0" w:color="auto"/>
              <w:right w:val="single" w:sz="4" w:space="0" w:color="auto"/>
            </w:tcBorders>
            <w:shd w:val="clear" w:color="000000" w:fill="00254C"/>
            <w:noWrap/>
            <w:vAlign w:val="center"/>
          </w:tcPr>
          <w:p w14:paraId="1000A659" w14:textId="77777777" w:rsidR="009E1D50" w:rsidRDefault="009E1D50" w:rsidP="009E1D50">
            <w:pPr>
              <w:jc w:val="center"/>
              <w:rPr>
                <w:color w:val="FFFFFF"/>
              </w:rPr>
            </w:pPr>
            <w:r>
              <w:rPr>
                <w:color w:val="FFFFFF"/>
              </w:rPr>
              <w:t> </w:t>
            </w:r>
          </w:p>
        </w:tc>
        <w:tc>
          <w:tcPr>
            <w:tcW w:w="2888" w:type="dxa"/>
            <w:tcBorders>
              <w:top w:val="single" w:sz="4" w:space="0" w:color="auto"/>
              <w:left w:val="single" w:sz="4" w:space="0" w:color="auto"/>
              <w:bottom w:val="single" w:sz="4" w:space="0" w:color="auto"/>
              <w:right w:val="single" w:sz="4" w:space="0" w:color="auto"/>
            </w:tcBorders>
            <w:vAlign w:val="center"/>
          </w:tcPr>
          <w:p w14:paraId="0F9092F1" w14:textId="3EC13D1F" w:rsidR="009E1D50" w:rsidRPr="00E11481" w:rsidRDefault="009E1D50" w:rsidP="009E1D50">
            <w:pPr>
              <w:spacing w:after="0"/>
              <w:jc w:val="center"/>
              <w:rPr>
                <w:b/>
                <w:bCs/>
                <w:color w:val="002856" w:themeColor="text2"/>
                <w:sz w:val="18"/>
                <w:szCs w:val="18"/>
              </w:rPr>
            </w:pPr>
            <w:r>
              <w:rPr>
                <w:b/>
                <w:bCs/>
                <w:color w:val="002856" w:themeColor="text2"/>
                <w:sz w:val="18"/>
                <w:szCs w:val="18"/>
              </w:rPr>
              <w:t>A</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14:paraId="03FA4DC5" w14:textId="7E49851F"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4864334" w14:textId="3577CD04" w:rsidR="009E1D50" w:rsidRPr="00E11481" w:rsidRDefault="009E1D50" w:rsidP="009E1D50">
            <w:pPr>
              <w:spacing w:after="0"/>
              <w:jc w:val="center"/>
              <w:rPr>
                <w:b/>
                <w:bCs/>
                <w:color w:val="002856" w:themeColor="text2"/>
                <w:sz w:val="18"/>
                <w:szCs w:val="18"/>
              </w:rPr>
            </w:pPr>
            <w:r>
              <w:rPr>
                <w:b/>
                <w:bCs/>
                <w:color w:val="002856" w:themeColor="text2"/>
                <w:sz w:val="18"/>
                <w:szCs w:val="18"/>
              </w:rPr>
              <w:t>E</w:t>
            </w:r>
          </w:p>
        </w:tc>
      </w:tr>
    </w:tbl>
    <w:p w14:paraId="5855AF79" w14:textId="2BA398C7" w:rsidR="009F7F9F" w:rsidRDefault="009F7F9F" w:rsidP="009F7F9F">
      <w:pPr>
        <w:rPr>
          <w:b/>
        </w:rPr>
      </w:pPr>
    </w:p>
    <w:p w14:paraId="09B86482" w14:textId="77777777" w:rsidR="00044ED8" w:rsidRDefault="00044ED8">
      <w:pPr>
        <w:spacing w:after="0"/>
        <w:rPr>
          <w:rFonts w:ascii="Arial Black" w:hAnsi="Arial Black"/>
          <w:b/>
          <w:color w:val="002856" w:themeColor="text2"/>
          <w:sz w:val="32"/>
        </w:rPr>
      </w:pPr>
      <w:bookmarkStart w:id="30" w:name="_Toc2097258"/>
      <w:bookmarkStart w:id="31" w:name="_Toc2179796"/>
      <w:bookmarkStart w:id="32" w:name="_Toc4753238"/>
      <w:bookmarkStart w:id="33" w:name="_Toc27682464"/>
      <w:r>
        <w:br w:type="page"/>
      </w:r>
    </w:p>
    <w:p w14:paraId="6A398C3F" w14:textId="5C4CCF45" w:rsidR="009F7F9F" w:rsidRDefault="009F7F9F" w:rsidP="009F7F9F">
      <w:pPr>
        <w:pStyle w:val="Heading1"/>
        <w:numPr>
          <w:ilvl w:val="0"/>
          <w:numId w:val="3"/>
        </w:numPr>
      </w:pPr>
      <w:r>
        <w:t>Role Matrix</w:t>
      </w:r>
      <w:bookmarkEnd w:id="30"/>
      <w:bookmarkEnd w:id="31"/>
      <w:bookmarkEnd w:id="32"/>
      <w:bookmarkEnd w:id="33"/>
    </w:p>
    <w:p w14:paraId="3CC63E2E" w14:textId="28A73343" w:rsidR="009F7F9F" w:rsidRDefault="009F7F9F" w:rsidP="009F7F9F">
      <w:r>
        <w:t xml:space="preserve">The chart provides a summary of roles </w:t>
      </w:r>
      <w:r w:rsidR="00005C66">
        <w:t xml:space="preserve">in </w:t>
      </w:r>
      <w:r>
        <w:t xml:space="preserve">which this job should become proficient, by level. </w:t>
      </w:r>
    </w:p>
    <w:tbl>
      <w:tblPr>
        <w:tblStyle w:val="TableStyleDarkBlue"/>
        <w:tblW w:w="13035" w:type="dxa"/>
        <w:tblLook w:val="04A0" w:firstRow="1" w:lastRow="0" w:firstColumn="1" w:lastColumn="0" w:noHBand="0" w:noVBand="1"/>
      </w:tblPr>
      <w:tblGrid>
        <w:gridCol w:w="1474"/>
        <w:gridCol w:w="1751"/>
        <w:gridCol w:w="1800"/>
        <w:gridCol w:w="1980"/>
        <w:gridCol w:w="1800"/>
        <w:gridCol w:w="1980"/>
        <w:gridCol w:w="2250"/>
      </w:tblGrid>
      <w:tr w:rsidR="008F410C" w14:paraId="49FC6CAA" w14:textId="77777777" w:rsidTr="00AC3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14759A6E" w14:textId="009343FE" w:rsidR="008F410C" w:rsidRDefault="008F410C" w:rsidP="00093233">
            <w:pPr>
              <w:spacing w:before="120"/>
              <w:rPr>
                <w:i/>
              </w:rPr>
            </w:pPr>
            <w:r>
              <w:rPr>
                <w:i/>
              </w:rPr>
              <w:t>Job</w:t>
            </w:r>
            <w:r w:rsidR="00EC6D4D">
              <w:rPr>
                <w:i/>
              </w:rPr>
              <w:t xml:space="preserve"> Series</w:t>
            </w:r>
          </w:p>
        </w:tc>
        <w:tc>
          <w:tcPr>
            <w:tcW w:w="11561" w:type="dxa"/>
            <w:gridSpan w:val="6"/>
          </w:tcPr>
          <w:p w14:paraId="07A78374" w14:textId="29F14A4D" w:rsidR="008F410C" w:rsidRDefault="008F410C" w:rsidP="00093233">
            <w:pPr>
              <w:spacing w:before="120"/>
              <w:cnfStyle w:val="100000000000" w:firstRow="1" w:lastRow="0" w:firstColumn="0" w:lastColumn="0" w:oddVBand="0" w:evenVBand="0" w:oddHBand="0" w:evenHBand="0" w:firstRowFirstColumn="0" w:firstRowLastColumn="0" w:lastRowFirstColumn="0" w:lastRowLastColumn="0"/>
              <w:rPr>
                <w:b w:val="0"/>
                <w:i/>
              </w:rPr>
            </w:pPr>
            <w:r>
              <w:rPr>
                <w:i/>
              </w:rPr>
              <w:t>Roles</w:t>
            </w:r>
            <w:r w:rsidR="00EC6D4D">
              <w:rPr>
                <w:i/>
              </w:rPr>
              <w:t xml:space="preserve"> Mapping</w:t>
            </w:r>
          </w:p>
        </w:tc>
      </w:tr>
      <w:tr w:rsidR="008F410C" w14:paraId="21954825" w14:textId="77777777" w:rsidTr="00AC308B">
        <w:tc>
          <w:tcPr>
            <w:cnfStyle w:val="001000000000" w:firstRow="0" w:lastRow="0" w:firstColumn="1" w:lastColumn="0" w:oddVBand="0" w:evenVBand="0" w:oddHBand="0" w:evenHBand="0" w:firstRowFirstColumn="0" w:firstRowLastColumn="0" w:lastRowFirstColumn="0" w:lastRowLastColumn="0"/>
            <w:tcW w:w="1474" w:type="dxa"/>
            <w:shd w:val="clear" w:color="auto" w:fill="D3E7FF" w:themeFill="text2" w:themeFillTint="1A"/>
          </w:tcPr>
          <w:p w14:paraId="73E198F6" w14:textId="2A33BEF1" w:rsidR="008F410C" w:rsidRDefault="008F410C" w:rsidP="00093233">
            <w:pPr>
              <w:spacing w:before="120"/>
              <w:jc w:val="center"/>
              <w:rPr>
                <w:i/>
              </w:rPr>
            </w:pPr>
            <w:r>
              <w:rPr>
                <w:i/>
              </w:rPr>
              <w:t>Level</w:t>
            </w:r>
          </w:p>
        </w:tc>
        <w:tc>
          <w:tcPr>
            <w:tcW w:w="3551" w:type="dxa"/>
            <w:gridSpan w:val="2"/>
            <w:shd w:val="clear" w:color="auto" w:fill="D3E7FF" w:themeFill="text2" w:themeFillTint="1A"/>
          </w:tcPr>
          <w:p w14:paraId="345D5EDB" w14:textId="67EE69B8" w:rsidR="008F410C" w:rsidRDefault="008F410C" w:rsidP="00093233">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I</w:t>
            </w:r>
          </w:p>
        </w:tc>
        <w:tc>
          <w:tcPr>
            <w:tcW w:w="3780" w:type="dxa"/>
            <w:gridSpan w:val="2"/>
            <w:shd w:val="clear" w:color="auto" w:fill="D3E7FF" w:themeFill="text2" w:themeFillTint="1A"/>
          </w:tcPr>
          <w:p w14:paraId="2E20EB0E" w14:textId="79CB564D" w:rsidR="008F410C" w:rsidRDefault="008F410C" w:rsidP="00093233">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II</w:t>
            </w:r>
          </w:p>
        </w:tc>
        <w:tc>
          <w:tcPr>
            <w:tcW w:w="4230" w:type="dxa"/>
            <w:gridSpan w:val="2"/>
            <w:shd w:val="clear" w:color="auto" w:fill="D3E7FF" w:themeFill="text2" w:themeFillTint="1A"/>
          </w:tcPr>
          <w:p w14:paraId="7EFC2422" w14:textId="5D2F2D68" w:rsidR="008F410C" w:rsidRDefault="008F410C" w:rsidP="00093233">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III</w:t>
            </w:r>
          </w:p>
        </w:tc>
      </w:tr>
      <w:tr w:rsidR="008F410C" w14:paraId="2008BAE3" w14:textId="77777777" w:rsidTr="008F410C">
        <w:tc>
          <w:tcPr>
            <w:cnfStyle w:val="001000000000" w:firstRow="0" w:lastRow="0" w:firstColumn="1" w:lastColumn="0" w:oddVBand="0" w:evenVBand="0" w:oddHBand="0" w:evenHBand="0" w:firstRowFirstColumn="0" w:firstRowLastColumn="0" w:lastRowFirstColumn="0" w:lastRowLastColumn="0"/>
            <w:tcW w:w="1474" w:type="dxa"/>
          </w:tcPr>
          <w:p w14:paraId="76FD70BB" w14:textId="77777777" w:rsidR="008F410C" w:rsidRDefault="008F410C" w:rsidP="008F410C">
            <w:pPr>
              <w:spacing w:before="120"/>
              <w:rPr>
                <w:i/>
              </w:rPr>
            </w:pPr>
          </w:p>
        </w:tc>
        <w:tc>
          <w:tcPr>
            <w:tcW w:w="1751" w:type="dxa"/>
          </w:tcPr>
          <w:p w14:paraId="73DAA619" w14:textId="23AE9EAE"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Product Owner</w:t>
            </w:r>
          </w:p>
        </w:tc>
        <w:tc>
          <w:tcPr>
            <w:tcW w:w="1800" w:type="dxa"/>
          </w:tcPr>
          <w:p w14:paraId="26230A24" w14:textId="01F6404F"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Risk Management Monitor</w:t>
            </w:r>
          </w:p>
        </w:tc>
        <w:tc>
          <w:tcPr>
            <w:tcW w:w="1980" w:type="dxa"/>
          </w:tcPr>
          <w:p w14:paraId="2948C0B3" w14:textId="7C6B9037"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Product Owner</w:t>
            </w:r>
          </w:p>
        </w:tc>
        <w:tc>
          <w:tcPr>
            <w:tcW w:w="1800" w:type="dxa"/>
          </w:tcPr>
          <w:p w14:paraId="671560A7" w14:textId="0B050A53"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Risk Management Monitor</w:t>
            </w:r>
          </w:p>
        </w:tc>
        <w:tc>
          <w:tcPr>
            <w:tcW w:w="1980" w:type="dxa"/>
          </w:tcPr>
          <w:p w14:paraId="4371E254" w14:textId="7D3A0E86"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Product Owner</w:t>
            </w:r>
          </w:p>
        </w:tc>
        <w:tc>
          <w:tcPr>
            <w:tcW w:w="2250" w:type="dxa"/>
          </w:tcPr>
          <w:p w14:paraId="6D12A830" w14:textId="374C2809"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Community of Practice (CoP) Leader</w:t>
            </w:r>
          </w:p>
        </w:tc>
      </w:tr>
      <w:tr w:rsidR="008F410C" w14:paraId="76324FB8" w14:textId="77777777" w:rsidTr="008F410C">
        <w:tc>
          <w:tcPr>
            <w:cnfStyle w:val="001000000000" w:firstRow="0" w:lastRow="0" w:firstColumn="1" w:lastColumn="0" w:oddVBand="0" w:evenVBand="0" w:oddHBand="0" w:evenHBand="0" w:firstRowFirstColumn="0" w:firstRowLastColumn="0" w:lastRowFirstColumn="0" w:lastRowLastColumn="0"/>
            <w:tcW w:w="1474" w:type="dxa"/>
          </w:tcPr>
          <w:p w14:paraId="09F660DF" w14:textId="0A2D3159" w:rsidR="008F410C" w:rsidRPr="007C0ADC" w:rsidRDefault="008F410C" w:rsidP="008F410C">
            <w:pPr>
              <w:spacing w:before="120"/>
              <w:rPr>
                <w:b/>
                <w:bCs/>
                <w:i/>
              </w:rPr>
            </w:pPr>
            <w:r w:rsidRPr="007C0ADC">
              <w:rPr>
                <w:b/>
                <w:bCs/>
                <w:i/>
              </w:rPr>
              <w:t>Product Manager</w:t>
            </w:r>
          </w:p>
        </w:tc>
        <w:tc>
          <w:tcPr>
            <w:tcW w:w="1751" w:type="dxa"/>
            <w:shd w:val="clear" w:color="auto" w:fill="FFFFFF" w:themeFill="background2"/>
          </w:tcPr>
          <w:p w14:paraId="4BEF0CA6" w14:textId="75EDD475"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c>
          <w:tcPr>
            <w:tcW w:w="1800" w:type="dxa"/>
            <w:shd w:val="clear" w:color="auto" w:fill="FFFFFF" w:themeFill="background2"/>
          </w:tcPr>
          <w:p w14:paraId="2CC51AA4" w14:textId="3FFC7900"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c>
          <w:tcPr>
            <w:tcW w:w="1980" w:type="dxa"/>
            <w:shd w:val="clear" w:color="auto" w:fill="FFFFFF" w:themeFill="background2"/>
          </w:tcPr>
          <w:p w14:paraId="209BD35B" w14:textId="409B3CEB"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1800" w:type="dxa"/>
            <w:shd w:val="clear" w:color="auto" w:fill="FFFFFF" w:themeFill="background2"/>
          </w:tcPr>
          <w:p w14:paraId="1508125E" w14:textId="381F6834"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1980" w:type="dxa"/>
            <w:shd w:val="clear" w:color="auto" w:fill="FFFFFF" w:themeFill="background2"/>
          </w:tcPr>
          <w:p w14:paraId="61B805A8" w14:textId="27ED5DBF"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2250" w:type="dxa"/>
            <w:shd w:val="clear" w:color="auto" w:fill="FFFFFF" w:themeFill="background2"/>
          </w:tcPr>
          <w:p w14:paraId="32525B9F" w14:textId="58322D78" w:rsidR="008F410C" w:rsidRDefault="008F410C" w:rsidP="008F410C">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r>
      <w:tr w:rsidR="00C06BE2" w14:paraId="6085BDE2" w14:textId="77777777" w:rsidTr="008F410C">
        <w:tc>
          <w:tcPr>
            <w:cnfStyle w:val="001000000000" w:firstRow="0" w:lastRow="0" w:firstColumn="1" w:lastColumn="0" w:oddVBand="0" w:evenVBand="0" w:oddHBand="0" w:evenHBand="0" w:firstRowFirstColumn="0" w:firstRowLastColumn="0" w:lastRowFirstColumn="0" w:lastRowLastColumn="0"/>
            <w:tcW w:w="1474" w:type="dxa"/>
          </w:tcPr>
          <w:p w14:paraId="1A0A5B07" w14:textId="36E7D6C2" w:rsidR="00C06BE2" w:rsidRPr="007C0ADC" w:rsidRDefault="00C06BE2" w:rsidP="00C06BE2">
            <w:pPr>
              <w:spacing w:before="120"/>
              <w:rPr>
                <w:b/>
                <w:bCs/>
                <w:i/>
              </w:rPr>
            </w:pPr>
            <w:r w:rsidRPr="007C0ADC">
              <w:rPr>
                <w:b/>
                <w:bCs/>
                <w:i/>
              </w:rPr>
              <w:t>Platform Manager</w:t>
            </w:r>
          </w:p>
        </w:tc>
        <w:tc>
          <w:tcPr>
            <w:tcW w:w="1751" w:type="dxa"/>
          </w:tcPr>
          <w:p w14:paraId="1A52D5B1" w14:textId="6DB557BB"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c>
          <w:tcPr>
            <w:tcW w:w="1800" w:type="dxa"/>
          </w:tcPr>
          <w:p w14:paraId="76DC98FA" w14:textId="60F3918D"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c>
          <w:tcPr>
            <w:tcW w:w="1980" w:type="dxa"/>
          </w:tcPr>
          <w:p w14:paraId="07E59913" w14:textId="021F2506"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1800" w:type="dxa"/>
          </w:tcPr>
          <w:p w14:paraId="0E2E10E6" w14:textId="7FDBF7EB"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1980" w:type="dxa"/>
          </w:tcPr>
          <w:p w14:paraId="36333B48" w14:textId="5C395675"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2250" w:type="dxa"/>
          </w:tcPr>
          <w:p w14:paraId="19A7A38A" w14:textId="1EB6B21A"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r>
      <w:tr w:rsidR="00C06BE2" w14:paraId="0E14A58D" w14:textId="77777777" w:rsidTr="008F410C">
        <w:tc>
          <w:tcPr>
            <w:cnfStyle w:val="001000000000" w:firstRow="0" w:lastRow="0" w:firstColumn="1" w:lastColumn="0" w:oddVBand="0" w:evenVBand="0" w:oddHBand="0" w:evenHBand="0" w:firstRowFirstColumn="0" w:firstRowLastColumn="0" w:lastRowFirstColumn="0" w:lastRowLastColumn="0"/>
            <w:tcW w:w="1474" w:type="dxa"/>
          </w:tcPr>
          <w:p w14:paraId="19894805" w14:textId="31B6CB71" w:rsidR="00C06BE2" w:rsidRPr="007C0ADC" w:rsidRDefault="00C06BE2" w:rsidP="00C06BE2">
            <w:pPr>
              <w:spacing w:before="120"/>
              <w:rPr>
                <w:b/>
                <w:bCs/>
                <w:i/>
              </w:rPr>
            </w:pPr>
            <w:r w:rsidRPr="007C0ADC">
              <w:rPr>
                <w:b/>
                <w:bCs/>
                <w:i/>
              </w:rPr>
              <w:t>Portfolio Manager</w:t>
            </w:r>
          </w:p>
        </w:tc>
        <w:tc>
          <w:tcPr>
            <w:tcW w:w="1751" w:type="dxa"/>
          </w:tcPr>
          <w:p w14:paraId="429CB7C4" w14:textId="352A7392"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c>
          <w:tcPr>
            <w:tcW w:w="1800" w:type="dxa"/>
          </w:tcPr>
          <w:p w14:paraId="1142ACC7" w14:textId="38A075E4"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c>
          <w:tcPr>
            <w:tcW w:w="1980" w:type="dxa"/>
          </w:tcPr>
          <w:p w14:paraId="45EB0836" w14:textId="0BA34A5C"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1800" w:type="dxa"/>
          </w:tcPr>
          <w:p w14:paraId="64A6E91D" w14:textId="12685ED3"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1980" w:type="dxa"/>
          </w:tcPr>
          <w:p w14:paraId="7249F425" w14:textId="490A8F5B"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Satisfied Role*</w:t>
            </w:r>
          </w:p>
        </w:tc>
        <w:tc>
          <w:tcPr>
            <w:tcW w:w="2250" w:type="dxa"/>
          </w:tcPr>
          <w:p w14:paraId="1A281DE3" w14:textId="61DB62FD" w:rsidR="00C06BE2" w:rsidRDefault="00C06BE2" w:rsidP="00C06BE2">
            <w:pPr>
              <w:spacing w:before="120"/>
              <w:jc w:val="center"/>
              <w:cnfStyle w:val="000000000000" w:firstRow="0" w:lastRow="0" w:firstColumn="0" w:lastColumn="0" w:oddVBand="0" w:evenVBand="0" w:oddHBand="0" w:evenHBand="0" w:firstRowFirstColumn="0" w:firstRowLastColumn="0" w:lastRowFirstColumn="0" w:lastRowLastColumn="0"/>
              <w:rPr>
                <w:i/>
              </w:rPr>
            </w:pPr>
            <w:r>
              <w:rPr>
                <w:i/>
              </w:rPr>
              <w:t>X</w:t>
            </w:r>
          </w:p>
        </w:tc>
      </w:tr>
    </w:tbl>
    <w:p w14:paraId="1C4C36C4" w14:textId="1FF53CAC" w:rsidR="009F7F9F" w:rsidRDefault="009F7F9F" w:rsidP="009F7F9F">
      <w:pPr>
        <w:rPr>
          <w:i/>
        </w:rPr>
      </w:pPr>
    </w:p>
    <w:p w14:paraId="1E25656F" w14:textId="79DA23C5" w:rsidR="00D81ABA" w:rsidRDefault="00D81ABA" w:rsidP="009F7F9F">
      <w:pPr>
        <w:rPr>
          <w:i/>
        </w:rPr>
      </w:pPr>
      <w:r>
        <w:rPr>
          <w:i/>
        </w:rPr>
        <w:t xml:space="preserve">*This role has been satisfied by the job level prior to it. For example, the </w:t>
      </w:r>
      <w:r w:rsidR="008F410C">
        <w:rPr>
          <w:i/>
        </w:rPr>
        <w:t>Product</w:t>
      </w:r>
      <w:r>
        <w:rPr>
          <w:i/>
        </w:rPr>
        <w:t xml:space="preserve"> Manager I level is required to take on the role of a </w:t>
      </w:r>
      <w:r w:rsidR="008F410C">
        <w:rPr>
          <w:i/>
        </w:rPr>
        <w:t>Product Owner</w:t>
      </w:r>
      <w:r>
        <w:rPr>
          <w:i/>
        </w:rPr>
        <w:t xml:space="preserve">, as a result, as a </w:t>
      </w:r>
      <w:r w:rsidR="008F410C">
        <w:rPr>
          <w:i/>
        </w:rPr>
        <w:t>Product</w:t>
      </w:r>
      <w:r>
        <w:rPr>
          <w:i/>
        </w:rPr>
        <w:t xml:space="preserve"> Manager II, this role would already be taken on by the employee. </w:t>
      </w:r>
    </w:p>
    <w:p w14:paraId="4BE9A7D9" w14:textId="4EAB2ED1" w:rsidR="00567641" w:rsidRDefault="00567641" w:rsidP="00567641">
      <w:pPr>
        <w:rPr>
          <w:snapToGrid w:val="0"/>
        </w:rPr>
      </w:pPr>
      <w:r>
        <w:rPr>
          <w:b/>
        </w:rPr>
        <w:t xml:space="preserve">Product Owner: </w:t>
      </w:r>
      <w:r>
        <w:t>Responsible for and has</w:t>
      </w:r>
      <w:r w:rsidRPr="002A04EC">
        <w:t xml:space="preserve"> content authority</w:t>
      </w:r>
      <w:r>
        <w:t xml:space="preserve"> over a product;</w:t>
      </w:r>
      <w:r>
        <w:rPr>
          <w:snapToGrid w:val="0"/>
        </w:rPr>
        <w:t xml:space="preserve"> </w:t>
      </w:r>
      <w:r w:rsidRPr="00DA0A33">
        <w:rPr>
          <w:snapToGrid w:val="0"/>
        </w:rPr>
        <w:t>work</w:t>
      </w:r>
      <w:r>
        <w:rPr>
          <w:snapToGrid w:val="0"/>
        </w:rPr>
        <w:t>s</w:t>
      </w:r>
      <w:r w:rsidRPr="00DA0A33">
        <w:rPr>
          <w:snapToGrid w:val="0"/>
        </w:rPr>
        <w:t xml:space="preserve"> with business and IT stakeholders</w:t>
      </w:r>
      <w:r>
        <w:rPr>
          <w:snapToGrid w:val="0"/>
        </w:rPr>
        <w:t xml:space="preserve"> as well as</w:t>
      </w:r>
      <w:r w:rsidRPr="00DA0A33">
        <w:rPr>
          <w:snapToGrid w:val="0"/>
        </w:rPr>
        <w:t xml:space="preserve"> product teams to develop and convey product vision; define</w:t>
      </w:r>
      <w:r>
        <w:rPr>
          <w:snapToGrid w:val="0"/>
        </w:rPr>
        <w:t>s</w:t>
      </w:r>
      <w:r w:rsidRPr="00DA0A33">
        <w:rPr>
          <w:snapToGrid w:val="0"/>
        </w:rPr>
        <w:t xml:space="preserve"> backlog; and deliver</w:t>
      </w:r>
      <w:r>
        <w:rPr>
          <w:snapToGrid w:val="0"/>
        </w:rPr>
        <w:t>s</w:t>
      </w:r>
      <w:r w:rsidRPr="00DA0A33">
        <w:rPr>
          <w:snapToGrid w:val="0"/>
        </w:rPr>
        <w:t xml:space="preserve"> and sustain</w:t>
      </w:r>
      <w:r>
        <w:rPr>
          <w:snapToGrid w:val="0"/>
        </w:rPr>
        <w:t>s</w:t>
      </w:r>
      <w:r w:rsidRPr="00DA0A33">
        <w:rPr>
          <w:snapToGrid w:val="0"/>
        </w:rPr>
        <w:t xml:space="preserve"> the end-to-end customer experience. Product </w:t>
      </w:r>
      <w:r>
        <w:rPr>
          <w:snapToGrid w:val="0"/>
        </w:rPr>
        <w:t>Owners</w:t>
      </w:r>
      <w:r w:rsidRPr="00DA0A33">
        <w:rPr>
          <w:snapToGrid w:val="0"/>
        </w:rPr>
        <w:t xml:space="preserve"> </w:t>
      </w:r>
      <w:r>
        <w:rPr>
          <w:snapToGrid w:val="0"/>
        </w:rPr>
        <w:t xml:space="preserve">work with Product Managers to </w:t>
      </w:r>
      <w:r w:rsidRPr="00DA0A33">
        <w:rPr>
          <w:snapToGrid w:val="0"/>
        </w:rPr>
        <w:t>conceive, define, test, deliver, monitor, refine and retire digital products to maximize business results.</w:t>
      </w:r>
    </w:p>
    <w:p w14:paraId="182FD421" w14:textId="0DE4940D" w:rsidR="009E1D50" w:rsidRPr="009E1D50" w:rsidRDefault="009E1D50" w:rsidP="00567641">
      <w:pPr>
        <w:rPr>
          <w:b/>
          <w:bCs/>
          <w:snapToGrid w:val="0"/>
        </w:rPr>
      </w:pPr>
      <w:r w:rsidRPr="009E1D50">
        <w:rPr>
          <w:b/>
          <w:bCs/>
          <w:snapToGrid w:val="0"/>
        </w:rPr>
        <w:t xml:space="preserve">Risk Management Monitor: </w:t>
      </w:r>
      <w:r w:rsidR="00C62D54" w:rsidRPr="00C62D54">
        <w:rPr>
          <w:snapToGrid w:val="0"/>
        </w:rPr>
        <w:t>Responsible for managing all risk claims, investigate areas for potential elevated risk, analyze the viability of potential risks and provide solutions to minimize risk exposure both near and long-term; communicate risk policies and procedures for the organization.</w:t>
      </w:r>
    </w:p>
    <w:p w14:paraId="10E0FE4C" w14:textId="7A7855CE" w:rsidR="00E76C2E" w:rsidRDefault="00567641" w:rsidP="003E33E6">
      <w:r>
        <w:rPr>
          <w:b/>
        </w:rPr>
        <w:t xml:space="preserve">Community of Practice (CoP) Leader: </w:t>
      </w:r>
      <w:r>
        <w:t>Coordinates</w:t>
      </w:r>
      <w:r w:rsidRPr="00826050">
        <w:t xml:space="preserve"> and </w:t>
      </w:r>
      <w:r>
        <w:t>facilitates</w:t>
      </w:r>
      <w:r w:rsidRPr="00826050">
        <w:t xml:space="preserve"> a community of practice on an ongoing basis by managing the health and direction of the CoP, driving maturity of the CoP, tracking and encouraging member participation, and communicating CoP results and success stories</w:t>
      </w:r>
      <w:r>
        <w:t>.</w:t>
      </w:r>
    </w:p>
    <w:sectPr w:rsidR="00E76C2E" w:rsidSect="00E452F3">
      <w:footnotePr>
        <w:numRestart w:val="eachPage"/>
      </w:footnotePr>
      <w:pgSz w:w="15840" w:h="12240" w:orient="landscape" w:code="1"/>
      <w:pgMar w:top="1440" w:right="1440" w:bottom="1440" w:left="1440" w:header="576"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7D990" w14:textId="77777777" w:rsidR="00202BBA" w:rsidRDefault="00202BBA">
      <w:r>
        <w:separator/>
      </w:r>
    </w:p>
    <w:p w14:paraId="45A249AC" w14:textId="77777777" w:rsidR="00202BBA" w:rsidRDefault="00202BBA"/>
  </w:endnote>
  <w:endnote w:type="continuationSeparator" w:id="0">
    <w:p w14:paraId="24D60DFC" w14:textId="77777777" w:rsidR="00202BBA" w:rsidRDefault="00202BBA">
      <w:r>
        <w:continuationSeparator/>
      </w:r>
    </w:p>
    <w:p w14:paraId="42E34501" w14:textId="77777777" w:rsidR="00202BBA" w:rsidRDefault="00202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HelveticaNeueLTStd-Bd">
    <w:altName w:val="Arial"/>
    <w:panose1 w:val="00000000000000000000"/>
    <w:charset w:val="00"/>
    <w:family w:val="swiss"/>
    <w:notTrueType/>
    <w:pitch w:val="default"/>
    <w:sig w:usb0="00000003" w:usb1="00000000" w:usb2="00000000" w:usb3="00000000" w:csb0="00000001" w:csb1="00000000"/>
  </w:font>
  <w:font w:name="HelveticaNeueLTStd-Roman">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08F3E" w14:textId="09D16E8F" w:rsidR="00AC308B" w:rsidRPr="008524E3" w:rsidRDefault="00AC308B" w:rsidP="00EE4B51">
    <w:pPr>
      <w:pStyle w:val="Footer"/>
    </w:pPr>
    <w:r>
      <w:rPr>
        <w:noProof/>
      </w:rPr>
      <w:drawing>
        <wp:anchor distT="0" distB="0" distL="114300" distR="114300" simplePos="0" relativeHeight="251659264" behindDoc="0" locked="0" layoutInCell="1" allowOverlap="1" wp14:anchorId="2DEC7721" wp14:editId="63A2E7F4">
          <wp:simplePos x="0" y="0"/>
          <wp:positionH relativeFrom="margin">
            <wp:posOffset>4727575</wp:posOffset>
          </wp:positionH>
          <wp:positionV relativeFrom="page">
            <wp:posOffset>9445625</wp:posOffset>
          </wp:positionV>
          <wp:extent cx="1197864" cy="27432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rtner_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7864" cy="274320"/>
                  </a:xfrm>
                  <a:prstGeom prst="rect">
                    <a:avLst/>
                  </a:prstGeom>
                </pic:spPr>
              </pic:pic>
            </a:graphicData>
          </a:graphic>
          <wp14:sizeRelH relativeFrom="margin">
            <wp14:pctWidth>0</wp14:pctWidth>
          </wp14:sizeRelH>
          <wp14:sizeRelV relativeFrom="margin">
            <wp14:pctHeight>0</wp14:pctHeight>
          </wp14:sizeRelV>
        </wp:anchor>
      </w:drawing>
    </w:r>
    <w:r w:rsidRPr="008524E3">
      <w:t xml:space="preserve">© </w:t>
    </w:r>
    <w:r w:rsidR="00044ED8">
      <w:t>202</w:t>
    </w:r>
    <w:r w:rsidR="003E33E6">
      <w:t xml:space="preserve">1 </w:t>
    </w:r>
    <w:r w:rsidRPr="008524E3">
      <w:t>Gartner, Inc. and/or its affiliates.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1D93A" w14:textId="77777777" w:rsidR="00202BBA" w:rsidRDefault="00202BBA">
      <w:r>
        <w:separator/>
      </w:r>
    </w:p>
    <w:p w14:paraId="3E674A68" w14:textId="77777777" w:rsidR="00202BBA" w:rsidRDefault="00202BBA"/>
  </w:footnote>
  <w:footnote w:type="continuationSeparator" w:id="0">
    <w:p w14:paraId="21B42932" w14:textId="77777777" w:rsidR="00202BBA" w:rsidRDefault="00202BBA">
      <w:r>
        <w:continuationSeparator/>
      </w:r>
    </w:p>
    <w:p w14:paraId="179D38F6" w14:textId="77777777" w:rsidR="00202BBA" w:rsidRDefault="00202B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050BD" w14:textId="48844717" w:rsidR="00AC308B" w:rsidRDefault="00AC308B" w:rsidP="00F7597B">
    <w:pPr>
      <w:pStyle w:val="Header-right"/>
    </w:pPr>
    <w:r>
      <w:t>Product Management</w:t>
    </w:r>
    <w:r>
      <w:ptab w:relativeTo="margin" w:alignment="center" w:leader="none"/>
    </w:r>
    <w:r>
      <w:ptab w:relativeTo="margin" w:alignment="right" w:leader="none"/>
    </w:r>
    <w:r w:rsidR="003E33E6">
      <w:t xml:space="preserve">Sample </w:t>
    </w:r>
    <w:r>
      <w:t>Job Family Guide</w:t>
    </w:r>
  </w:p>
  <w:p w14:paraId="4C72F0D6" w14:textId="1610F47A" w:rsidR="00AC308B" w:rsidRDefault="00AC308B" w:rsidP="00F7597B">
    <w:pPr>
      <w:pStyle w:val="Header-right"/>
    </w:pPr>
    <w:r>
      <w:t>Page</w:t>
    </w:r>
    <w:r w:rsidRPr="00B112A6">
      <w:t xml:space="preserve"> </w:t>
    </w:r>
    <w:r w:rsidRPr="00B112A6">
      <w:rPr>
        <w:rStyle w:val="PageNumber"/>
      </w:rPr>
      <w:fldChar w:fldCharType="begin"/>
    </w:r>
    <w:r w:rsidRPr="00B112A6">
      <w:rPr>
        <w:rStyle w:val="PageNumber"/>
      </w:rPr>
      <w:instrText xml:space="preserve"> PAGE </w:instrText>
    </w:r>
    <w:r w:rsidRPr="00B112A6">
      <w:rPr>
        <w:rStyle w:val="PageNumber"/>
      </w:rPr>
      <w:fldChar w:fldCharType="separate"/>
    </w:r>
    <w:r w:rsidR="004B35AF">
      <w:rPr>
        <w:rStyle w:val="PageNumber"/>
        <w:noProof/>
      </w:rPr>
      <w:t>1</w:t>
    </w:r>
    <w:r w:rsidRPr="00B112A6">
      <w:rPr>
        <w:rStyle w:val="PageNumber"/>
      </w:rPr>
      <w:fldChar w:fldCharType="end"/>
    </w:r>
    <w:r>
      <w:rPr>
        <w:rStyle w:val="PageNumbe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0AC7"/>
    <w:multiLevelType w:val="hybridMultilevel"/>
    <w:tmpl w:val="561E2E88"/>
    <w:lvl w:ilvl="0" w:tplc="968617B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6A4E68"/>
    <w:multiLevelType w:val="multilevel"/>
    <w:tmpl w:val="2848B3BE"/>
    <w:styleLink w:val="Headings-noTOC"/>
    <w:lvl w:ilvl="0">
      <w:start w:val="1"/>
      <w:numFmt w:val="none"/>
      <w:pStyle w:val="Heading1-noTOC"/>
      <w:suff w:val="nothing"/>
      <w:lvlText w:val="%1"/>
      <w:lvlJc w:val="left"/>
      <w:pPr>
        <w:ind w:left="0" w:firstLine="0"/>
      </w:pPr>
      <w:rPr>
        <w:rFonts w:ascii="Arial" w:hAnsi="Arial" w:hint="default"/>
        <w:b/>
        <w:i w:val="0"/>
        <w:sz w:val="32"/>
      </w:rPr>
    </w:lvl>
    <w:lvl w:ilvl="1">
      <w:start w:val="1"/>
      <w:numFmt w:val="none"/>
      <w:lvlRestart w:val="0"/>
      <w:pStyle w:val="Heading2-noTOC"/>
      <w:suff w:val="nothing"/>
      <w:lvlText w:val="%2"/>
      <w:lvlJc w:val="left"/>
      <w:pPr>
        <w:ind w:left="0" w:firstLine="0"/>
      </w:pPr>
      <w:rPr>
        <w:rFonts w:ascii="Arial" w:hAnsi="Arial" w:hint="default"/>
        <w:b/>
        <w:i w:val="0"/>
        <w:spacing w:val="10"/>
        <w:sz w:val="28"/>
      </w:rPr>
    </w:lvl>
    <w:lvl w:ilvl="2">
      <w:start w:val="1"/>
      <w:numFmt w:val="none"/>
      <w:lvlRestart w:val="0"/>
      <w:pStyle w:val="Heading3-noTOC"/>
      <w:suff w:val="nothing"/>
      <w:lvlText w:val="%3"/>
      <w:lvlJc w:val="left"/>
      <w:pPr>
        <w:ind w:left="0" w:firstLine="0"/>
      </w:pPr>
      <w:rPr>
        <w:rFonts w:ascii="Arial" w:hAnsi="Arial" w:hint="default"/>
        <w:b/>
        <w:i w:val="0"/>
        <w:sz w:val="24"/>
      </w:rPr>
    </w:lvl>
    <w:lvl w:ilvl="3">
      <w:start w:val="1"/>
      <w:numFmt w:val="none"/>
      <w:lvlRestart w:val="0"/>
      <w:pStyle w:val="Heading4-noTOC"/>
      <w:suff w:val="nothing"/>
      <w:lvlText w:val=""/>
      <w:lvlJc w:val="left"/>
      <w:pPr>
        <w:ind w:left="0" w:firstLine="0"/>
      </w:pPr>
      <w:rPr>
        <w:rFonts w:ascii="Arial" w:hAnsi="Arial" w:cs="Arial" w:hint="default"/>
        <w:b/>
        <w:bCs w:val="0"/>
        <w:i/>
        <w:iCs w:val="0"/>
        <w:sz w:val="24"/>
        <w:szCs w:val="24"/>
      </w:rPr>
    </w:lvl>
    <w:lvl w:ilvl="4">
      <w:start w:val="1"/>
      <w:numFmt w:val="none"/>
      <w:lvlRestart w:val="0"/>
      <w:pStyle w:val="Heading5-noTOC"/>
      <w:suff w:val="nothing"/>
      <w:lvlText w:val=""/>
      <w:lvlJc w:val="left"/>
      <w:pPr>
        <w:ind w:left="0" w:firstLine="0"/>
      </w:pPr>
      <w:rPr>
        <w:rFonts w:ascii="Arial" w:hAnsi="Arial" w:hint="default"/>
        <w:b/>
        <w:i/>
        <w:sz w:val="24"/>
        <w:u w:val="single"/>
      </w:rPr>
    </w:lvl>
    <w:lvl w:ilvl="5">
      <w:start w:val="1"/>
      <w:numFmt w:val="none"/>
      <w:lvlRestart w:val="0"/>
      <w:pStyle w:val="Heading6-noTOC"/>
      <w:suff w:val="nothing"/>
      <w:lvlText w:val=""/>
      <w:lvlJc w:val="left"/>
      <w:pPr>
        <w:ind w:left="0" w:firstLine="0"/>
      </w:pPr>
      <w:rPr>
        <w:rFonts w:ascii="Arial" w:hAnsi="Arial" w:hint="default"/>
        <w:b w:val="0"/>
        <w:i w:val="0"/>
        <w:sz w:val="24"/>
      </w:rPr>
    </w:lvl>
    <w:lvl w:ilvl="6">
      <w:start w:val="1"/>
      <w:numFmt w:val="none"/>
      <w:lvlRestart w:val="0"/>
      <w:pStyle w:val="Heading7-noTOC"/>
      <w:suff w:val="nothing"/>
      <w:lvlText w:val=""/>
      <w:lvlJc w:val="left"/>
      <w:pPr>
        <w:ind w:left="0" w:firstLine="0"/>
      </w:pPr>
      <w:rPr>
        <w:rFonts w:ascii="Arial" w:hAnsi="Arial" w:hint="default"/>
        <w:b w:val="0"/>
        <w:i/>
        <w:sz w:val="24"/>
      </w:rPr>
    </w:lvl>
    <w:lvl w:ilvl="7">
      <w:start w:val="1"/>
      <w:numFmt w:val="none"/>
      <w:lvlRestart w:val="0"/>
      <w:pStyle w:val="Heading8-noTOC"/>
      <w:suff w:val="nothing"/>
      <w:lvlText w:val=""/>
      <w:lvlJc w:val="left"/>
      <w:pPr>
        <w:ind w:left="0" w:firstLine="0"/>
      </w:pPr>
      <w:rPr>
        <w:rFonts w:ascii="Arial" w:hAnsi="Arial" w:hint="default"/>
        <w:b w:val="0"/>
        <w:i/>
        <w:sz w:val="24"/>
        <w:u w:val="single"/>
      </w:rPr>
    </w:lvl>
    <w:lvl w:ilvl="8">
      <w:start w:val="1"/>
      <w:numFmt w:val="none"/>
      <w:lvlRestart w:val="0"/>
      <w:pStyle w:val="Heading9-noTOC"/>
      <w:suff w:val="nothing"/>
      <w:lvlText w:val=""/>
      <w:lvlJc w:val="left"/>
      <w:pPr>
        <w:ind w:left="0" w:firstLine="0"/>
      </w:pPr>
      <w:rPr>
        <w:rFonts w:ascii="Arial" w:hAnsi="Arial" w:hint="default"/>
        <w:b/>
        <w:i w:val="0"/>
        <w:sz w:val="22"/>
      </w:rPr>
    </w:lvl>
  </w:abstractNum>
  <w:abstractNum w:abstractNumId="2" w15:restartNumberingAfterBreak="0">
    <w:nsid w:val="09A40E6E"/>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C82449"/>
    <w:multiLevelType w:val="hybridMultilevel"/>
    <w:tmpl w:val="9028F2D2"/>
    <w:lvl w:ilvl="0" w:tplc="4B8EFB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D328A3"/>
    <w:multiLevelType w:val="multilevel"/>
    <w:tmpl w:val="55DEA8C0"/>
    <w:lvl w:ilvl="0">
      <w:start w:val="1"/>
      <w:numFmt w:val="decimal"/>
      <w:pStyle w:val="Num-Heading1-noTOC"/>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B733E6"/>
    <w:multiLevelType w:val="hybridMultilevel"/>
    <w:tmpl w:val="7BEA4650"/>
    <w:lvl w:ilvl="0" w:tplc="4270540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6A07DF"/>
    <w:multiLevelType w:val="hybridMultilevel"/>
    <w:tmpl w:val="DAA239A0"/>
    <w:lvl w:ilvl="0" w:tplc="F8904C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73B70"/>
    <w:multiLevelType w:val="multilevel"/>
    <w:tmpl w:val="5C1637E8"/>
    <w:styleLink w:val="TableBullets2"/>
    <w:lvl w:ilvl="0">
      <w:start w:val="1"/>
      <w:numFmt w:val="bullet"/>
      <w:pStyle w:val="TableBullet6"/>
      <w:lvlText w:val=""/>
      <w:lvlJc w:val="left"/>
      <w:pPr>
        <w:tabs>
          <w:tab w:val="num" w:pos="360"/>
        </w:tabs>
        <w:ind w:left="360" w:hanging="274"/>
      </w:pPr>
      <w:rPr>
        <w:rFonts w:ascii="Wingdings" w:hAnsi="Wingdings" w:hint="default"/>
        <w:sz w:val="18"/>
      </w:rPr>
    </w:lvl>
    <w:lvl w:ilvl="1">
      <w:start w:val="1"/>
      <w:numFmt w:val="bullet"/>
      <w:lvlRestart w:val="0"/>
      <w:pStyle w:val="TableBullet7"/>
      <w:lvlText w:val=""/>
      <w:lvlJc w:val="left"/>
      <w:pPr>
        <w:tabs>
          <w:tab w:val="num" w:pos="720"/>
        </w:tabs>
        <w:ind w:left="720" w:hanging="360"/>
      </w:pPr>
      <w:rPr>
        <w:rFonts w:ascii="Wingdings" w:hAnsi="Wingdings" w:hint="default"/>
        <w:sz w:val="18"/>
      </w:rPr>
    </w:lvl>
    <w:lvl w:ilvl="2">
      <w:start w:val="1"/>
      <w:numFmt w:val="bullet"/>
      <w:lvlRestart w:val="0"/>
      <w:pStyle w:val="TableBullet8"/>
      <w:lvlText w:val=""/>
      <w:lvlJc w:val="left"/>
      <w:pPr>
        <w:tabs>
          <w:tab w:val="num" w:pos="360"/>
        </w:tabs>
        <w:ind w:left="360" w:hanging="274"/>
      </w:pPr>
      <w:rPr>
        <w:rFonts w:ascii="Wingdings" w:hAnsi="Wingdings" w:hint="default"/>
        <w:sz w:val="18"/>
      </w:rPr>
    </w:lvl>
    <w:lvl w:ilvl="3">
      <w:start w:val="1"/>
      <w:numFmt w:val="bullet"/>
      <w:lvlRestart w:val="0"/>
      <w:pStyle w:val="TableBullet9"/>
      <w:lvlText w:val=""/>
      <w:lvlJc w:val="left"/>
      <w:pPr>
        <w:tabs>
          <w:tab w:val="num" w:pos="720"/>
        </w:tabs>
        <w:ind w:left="720" w:hanging="360"/>
      </w:pPr>
      <w:rPr>
        <w:rFonts w:ascii="Wingdings" w:hAnsi="Wingdings" w:hint="default"/>
        <w:sz w:val="18"/>
      </w:rPr>
    </w:lvl>
    <w:lvl w:ilvl="4">
      <w:start w:val="1"/>
      <w:numFmt w:val="bullet"/>
      <w:lvlRestart w:val="0"/>
      <w:pStyle w:val="TableBullet10"/>
      <w:lvlText w:val=""/>
      <w:lvlJc w:val="left"/>
      <w:pPr>
        <w:tabs>
          <w:tab w:val="num" w:pos="360"/>
        </w:tabs>
        <w:ind w:left="360" w:hanging="274"/>
      </w:pPr>
      <w:rPr>
        <w:rFonts w:ascii="Wingdings" w:hAnsi="Wingdings" w:hint="default"/>
        <w:sz w:val="32"/>
      </w:rPr>
    </w:lvl>
    <w:lvl w:ilvl="5">
      <w:start w:val="1"/>
      <w:numFmt w:val="bullet"/>
      <w:lvlRestart w:val="0"/>
      <w:pStyle w:val="TableBullet11"/>
      <w:lvlText w:val=""/>
      <w:lvlJc w:val="left"/>
      <w:pPr>
        <w:tabs>
          <w:tab w:val="num" w:pos="720"/>
        </w:tabs>
        <w:ind w:left="720" w:hanging="360"/>
      </w:pPr>
      <w:rPr>
        <w:rFonts w:ascii="Wingdings" w:hAnsi="Wingdings" w:hint="default"/>
        <w:sz w:val="32"/>
      </w:rPr>
    </w:lvl>
    <w:lvl w:ilvl="6">
      <w:start w:val="1"/>
      <w:numFmt w:val="bullet"/>
      <w:lvlRestart w:val="0"/>
      <w:pStyle w:val="TableBullet12"/>
      <w:lvlText w:val=""/>
      <w:lvlJc w:val="left"/>
      <w:pPr>
        <w:tabs>
          <w:tab w:val="num" w:pos="360"/>
        </w:tabs>
        <w:ind w:left="360" w:hanging="274"/>
      </w:pPr>
      <w:rPr>
        <w:rFonts w:ascii="Wingdings" w:hAnsi="Wingdings" w:hint="default"/>
        <w:sz w:val="32"/>
      </w:rPr>
    </w:lvl>
    <w:lvl w:ilvl="7">
      <w:start w:val="1"/>
      <w:numFmt w:val="bullet"/>
      <w:lvlRestart w:val="0"/>
      <w:pStyle w:val="TableBullet13"/>
      <w:lvlText w:val=""/>
      <w:lvlJc w:val="left"/>
      <w:pPr>
        <w:tabs>
          <w:tab w:val="num" w:pos="720"/>
        </w:tabs>
        <w:ind w:left="720" w:hanging="360"/>
      </w:pPr>
      <w:rPr>
        <w:rFonts w:ascii="Wingdings" w:hAnsi="Wingdings" w:hint="default"/>
        <w:sz w:val="32"/>
      </w:rPr>
    </w:lvl>
    <w:lvl w:ilvl="8">
      <w:start w:val="1"/>
      <w:numFmt w:val="bullet"/>
      <w:lvlRestart w:val="0"/>
      <w:pStyle w:val="TableBullet14"/>
      <w:lvlText w:val=""/>
      <w:lvlJc w:val="left"/>
      <w:pPr>
        <w:tabs>
          <w:tab w:val="num" w:pos="720"/>
        </w:tabs>
        <w:ind w:left="720" w:hanging="360"/>
      </w:pPr>
      <w:rPr>
        <w:rFonts w:ascii="Symbol" w:hAnsi="Symbol" w:hint="default"/>
        <w:sz w:val="24"/>
      </w:rPr>
    </w:lvl>
  </w:abstractNum>
  <w:abstractNum w:abstractNumId="8" w15:restartNumberingAfterBreak="0">
    <w:nsid w:val="177A55A6"/>
    <w:multiLevelType w:val="hybridMultilevel"/>
    <w:tmpl w:val="37088F5C"/>
    <w:lvl w:ilvl="0" w:tplc="0F06DF2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95421E"/>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544F52"/>
    <w:multiLevelType w:val="multilevel"/>
    <w:tmpl w:val="0644A352"/>
    <w:lvl w:ilvl="0">
      <w:start w:val="1"/>
      <w:numFmt w:val="decimal"/>
      <w:lvlText w:val="%1.0"/>
      <w:lvlJc w:val="left"/>
      <w:pPr>
        <w:tabs>
          <w:tab w:val="num" w:pos="720"/>
        </w:tabs>
        <w:ind w:left="720" w:hanging="720"/>
      </w:pPr>
      <w:rPr>
        <w:rFonts w:ascii="Arial" w:hAnsi="Arial" w:hint="default"/>
        <w:b/>
        <w:i w:val="0"/>
        <w:sz w:val="32"/>
      </w:rPr>
    </w:lvl>
    <w:lvl w:ilvl="1">
      <w:start w:val="1"/>
      <w:numFmt w:val="decimal"/>
      <w:lvlText w:val="%1.%2"/>
      <w:lvlJc w:val="left"/>
      <w:pPr>
        <w:tabs>
          <w:tab w:val="num" w:pos="720"/>
        </w:tabs>
        <w:ind w:left="720" w:hanging="720"/>
      </w:pPr>
      <w:rPr>
        <w:rFonts w:ascii="Arial" w:hAnsi="Arial" w:hint="default"/>
        <w:b/>
        <w:i w:val="0"/>
        <w:spacing w:val="10"/>
        <w:sz w:val="28"/>
      </w:rPr>
    </w:lvl>
    <w:lvl w:ilvl="2">
      <w:start w:val="1"/>
      <w:numFmt w:val="decimal"/>
      <w:lvlText w:val="%1.%2.%3"/>
      <w:lvlJc w:val="left"/>
      <w:pPr>
        <w:tabs>
          <w:tab w:val="num" w:pos="907"/>
        </w:tabs>
        <w:ind w:left="907" w:hanging="907"/>
      </w:pPr>
      <w:rPr>
        <w:rFonts w:ascii="Arial" w:hAnsi="Arial" w:hint="default"/>
        <w:b/>
        <w:i w:val="0"/>
        <w:sz w:val="24"/>
      </w:rPr>
    </w:lvl>
    <w:lvl w:ilvl="3">
      <w:start w:val="1"/>
      <w:numFmt w:val="decimal"/>
      <w:pStyle w:val="Num-Heading4-noTOC"/>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11" w15:restartNumberingAfterBreak="0">
    <w:nsid w:val="2BFB759D"/>
    <w:multiLevelType w:val="hybridMultilevel"/>
    <w:tmpl w:val="D3CAA7B2"/>
    <w:lvl w:ilvl="0" w:tplc="34B0AB0A">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CE03927"/>
    <w:multiLevelType w:val="hybridMultilevel"/>
    <w:tmpl w:val="838ADB38"/>
    <w:lvl w:ilvl="0" w:tplc="7F08DD5A">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E0941DE"/>
    <w:multiLevelType w:val="multilevel"/>
    <w:tmpl w:val="4E569A8A"/>
    <w:styleLink w:val="NumberedLists"/>
    <w:lvl w:ilvl="0">
      <w:start w:val="1"/>
      <w:numFmt w:val="decimal"/>
      <w:pStyle w:val="NumberedList1"/>
      <w:lvlText w:val="%1."/>
      <w:lvlJc w:val="left"/>
      <w:pPr>
        <w:tabs>
          <w:tab w:val="num" w:pos="720"/>
        </w:tabs>
        <w:ind w:left="720" w:hanging="533"/>
      </w:pPr>
      <w:rPr>
        <w:rFonts w:ascii="Arial" w:hAnsi="Arial" w:hint="default"/>
        <w:b w:val="0"/>
        <w:i w:val="0"/>
        <w:sz w:val="22"/>
      </w:rPr>
    </w:lvl>
    <w:lvl w:ilvl="1">
      <w:start w:val="1"/>
      <w:numFmt w:val="lowerLetter"/>
      <w:pStyle w:val="NumberedList2"/>
      <w:lvlText w:val="%2."/>
      <w:lvlJc w:val="left"/>
      <w:pPr>
        <w:tabs>
          <w:tab w:val="num" w:pos="1267"/>
        </w:tabs>
        <w:ind w:left="1267" w:hanging="547"/>
      </w:pPr>
      <w:rPr>
        <w:rFonts w:ascii="Arial" w:hAnsi="Arial" w:hint="default"/>
        <w:b w:val="0"/>
        <w:i w:val="0"/>
        <w:sz w:val="22"/>
      </w:rPr>
    </w:lvl>
    <w:lvl w:ilvl="2">
      <w:start w:val="1"/>
      <w:numFmt w:val="lowerRoman"/>
      <w:pStyle w:val="NumberedList3"/>
      <w:lvlText w:val="%3."/>
      <w:lvlJc w:val="left"/>
      <w:pPr>
        <w:tabs>
          <w:tab w:val="num" w:pos="1800"/>
        </w:tabs>
        <w:ind w:left="1800" w:hanging="533"/>
      </w:pPr>
      <w:rPr>
        <w:rFonts w:ascii="Arial" w:hAnsi="Arial" w:hint="default"/>
        <w:b w:val="0"/>
        <w:i w:val="0"/>
        <w:sz w:val="22"/>
      </w:rPr>
    </w:lvl>
    <w:lvl w:ilvl="3">
      <w:start w:val="1"/>
      <w:numFmt w:val="decimal"/>
      <w:pStyle w:val="NumberedList4"/>
      <w:lvlText w:val="(%4)"/>
      <w:lvlJc w:val="left"/>
      <w:pPr>
        <w:tabs>
          <w:tab w:val="num" w:pos="720"/>
        </w:tabs>
        <w:ind w:left="720" w:hanging="533"/>
      </w:pPr>
      <w:rPr>
        <w:rFonts w:ascii="Arial" w:hAnsi="Arial" w:hint="default"/>
        <w:b w:val="0"/>
        <w:i w:val="0"/>
        <w:sz w:val="22"/>
      </w:rPr>
    </w:lvl>
    <w:lvl w:ilvl="4">
      <w:start w:val="1"/>
      <w:numFmt w:val="lowerLetter"/>
      <w:pStyle w:val="NumberedList5"/>
      <w:lvlText w:val="(%5)"/>
      <w:lvlJc w:val="left"/>
      <w:pPr>
        <w:tabs>
          <w:tab w:val="num" w:pos="1267"/>
        </w:tabs>
        <w:ind w:left="1267" w:hanging="547"/>
      </w:pPr>
      <w:rPr>
        <w:rFonts w:ascii="Arial" w:hAnsi="Arial" w:hint="default"/>
        <w:b w:val="0"/>
        <w:i w:val="0"/>
        <w:sz w:val="22"/>
      </w:rPr>
    </w:lvl>
    <w:lvl w:ilvl="5">
      <w:start w:val="1"/>
      <w:numFmt w:val="lowerRoman"/>
      <w:pStyle w:val="NumberedList6"/>
      <w:lvlText w:val="(%6)."/>
      <w:lvlJc w:val="left"/>
      <w:pPr>
        <w:tabs>
          <w:tab w:val="num" w:pos="1800"/>
        </w:tabs>
        <w:ind w:left="1800" w:hanging="533"/>
      </w:pPr>
      <w:rPr>
        <w:rFonts w:ascii="Arial" w:hAnsi="Arial" w:hint="default"/>
        <w:b w:val="0"/>
        <w:i w:val="0"/>
        <w:sz w:val="22"/>
      </w:rPr>
    </w:lvl>
    <w:lvl w:ilvl="6">
      <w:start w:val="1"/>
      <w:numFmt w:val="upperRoman"/>
      <w:pStyle w:val="NumberedList7"/>
      <w:lvlText w:val="%7."/>
      <w:lvlJc w:val="left"/>
      <w:pPr>
        <w:tabs>
          <w:tab w:val="num" w:pos="720"/>
        </w:tabs>
        <w:ind w:left="720" w:hanging="533"/>
      </w:pPr>
      <w:rPr>
        <w:rFonts w:ascii="Arial" w:hAnsi="Arial" w:hint="default"/>
        <w:b w:val="0"/>
        <w:i w:val="0"/>
        <w:sz w:val="22"/>
      </w:rPr>
    </w:lvl>
    <w:lvl w:ilvl="7">
      <w:start w:val="1"/>
      <w:numFmt w:val="upperLetter"/>
      <w:pStyle w:val="NumberedList8"/>
      <w:lvlText w:val="%8."/>
      <w:lvlJc w:val="left"/>
      <w:pPr>
        <w:tabs>
          <w:tab w:val="num" w:pos="1267"/>
        </w:tabs>
        <w:ind w:left="1267" w:hanging="547"/>
      </w:pPr>
      <w:rPr>
        <w:rFonts w:ascii="Arial" w:hAnsi="Arial" w:hint="default"/>
        <w:b w:val="0"/>
        <w:i w:val="0"/>
        <w:sz w:val="22"/>
      </w:rPr>
    </w:lvl>
    <w:lvl w:ilvl="8">
      <w:start w:val="1"/>
      <w:numFmt w:val="decimalZero"/>
      <w:pStyle w:val="NumberedList9"/>
      <w:lvlText w:val="%9."/>
      <w:lvlJc w:val="left"/>
      <w:pPr>
        <w:tabs>
          <w:tab w:val="num" w:pos="720"/>
        </w:tabs>
        <w:ind w:left="720" w:hanging="533"/>
      </w:pPr>
      <w:rPr>
        <w:rFonts w:ascii="Arial" w:hAnsi="Arial" w:hint="default"/>
        <w:b w:val="0"/>
        <w:i w:val="0"/>
        <w:sz w:val="22"/>
      </w:rPr>
    </w:lvl>
  </w:abstractNum>
  <w:abstractNum w:abstractNumId="14" w15:restartNumberingAfterBreak="0">
    <w:nsid w:val="2E96711D"/>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16B1419"/>
    <w:multiLevelType w:val="hybridMultilevel"/>
    <w:tmpl w:val="7BEA4650"/>
    <w:lvl w:ilvl="0" w:tplc="4270540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8C17155"/>
    <w:multiLevelType w:val="hybridMultilevel"/>
    <w:tmpl w:val="D6681524"/>
    <w:lvl w:ilvl="0" w:tplc="35CC5492">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9386951"/>
    <w:multiLevelType w:val="hybridMultilevel"/>
    <w:tmpl w:val="561E2E88"/>
    <w:lvl w:ilvl="0" w:tplc="968617B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6B6FE4"/>
    <w:multiLevelType w:val="hybridMultilevel"/>
    <w:tmpl w:val="D3CAA7B2"/>
    <w:lvl w:ilvl="0" w:tplc="34B0AB0A">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CEB3651"/>
    <w:multiLevelType w:val="hybridMultilevel"/>
    <w:tmpl w:val="14660DDA"/>
    <w:lvl w:ilvl="0" w:tplc="F24E54E0">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CEC6830"/>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1263A4"/>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FD17922"/>
    <w:multiLevelType w:val="hybridMultilevel"/>
    <w:tmpl w:val="0CD256CA"/>
    <w:lvl w:ilvl="0" w:tplc="AD38C584">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FFE23BD"/>
    <w:multiLevelType w:val="hybridMultilevel"/>
    <w:tmpl w:val="9F4ED9A0"/>
    <w:lvl w:ilvl="0" w:tplc="F60EF74C">
      <w:start w:val="1"/>
      <w:numFmt w:val="decimal"/>
      <w:pStyle w:val="NumberedList"/>
      <w:lvlText w:val="%1."/>
      <w:lvlJc w:val="right"/>
      <w:pPr>
        <w:tabs>
          <w:tab w:val="num" w:pos="720"/>
        </w:tabs>
        <w:ind w:left="720" w:hanging="360"/>
      </w:pPr>
      <w:rPr>
        <w:rFonts w:ascii="Arial" w:hAnsi="Arial" w:hint="default"/>
        <w:b w:val="0"/>
        <w:i w:val="0"/>
        <w:sz w:val="22"/>
      </w:rPr>
    </w:lvl>
    <w:lvl w:ilvl="1" w:tplc="E0E06DF0" w:tentative="1">
      <w:start w:val="1"/>
      <w:numFmt w:val="lowerLetter"/>
      <w:lvlText w:val="%2."/>
      <w:lvlJc w:val="left"/>
      <w:pPr>
        <w:tabs>
          <w:tab w:val="num" w:pos="1440"/>
        </w:tabs>
        <w:ind w:left="1440" w:hanging="360"/>
      </w:pPr>
    </w:lvl>
    <w:lvl w:ilvl="2" w:tplc="FBAE0ADC" w:tentative="1">
      <w:start w:val="1"/>
      <w:numFmt w:val="lowerRoman"/>
      <w:lvlText w:val="%3."/>
      <w:lvlJc w:val="right"/>
      <w:pPr>
        <w:tabs>
          <w:tab w:val="num" w:pos="2160"/>
        </w:tabs>
        <w:ind w:left="2160" w:hanging="180"/>
      </w:pPr>
    </w:lvl>
    <w:lvl w:ilvl="3" w:tplc="FF227478" w:tentative="1">
      <w:start w:val="1"/>
      <w:numFmt w:val="decimal"/>
      <w:lvlText w:val="%4."/>
      <w:lvlJc w:val="left"/>
      <w:pPr>
        <w:tabs>
          <w:tab w:val="num" w:pos="2880"/>
        </w:tabs>
        <w:ind w:left="2880" w:hanging="360"/>
      </w:pPr>
    </w:lvl>
    <w:lvl w:ilvl="4" w:tplc="C226CA06" w:tentative="1">
      <w:start w:val="1"/>
      <w:numFmt w:val="lowerLetter"/>
      <w:lvlText w:val="%5."/>
      <w:lvlJc w:val="left"/>
      <w:pPr>
        <w:tabs>
          <w:tab w:val="num" w:pos="3600"/>
        </w:tabs>
        <w:ind w:left="3600" w:hanging="360"/>
      </w:pPr>
    </w:lvl>
    <w:lvl w:ilvl="5" w:tplc="CB46CBFE" w:tentative="1">
      <w:start w:val="1"/>
      <w:numFmt w:val="lowerRoman"/>
      <w:lvlText w:val="%6."/>
      <w:lvlJc w:val="right"/>
      <w:pPr>
        <w:tabs>
          <w:tab w:val="num" w:pos="4320"/>
        </w:tabs>
        <w:ind w:left="4320" w:hanging="180"/>
      </w:pPr>
    </w:lvl>
    <w:lvl w:ilvl="6" w:tplc="8538242E" w:tentative="1">
      <w:start w:val="1"/>
      <w:numFmt w:val="decimal"/>
      <w:lvlText w:val="%7."/>
      <w:lvlJc w:val="left"/>
      <w:pPr>
        <w:tabs>
          <w:tab w:val="num" w:pos="5040"/>
        </w:tabs>
        <w:ind w:left="5040" w:hanging="360"/>
      </w:pPr>
    </w:lvl>
    <w:lvl w:ilvl="7" w:tplc="609EE534" w:tentative="1">
      <w:start w:val="1"/>
      <w:numFmt w:val="lowerLetter"/>
      <w:lvlText w:val="%8."/>
      <w:lvlJc w:val="left"/>
      <w:pPr>
        <w:tabs>
          <w:tab w:val="num" w:pos="5760"/>
        </w:tabs>
        <w:ind w:left="5760" w:hanging="360"/>
      </w:pPr>
    </w:lvl>
    <w:lvl w:ilvl="8" w:tplc="C28E5ACE" w:tentative="1">
      <w:start w:val="1"/>
      <w:numFmt w:val="lowerRoman"/>
      <w:lvlText w:val="%9."/>
      <w:lvlJc w:val="right"/>
      <w:pPr>
        <w:tabs>
          <w:tab w:val="num" w:pos="6480"/>
        </w:tabs>
        <w:ind w:left="6480" w:hanging="180"/>
      </w:pPr>
    </w:lvl>
  </w:abstractNum>
  <w:abstractNum w:abstractNumId="24" w15:restartNumberingAfterBreak="0">
    <w:nsid w:val="40B06770"/>
    <w:multiLevelType w:val="hybridMultilevel"/>
    <w:tmpl w:val="E0BC0F0C"/>
    <w:lvl w:ilvl="0" w:tplc="C0D6763C">
      <w:start w:val="1"/>
      <w:numFmt w:val="decimal"/>
      <w:pStyle w:val="FigureNumberedList"/>
      <w:lvlText w:val="Figure %1."/>
      <w:lvlJc w:val="left"/>
      <w:pPr>
        <w:tabs>
          <w:tab w:val="num" w:pos="1080"/>
        </w:tabs>
        <w:ind w:left="1080" w:hanging="1080"/>
      </w:pPr>
      <w:rPr>
        <w:rFonts w:ascii="Arial" w:hAnsi="Arial" w:hint="default"/>
        <w:b/>
        <w:i w:val="0"/>
        <w:sz w:val="20"/>
      </w:rPr>
    </w:lvl>
    <w:lvl w:ilvl="1" w:tplc="3A3ECD6A" w:tentative="1">
      <w:start w:val="1"/>
      <w:numFmt w:val="lowerLetter"/>
      <w:lvlText w:val="%2."/>
      <w:lvlJc w:val="left"/>
      <w:pPr>
        <w:tabs>
          <w:tab w:val="num" w:pos="1440"/>
        </w:tabs>
        <w:ind w:left="1440" w:hanging="360"/>
      </w:pPr>
    </w:lvl>
    <w:lvl w:ilvl="2" w:tplc="17E636DA" w:tentative="1">
      <w:start w:val="1"/>
      <w:numFmt w:val="lowerRoman"/>
      <w:lvlText w:val="%3."/>
      <w:lvlJc w:val="right"/>
      <w:pPr>
        <w:tabs>
          <w:tab w:val="num" w:pos="2160"/>
        </w:tabs>
        <w:ind w:left="2160" w:hanging="180"/>
      </w:pPr>
    </w:lvl>
    <w:lvl w:ilvl="3" w:tplc="B43C09F2" w:tentative="1">
      <w:start w:val="1"/>
      <w:numFmt w:val="decimal"/>
      <w:lvlText w:val="%4."/>
      <w:lvlJc w:val="left"/>
      <w:pPr>
        <w:tabs>
          <w:tab w:val="num" w:pos="2880"/>
        </w:tabs>
        <w:ind w:left="2880" w:hanging="360"/>
      </w:pPr>
    </w:lvl>
    <w:lvl w:ilvl="4" w:tplc="F4F06682" w:tentative="1">
      <w:start w:val="1"/>
      <w:numFmt w:val="lowerLetter"/>
      <w:lvlText w:val="%5."/>
      <w:lvlJc w:val="left"/>
      <w:pPr>
        <w:tabs>
          <w:tab w:val="num" w:pos="3600"/>
        </w:tabs>
        <w:ind w:left="3600" w:hanging="360"/>
      </w:pPr>
    </w:lvl>
    <w:lvl w:ilvl="5" w:tplc="1A58F90A" w:tentative="1">
      <w:start w:val="1"/>
      <w:numFmt w:val="lowerRoman"/>
      <w:lvlText w:val="%6."/>
      <w:lvlJc w:val="right"/>
      <w:pPr>
        <w:tabs>
          <w:tab w:val="num" w:pos="4320"/>
        </w:tabs>
        <w:ind w:left="4320" w:hanging="180"/>
      </w:pPr>
    </w:lvl>
    <w:lvl w:ilvl="6" w:tplc="9FC610CC" w:tentative="1">
      <w:start w:val="1"/>
      <w:numFmt w:val="decimal"/>
      <w:lvlText w:val="%7."/>
      <w:lvlJc w:val="left"/>
      <w:pPr>
        <w:tabs>
          <w:tab w:val="num" w:pos="5040"/>
        </w:tabs>
        <w:ind w:left="5040" w:hanging="360"/>
      </w:pPr>
    </w:lvl>
    <w:lvl w:ilvl="7" w:tplc="AF749B4A" w:tentative="1">
      <w:start w:val="1"/>
      <w:numFmt w:val="lowerLetter"/>
      <w:lvlText w:val="%8."/>
      <w:lvlJc w:val="left"/>
      <w:pPr>
        <w:tabs>
          <w:tab w:val="num" w:pos="5760"/>
        </w:tabs>
        <w:ind w:left="5760" w:hanging="360"/>
      </w:pPr>
    </w:lvl>
    <w:lvl w:ilvl="8" w:tplc="CC682528" w:tentative="1">
      <w:start w:val="1"/>
      <w:numFmt w:val="lowerRoman"/>
      <w:lvlText w:val="%9."/>
      <w:lvlJc w:val="right"/>
      <w:pPr>
        <w:tabs>
          <w:tab w:val="num" w:pos="6480"/>
        </w:tabs>
        <w:ind w:left="6480" w:hanging="180"/>
      </w:pPr>
    </w:lvl>
  </w:abstractNum>
  <w:abstractNum w:abstractNumId="25" w15:restartNumberingAfterBreak="0">
    <w:nsid w:val="4202767A"/>
    <w:multiLevelType w:val="multilevel"/>
    <w:tmpl w:val="BFF6B534"/>
    <w:styleLink w:val="Num-Headings"/>
    <w:lvl w:ilvl="0">
      <w:start w:val="1"/>
      <w:numFmt w:val="decimal"/>
      <w:lvlText w:val="%1.0"/>
      <w:lvlJc w:val="left"/>
      <w:pPr>
        <w:tabs>
          <w:tab w:val="num" w:pos="720"/>
        </w:tabs>
        <w:ind w:left="720" w:hanging="720"/>
      </w:pPr>
      <w:rPr>
        <w:rFonts w:ascii="Arial" w:hAnsi="Arial" w:hint="default"/>
        <w:b/>
        <w:i w:val="0"/>
        <w:sz w:val="32"/>
      </w:rPr>
    </w:lvl>
    <w:lvl w:ilvl="1">
      <w:start w:val="1"/>
      <w:numFmt w:val="decimal"/>
      <w:lvlText w:val="%1.%2"/>
      <w:lvlJc w:val="left"/>
      <w:pPr>
        <w:tabs>
          <w:tab w:val="num" w:pos="720"/>
        </w:tabs>
        <w:ind w:left="720" w:hanging="720"/>
      </w:pPr>
      <w:rPr>
        <w:rFonts w:ascii="Arial" w:hAnsi="Arial" w:hint="default"/>
        <w:b/>
        <w:i w:val="0"/>
        <w:spacing w:val="10"/>
        <w:sz w:val="28"/>
      </w:rPr>
    </w:lvl>
    <w:lvl w:ilvl="2">
      <w:start w:val="1"/>
      <w:numFmt w:val="decimal"/>
      <w:lvlText w:val="%1.%2.%3"/>
      <w:lvlJc w:val="left"/>
      <w:pPr>
        <w:tabs>
          <w:tab w:val="num" w:pos="907"/>
        </w:tabs>
        <w:ind w:left="907" w:hanging="907"/>
      </w:pPr>
      <w:rPr>
        <w:rFonts w:ascii="Arial" w:hAnsi="Arial" w:hint="default"/>
        <w:b/>
        <w:i w:val="0"/>
        <w:sz w:val="24"/>
      </w:rPr>
    </w:lvl>
    <w:lvl w:ilvl="3">
      <w:start w:val="1"/>
      <w:numFmt w:val="decimal"/>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26" w15:restartNumberingAfterBreak="0">
    <w:nsid w:val="4281052F"/>
    <w:multiLevelType w:val="multilevel"/>
    <w:tmpl w:val="343A1B6E"/>
    <w:styleLink w:val="Bullets2"/>
    <w:lvl w:ilvl="0">
      <w:start w:val="1"/>
      <w:numFmt w:val="bullet"/>
      <w:pStyle w:val="bullet6"/>
      <w:lvlText w:val=""/>
      <w:lvlJc w:val="left"/>
      <w:pPr>
        <w:tabs>
          <w:tab w:val="num" w:pos="720"/>
        </w:tabs>
        <w:ind w:left="720" w:hanging="360"/>
      </w:pPr>
      <w:rPr>
        <w:rFonts w:ascii="Wingdings" w:hAnsi="Wingdings" w:hint="default"/>
        <w:b w:val="0"/>
        <w:i w:val="0"/>
        <w:sz w:val="22"/>
      </w:rPr>
    </w:lvl>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 w:ilvl="3">
      <w:start w:val="1"/>
      <w:numFmt w:val="bullet"/>
      <w:lvlRestart w:val="0"/>
      <w:pStyle w:val="bullet9"/>
      <w:lvlText w:val=""/>
      <w:lvlJc w:val="left"/>
      <w:pPr>
        <w:tabs>
          <w:tab w:val="num" w:pos="1080"/>
        </w:tabs>
        <w:ind w:left="1080" w:hanging="360"/>
      </w:pPr>
      <w:rPr>
        <w:rFonts w:ascii="Wingdings" w:hAnsi="Wingdings" w:cs="Arial" w:hint="default"/>
        <w:b w:val="0"/>
        <w:bCs w:val="0"/>
        <w:i w:val="0"/>
        <w:iCs w:val="0"/>
        <w:sz w:val="22"/>
        <w:szCs w:val="24"/>
      </w:rPr>
    </w:lvl>
    <w:lvl w:ilvl="4">
      <w:start w:val="1"/>
      <w:numFmt w:val="bullet"/>
      <w:lvlRestart w:val="0"/>
      <w:pStyle w:val="bullet10"/>
      <w:lvlText w:val=""/>
      <w:lvlJc w:val="left"/>
      <w:pPr>
        <w:tabs>
          <w:tab w:val="num" w:pos="720"/>
        </w:tabs>
        <w:ind w:left="720" w:hanging="360"/>
      </w:pPr>
      <w:rPr>
        <w:rFonts w:ascii="Wingdings" w:hAnsi="Wingdings" w:hint="default"/>
        <w:b w:val="0"/>
        <w:i w:val="0"/>
        <w:sz w:val="28"/>
        <w:u w:val="none"/>
      </w:rPr>
    </w:lvl>
    <w:lvl w:ilvl="5">
      <w:start w:val="1"/>
      <w:numFmt w:val="bullet"/>
      <w:lvlRestart w:val="0"/>
      <w:pStyle w:val="bullet11"/>
      <w:lvlText w:val=""/>
      <w:lvlJc w:val="left"/>
      <w:pPr>
        <w:tabs>
          <w:tab w:val="num" w:pos="1080"/>
        </w:tabs>
        <w:ind w:left="1080" w:hanging="360"/>
      </w:pPr>
      <w:rPr>
        <w:rFonts w:ascii="Wingdings" w:hAnsi="Wingdings" w:hint="default"/>
        <w:b w:val="0"/>
        <w:i w:val="0"/>
        <w:sz w:val="28"/>
      </w:rPr>
    </w:lvl>
    <w:lvl w:ilvl="6">
      <w:start w:val="1"/>
      <w:numFmt w:val="bullet"/>
      <w:lvlRestart w:val="0"/>
      <w:pStyle w:val="bullet12"/>
      <w:lvlText w:val=""/>
      <w:lvlJc w:val="left"/>
      <w:pPr>
        <w:tabs>
          <w:tab w:val="num" w:pos="720"/>
        </w:tabs>
        <w:ind w:left="720" w:hanging="360"/>
      </w:pPr>
      <w:rPr>
        <w:rFonts w:ascii="Wingdings" w:hAnsi="Wingdings" w:hint="default"/>
        <w:b w:val="0"/>
        <w:i w:val="0"/>
        <w:sz w:val="28"/>
      </w:rPr>
    </w:lvl>
    <w:lvl w:ilvl="7">
      <w:start w:val="1"/>
      <w:numFmt w:val="bullet"/>
      <w:lvlRestart w:val="0"/>
      <w:pStyle w:val="bullet13"/>
      <w:lvlText w:val=""/>
      <w:lvlJc w:val="left"/>
      <w:pPr>
        <w:tabs>
          <w:tab w:val="num" w:pos="1080"/>
        </w:tabs>
        <w:ind w:left="1080" w:hanging="360"/>
      </w:pPr>
      <w:rPr>
        <w:rFonts w:ascii="Wingdings" w:hAnsi="Wingdings" w:hint="default"/>
        <w:b w:val="0"/>
        <w:i w:val="0"/>
        <w:sz w:val="28"/>
        <w:u w:val="none"/>
      </w:rPr>
    </w:lvl>
    <w:lvl w:ilvl="8">
      <w:start w:val="1"/>
      <w:numFmt w:val="bullet"/>
      <w:lvlRestart w:val="0"/>
      <w:pStyle w:val="bullet14"/>
      <w:lvlText w:val=""/>
      <w:lvlJc w:val="left"/>
      <w:pPr>
        <w:tabs>
          <w:tab w:val="num" w:pos="1080"/>
        </w:tabs>
        <w:ind w:left="1080" w:hanging="360"/>
      </w:pPr>
      <w:rPr>
        <w:rFonts w:ascii="Symbol" w:hAnsi="Symbol" w:hint="default"/>
        <w:b w:val="0"/>
        <w:i w:val="0"/>
        <w:sz w:val="22"/>
      </w:rPr>
    </w:lvl>
  </w:abstractNum>
  <w:abstractNum w:abstractNumId="27" w15:restartNumberingAfterBreak="0">
    <w:nsid w:val="42C00AD8"/>
    <w:multiLevelType w:val="hybridMultilevel"/>
    <w:tmpl w:val="7BEA4650"/>
    <w:lvl w:ilvl="0" w:tplc="4270540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43D1528"/>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6D3576D"/>
    <w:multiLevelType w:val="hybridMultilevel"/>
    <w:tmpl w:val="ECF868E6"/>
    <w:lvl w:ilvl="0" w:tplc="6B7CEBD4">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7D8661F"/>
    <w:multiLevelType w:val="hybridMultilevel"/>
    <w:tmpl w:val="FD4E2016"/>
    <w:lvl w:ilvl="0" w:tplc="DDD2804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7F6605A"/>
    <w:multiLevelType w:val="hybridMultilevel"/>
    <w:tmpl w:val="56FEB206"/>
    <w:lvl w:ilvl="0" w:tplc="160C2392">
      <w:start w:val="1"/>
      <w:numFmt w:val="decimal"/>
      <w:pStyle w:val="TableNumberedList"/>
      <w:lvlText w:val="Table %1."/>
      <w:lvlJc w:val="left"/>
      <w:pPr>
        <w:tabs>
          <w:tab w:val="num" w:pos="1080"/>
        </w:tabs>
        <w:ind w:left="1080" w:hanging="1080"/>
      </w:pPr>
      <w:rPr>
        <w:rFonts w:ascii="Arial" w:hAnsi="Arial" w:hint="default"/>
        <w:b/>
        <w:i w:val="0"/>
        <w:sz w:val="20"/>
      </w:rPr>
    </w:lvl>
    <w:lvl w:ilvl="1" w:tplc="198A2C8A" w:tentative="1">
      <w:start w:val="1"/>
      <w:numFmt w:val="lowerLetter"/>
      <w:lvlText w:val="%2."/>
      <w:lvlJc w:val="left"/>
      <w:pPr>
        <w:tabs>
          <w:tab w:val="num" w:pos="1440"/>
        </w:tabs>
        <w:ind w:left="1440" w:hanging="360"/>
      </w:pPr>
    </w:lvl>
    <w:lvl w:ilvl="2" w:tplc="FD38F48E" w:tentative="1">
      <w:start w:val="1"/>
      <w:numFmt w:val="lowerRoman"/>
      <w:lvlText w:val="%3."/>
      <w:lvlJc w:val="right"/>
      <w:pPr>
        <w:tabs>
          <w:tab w:val="num" w:pos="2160"/>
        </w:tabs>
        <w:ind w:left="2160" w:hanging="180"/>
      </w:pPr>
    </w:lvl>
    <w:lvl w:ilvl="3" w:tplc="B19413E2" w:tentative="1">
      <w:start w:val="1"/>
      <w:numFmt w:val="decimal"/>
      <w:lvlText w:val="%4."/>
      <w:lvlJc w:val="left"/>
      <w:pPr>
        <w:tabs>
          <w:tab w:val="num" w:pos="2880"/>
        </w:tabs>
        <w:ind w:left="2880" w:hanging="360"/>
      </w:pPr>
    </w:lvl>
    <w:lvl w:ilvl="4" w:tplc="48381808" w:tentative="1">
      <w:start w:val="1"/>
      <w:numFmt w:val="lowerLetter"/>
      <w:lvlText w:val="%5."/>
      <w:lvlJc w:val="left"/>
      <w:pPr>
        <w:tabs>
          <w:tab w:val="num" w:pos="3600"/>
        </w:tabs>
        <w:ind w:left="3600" w:hanging="360"/>
      </w:pPr>
    </w:lvl>
    <w:lvl w:ilvl="5" w:tplc="69F09AAC" w:tentative="1">
      <w:start w:val="1"/>
      <w:numFmt w:val="lowerRoman"/>
      <w:lvlText w:val="%6."/>
      <w:lvlJc w:val="right"/>
      <w:pPr>
        <w:tabs>
          <w:tab w:val="num" w:pos="4320"/>
        </w:tabs>
        <w:ind w:left="4320" w:hanging="180"/>
      </w:pPr>
    </w:lvl>
    <w:lvl w:ilvl="6" w:tplc="23C49E60" w:tentative="1">
      <w:start w:val="1"/>
      <w:numFmt w:val="decimal"/>
      <w:lvlText w:val="%7."/>
      <w:lvlJc w:val="left"/>
      <w:pPr>
        <w:tabs>
          <w:tab w:val="num" w:pos="5040"/>
        </w:tabs>
        <w:ind w:left="5040" w:hanging="360"/>
      </w:pPr>
    </w:lvl>
    <w:lvl w:ilvl="7" w:tplc="753ABE3C" w:tentative="1">
      <w:start w:val="1"/>
      <w:numFmt w:val="lowerLetter"/>
      <w:lvlText w:val="%8."/>
      <w:lvlJc w:val="left"/>
      <w:pPr>
        <w:tabs>
          <w:tab w:val="num" w:pos="5760"/>
        </w:tabs>
        <w:ind w:left="5760" w:hanging="360"/>
      </w:pPr>
    </w:lvl>
    <w:lvl w:ilvl="8" w:tplc="A446A02A" w:tentative="1">
      <w:start w:val="1"/>
      <w:numFmt w:val="lowerRoman"/>
      <w:lvlText w:val="%9."/>
      <w:lvlJc w:val="right"/>
      <w:pPr>
        <w:tabs>
          <w:tab w:val="num" w:pos="6480"/>
        </w:tabs>
        <w:ind w:left="6480" w:hanging="180"/>
      </w:pPr>
    </w:lvl>
  </w:abstractNum>
  <w:abstractNum w:abstractNumId="32" w15:restartNumberingAfterBreak="0">
    <w:nsid w:val="48221345"/>
    <w:multiLevelType w:val="hybridMultilevel"/>
    <w:tmpl w:val="E192630E"/>
    <w:lvl w:ilvl="0" w:tplc="7F08DD5A">
      <w:start w:val="1"/>
      <w:numFmt w:val="decimal"/>
      <w:lvlText w:val="%1."/>
      <w:lvlJc w:val="left"/>
      <w:pPr>
        <w:ind w:left="44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start w:val="1"/>
      <w:numFmt w:val="decimal"/>
      <w:lvlText w:val="%4."/>
      <w:lvlJc w:val="left"/>
      <w:pPr>
        <w:ind w:left="2966" w:hanging="360"/>
      </w:pPr>
    </w:lvl>
    <w:lvl w:ilvl="4" w:tplc="04090019">
      <w:start w:val="1"/>
      <w:numFmt w:val="lowerLetter"/>
      <w:lvlText w:val="%5."/>
      <w:lvlJc w:val="left"/>
      <w:pPr>
        <w:ind w:left="3686" w:hanging="360"/>
      </w:pPr>
    </w:lvl>
    <w:lvl w:ilvl="5" w:tplc="0409001B">
      <w:start w:val="1"/>
      <w:numFmt w:val="lowerRoman"/>
      <w:lvlText w:val="%6."/>
      <w:lvlJc w:val="right"/>
      <w:pPr>
        <w:ind w:left="4406" w:hanging="180"/>
      </w:pPr>
    </w:lvl>
    <w:lvl w:ilvl="6" w:tplc="0409000F">
      <w:start w:val="1"/>
      <w:numFmt w:val="decimal"/>
      <w:lvlText w:val="%7."/>
      <w:lvlJc w:val="left"/>
      <w:pPr>
        <w:ind w:left="5126" w:hanging="360"/>
      </w:pPr>
    </w:lvl>
    <w:lvl w:ilvl="7" w:tplc="04090019">
      <w:start w:val="1"/>
      <w:numFmt w:val="lowerLetter"/>
      <w:lvlText w:val="%8."/>
      <w:lvlJc w:val="left"/>
      <w:pPr>
        <w:ind w:left="5846" w:hanging="360"/>
      </w:pPr>
    </w:lvl>
    <w:lvl w:ilvl="8" w:tplc="0409001B">
      <w:start w:val="1"/>
      <w:numFmt w:val="lowerRoman"/>
      <w:lvlText w:val="%9."/>
      <w:lvlJc w:val="right"/>
      <w:pPr>
        <w:ind w:left="6566" w:hanging="180"/>
      </w:pPr>
    </w:lvl>
  </w:abstractNum>
  <w:abstractNum w:abstractNumId="33" w15:restartNumberingAfterBreak="0">
    <w:nsid w:val="48617593"/>
    <w:multiLevelType w:val="hybridMultilevel"/>
    <w:tmpl w:val="561E2E88"/>
    <w:lvl w:ilvl="0" w:tplc="968617B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B217F34"/>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B3F7921"/>
    <w:multiLevelType w:val="hybridMultilevel"/>
    <w:tmpl w:val="D3CAA7B2"/>
    <w:lvl w:ilvl="0" w:tplc="34B0AB0A">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C8603AB"/>
    <w:multiLevelType w:val="multilevel"/>
    <w:tmpl w:val="5D9A4B32"/>
    <w:styleLink w:val="Headings"/>
    <w:lvl w:ilvl="0">
      <w:start w:val="1"/>
      <w:numFmt w:val="none"/>
      <w:suff w:val="nothing"/>
      <w:lvlText w:val="%1"/>
      <w:lvlJc w:val="left"/>
      <w:pPr>
        <w:ind w:left="0" w:firstLine="0"/>
      </w:pPr>
      <w:rPr>
        <w:rFonts w:ascii="Arial" w:hAnsi="Arial" w:hint="default"/>
        <w:b/>
        <w:i w:val="0"/>
        <w:sz w:val="32"/>
      </w:rPr>
    </w:lvl>
    <w:lvl w:ilvl="1">
      <w:start w:val="1"/>
      <w:numFmt w:val="none"/>
      <w:lvlRestart w:val="0"/>
      <w:suff w:val="nothing"/>
      <w:lvlText w:val="%2"/>
      <w:lvlJc w:val="left"/>
      <w:pPr>
        <w:ind w:left="0" w:firstLine="0"/>
      </w:pPr>
      <w:rPr>
        <w:rFonts w:ascii="Arial" w:hAnsi="Arial" w:hint="default"/>
        <w:b/>
        <w:i w:val="0"/>
        <w:spacing w:val="10"/>
        <w:sz w:val="28"/>
      </w:rPr>
    </w:lvl>
    <w:lvl w:ilvl="2">
      <w:start w:val="1"/>
      <w:numFmt w:val="none"/>
      <w:lvlRestart w:val="0"/>
      <w:pStyle w:val="Heading3"/>
      <w:suff w:val="nothing"/>
      <w:lvlText w:val="%3"/>
      <w:lvlJc w:val="left"/>
      <w:pPr>
        <w:ind w:left="0" w:firstLine="0"/>
      </w:pPr>
      <w:rPr>
        <w:rFonts w:ascii="Arial" w:hAnsi="Arial" w:hint="default"/>
        <w:b/>
        <w:i w:val="0"/>
        <w:sz w:val="24"/>
      </w:rPr>
    </w:lvl>
    <w:lvl w:ilvl="3">
      <w:start w:val="1"/>
      <w:numFmt w:val="none"/>
      <w:lvlRestart w:val="0"/>
      <w:pStyle w:val="Heading4"/>
      <w:suff w:val="nothing"/>
      <w:lvlText w:val=""/>
      <w:lvlJc w:val="left"/>
      <w:pPr>
        <w:ind w:left="0" w:firstLine="0"/>
      </w:pPr>
      <w:rPr>
        <w:rFonts w:ascii="Arial" w:hAnsi="Arial" w:hint="default"/>
        <w:b/>
        <w:bCs w:val="0"/>
        <w:i/>
        <w:iCs w:val="0"/>
        <w:sz w:val="24"/>
        <w:szCs w:val="24"/>
      </w:rPr>
    </w:lvl>
    <w:lvl w:ilvl="4">
      <w:start w:val="1"/>
      <w:numFmt w:val="none"/>
      <w:lvlRestart w:val="0"/>
      <w:pStyle w:val="Heading5"/>
      <w:suff w:val="nothing"/>
      <w:lvlText w:val=""/>
      <w:lvlJc w:val="left"/>
      <w:pPr>
        <w:ind w:left="0" w:firstLine="0"/>
      </w:pPr>
      <w:rPr>
        <w:rFonts w:ascii="Arial" w:hAnsi="Arial" w:hint="default"/>
        <w:b/>
        <w:i/>
        <w:sz w:val="24"/>
        <w:u w:val="single"/>
      </w:rPr>
    </w:lvl>
    <w:lvl w:ilvl="5">
      <w:start w:val="1"/>
      <w:numFmt w:val="none"/>
      <w:lvlRestart w:val="0"/>
      <w:pStyle w:val="Heading6"/>
      <w:suff w:val="nothing"/>
      <w:lvlText w:val=""/>
      <w:lvlJc w:val="left"/>
      <w:pPr>
        <w:ind w:left="0" w:firstLine="0"/>
      </w:pPr>
      <w:rPr>
        <w:rFonts w:ascii="Arial" w:hAnsi="Arial" w:hint="default"/>
        <w:b w:val="0"/>
        <w:i w:val="0"/>
        <w:sz w:val="24"/>
      </w:rPr>
    </w:lvl>
    <w:lvl w:ilvl="6">
      <w:start w:val="1"/>
      <w:numFmt w:val="none"/>
      <w:lvlRestart w:val="0"/>
      <w:pStyle w:val="Heading7"/>
      <w:suff w:val="nothing"/>
      <w:lvlText w:val=""/>
      <w:lvlJc w:val="left"/>
      <w:pPr>
        <w:ind w:left="0" w:firstLine="0"/>
      </w:pPr>
      <w:rPr>
        <w:rFonts w:ascii="Arial" w:hAnsi="Arial" w:hint="default"/>
        <w:b w:val="0"/>
        <w:i/>
        <w:sz w:val="24"/>
      </w:rPr>
    </w:lvl>
    <w:lvl w:ilvl="7">
      <w:start w:val="1"/>
      <w:numFmt w:val="none"/>
      <w:lvlRestart w:val="0"/>
      <w:pStyle w:val="Heading8"/>
      <w:suff w:val="nothing"/>
      <w:lvlText w:val=""/>
      <w:lvlJc w:val="left"/>
      <w:pPr>
        <w:ind w:left="0" w:firstLine="0"/>
      </w:pPr>
      <w:rPr>
        <w:rFonts w:ascii="Arial" w:hAnsi="Arial" w:hint="default"/>
        <w:b w:val="0"/>
        <w:i/>
        <w:sz w:val="24"/>
        <w:u w:val="single"/>
      </w:rPr>
    </w:lvl>
    <w:lvl w:ilvl="8">
      <w:start w:val="1"/>
      <w:numFmt w:val="none"/>
      <w:lvlRestart w:val="0"/>
      <w:pStyle w:val="Heading9"/>
      <w:suff w:val="nothing"/>
      <w:lvlText w:val=""/>
      <w:lvlJc w:val="left"/>
      <w:pPr>
        <w:ind w:left="0" w:firstLine="0"/>
      </w:pPr>
      <w:rPr>
        <w:rFonts w:ascii="Arial" w:hAnsi="Arial" w:hint="default"/>
        <w:b/>
        <w:i w:val="0"/>
        <w:sz w:val="22"/>
      </w:rPr>
    </w:lvl>
  </w:abstractNum>
  <w:abstractNum w:abstractNumId="37" w15:restartNumberingAfterBreak="0">
    <w:nsid w:val="4E0A1340"/>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E5E419B"/>
    <w:multiLevelType w:val="hybridMultilevel"/>
    <w:tmpl w:val="37088F5C"/>
    <w:lvl w:ilvl="0" w:tplc="0F06DF2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F2454D4"/>
    <w:multiLevelType w:val="multilevel"/>
    <w:tmpl w:val="27A656BA"/>
    <w:styleLink w:val="TableBullets"/>
    <w:lvl w:ilvl="0">
      <w:start w:val="1"/>
      <w:numFmt w:val="bullet"/>
      <w:pStyle w:val="TableBullet1"/>
      <w:lvlText w:val=""/>
      <w:lvlJc w:val="left"/>
      <w:pPr>
        <w:tabs>
          <w:tab w:val="num" w:pos="360"/>
        </w:tabs>
        <w:ind w:left="360" w:hanging="274"/>
      </w:pPr>
      <w:rPr>
        <w:rFonts w:ascii="Wingdings" w:hAnsi="Wingdings" w:hint="default"/>
        <w:b w:val="0"/>
        <w:i w:val="0"/>
        <w:color w:val="002060"/>
        <w:sz w:val="20"/>
      </w:rPr>
    </w:lvl>
    <w:lvl w:ilvl="1">
      <w:start w:val="1"/>
      <w:numFmt w:val="none"/>
      <w:lvlRestart w:val="0"/>
      <w:pStyle w:val="TableBullet1indent"/>
      <w:suff w:val="nothing"/>
      <w:lvlText w:val="%2"/>
      <w:lvlJc w:val="left"/>
      <w:pPr>
        <w:ind w:left="360" w:firstLine="0"/>
      </w:pPr>
      <w:rPr>
        <w:rFonts w:ascii="Arial" w:hAnsi="Arial" w:hint="default"/>
        <w:b w:val="0"/>
        <w:i w:val="0"/>
        <w:spacing w:val="10"/>
        <w:sz w:val="22"/>
      </w:rPr>
    </w:lvl>
    <w:lvl w:ilvl="2">
      <w:start w:val="1"/>
      <w:numFmt w:val="bullet"/>
      <w:lvlRestart w:val="0"/>
      <w:pStyle w:val="TableBullet2"/>
      <w:lvlText w:val="–"/>
      <w:lvlJc w:val="left"/>
      <w:pPr>
        <w:tabs>
          <w:tab w:val="num" w:pos="720"/>
        </w:tabs>
        <w:ind w:left="720" w:hanging="360"/>
      </w:pPr>
      <w:rPr>
        <w:rFonts w:ascii="Arial" w:hAnsi="Arial" w:hint="default"/>
        <w:b w:val="0"/>
        <w:i w:val="0"/>
        <w:color w:val="auto"/>
        <w:sz w:val="20"/>
      </w:rPr>
    </w:lvl>
    <w:lvl w:ilvl="3">
      <w:start w:val="1"/>
      <w:numFmt w:val="none"/>
      <w:lvlRestart w:val="0"/>
      <w:pStyle w:val="TableBullet2indent"/>
      <w:suff w:val="nothing"/>
      <w:lvlText w:val=""/>
      <w:lvlJc w:val="left"/>
      <w:pPr>
        <w:ind w:left="720" w:firstLine="0"/>
      </w:pPr>
      <w:rPr>
        <w:rFonts w:ascii="Arial" w:hAnsi="Arial" w:cs="Arial" w:hint="default"/>
        <w:b w:val="0"/>
        <w:bCs w:val="0"/>
        <w:i w:val="0"/>
        <w:iCs w:val="0"/>
        <w:sz w:val="24"/>
        <w:szCs w:val="24"/>
      </w:rPr>
    </w:lvl>
    <w:lvl w:ilvl="4">
      <w:start w:val="1"/>
      <w:numFmt w:val="bullet"/>
      <w:pStyle w:val="TableBullet3"/>
      <w:lvlText w:val=""/>
      <w:lvlJc w:val="left"/>
      <w:pPr>
        <w:tabs>
          <w:tab w:val="num" w:pos="994"/>
        </w:tabs>
        <w:ind w:left="994" w:hanging="274"/>
      </w:pPr>
      <w:rPr>
        <w:rFonts w:ascii="Wingdings" w:hAnsi="Wingdings" w:hint="default"/>
        <w:b w:val="0"/>
        <w:i w:val="0"/>
        <w:color w:val="auto"/>
        <w:sz w:val="20"/>
        <w:u w:val="none"/>
      </w:rPr>
    </w:lvl>
    <w:lvl w:ilvl="5">
      <w:start w:val="1"/>
      <w:numFmt w:val="none"/>
      <w:lvlRestart w:val="0"/>
      <w:pStyle w:val="TableBullet3indent"/>
      <w:suff w:val="nothing"/>
      <w:lvlText w:val=""/>
      <w:lvlJc w:val="left"/>
      <w:pPr>
        <w:ind w:left="994" w:firstLine="0"/>
      </w:pPr>
      <w:rPr>
        <w:rFonts w:ascii="Arial" w:hAnsi="Arial" w:hint="default"/>
        <w:b w:val="0"/>
        <w:i w:val="0"/>
        <w:sz w:val="22"/>
      </w:rPr>
    </w:lvl>
    <w:lvl w:ilvl="6">
      <w:start w:val="1"/>
      <w:numFmt w:val="bullet"/>
      <w:pStyle w:val="TableBullet4"/>
      <w:lvlText w:val="−"/>
      <w:lvlJc w:val="left"/>
      <w:pPr>
        <w:tabs>
          <w:tab w:val="num" w:pos="1267"/>
        </w:tabs>
        <w:ind w:left="1267" w:hanging="273"/>
      </w:pPr>
      <w:rPr>
        <w:rFonts w:ascii="Arial" w:hAnsi="Arial" w:hint="default"/>
        <w:b w:val="0"/>
        <w:i w:val="0"/>
        <w:color w:val="auto"/>
        <w:sz w:val="24"/>
      </w:rPr>
    </w:lvl>
    <w:lvl w:ilvl="7">
      <w:start w:val="1"/>
      <w:numFmt w:val="none"/>
      <w:lvlRestart w:val="0"/>
      <w:pStyle w:val="TableBullet4indent"/>
      <w:suff w:val="nothing"/>
      <w:lvlText w:val=""/>
      <w:lvlJc w:val="left"/>
      <w:pPr>
        <w:ind w:left="1267" w:firstLine="0"/>
      </w:pPr>
      <w:rPr>
        <w:rFonts w:ascii="Arial" w:hAnsi="Arial" w:hint="default"/>
        <w:b w:val="0"/>
        <w:i w:val="0"/>
        <w:sz w:val="22"/>
        <w:u w:val="none"/>
      </w:rPr>
    </w:lvl>
    <w:lvl w:ilvl="8">
      <w:start w:val="1"/>
      <w:numFmt w:val="bullet"/>
      <w:lvlRestart w:val="0"/>
      <w:pStyle w:val="TableBullet5"/>
      <w:lvlText w:val="•"/>
      <w:lvlJc w:val="left"/>
      <w:pPr>
        <w:tabs>
          <w:tab w:val="num" w:pos="360"/>
        </w:tabs>
        <w:ind w:left="360" w:hanging="274"/>
      </w:pPr>
      <w:rPr>
        <w:rFonts w:ascii="Arial" w:hAnsi="Arial" w:hint="default"/>
        <w:b w:val="0"/>
        <w:i w:val="0"/>
        <w:color w:val="auto"/>
        <w:sz w:val="20"/>
      </w:rPr>
    </w:lvl>
  </w:abstractNum>
  <w:abstractNum w:abstractNumId="40" w15:restartNumberingAfterBreak="0">
    <w:nsid w:val="50A92874"/>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56834EC"/>
    <w:multiLevelType w:val="hybridMultilevel"/>
    <w:tmpl w:val="E7C616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58045CDC"/>
    <w:multiLevelType w:val="multilevel"/>
    <w:tmpl w:val="DEE80B4E"/>
    <w:styleLink w:val="PhasesTasksSteps"/>
    <w:lvl w:ilvl="0">
      <w:start w:val="1"/>
      <w:numFmt w:val="upperRoman"/>
      <w:pStyle w:val="Phase"/>
      <w:lvlText w:val="Phase %1."/>
      <w:lvlJc w:val="left"/>
      <w:pPr>
        <w:tabs>
          <w:tab w:val="num" w:pos="1440"/>
        </w:tabs>
        <w:ind w:left="1440" w:hanging="1440"/>
      </w:pPr>
      <w:rPr>
        <w:rFonts w:ascii="Arial" w:hAnsi="Arial" w:hint="default"/>
        <w:b/>
        <w:i w:val="0"/>
        <w:sz w:val="24"/>
      </w:rPr>
    </w:lvl>
    <w:lvl w:ilvl="1">
      <w:start w:val="1"/>
      <w:numFmt w:val="decimal"/>
      <w:pStyle w:val="Task"/>
      <w:lvlText w:val="Task %2."/>
      <w:lvlJc w:val="left"/>
      <w:pPr>
        <w:tabs>
          <w:tab w:val="num" w:pos="1080"/>
        </w:tabs>
        <w:ind w:left="1080" w:hanging="1080"/>
      </w:pPr>
      <w:rPr>
        <w:rFonts w:ascii="Arial" w:hAnsi="Arial" w:hint="default"/>
        <w:b/>
        <w:i/>
        <w:sz w:val="24"/>
      </w:rPr>
    </w:lvl>
    <w:lvl w:ilvl="2">
      <w:start w:val="1"/>
      <w:numFmt w:val="decimal"/>
      <w:pStyle w:val="Step"/>
      <w:lvlText w:val="Step %3."/>
      <w:lvlJc w:val="left"/>
      <w:pPr>
        <w:tabs>
          <w:tab w:val="num" w:pos="1080"/>
        </w:tabs>
        <w:ind w:left="1080" w:hanging="1080"/>
      </w:pPr>
      <w:rPr>
        <w:rFonts w:ascii="Arial" w:hAnsi="Arial" w:hint="default"/>
        <w:b w:val="0"/>
        <w:i w:val="0"/>
        <w:sz w:val="24"/>
      </w:rPr>
    </w:lvl>
    <w:lvl w:ilvl="3">
      <w:start w:val="1"/>
      <w:numFmt w:val="none"/>
      <w:lvlRestart w:val="0"/>
      <w:pStyle w:val="Deliverables"/>
      <w:suff w:val="nothing"/>
      <w:lvlText w:val=""/>
      <w:lvlJc w:val="left"/>
      <w:pPr>
        <w:ind w:left="0" w:firstLine="0"/>
      </w:pPr>
      <w:rPr>
        <w:rFonts w:ascii="Arial" w:hAnsi="Arial" w:hint="default"/>
        <w:b w:val="0"/>
        <w:i/>
        <w:sz w:val="24"/>
      </w:rPr>
    </w:lvl>
    <w:lvl w:ilvl="4">
      <w:start w:val="1"/>
      <w:numFmt w:val="decimal"/>
      <w:lvlRestart w:val="1"/>
      <w:pStyle w:val="Step2"/>
      <w:lvlText w:val="Step %5."/>
      <w:lvlJc w:val="left"/>
      <w:pPr>
        <w:tabs>
          <w:tab w:val="num" w:pos="1080"/>
        </w:tabs>
        <w:ind w:left="1080" w:hanging="1080"/>
      </w:pPr>
      <w:rPr>
        <w:rFonts w:ascii="Arial" w:hAnsi="Arial" w:hint="default"/>
        <w:b/>
        <w:i/>
        <w:sz w:val="24"/>
      </w:rPr>
    </w:lvl>
    <w:lvl w:ilvl="5">
      <w:start w:val="1"/>
      <w:numFmt w:val="decimal"/>
      <w:pStyle w:val="Task2"/>
      <w:lvlText w:val="Task %6."/>
      <w:lvlJc w:val="left"/>
      <w:pPr>
        <w:tabs>
          <w:tab w:val="num" w:pos="1080"/>
        </w:tabs>
        <w:ind w:left="1080" w:hanging="1080"/>
      </w:pPr>
      <w:rPr>
        <w:rFonts w:ascii="Arial" w:hAnsi="Arial" w:hint="default"/>
        <w:b w:val="0"/>
        <w:i w:val="0"/>
        <w:sz w:val="24"/>
      </w:rPr>
    </w:lvl>
    <w:lvl w:ilvl="6">
      <w:start w:val="1"/>
      <w:numFmt w:val="none"/>
      <w:lvlRestart w:val="0"/>
      <w:pStyle w:val="Deliverables2"/>
      <w:suff w:val="nothing"/>
      <w:lvlText w:val=""/>
      <w:lvlJc w:val="left"/>
      <w:pPr>
        <w:ind w:left="0" w:firstLine="0"/>
      </w:pPr>
      <w:rPr>
        <w:rFonts w:ascii="Arial" w:hAnsi="Arial" w:hint="default"/>
        <w:b w:val="0"/>
        <w:i/>
        <w:sz w:val="24"/>
        <w:u w:val="none"/>
      </w:rPr>
    </w:lvl>
    <w:lvl w:ilvl="7">
      <w:start w:val="1"/>
      <w:numFmt w:val="none"/>
      <w:lvlRestart w:val="0"/>
      <w:suff w:val="nothing"/>
      <w:lvlText w:val="%8"/>
      <w:lvlJc w:val="left"/>
      <w:pPr>
        <w:ind w:left="-32767" w:firstLine="32767"/>
      </w:pPr>
      <w:rPr>
        <w:rFonts w:ascii="Arial" w:hAnsi="Arial" w:hint="default"/>
        <w:b/>
        <w:i w:val="0"/>
        <w:sz w:val="22"/>
        <w:u w:val="none"/>
      </w:rPr>
    </w:lvl>
    <w:lvl w:ilvl="8">
      <w:start w:val="1"/>
      <w:numFmt w:val="none"/>
      <w:lvlRestart w:val="0"/>
      <w:suff w:val="nothing"/>
      <w:lvlText w:val=""/>
      <w:lvlJc w:val="left"/>
      <w:pPr>
        <w:ind w:left="0" w:firstLine="0"/>
      </w:pPr>
      <w:rPr>
        <w:rFonts w:ascii="Arial" w:hAnsi="Arial" w:hint="default"/>
        <w:b/>
        <w:i/>
        <w:sz w:val="24"/>
        <w:u w:val="none"/>
      </w:rPr>
    </w:lvl>
  </w:abstractNum>
  <w:abstractNum w:abstractNumId="43" w15:restartNumberingAfterBreak="0">
    <w:nsid w:val="5AC20D9E"/>
    <w:multiLevelType w:val="hybridMultilevel"/>
    <w:tmpl w:val="0CD256CA"/>
    <w:lvl w:ilvl="0" w:tplc="AD38C584">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C8E7719"/>
    <w:multiLevelType w:val="hybridMultilevel"/>
    <w:tmpl w:val="838ADB38"/>
    <w:lvl w:ilvl="0" w:tplc="7F08DD5A">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E110512"/>
    <w:multiLevelType w:val="multilevel"/>
    <w:tmpl w:val="CC2E75D0"/>
    <w:lvl w:ilvl="0">
      <w:start w:val="1"/>
      <w:numFmt w:val="decimal"/>
      <w:pStyle w:val="SectionDivider-Numbered"/>
      <w:lvlText w:val="%1.0"/>
      <w:lvlJc w:val="left"/>
      <w:pPr>
        <w:tabs>
          <w:tab w:val="num" w:pos="2150"/>
        </w:tabs>
        <w:ind w:left="2150" w:hanging="720"/>
      </w:pPr>
      <w:rPr>
        <w:rFonts w:ascii="Arial Black" w:hAnsi="Arial Black" w:hint="default"/>
        <w:b w:val="0"/>
        <w:i w:val="0"/>
        <w:color w:val="002856" w:themeColor="text2"/>
        <w:sz w:val="32"/>
      </w:rPr>
    </w:lvl>
    <w:lvl w:ilvl="1">
      <w:start w:val="1"/>
      <w:numFmt w:val="decimal"/>
      <w:lvlText w:val="%1.%2"/>
      <w:lvlJc w:val="left"/>
      <w:pPr>
        <w:tabs>
          <w:tab w:val="num" w:pos="2150"/>
        </w:tabs>
        <w:ind w:left="2150" w:hanging="720"/>
      </w:pPr>
      <w:rPr>
        <w:rFonts w:ascii="Arial Black" w:hAnsi="Arial Black" w:hint="default"/>
        <w:b w:val="0"/>
        <w:i w:val="0"/>
        <w:color w:val="002856" w:themeColor="text2"/>
        <w:spacing w:val="10"/>
        <w:sz w:val="28"/>
      </w:rPr>
    </w:lvl>
    <w:lvl w:ilvl="2">
      <w:start w:val="1"/>
      <w:numFmt w:val="decimal"/>
      <w:lvlText w:val="%1.%2.%3"/>
      <w:lvlJc w:val="left"/>
      <w:pPr>
        <w:tabs>
          <w:tab w:val="num" w:pos="2337"/>
        </w:tabs>
        <w:ind w:left="2337" w:hanging="907"/>
      </w:pPr>
      <w:rPr>
        <w:rFonts w:ascii="Arial Black" w:hAnsi="Arial Black" w:hint="default"/>
        <w:b w:val="0"/>
        <w:i w:val="0"/>
        <w:color w:val="002856" w:themeColor="text2"/>
        <w:sz w:val="22"/>
      </w:rPr>
    </w:lvl>
    <w:lvl w:ilvl="3">
      <w:start w:val="1"/>
      <w:numFmt w:val="decimal"/>
      <w:lvlText w:val="%1.%2.%3.%4"/>
      <w:lvlJc w:val="left"/>
      <w:pPr>
        <w:tabs>
          <w:tab w:val="num" w:pos="2424"/>
        </w:tabs>
        <w:ind w:left="2424" w:hanging="994"/>
      </w:pPr>
      <w:rPr>
        <w:rFonts w:ascii="Arial" w:hAnsi="Arial" w:hint="default"/>
        <w:b/>
        <w:i/>
        <w:sz w:val="24"/>
      </w:rPr>
    </w:lvl>
    <w:lvl w:ilvl="4">
      <w:start w:val="1"/>
      <w:numFmt w:val="decimal"/>
      <w:lvlText w:val="%1.%2.%3.%4.%5"/>
      <w:lvlJc w:val="left"/>
      <w:pPr>
        <w:tabs>
          <w:tab w:val="num" w:pos="2596"/>
        </w:tabs>
        <w:ind w:left="2596" w:hanging="1166"/>
      </w:pPr>
      <w:rPr>
        <w:rFonts w:ascii="Arial" w:hAnsi="Arial" w:hint="default"/>
        <w:b/>
        <w:i/>
        <w:sz w:val="24"/>
        <w:u w:val="single"/>
      </w:rPr>
    </w:lvl>
    <w:lvl w:ilvl="5">
      <w:start w:val="1"/>
      <w:numFmt w:val="decimal"/>
      <w:lvlText w:val="%1.%2.%3.%4.%5.%6"/>
      <w:lvlJc w:val="left"/>
      <w:pPr>
        <w:tabs>
          <w:tab w:val="num" w:pos="2870"/>
        </w:tabs>
        <w:ind w:left="2870" w:hanging="1440"/>
      </w:pPr>
      <w:rPr>
        <w:rFonts w:ascii="Arial" w:hAnsi="Arial" w:hint="default"/>
        <w:b w:val="0"/>
        <w:i w:val="0"/>
        <w:sz w:val="24"/>
      </w:rPr>
    </w:lvl>
    <w:lvl w:ilvl="6">
      <w:start w:val="1"/>
      <w:numFmt w:val="decimal"/>
      <w:lvlText w:val="%1.%2.%3.%4.%5.%6.%7"/>
      <w:lvlJc w:val="left"/>
      <w:pPr>
        <w:tabs>
          <w:tab w:val="num" w:pos="3057"/>
        </w:tabs>
        <w:ind w:left="3057" w:hanging="1627"/>
      </w:pPr>
      <w:rPr>
        <w:rFonts w:ascii="Arial" w:hAnsi="Arial" w:hint="default"/>
        <w:b w:val="0"/>
        <w:i/>
        <w:sz w:val="24"/>
        <w:u w:val="none"/>
      </w:rPr>
    </w:lvl>
    <w:lvl w:ilvl="7">
      <w:start w:val="1"/>
      <w:numFmt w:val="decimal"/>
      <w:lvlText w:val="%1.%2.%3.%4.%5.%6.%7.%8"/>
      <w:lvlJc w:val="left"/>
      <w:pPr>
        <w:tabs>
          <w:tab w:val="num" w:pos="3144"/>
        </w:tabs>
        <w:ind w:left="3144" w:hanging="1714"/>
      </w:pPr>
      <w:rPr>
        <w:rFonts w:ascii="Arial" w:hAnsi="Arial" w:hint="default"/>
        <w:b w:val="0"/>
        <w:i/>
        <w:sz w:val="24"/>
        <w:u w:val="single"/>
      </w:rPr>
    </w:lvl>
    <w:lvl w:ilvl="8">
      <w:start w:val="1"/>
      <w:numFmt w:val="decimal"/>
      <w:lvlText w:val="%1.%2.%3.%4.%5.%6.%7.%8.%9"/>
      <w:lvlJc w:val="left"/>
      <w:pPr>
        <w:tabs>
          <w:tab w:val="num" w:pos="3316"/>
        </w:tabs>
        <w:ind w:left="3316" w:hanging="1886"/>
      </w:pPr>
      <w:rPr>
        <w:rFonts w:ascii="Arial" w:hAnsi="Arial" w:hint="default"/>
        <w:b/>
        <w:i w:val="0"/>
        <w:sz w:val="22"/>
        <w:u w:val="none"/>
      </w:rPr>
    </w:lvl>
  </w:abstractNum>
  <w:abstractNum w:abstractNumId="46" w15:restartNumberingAfterBreak="0">
    <w:nsid w:val="626215DE"/>
    <w:multiLevelType w:val="hybridMultilevel"/>
    <w:tmpl w:val="3314DC18"/>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2D30EDD"/>
    <w:multiLevelType w:val="hybridMultilevel"/>
    <w:tmpl w:val="D0A87C66"/>
    <w:lvl w:ilvl="0" w:tplc="6B7CEBD4">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35C07F1"/>
    <w:multiLevelType w:val="hybridMultilevel"/>
    <w:tmpl w:val="37088F5C"/>
    <w:lvl w:ilvl="0" w:tplc="0F06DF2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51F1E71"/>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5512219"/>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8FE18D6"/>
    <w:multiLevelType w:val="hybridMultilevel"/>
    <w:tmpl w:val="1610A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263265"/>
    <w:multiLevelType w:val="hybridMultilevel"/>
    <w:tmpl w:val="561E2E88"/>
    <w:lvl w:ilvl="0" w:tplc="968617B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69A12456"/>
    <w:multiLevelType w:val="hybridMultilevel"/>
    <w:tmpl w:val="14660DDA"/>
    <w:lvl w:ilvl="0" w:tplc="F24E54E0">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69FD5C33"/>
    <w:multiLevelType w:val="hybridMultilevel"/>
    <w:tmpl w:val="838ADB38"/>
    <w:lvl w:ilvl="0" w:tplc="7F08DD5A">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F364037"/>
    <w:multiLevelType w:val="hybridMultilevel"/>
    <w:tmpl w:val="893AEA3E"/>
    <w:lvl w:ilvl="0" w:tplc="5968751A">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2C003EA"/>
    <w:multiLevelType w:val="multilevel"/>
    <w:tmpl w:val="F928F984"/>
    <w:styleLink w:val="Bullets"/>
    <w:lvl w:ilvl="0">
      <w:start w:val="1"/>
      <w:numFmt w:val="bullet"/>
      <w:pStyle w:val="bullet1"/>
      <w:lvlText w:val=""/>
      <w:lvlJc w:val="left"/>
      <w:pPr>
        <w:tabs>
          <w:tab w:val="num" w:pos="450"/>
        </w:tabs>
        <w:ind w:left="450" w:hanging="360"/>
      </w:pPr>
      <w:rPr>
        <w:rFonts w:ascii="Wingdings" w:hAnsi="Wingdings" w:hint="default"/>
        <w:b w:val="0"/>
        <w:bCs w:val="0"/>
        <w:i w:val="0"/>
        <w:iCs w:val="0"/>
        <w:color w:val="002060"/>
        <w:sz w:val="22"/>
        <w:szCs w:val="20"/>
      </w:rPr>
    </w:lvl>
    <w:lvl w:ilvl="1">
      <w:start w:val="1"/>
      <w:numFmt w:val="none"/>
      <w:lvlRestart w:val="0"/>
      <w:pStyle w:val="bulletindent1"/>
      <w:suff w:val="nothing"/>
      <w:lvlText w:val=""/>
      <w:lvlJc w:val="left"/>
      <w:pPr>
        <w:ind w:left="450" w:firstLine="0"/>
      </w:pPr>
      <w:rPr>
        <w:rFonts w:hint="default"/>
        <w:b w:val="0"/>
        <w:bCs w:val="0"/>
        <w:i w:val="0"/>
        <w:iCs w:val="0"/>
        <w:sz w:val="18"/>
        <w:szCs w:val="20"/>
      </w:rPr>
    </w:lvl>
    <w:lvl w:ilvl="2">
      <w:start w:val="1"/>
      <w:numFmt w:val="bullet"/>
      <w:lvlRestart w:val="0"/>
      <w:lvlText w:val="–"/>
      <w:lvlJc w:val="left"/>
      <w:pPr>
        <w:tabs>
          <w:tab w:val="num" w:pos="810"/>
        </w:tabs>
        <w:ind w:left="810" w:hanging="360"/>
      </w:pPr>
      <w:rPr>
        <w:rFonts w:ascii="Arial" w:hAnsi="Arial" w:hint="default"/>
        <w:sz w:val="22"/>
      </w:rPr>
    </w:lvl>
    <w:lvl w:ilvl="3">
      <w:start w:val="1"/>
      <w:numFmt w:val="none"/>
      <w:lvlRestart w:val="0"/>
      <w:suff w:val="nothing"/>
      <w:lvlText w:val=""/>
      <w:lvlJc w:val="left"/>
      <w:pPr>
        <w:ind w:left="810" w:firstLine="0"/>
      </w:pPr>
      <w:rPr>
        <w:rFonts w:hint="default"/>
      </w:rPr>
    </w:lvl>
    <w:lvl w:ilvl="4">
      <w:start w:val="1"/>
      <w:numFmt w:val="bullet"/>
      <w:pStyle w:val="bullet3"/>
      <w:lvlText w:val=""/>
      <w:lvlJc w:val="left"/>
      <w:pPr>
        <w:tabs>
          <w:tab w:val="num" w:pos="1170"/>
        </w:tabs>
        <w:ind w:left="1170" w:hanging="360"/>
      </w:pPr>
      <w:rPr>
        <w:rFonts w:ascii="Wingdings" w:hAnsi="Wingdings" w:hint="default"/>
        <w:color w:val="auto"/>
        <w:sz w:val="22"/>
      </w:rPr>
    </w:lvl>
    <w:lvl w:ilvl="5">
      <w:start w:val="1"/>
      <w:numFmt w:val="none"/>
      <w:lvlRestart w:val="0"/>
      <w:suff w:val="nothing"/>
      <w:lvlText w:val=""/>
      <w:lvlJc w:val="left"/>
      <w:pPr>
        <w:ind w:left="1170" w:firstLine="0"/>
      </w:pPr>
      <w:rPr>
        <w:rFonts w:hint="default"/>
      </w:rPr>
    </w:lvl>
    <w:lvl w:ilvl="6">
      <w:start w:val="1"/>
      <w:numFmt w:val="bullet"/>
      <w:pStyle w:val="bullet4"/>
      <w:lvlText w:val="−"/>
      <w:lvlJc w:val="left"/>
      <w:pPr>
        <w:tabs>
          <w:tab w:val="num" w:pos="1530"/>
        </w:tabs>
        <w:ind w:left="1530" w:hanging="360"/>
      </w:pPr>
      <w:rPr>
        <w:rFonts w:ascii="Arial" w:hAnsi="Arial" w:hint="default"/>
        <w:color w:val="auto"/>
        <w:sz w:val="24"/>
      </w:rPr>
    </w:lvl>
    <w:lvl w:ilvl="7">
      <w:start w:val="1"/>
      <w:numFmt w:val="none"/>
      <w:lvlRestart w:val="0"/>
      <w:pStyle w:val="bulletindent4"/>
      <w:suff w:val="nothing"/>
      <w:lvlText w:val=""/>
      <w:lvlJc w:val="left"/>
      <w:pPr>
        <w:ind w:left="1530" w:firstLine="0"/>
      </w:pPr>
      <w:rPr>
        <w:rFonts w:hint="default"/>
        <w:sz w:val="28"/>
      </w:rPr>
    </w:lvl>
    <w:lvl w:ilvl="8">
      <w:start w:val="1"/>
      <w:numFmt w:val="bullet"/>
      <w:lvlRestart w:val="0"/>
      <w:pStyle w:val="bullet5"/>
      <w:lvlText w:val="•"/>
      <w:lvlJc w:val="left"/>
      <w:pPr>
        <w:tabs>
          <w:tab w:val="num" w:pos="450"/>
        </w:tabs>
        <w:ind w:left="450" w:hanging="360"/>
      </w:pPr>
      <w:rPr>
        <w:rFonts w:ascii="Arial" w:hAnsi="Arial" w:hint="default"/>
        <w:color w:val="002856" w:themeColor="text2"/>
        <w:sz w:val="22"/>
      </w:rPr>
    </w:lvl>
  </w:abstractNum>
  <w:abstractNum w:abstractNumId="57" w15:restartNumberingAfterBreak="0">
    <w:nsid w:val="75574F82"/>
    <w:multiLevelType w:val="multilevel"/>
    <w:tmpl w:val="188C2EF0"/>
    <w:lvl w:ilvl="0">
      <w:start w:val="1"/>
      <w:numFmt w:val="decimal"/>
      <w:pStyle w:val="Num-Heading1"/>
      <w:lvlText w:val="%1.0"/>
      <w:lvlJc w:val="left"/>
      <w:pPr>
        <w:tabs>
          <w:tab w:val="num" w:pos="720"/>
        </w:tabs>
        <w:ind w:left="720" w:hanging="720"/>
      </w:pPr>
      <w:rPr>
        <w:rFonts w:ascii="Arial Black" w:hAnsi="Arial Black" w:hint="default"/>
        <w:b/>
        <w:i w:val="0"/>
        <w:sz w:val="32"/>
      </w:rPr>
    </w:lvl>
    <w:lvl w:ilvl="1">
      <w:start w:val="1"/>
      <w:numFmt w:val="decimal"/>
      <w:pStyle w:val="Num-Heading2"/>
      <w:lvlText w:val="%1.%2"/>
      <w:lvlJc w:val="left"/>
      <w:pPr>
        <w:tabs>
          <w:tab w:val="num" w:pos="720"/>
        </w:tabs>
        <w:ind w:left="720" w:hanging="720"/>
      </w:pPr>
      <w:rPr>
        <w:rFonts w:ascii="Arial Black" w:hAnsi="Arial Black" w:hint="default"/>
        <w:b w:val="0"/>
        <w:i w:val="0"/>
        <w:spacing w:val="10"/>
        <w:sz w:val="28"/>
        <w:u w:color="002856" w:themeColor="text2"/>
      </w:rPr>
    </w:lvl>
    <w:lvl w:ilvl="2">
      <w:start w:val="1"/>
      <w:numFmt w:val="decimal"/>
      <w:pStyle w:val="Num-Heading3"/>
      <w:lvlText w:val="%1.%2.%3"/>
      <w:lvlJc w:val="left"/>
      <w:pPr>
        <w:tabs>
          <w:tab w:val="num" w:pos="907"/>
        </w:tabs>
        <w:ind w:left="907" w:hanging="907"/>
      </w:pPr>
      <w:rPr>
        <w:rFonts w:ascii="Arial Black" w:hAnsi="Arial Black" w:hint="default"/>
        <w:b w:val="0"/>
        <w:i w:val="0"/>
        <w:sz w:val="24"/>
        <w:u w:color="002856" w:themeColor="text2"/>
      </w:rPr>
    </w:lvl>
    <w:lvl w:ilvl="3">
      <w:start w:val="1"/>
      <w:numFmt w:val="decimal"/>
      <w:pStyle w:val="Num-Heading4"/>
      <w:lvlText w:val="%1.%2.%3.%4"/>
      <w:lvlJc w:val="left"/>
      <w:pPr>
        <w:tabs>
          <w:tab w:val="num" w:pos="994"/>
        </w:tabs>
        <w:ind w:left="994" w:hanging="994"/>
      </w:pPr>
      <w:rPr>
        <w:rFonts w:ascii="Arial Black" w:hAnsi="Arial Black" w:hint="default"/>
        <w:b w:val="0"/>
        <w:i/>
        <w:sz w:val="24"/>
        <w:u w:color="002856" w:themeColor="text2"/>
      </w:rPr>
    </w:lvl>
    <w:lvl w:ilvl="4">
      <w:start w:val="1"/>
      <w:numFmt w:val="decimal"/>
      <w:pStyle w:val="Num-Heading5"/>
      <w:lvlText w:val="%1.%2.%3.%4.%5"/>
      <w:lvlJc w:val="left"/>
      <w:pPr>
        <w:tabs>
          <w:tab w:val="num" w:pos="1166"/>
        </w:tabs>
        <w:ind w:left="1166" w:hanging="1166"/>
      </w:pPr>
      <w:rPr>
        <w:rFonts w:ascii="Arial" w:hAnsi="Arial" w:hint="default"/>
        <w:b/>
        <w:i/>
        <w:sz w:val="24"/>
        <w:u w:val="single"/>
      </w:rPr>
    </w:lvl>
    <w:lvl w:ilvl="5">
      <w:start w:val="1"/>
      <w:numFmt w:val="decimal"/>
      <w:pStyle w:val="Num-Heading6"/>
      <w:lvlText w:val="%1.%2.%3.%4.%5.%6"/>
      <w:lvlJc w:val="left"/>
      <w:pPr>
        <w:tabs>
          <w:tab w:val="num" w:pos="1440"/>
        </w:tabs>
        <w:ind w:left="1440" w:hanging="1440"/>
      </w:pPr>
      <w:rPr>
        <w:rFonts w:ascii="Arial" w:hAnsi="Arial" w:hint="default"/>
        <w:b w:val="0"/>
        <w:i w:val="0"/>
        <w:sz w:val="24"/>
      </w:rPr>
    </w:lvl>
    <w:lvl w:ilvl="6">
      <w:start w:val="1"/>
      <w:numFmt w:val="decimal"/>
      <w:pStyle w:val="Num-Heading7"/>
      <w:lvlText w:val="%1.%2.%3.%4.%5.%6.%7"/>
      <w:lvlJc w:val="left"/>
      <w:pPr>
        <w:tabs>
          <w:tab w:val="num" w:pos="1627"/>
        </w:tabs>
        <w:ind w:left="1627" w:hanging="1627"/>
      </w:pPr>
      <w:rPr>
        <w:rFonts w:ascii="Arial" w:hAnsi="Arial" w:hint="default"/>
        <w:b w:val="0"/>
        <w:i/>
        <w:sz w:val="24"/>
        <w:u w:val="none"/>
      </w:rPr>
    </w:lvl>
    <w:lvl w:ilvl="7">
      <w:start w:val="1"/>
      <w:numFmt w:val="decimal"/>
      <w:pStyle w:val="Num-Heading8"/>
      <w:lvlText w:val="%1.%2.%3.%4.%5.%6.%7.%8"/>
      <w:lvlJc w:val="left"/>
      <w:pPr>
        <w:tabs>
          <w:tab w:val="num" w:pos="1714"/>
        </w:tabs>
        <w:ind w:left="1714" w:hanging="1714"/>
      </w:pPr>
      <w:rPr>
        <w:rFonts w:ascii="Arial" w:hAnsi="Arial" w:hint="default"/>
        <w:b w:val="0"/>
        <w:i/>
        <w:sz w:val="24"/>
        <w:u w:val="single"/>
      </w:rPr>
    </w:lvl>
    <w:lvl w:ilvl="8">
      <w:start w:val="1"/>
      <w:numFmt w:val="decimal"/>
      <w:pStyle w:val="Num-Heading9"/>
      <w:lvlText w:val="%1.%2.%3.%4.%5.%6.%7.%8.%9"/>
      <w:lvlJc w:val="left"/>
      <w:pPr>
        <w:tabs>
          <w:tab w:val="num" w:pos="1886"/>
        </w:tabs>
        <w:ind w:left="1886" w:hanging="1886"/>
      </w:pPr>
      <w:rPr>
        <w:rFonts w:ascii="Arial" w:hAnsi="Arial" w:hint="default"/>
        <w:b/>
        <w:i w:val="0"/>
        <w:sz w:val="22"/>
        <w:u w:val="none"/>
      </w:rPr>
    </w:lvl>
  </w:abstractNum>
  <w:abstractNum w:abstractNumId="58" w15:restartNumberingAfterBreak="0">
    <w:nsid w:val="78A77DEA"/>
    <w:multiLevelType w:val="hybridMultilevel"/>
    <w:tmpl w:val="BDE47C12"/>
    <w:lvl w:ilvl="0" w:tplc="DDD28046">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7AAA28B7"/>
    <w:multiLevelType w:val="hybridMultilevel"/>
    <w:tmpl w:val="0CD256CA"/>
    <w:lvl w:ilvl="0" w:tplc="AD38C584">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C633B92"/>
    <w:multiLevelType w:val="multilevel"/>
    <w:tmpl w:val="9DF41A6E"/>
    <w:lvl w:ilvl="0">
      <w:numFmt w:val="bullet"/>
      <w:lvlText w:val=""/>
      <w:lvlJc w:val="left"/>
      <w:pPr>
        <w:tabs>
          <w:tab w:val="num" w:pos="720"/>
        </w:tabs>
        <w:ind w:left="720" w:hanging="360"/>
      </w:pPr>
      <w:rPr>
        <w:rFonts w:ascii="Wingdings 2" w:hAnsi="Wingdings 2" w:hint="default"/>
        <w:b w:val="0"/>
        <w:bCs w:val="0"/>
        <w:i w:val="0"/>
        <w:iCs w:val="0"/>
        <w:color w:val="002060"/>
        <w:sz w:val="22"/>
        <w:szCs w:val="20"/>
      </w:rPr>
    </w:lvl>
    <w:lvl w:ilvl="1">
      <w:start w:val="1"/>
      <w:numFmt w:val="none"/>
      <w:lvlRestart w:val="0"/>
      <w:suff w:val="nothing"/>
      <w:lvlText w:val=""/>
      <w:lvlJc w:val="left"/>
      <w:pPr>
        <w:ind w:left="720" w:firstLine="0"/>
      </w:pPr>
      <w:rPr>
        <w:rFonts w:hint="default"/>
        <w:b w:val="0"/>
        <w:bCs w:val="0"/>
        <w:i w:val="0"/>
        <w:iCs w:val="0"/>
        <w:sz w:val="18"/>
        <w:szCs w:val="20"/>
      </w:rPr>
    </w:lvl>
    <w:lvl w:ilvl="2">
      <w:numFmt w:val="bullet"/>
      <w:pStyle w:val="bullet2"/>
      <w:lvlText w:val="‒"/>
      <w:lvlJc w:val="left"/>
      <w:pPr>
        <w:tabs>
          <w:tab w:val="num" w:pos="1080"/>
        </w:tabs>
        <w:ind w:left="1080" w:hanging="360"/>
      </w:pPr>
      <w:rPr>
        <w:rFonts w:ascii="Arial" w:hAnsi="Arial" w:hint="default"/>
      </w:rPr>
    </w:lvl>
    <w:lvl w:ilvl="3">
      <w:start w:val="1"/>
      <w:numFmt w:val="none"/>
      <w:lvlRestart w:val="0"/>
      <w:pStyle w:val="bulletindent2"/>
      <w:suff w:val="nothing"/>
      <w:lvlText w:val=""/>
      <w:lvlJc w:val="left"/>
      <w:pPr>
        <w:ind w:left="1080" w:firstLine="0"/>
      </w:pPr>
      <w:rPr>
        <w:rFonts w:hint="default"/>
      </w:rPr>
    </w:lvl>
    <w:lvl w:ilvl="4">
      <w:numFmt w:val="bullet"/>
      <w:lvlRestart w:val="0"/>
      <w:lvlText w:val=""/>
      <w:lvlJc w:val="left"/>
      <w:pPr>
        <w:tabs>
          <w:tab w:val="num" w:pos="1440"/>
        </w:tabs>
        <w:ind w:left="1440" w:hanging="360"/>
      </w:pPr>
      <w:rPr>
        <w:rFonts w:ascii="Wingdings 2" w:hAnsi="Wingdings 2" w:hint="default"/>
        <w:color w:val="auto"/>
        <w:sz w:val="24"/>
      </w:rPr>
    </w:lvl>
    <w:lvl w:ilvl="5">
      <w:start w:val="1"/>
      <w:numFmt w:val="none"/>
      <w:lvlRestart w:val="0"/>
      <w:suff w:val="nothing"/>
      <w:lvlText w:val=""/>
      <w:lvlJc w:val="left"/>
      <w:pPr>
        <w:ind w:left="1440" w:firstLine="0"/>
      </w:pPr>
      <w:rPr>
        <w:rFonts w:hint="default"/>
      </w:rPr>
    </w:lvl>
    <w:lvl w:ilvl="6">
      <w:numFmt w:val="bullet"/>
      <w:lvlRestart w:val="0"/>
      <w:lvlText w:val="»"/>
      <w:lvlJc w:val="left"/>
      <w:pPr>
        <w:tabs>
          <w:tab w:val="num" w:pos="1800"/>
        </w:tabs>
        <w:ind w:left="1800" w:hanging="360"/>
      </w:pPr>
      <w:rPr>
        <w:rFonts w:ascii="Times New Roman" w:hAnsi="Times New Roman" w:hint="default"/>
        <w:sz w:val="28"/>
      </w:rPr>
    </w:lvl>
    <w:lvl w:ilvl="7">
      <w:start w:val="1"/>
      <w:numFmt w:val="none"/>
      <w:lvlRestart w:val="0"/>
      <w:suff w:val="nothing"/>
      <w:lvlText w:val=""/>
      <w:lvlJc w:val="left"/>
      <w:pPr>
        <w:ind w:left="1800" w:firstLine="0"/>
      </w:pPr>
      <w:rPr>
        <w:rFonts w:hint="default"/>
        <w:sz w:val="28"/>
      </w:rPr>
    </w:lvl>
    <w:lvl w:ilvl="8">
      <w:numFmt w:val="bullet"/>
      <w:lvlRestart w:val="0"/>
      <w:lvlText w:val=""/>
      <w:lvlJc w:val="left"/>
      <w:pPr>
        <w:tabs>
          <w:tab w:val="num" w:pos="720"/>
        </w:tabs>
        <w:ind w:left="720" w:hanging="360"/>
      </w:pPr>
      <w:rPr>
        <w:rFonts w:ascii="Symbol" w:hAnsi="Symbol" w:hint="default"/>
        <w:sz w:val="28"/>
      </w:rPr>
    </w:lvl>
  </w:abstractNum>
  <w:abstractNum w:abstractNumId="61" w15:restartNumberingAfterBreak="0">
    <w:nsid w:val="7D130D3E"/>
    <w:multiLevelType w:val="hybridMultilevel"/>
    <w:tmpl w:val="9EDE308A"/>
    <w:lvl w:ilvl="0" w:tplc="AF18C9E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13"/>
  </w:num>
  <w:num w:numId="3">
    <w:abstractNumId w:val="36"/>
  </w:num>
  <w:num w:numId="4">
    <w:abstractNumId w:val="1"/>
  </w:num>
  <w:num w:numId="5">
    <w:abstractNumId w:val="7"/>
  </w:num>
  <w:num w:numId="6">
    <w:abstractNumId w:val="31"/>
  </w:num>
  <w:num w:numId="7">
    <w:abstractNumId w:val="23"/>
  </w:num>
  <w:num w:numId="8">
    <w:abstractNumId w:val="42"/>
  </w:num>
  <w:num w:numId="9">
    <w:abstractNumId w:val="42"/>
  </w:num>
  <w:num w:numId="10">
    <w:abstractNumId w:val="26"/>
    <w:lvlOverride w:ilvl="0">
      <w:lvl w:ilvl="0">
        <w:start w:val="1"/>
        <w:numFmt w:val="bullet"/>
        <w:pStyle w:val="bullet6"/>
        <w:lvlText w:val=""/>
        <w:lvlJc w:val="left"/>
        <w:pPr>
          <w:tabs>
            <w:tab w:val="num" w:pos="720"/>
          </w:tabs>
          <w:ind w:left="720" w:hanging="360"/>
        </w:pPr>
        <w:rPr>
          <w:rFonts w:ascii="Wingdings" w:hAnsi="Wingdings" w:hint="default"/>
          <w:b w:val="0"/>
          <w:i w:val="0"/>
          <w:sz w:val="22"/>
        </w:rPr>
      </w:lvl>
    </w:lvlOverride>
    <w:lvlOverride w:ilvl="1">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Override>
    <w:lvlOverride w:ilvl="2">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Override>
    <w:lvlOverride w:ilvl="3">
      <w:lvl w:ilvl="3">
        <w:start w:val="1"/>
        <w:numFmt w:val="bullet"/>
        <w:lvlRestart w:val="0"/>
        <w:pStyle w:val="bullet9"/>
        <w:lvlText w:val=""/>
        <w:lvlJc w:val="left"/>
        <w:pPr>
          <w:tabs>
            <w:tab w:val="num" w:pos="1080"/>
          </w:tabs>
          <w:ind w:left="1080" w:hanging="360"/>
        </w:pPr>
        <w:rPr>
          <w:rFonts w:ascii="Wingdings" w:hAnsi="Wingdings" w:hint="default"/>
          <w:b w:val="0"/>
          <w:bCs w:val="0"/>
          <w:i w:val="0"/>
          <w:iCs w:val="0"/>
          <w:sz w:val="22"/>
        </w:rPr>
      </w:lvl>
    </w:lvlOverride>
    <w:lvlOverride w:ilvl="4">
      <w:lvl w:ilvl="4">
        <w:start w:val="1"/>
        <w:numFmt w:val="bullet"/>
        <w:lvlRestart w:val="0"/>
        <w:pStyle w:val="bullet10"/>
        <w:lvlText w:val=""/>
        <w:lvlJc w:val="left"/>
        <w:pPr>
          <w:tabs>
            <w:tab w:val="num" w:pos="720"/>
          </w:tabs>
          <w:ind w:left="720" w:hanging="360"/>
        </w:pPr>
        <w:rPr>
          <w:rFonts w:ascii="Wingdings" w:hAnsi="Wingdings" w:hint="default"/>
          <w:b w:val="0"/>
          <w:i w:val="0"/>
          <w:sz w:val="36"/>
          <w:u w:val="none"/>
        </w:rPr>
      </w:lvl>
    </w:lvlOverride>
    <w:lvlOverride w:ilvl="5">
      <w:lvl w:ilvl="5">
        <w:start w:val="1"/>
        <w:numFmt w:val="bullet"/>
        <w:lvlRestart w:val="0"/>
        <w:pStyle w:val="bullet11"/>
        <w:lvlText w:val=""/>
        <w:lvlJc w:val="left"/>
        <w:pPr>
          <w:tabs>
            <w:tab w:val="num" w:pos="1080"/>
          </w:tabs>
          <w:ind w:left="1080" w:hanging="360"/>
        </w:pPr>
        <w:rPr>
          <w:rFonts w:ascii="Wingdings" w:hAnsi="Wingdings" w:hint="default"/>
          <w:b w:val="0"/>
          <w:i w:val="0"/>
          <w:sz w:val="36"/>
        </w:rPr>
      </w:lvl>
    </w:lvlOverride>
    <w:lvlOverride w:ilvl="6">
      <w:lvl w:ilvl="6">
        <w:start w:val="1"/>
        <w:numFmt w:val="bullet"/>
        <w:lvlRestart w:val="0"/>
        <w:pStyle w:val="bullet12"/>
        <w:lvlText w:val=""/>
        <w:lvlJc w:val="left"/>
        <w:pPr>
          <w:tabs>
            <w:tab w:val="num" w:pos="720"/>
          </w:tabs>
          <w:ind w:left="720" w:hanging="360"/>
        </w:pPr>
        <w:rPr>
          <w:rFonts w:ascii="Wingdings" w:hAnsi="Wingdings" w:hint="default"/>
          <w:b w:val="0"/>
          <w:i w:val="0"/>
          <w:sz w:val="36"/>
        </w:rPr>
      </w:lvl>
    </w:lvlOverride>
    <w:lvlOverride w:ilvl="7">
      <w:lvl w:ilvl="7">
        <w:start w:val="1"/>
        <w:numFmt w:val="bullet"/>
        <w:lvlRestart w:val="0"/>
        <w:pStyle w:val="bullet13"/>
        <w:lvlText w:val=""/>
        <w:lvlJc w:val="left"/>
        <w:pPr>
          <w:tabs>
            <w:tab w:val="num" w:pos="1080"/>
          </w:tabs>
          <w:ind w:left="1080" w:hanging="360"/>
        </w:pPr>
        <w:rPr>
          <w:rFonts w:ascii="Wingdings" w:hAnsi="Wingdings" w:hint="default"/>
          <w:b w:val="0"/>
          <w:i w:val="0"/>
          <w:sz w:val="36"/>
          <w:u w:val="none"/>
        </w:rPr>
      </w:lvl>
    </w:lvlOverride>
    <w:lvlOverride w:ilvl="8">
      <w:lvl w:ilvl="8">
        <w:start w:val="1"/>
        <w:numFmt w:val="bullet"/>
        <w:lvlRestart w:val="0"/>
        <w:pStyle w:val="bullet14"/>
        <w:lvlText w:val=""/>
        <w:lvlJc w:val="left"/>
        <w:pPr>
          <w:tabs>
            <w:tab w:val="num" w:pos="1440"/>
          </w:tabs>
          <w:ind w:left="1440" w:hanging="360"/>
        </w:pPr>
        <w:rPr>
          <w:rFonts w:ascii="Symbol" w:hAnsi="Symbol" w:hint="default"/>
          <w:b w:val="0"/>
          <w:i w:val="0"/>
          <w:sz w:val="24"/>
        </w:rPr>
      </w:lvl>
    </w:lvlOverride>
  </w:num>
  <w:num w:numId="11">
    <w:abstractNumId w:val="45"/>
  </w:num>
  <w:num w:numId="12">
    <w:abstractNumId w:val="26"/>
  </w:num>
  <w:num w:numId="13">
    <w:abstractNumId w:val="25"/>
  </w:num>
  <w:num w:numId="14">
    <w:abstractNumId w:val="10"/>
  </w:num>
  <w:num w:numId="15">
    <w:abstractNumId w:val="36"/>
  </w:num>
  <w:num w:numId="16">
    <w:abstractNumId w:val="1"/>
  </w:num>
  <w:num w:numId="17">
    <w:abstractNumId w:val="4"/>
  </w:num>
  <w:num w:numId="18">
    <w:abstractNumId w:val="57"/>
  </w:num>
  <w:num w:numId="19">
    <w:abstractNumId w:val="56"/>
  </w:num>
  <w:num w:numId="20">
    <w:abstractNumId w:val="60"/>
  </w:num>
  <w:num w:numId="21">
    <w:abstractNumId w:val="56"/>
  </w:num>
  <w:num w:numId="22">
    <w:abstractNumId w:val="39"/>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1"/>
  </w:num>
  <w:num w:numId="68">
    <w:abstractNumId w:val="5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87"/>
  <w:displayHorizontalDrawingGridEvery w:val="0"/>
  <w:displayVerticalDrawingGridEvery w:val="0"/>
  <w:doNotShadeFormData/>
  <w:noPunctuationKerning/>
  <w:characterSpacingControl w:val="doNotCompress"/>
  <w:hdrShapeDefaults>
    <o:shapedefaults v:ext="edit" spidmax="4097" fill="f" fillcolor="white" strokecolor="none [3215]">
      <v:fill color="white" on="f"/>
      <v:stroke color="none [3215]" weight="1.5pt"/>
      <v:textbox inset="5.85pt,.7pt,5.85pt,.7pt"/>
      <o:colormru v:ext="edit" colors="#074b88,#0b74af,#c90,#af9c53,#ccecff,#ddd"/>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329"/>
    <w:rsid w:val="00003767"/>
    <w:rsid w:val="000040B2"/>
    <w:rsid w:val="00005C66"/>
    <w:rsid w:val="00005E42"/>
    <w:rsid w:val="000072EE"/>
    <w:rsid w:val="00010D39"/>
    <w:rsid w:val="0002136F"/>
    <w:rsid w:val="000227E0"/>
    <w:rsid w:val="00025A34"/>
    <w:rsid w:val="00025A80"/>
    <w:rsid w:val="00027933"/>
    <w:rsid w:val="00027A71"/>
    <w:rsid w:val="0003036F"/>
    <w:rsid w:val="00031EAA"/>
    <w:rsid w:val="0003288D"/>
    <w:rsid w:val="00033641"/>
    <w:rsid w:val="00033940"/>
    <w:rsid w:val="00033C1E"/>
    <w:rsid w:val="00034BDA"/>
    <w:rsid w:val="00036D72"/>
    <w:rsid w:val="00037BAE"/>
    <w:rsid w:val="00040269"/>
    <w:rsid w:val="00040696"/>
    <w:rsid w:val="00040FEA"/>
    <w:rsid w:val="000424D8"/>
    <w:rsid w:val="00044E97"/>
    <w:rsid w:val="00044ED8"/>
    <w:rsid w:val="00045CA8"/>
    <w:rsid w:val="00047959"/>
    <w:rsid w:val="00050D60"/>
    <w:rsid w:val="00051309"/>
    <w:rsid w:val="00052DD2"/>
    <w:rsid w:val="000542EC"/>
    <w:rsid w:val="000546F7"/>
    <w:rsid w:val="000548A9"/>
    <w:rsid w:val="0005736E"/>
    <w:rsid w:val="00062009"/>
    <w:rsid w:val="000631BC"/>
    <w:rsid w:val="00066681"/>
    <w:rsid w:val="0007062D"/>
    <w:rsid w:val="00070A15"/>
    <w:rsid w:val="000818D5"/>
    <w:rsid w:val="00081E37"/>
    <w:rsid w:val="00085CD7"/>
    <w:rsid w:val="00086771"/>
    <w:rsid w:val="00093233"/>
    <w:rsid w:val="00093F78"/>
    <w:rsid w:val="00095BAB"/>
    <w:rsid w:val="00096F9C"/>
    <w:rsid w:val="000970C3"/>
    <w:rsid w:val="00097875"/>
    <w:rsid w:val="000979D1"/>
    <w:rsid w:val="000A0423"/>
    <w:rsid w:val="000A14A3"/>
    <w:rsid w:val="000A3584"/>
    <w:rsid w:val="000A7CC5"/>
    <w:rsid w:val="000A7E52"/>
    <w:rsid w:val="000B2B1F"/>
    <w:rsid w:val="000B4D36"/>
    <w:rsid w:val="000B4F5B"/>
    <w:rsid w:val="000B664F"/>
    <w:rsid w:val="000C0BAA"/>
    <w:rsid w:val="000C6ACE"/>
    <w:rsid w:val="000D1054"/>
    <w:rsid w:val="000D29B1"/>
    <w:rsid w:val="000D2BCD"/>
    <w:rsid w:val="000D2C69"/>
    <w:rsid w:val="000D3667"/>
    <w:rsid w:val="000E08A8"/>
    <w:rsid w:val="000E18D5"/>
    <w:rsid w:val="000E65F5"/>
    <w:rsid w:val="00100927"/>
    <w:rsid w:val="00101F06"/>
    <w:rsid w:val="001027CF"/>
    <w:rsid w:val="00113EE1"/>
    <w:rsid w:val="00113F60"/>
    <w:rsid w:val="001213E2"/>
    <w:rsid w:val="00130B91"/>
    <w:rsid w:val="00130C87"/>
    <w:rsid w:val="0013355C"/>
    <w:rsid w:val="001352F3"/>
    <w:rsid w:val="001413C2"/>
    <w:rsid w:val="00141EEC"/>
    <w:rsid w:val="001428B6"/>
    <w:rsid w:val="00142BAF"/>
    <w:rsid w:val="00147ACE"/>
    <w:rsid w:val="00152BA2"/>
    <w:rsid w:val="001532D1"/>
    <w:rsid w:val="001539E0"/>
    <w:rsid w:val="00154251"/>
    <w:rsid w:val="001567E6"/>
    <w:rsid w:val="0015739D"/>
    <w:rsid w:val="00160047"/>
    <w:rsid w:val="00160B5E"/>
    <w:rsid w:val="00166BBF"/>
    <w:rsid w:val="0017077E"/>
    <w:rsid w:val="00175659"/>
    <w:rsid w:val="001757EB"/>
    <w:rsid w:val="0017787E"/>
    <w:rsid w:val="00177D6F"/>
    <w:rsid w:val="00180114"/>
    <w:rsid w:val="00180CDD"/>
    <w:rsid w:val="00182CBD"/>
    <w:rsid w:val="0018603B"/>
    <w:rsid w:val="001922BF"/>
    <w:rsid w:val="001927B0"/>
    <w:rsid w:val="00196F61"/>
    <w:rsid w:val="001A1002"/>
    <w:rsid w:val="001A1CDD"/>
    <w:rsid w:val="001A2EE0"/>
    <w:rsid w:val="001A3178"/>
    <w:rsid w:val="001A60F9"/>
    <w:rsid w:val="001B02C5"/>
    <w:rsid w:val="001B18D9"/>
    <w:rsid w:val="001B4C98"/>
    <w:rsid w:val="001B4CB4"/>
    <w:rsid w:val="001B538F"/>
    <w:rsid w:val="001C0D33"/>
    <w:rsid w:val="001C4565"/>
    <w:rsid w:val="001D08AA"/>
    <w:rsid w:val="001D5960"/>
    <w:rsid w:val="001E040D"/>
    <w:rsid w:val="001E0C54"/>
    <w:rsid w:val="001E0D06"/>
    <w:rsid w:val="001E28E6"/>
    <w:rsid w:val="001E51E7"/>
    <w:rsid w:val="001E66D0"/>
    <w:rsid w:val="001F11B6"/>
    <w:rsid w:val="001F6B3C"/>
    <w:rsid w:val="00202BBA"/>
    <w:rsid w:val="00204B3A"/>
    <w:rsid w:val="00205FAE"/>
    <w:rsid w:val="00207593"/>
    <w:rsid w:val="00213EF2"/>
    <w:rsid w:val="00217D9A"/>
    <w:rsid w:val="00220727"/>
    <w:rsid w:val="00220A8F"/>
    <w:rsid w:val="00220E2C"/>
    <w:rsid w:val="00221842"/>
    <w:rsid w:val="00222E74"/>
    <w:rsid w:val="0022357F"/>
    <w:rsid w:val="002278EF"/>
    <w:rsid w:val="00232DDC"/>
    <w:rsid w:val="002332C3"/>
    <w:rsid w:val="002374A7"/>
    <w:rsid w:val="00237615"/>
    <w:rsid w:val="00240398"/>
    <w:rsid w:val="002435CC"/>
    <w:rsid w:val="002454CA"/>
    <w:rsid w:val="00245728"/>
    <w:rsid w:val="00252CAB"/>
    <w:rsid w:val="00253AD3"/>
    <w:rsid w:val="00255E91"/>
    <w:rsid w:val="00265EF9"/>
    <w:rsid w:val="002751A0"/>
    <w:rsid w:val="002753C8"/>
    <w:rsid w:val="002775FA"/>
    <w:rsid w:val="00280C7F"/>
    <w:rsid w:val="00282152"/>
    <w:rsid w:val="002825A1"/>
    <w:rsid w:val="00282F9C"/>
    <w:rsid w:val="002832AD"/>
    <w:rsid w:val="00284C9F"/>
    <w:rsid w:val="00286BD3"/>
    <w:rsid w:val="00286E2C"/>
    <w:rsid w:val="00287253"/>
    <w:rsid w:val="00290017"/>
    <w:rsid w:val="002914A2"/>
    <w:rsid w:val="00291E21"/>
    <w:rsid w:val="00293521"/>
    <w:rsid w:val="00294584"/>
    <w:rsid w:val="00294641"/>
    <w:rsid w:val="00295370"/>
    <w:rsid w:val="002961AC"/>
    <w:rsid w:val="002969AA"/>
    <w:rsid w:val="0029780B"/>
    <w:rsid w:val="00297812"/>
    <w:rsid w:val="002A0BF2"/>
    <w:rsid w:val="002A263A"/>
    <w:rsid w:val="002B008D"/>
    <w:rsid w:val="002B02BC"/>
    <w:rsid w:val="002B378C"/>
    <w:rsid w:val="002B4636"/>
    <w:rsid w:val="002B64A1"/>
    <w:rsid w:val="002C0CE1"/>
    <w:rsid w:val="002C27F4"/>
    <w:rsid w:val="002C6AB6"/>
    <w:rsid w:val="002C7DE7"/>
    <w:rsid w:val="002C7DF3"/>
    <w:rsid w:val="002D2F69"/>
    <w:rsid w:val="002D3038"/>
    <w:rsid w:val="002E0FCB"/>
    <w:rsid w:val="002E1E2F"/>
    <w:rsid w:val="002E314D"/>
    <w:rsid w:val="002E42FB"/>
    <w:rsid w:val="002E4ED4"/>
    <w:rsid w:val="002F494D"/>
    <w:rsid w:val="002F7364"/>
    <w:rsid w:val="00307145"/>
    <w:rsid w:val="003111AB"/>
    <w:rsid w:val="00312295"/>
    <w:rsid w:val="00313F2B"/>
    <w:rsid w:val="00314A5E"/>
    <w:rsid w:val="0031586A"/>
    <w:rsid w:val="00316044"/>
    <w:rsid w:val="003208E8"/>
    <w:rsid w:val="00320E83"/>
    <w:rsid w:val="00323B60"/>
    <w:rsid w:val="003241FF"/>
    <w:rsid w:val="00327332"/>
    <w:rsid w:val="003279C1"/>
    <w:rsid w:val="00333DF2"/>
    <w:rsid w:val="00335461"/>
    <w:rsid w:val="00336304"/>
    <w:rsid w:val="00337776"/>
    <w:rsid w:val="0034139C"/>
    <w:rsid w:val="00341486"/>
    <w:rsid w:val="00345544"/>
    <w:rsid w:val="00346C3C"/>
    <w:rsid w:val="003548DA"/>
    <w:rsid w:val="00357445"/>
    <w:rsid w:val="0036072C"/>
    <w:rsid w:val="003632BB"/>
    <w:rsid w:val="00365046"/>
    <w:rsid w:val="00365110"/>
    <w:rsid w:val="00366036"/>
    <w:rsid w:val="0036699D"/>
    <w:rsid w:val="00371569"/>
    <w:rsid w:val="00372F6B"/>
    <w:rsid w:val="00375D25"/>
    <w:rsid w:val="003772FB"/>
    <w:rsid w:val="00377939"/>
    <w:rsid w:val="00381B0A"/>
    <w:rsid w:val="00382C3A"/>
    <w:rsid w:val="0038340E"/>
    <w:rsid w:val="00386136"/>
    <w:rsid w:val="00387BE8"/>
    <w:rsid w:val="00391E07"/>
    <w:rsid w:val="0039444B"/>
    <w:rsid w:val="003970ED"/>
    <w:rsid w:val="00397EC0"/>
    <w:rsid w:val="003A1BA3"/>
    <w:rsid w:val="003A2F5A"/>
    <w:rsid w:val="003A3257"/>
    <w:rsid w:val="003A458D"/>
    <w:rsid w:val="003B42DB"/>
    <w:rsid w:val="003B6A8F"/>
    <w:rsid w:val="003C0F2F"/>
    <w:rsid w:val="003C2B77"/>
    <w:rsid w:val="003C403E"/>
    <w:rsid w:val="003C687F"/>
    <w:rsid w:val="003C6922"/>
    <w:rsid w:val="003D2584"/>
    <w:rsid w:val="003D3C26"/>
    <w:rsid w:val="003D622E"/>
    <w:rsid w:val="003D6657"/>
    <w:rsid w:val="003E2D92"/>
    <w:rsid w:val="003E33E6"/>
    <w:rsid w:val="003E36A1"/>
    <w:rsid w:val="003E38D2"/>
    <w:rsid w:val="003E69F6"/>
    <w:rsid w:val="003F0B35"/>
    <w:rsid w:val="003F11AA"/>
    <w:rsid w:val="003F1368"/>
    <w:rsid w:val="003F2669"/>
    <w:rsid w:val="003F4B8B"/>
    <w:rsid w:val="003F5F15"/>
    <w:rsid w:val="0040081E"/>
    <w:rsid w:val="00401130"/>
    <w:rsid w:val="0040156D"/>
    <w:rsid w:val="0041167C"/>
    <w:rsid w:val="0041253C"/>
    <w:rsid w:val="0041630C"/>
    <w:rsid w:val="0042151A"/>
    <w:rsid w:val="0042435A"/>
    <w:rsid w:val="00430BDD"/>
    <w:rsid w:val="00430DE8"/>
    <w:rsid w:val="00431C09"/>
    <w:rsid w:val="00432C54"/>
    <w:rsid w:val="00433231"/>
    <w:rsid w:val="004409AE"/>
    <w:rsid w:val="00443C2A"/>
    <w:rsid w:val="00447A52"/>
    <w:rsid w:val="00447F26"/>
    <w:rsid w:val="004527C0"/>
    <w:rsid w:val="00453173"/>
    <w:rsid w:val="004539AD"/>
    <w:rsid w:val="00455497"/>
    <w:rsid w:val="0045606E"/>
    <w:rsid w:val="004600BA"/>
    <w:rsid w:val="00462E82"/>
    <w:rsid w:val="0046485C"/>
    <w:rsid w:val="004648D7"/>
    <w:rsid w:val="0047083A"/>
    <w:rsid w:val="00473D15"/>
    <w:rsid w:val="004749F8"/>
    <w:rsid w:val="00475CCB"/>
    <w:rsid w:val="00477C0E"/>
    <w:rsid w:val="00480F27"/>
    <w:rsid w:val="00482741"/>
    <w:rsid w:val="00487E9A"/>
    <w:rsid w:val="004923ED"/>
    <w:rsid w:val="00493B0A"/>
    <w:rsid w:val="00496305"/>
    <w:rsid w:val="00496F26"/>
    <w:rsid w:val="004A1B6A"/>
    <w:rsid w:val="004A3B28"/>
    <w:rsid w:val="004A401C"/>
    <w:rsid w:val="004A6CD3"/>
    <w:rsid w:val="004A7566"/>
    <w:rsid w:val="004B337C"/>
    <w:rsid w:val="004B35AF"/>
    <w:rsid w:val="004C1E42"/>
    <w:rsid w:val="004C38B9"/>
    <w:rsid w:val="004C402D"/>
    <w:rsid w:val="004D097D"/>
    <w:rsid w:val="004D16F5"/>
    <w:rsid w:val="004D1DE1"/>
    <w:rsid w:val="004D3CBA"/>
    <w:rsid w:val="004D4C70"/>
    <w:rsid w:val="004D513A"/>
    <w:rsid w:val="004D5A4E"/>
    <w:rsid w:val="004D6500"/>
    <w:rsid w:val="004D659C"/>
    <w:rsid w:val="004E0C16"/>
    <w:rsid w:val="004E2C75"/>
    <w:rsid w:val="004E3A7E"/>
    <w:rsid w:val="004E3AD0"/>
    <w:rsid w:val="004E4C50"/>
    <w:rsid w:val="004E50B6"/>
    <w:rsid w:val="004E7D49"/>
    <w:rsid w:val="004F323D"/>
    <w:rsid w:val="004F5FF8"/>
    <w:rsid w:val="004F6797"/>
    <w:rsid w:val="004F7D71"/>
    <w:rsid w:val="00501670"/>
    <w:rsid w:val="00502B2D"/>
    <w:rsid w:val="00502C55"/>
    <w:rsid w:val="005074A0"/>
    <w:rsid w:val="00510CC8"/>
    <w:rsid w:val="00511B62"/>
    <w:rsid w:val="00515E00"/>
    <w:rsid w:val="0051670B"/>
    <w:rsid w:val="005172A9"/>
    <w:rsid w:val="005251B8"/>
    <w:rsid w:val="005256B5"/>
    <w:rsid w:val="00526259"/>
    <w:rsid w:val="00531DAB"/>
    <w:rsid w:val="005353FE"/>
    <w:rsid w:val="00540333"/>
    <w:rsid w:val="00541143"/>
    <w:rsid w:val="00542C86"/>
    <w:rsid w:val="00545151"/>
    <w:rsid w:val="0054540F"/>
    <w:rsid w:val="00546E2E"/>
    <w:rsid w:val="005503BC"/>
    <w:rsid w:val="00550640"/>
    <w:rsid w:val="0055202D"/>
    <w:rsid w:val="00552183"/>
    <w:rsid w:val="0055246B"/>
    <w:rsid w:val="00555820"/>
    <w:rsid w:val="00561B0F"/>
    <w:rsid w:val="00563C96"/>
    <w:rsid w:val="00564659"/>
    <w:rsid w:val="00564E96"/>
    <w:rsid w:val="0056579F"/>
    <w:rsid w:val="00567641"/>
    <w:rsid w:val="00570079"/>
    <w:rsid w:val="00573F1D"/>
    <w:rsid w:val="00574910"/>
    <w:rsid w:val="00576542"/>
    <w:rsid w:val="00580AAB"/>
    <w:rsid w:val="00584308"/>
    <w:rsid w:val="0058589E"/>
    <w:rsid w:val="00585C41"/>
    <w:rsid w:val="00586CAD"/>
    <w:rsid w:val="00586F2A"/>
    <w:rsid w:val="00587A00"/>
    <w:rsid w:val="005907F3"/>
    <w:rsid w:val="00591194"/>
    <w:rsid w:val="00591545"/>
    <w:rsid w:val="00591B08"/>
    <w:rsid w:val="00592605"/>
    <w:rsid w:val="00593BF9"/>
    <w:rsid w:val="00595D6F"/>
    <w:rsid w:val="00597102"/>
    <w:rsid w:val="005A1066"/>
    <w:rsid w:val="005A2EE3"/>
    <w:rsid w:val="005A3149"/>
    <w:rsid w:val="005A53ED"/>
    <w:rsid w:val="005A565A"/>
    <w:rsid w:val="005B71DD"/>
    <w:rsid w:val="005B7757"/>
    <w:rsid w:val="005C0EEC"/>
    <w:rsid w:val="005C140F"/>
    <w:rsid w:val="005C55F7"/>
    <w:rsid w:val="005C5BFE"/>
    <w:rsid w:val="005C5EAB"/>
    <w:rsid w:val="005C61D6"/>
    <w:rsid w:val="005C7350"/>
    <w:rsid w:val="005D09F0"/>
    <w:rsid w:val="005D2290"/>
    <w:rsid w:val="005D42E5"/>
    <w:rsid w:val="005D4B8F"/>
    <w:rsid w:val="005D6B6C"/>
    <w:rsid w:val="005E00CC"/>
    <w:rsid w:val="005E1591"/>
    <w:rsid w:val="005E5AA9"/>
    <w:rsid w:val="005E6CA4"/>
    <w:rsid w:val="005F5E6A"/>
    <w:rsid w:val="005F683C"/>
    <w:rsid w:val="0060594A"/>
    <w:rsid w:val="00605FD1"/>
    <w:rsid w:val="006071E8"/>
    <w:rsid w:val="00612663"/>
    <w:rsid w:val="00612B41"/>
    <w:rsid w:val="0061780D"/>
    <w:rsid w:val="00617BB4"/>
    <w:rsid w:val="00620983"/>
    <w:rsid w:val="0062561C"/>
    <w:rsid w:val="00627BF0"/>
    <w:rsid w:val="00634132"/>
    <w:rsid w:val="00634E25"/>
    <w:rsid w:val="00635777"/>
    <w:rsid w:val="00635DED"/>
    <w:rsid w:val="00640FEB"/>
    <w:rsid w:val="0064172E"/>
    <w:rsid w:val="0064266D"/>
    <w:rsid w:val="006456B2"/>
    <w:rsid w:val="0065413B"/>
    <w:rsid w:val="0065422D"/>
    <w:rsid w:val="006546CC"/>
    <w:rsid w:val="00655993"/>
    <w:rsid w:val="00655B15"/>
    <w:rsid w:val="006565A6"/>
    <w:rsid w:val="006574C3"/>
    <w:rsid w:val="006578D8"/>
    <w:rsid w:val="00660B56"/>
    <w:rsid w:val="00660EC4"/>
    <w:rsid w:val="00664BB2"/>
    <w:rsid w:val="006661E6"/>
    <w:rsid w:val="00667815"/>
    <w:rsid w:val="00671590"/>
    <w:rsid w:val="00674507"/>
    <w:rsid w:val="006745BF"/>
    <w:rsid w:val="006759AB"/>
    <w:rsid w:val="00677802"/>
    <w:rsid w:val="00680DB3"/>
    <w:rsid w:val="00684F56"/>
    <w:rsid w:val="00686FF1"/>
    <w:rsid w:val="00692715"/>
    <w:rsid w:val="00692A62"/>
    <w:rsid w:val="00697514"/>
    <w:rsid w:val="00697D08"/>
    <w:rsid w:val="006A094E"/>
    <w:rsid w:val="006A0D76"/>
    <w:rsid w:val="006A1C5D"/>
    <w:rsid w:val="006A4A54"/>
    <w:rsid w:val="006A50C1"/>
    <w:rsid w:val="006A52EE"/>
    <w:rsid w:val="006A5FCF"/>
    <w:rsid w:val="006A6B5B"/>
    <w:rsid w:val="006B1D75"/>
    <w:rsid w:val="006B2762"/>
    <w:rsid w:val="006B33A7"/>
    <w:rsid w:val="006B63B8"/>
    <w:rsid w:val="006B6C07"/>
    <w:rsid w:val="006C0BF4"/>
    <w:rsid w:val="006C1F43"/>
    <w:rsid w:val="006C2580"/>
    <w:rsid w:val="006C44B7"/>
    <w:rsid w:val="006C5666"/>
    <w:rsid w:val="006D45DB"/>
    <w:rsid w:val="006D49D2"/>
    <w:rsid w:val="006D5371"/>
    <w:rsid w:val="006E120D"/>
    <w:rsid w:val="006E429C"/>
    <w:rsid w:val="006E4D91"/>
    <w:rsid w:val="006F005C"/>
    <w:rsid w:val="006F2237"/>
    <w:rsid w:val="006F2CD3"/>
    <w:rsid w:val="006F4683"/>
    <w:rsid w:val="00703AEE"/>
    <w:rsid w:val="007040B1"/>
    <w:rsid w:val="007044F0"/>
    <w:rsid w:val="00706056"/>
    <w:rsid w:val="00706310"/>
    <w:rsid w:val="00715593"/>
    <w:rsid w:val="00715AFA"/>
    <w:rsid w:val="00717F77"/>
    <w:rsid w:val="007225D9"/>
    <w:rsid w:val="0072667D"/>
    <w:rsid w:val="007308D9"/>
    <w:rsid w:val="0073203B"/>
    <w:rsid w:val="00741DFA"/>
    <w:rsid w:val="00742249"/>
    <w:rsid w:val="00743D7F"/>
    <w:rsid w:val="007470B4"/>
    <w:rsid w:val="0075122B"/>
    <w:rsid w:val="007524F0"/>
    <w:rsid w:val="00754588"/>
    <w:rsid w:val="007545C9"/>
    <w:rsid w:val="00754615"/>
    <w:rsid w:val="00755B85"/>
    <w:rsid w:val="00763036"/>
    <w:rsid w:val="00764FAD"/>
    <w:rsid w:val="0076595C"/>
    <w:rsid w:val="00767878"/>
    <w:rsid w:val="00767977"/>
    <w:rsid w:val="00767D4F"/>
    <w:rsid w:val="00771045"/>
    <w:rsid w:val="00775EAE"/>
    <w:rsid w:val="00775EB3"/>
    <w:rsid w:val="00777F6C"/>
    <w:rsid w:val="0079316C"/>
    <w:rsid w:val="007938A4"/>
    <w:rsid w:val="007947EA"/>
    <w:rsid w:val="00795216"/>
    <w:rsid w:val="00795A72"/>
    <w:rsid w:val="00796826"/>
    <w:rsid w:val="00796951"/>
    <w:rsid w:val="00797A56"/>
    <w:rsid w:val="007A1AF8"/>
    <w:rsid w:val="007A55BE"/>
    <w:rsid w:val="007B2D25"/>
    <w:rsid w:val="007B5BB4"/>
    <w:rsid w:val="007B5CA2"/>
    <w:rsid w:val="007B6306"/>
    <w:rsid w:val="007B72A3"/>
    <w:rsid w:val="007C0ADC"/>
    <w:rsid w:val="007C2C3A"/>
    <w:rsid w:val="007C6CE3"/>
    <w:rsid w:val="007C76FD"/>
    <w:rsid w:val="007D14BE"/>
    <w:rsid w:val="007D39E6"/>
    <w:rsid w:val="007D4365"/>
    <w:rsid w:val="007D5A87"/>
    <w:rsid w:val="007D7077"/>
    <w:rsid w:val="007D7FAA"/>
    <w:rsid w:val="007E145F"/>
    <w:rsid w:val="007E350A"/>
    <w:rsid w:val="007E46C3"/>
    <w:rsid w:val="007E7E51"/>
    <w:rsid w:val="007F0872"/>
    <w:rsid w:val="007F2675"/>
    <w:rsid w:val="007F2838"/>
    <w:rsid w:val="007F45A4"/>
    <w:rsid w:val="007F53B9"/>
    <w:rsid w:val="007F5601"/>
    <w:rsid w:val="007F7254"/>
    <w:rsid w:val="007F7F3C"/>
    <w:rsid w:val="00801AEA"/>
    <w:rsid w:val="0080204E"/>
    <w:rsid w:val="008024D5"/>
    <w:rsid w:val="00803B0F"/>
    <w:rsid w:val="00803DC1"/>
    <w:rsid w:val="00804AC7"/>
    <w:rsid w:val="008065EC"/>
    <w:rsid w:val="00807162"/>
    <w:rsid w:val="00812816"/>
    <w:rsid w:val="008131C8"/>
    <w:rsid w:val="00813306"/>
    <w:rsid w:val="00813E14"/>
    <w:rsid w:val="00815CEA"/>
    <w:rsid w:val="00820E70"/>
    <w:rsid w:val="00823368"/>
    <w:rsid w:val="008255A3"/>
    <w:rsid w:val="00832CF9"/>
    <w:rsid w:val="008347EE"/>
    <w:rsid w:val="0083622B"/>
    <w:rsid w:val="0083632D"/>
    <w:rsid w:val="008369A1"/>
    <w:rsid w:val="00841AE4"/>
    <w:rsid w:val="0084225F"/>
    <w:rsid w:val="00844338"/>
    <w:rsid w:val="00846535"/>
    <w:rsid w:val="0084756F"/>
    <w:rsid w:val="00847F6C"/>
    <w:rsid w:val="008524E3"/>
    <w:rsid w:val="00854F79"/>
    <w:rsid w:val="00857DA0"/>
    <w:rsid w:val="008604ED"/>
    <w:rsid w:val="008609D1"/>
    <w:rsid w:val="00862192"/>
    <w:rsid w:val="0086272C"/>
    <w:rsid w:val="00871708"/>
    <w:rsid w:val="00873CE7"/>
    <w:rsid w:val="00875ECA"/>
    <w:rsid w:val="00880147"/>
    <w:rsid w:val="0088316A"/>
    <w:rsid w:val="008833DE"/>
    <w:rsid w:val="008924EA"/>
    <w:rsid w:val="008939F7"/>
    <w:rsid w:val="008955E4"/>
    <w:rsid w:val="008967C1"/>
    <w:rsid w:val="008A13CA"/>
    <w:rsid w:val="008A4B38"/>
    <w:rsid w:val="008A5926"/>
    <w:rsid w:val="008A6471"/>
    <w:rsid w:val="008A6956"/>
    <w:rsid w:val="008A6D69"/>
    <w:rsid w:val="008A788A"/>
    <w:rsid w:val="008B1A2F"/>
    <w:rsid w:val="008B646C"/>
    <w:rsid w:val="008B76BF"/>
    <w:rsid w:val="008C2F13"/>
    <w:rsid w:val="008C3440"/>
    <w:rsid w:val="008C54E0"/>
    <w:rsid w:val="008C69A3"/>
    <w:rsid w:val="008D38D8"/>
    <w:rsid w:val="008D625D"/>
    <w:rsid w:val="008D6383"/>
    <w:rsid w:val="008D63D6"/>
    <w:rsid w:val="008D745C"/>
    <w:rsid w:val="008E0013"/>
    <w:rsid w:val="008E009F"/>
    <w:rsid w:val="008E07AF"/>
    <w:rsid w:val="008E0DD0"/>
    <w:rsid w:val="008E136A"/>
    <w:rsid w:val="008E3755"/>
    <w:rsid w:val="008E43D4"/>
    <w:rsid w:val="008E56F3"/>
    <w:rsid w:val="008E760D"/>
    <w:rsid w:val="008F0D8D"/>
    <w:rsid w:val="008F1CE2"/>
    <w:rsid w:val="008F410C"/>
    <w:rsid w:val="008F439C"/>
    <w:rsid w:val="008F43D4"/>
    <w:rsid w:val="008F4F42"/>
    <w:rsid w:val="008F6566"/>
    <w:rsid w:val="008F667C"/>
    <w:rsid w:val="00900836"/>
    <w:rsid w:val="00900949"/>
    <w:rsid w:val="00900F36"/>
    <w:rsid w:val="00902DC4"/>
    <w:rsid w:val="00906B23"/>
    <w:rsid w:val="0090753B"/>
    <w:rsid w:val="00910C17"/>
    <w:rsid w:val="00911033"/>
    <w:rsid w:val="00911BC5"/>
    <w:rsid w:val="00912529"/>
    <w:rsid w:val="00922F30"/>
    <w:rsid w:val="009235E3"/>
    <w:rsid w:val="00925D11"/>
    <w:rsid w:val="00926FF9"/>
    <w:rsid w:val="009273C2"/>
    <w:rsid w:val="00927FD1"/>
    <w:rsid w:val="00930092"/>
    <w:rsid w:val="00934B44"/>
    <w:rsid w:val="00936C39"/>
    <w:rsid w:val="009370A2"/>
    <w:rsid w:val="00940B96"/>
    <w:rsid w:val="009432E1"/>
    <w:rsid w:val="00947D8A"/>
    <w:rsid w:val="009502F5"/>
    <w:rsid w:val="00953943"/>
    <w:rsid w:val="009548E9"/>
    <w:rsid w:val="00954E9B"/>
    <w:rsid w:val="009564A1"/>
    <w:rsid w:val="009566A5"/>
    <w:rsid w:val="009618C4"/>
    <w:rsid w:val="009624A6"/>
    <w:rsid w:val="009627F5"/>
    <w:rsid w:val="00962C1D"/>
    <w:rsid w:val="00963186"/>
    <w:rsid w:val="00963C21"/>
    <w:rsid w:val="009645ED"/>
    <w:rsid w:val="00967017"/>
    <w:rsid w:val="00967C36"/>
    <w:rsid w:val="00967CCD"/>
    <w:rsid w:val="009745DF"/>
    <w:rsid w:val="0097716A"/>
    <w:rsid w:val="0098208C"/>
    <w:rsid w:val="00982B9C"/>
    <w:rsid w:val="00982C56"/>
    <w:rsid w:val="009851A4"/>
    <w:rsid w:val="0099296D"/>
    <w:rsid w:val="009933CD"/>
    <w:rsid w:val="0099545F"/>
    <w:rsid w:val="009958BB"/>
    <w:rsid w:val="00997753"/>
    <w:rsid w:val="009A0A24"/>
    <w:rsid w:val="009A0E8F"/>
    <w:rsid w:val="009A1D8B"/>
    <w:rsid w:val="009A278F"/>
    <w:rsid w:val="009A3465"/>
    <w:rsid w:val="009A66F2"/>
    <w:rsid w:val="009B26DA"/>
    <w:rsid w:val="009B435B"/>
    <w:rsid w:val="009B470C"/>
    <w:rsid w:val="009B522A"/>
    <w:rsid w:val="009B61E5"/>
    <w:rsid w:val="009C09B9"/>
    <w:rsid w:val="009C1877"/>
    <w:rsid w:val="009C34FC"/>
    <w:rsid w:val="009C3601"/>
    <w:rsid w:val="009C4D7A"/>
    <w:rsid w:val="009D1BA5"/>
    <w:rsid w:val="009D59E3"/>
    <w:rsid w:val="009E0DAA"/>
    <w:rsid w:val="009E1D50"/>
    <w:rsid w:val="009E28EF"/>
    <w:rsid w:val="009E4DA0"/>
    <w:rsid w:val="009F51B9"/>
    <w:rsid w:val="009F77B4"/>
    <w:rsid w:val="009F7F9F"/>
    <w:rsid w:val="00A00B20"/>
    <w:rsid w:val="00A02EF2"/>
    <w:rsid w:val="00A03F54"/>
    <w:rsid w:val="00A0522A"/>
    <w:rsid w:val="00A05E46"/>
    <w:rsid w:val="00A14029"/>
    <w:rsid w:val="00A170F0"/>
    <w:rsid w:val="00A17CF1"/>
    <w:rsid w:val="00A24925"/>
    <w:rsid w:val="00A25402"/>
    <w:rsid w:val="00A25AD2"/>
    <w:rsid w:val="00A274C1"/>
    <w:rsid w:val="00A30431"/>
    <w:rsid w:val="00A352B6"/>
    <w:rsid w:val="00A35755"/>
    <w:rsid w:val="00A37B46"/>
    <w:rsid w:val="00A406DA"/>
    <w:rsid w:val="00A432E9"/>
    <w:rsid w:val="00A4360E"/>
    <w:rsid w:val="00A47A39"/>
    <w:rsid w:val="00A47A43"/>
    <w:rsid w:val="00A52BED"/>
    <w:rsid w:val="00A54ED0"/>
    <w:rsid w:val="00A56513"/>
    <w:rsid w:val="00A569D5"/>
    <w:rsid w:val="00A64328"/>
    <w:rsid w:val="00A65F5E"/>
    <w:rsid w:val="00A67CD7"/>
    <w:rsid w:val="00A70558"/>
    <w:rsid w:val="00A70629"/>
    <w:rsid w:val="00A755DB"/>
    <w:rsid w:val="00A757F1"/>
    <w:rsid w:val="00A76E1D"/>
    <w:rsid w:val="00A82355"/>
    <w:rsid w:val="00A827AA"/>
    <w:rsid w:val="00A85361"/>
    <w:rsid w:val="00A92103"/>
    <w:rsid w:val="00A94B99"/>
    <w:rsid w:val="00A96165"/>
    <w:rsid w:val="00A96BC4"/>
    <w:rsid w:val="00A96D86"/>
    <w:rsid w:val="00AA0175"/>
    <w:rsid w:val="00AA0D42"/>
    <w:rsid w:val="00AA42EC"/>
    <w:rsid w:val="00AA43C9"/>
    <w:rsid w:val="00AA490D"/>
    <w:rsid w:val="00AA5EBC"/>
    <w:rsid w:val="00AB2464"/>
    <w:rsid w:val="00AB3611"/>
    <w:rsid w:val="00AB396F"/>
    <w:rsid w:val="00AB3BDD"/>
    <w:rsid w:val="00AB46C4"/>
    <w:rsid w:val="00AB5F66"/>
    <w:rsid w:val="00AC308B"/>
    <w:rsid w:val="00AC342D"/>
    <w:rsid w:val="00AC4516"/>
    <w:rsid w:val="00AC49BE"/>
    <w:rsid w:val="00AC5B05"/>
    <w:rsid w:val="00AC5E3E"/>
    <w:rsid w:val="00AD1AF9"/>
    <w:rsid w:val="00AD223D"/>
    <w:rsid w:val="00AD41A6"/>
    <w:rsid w:val="00AD539D"/>
    <w:rsid w:val="00AD71D3"/>
    <w:rsid w:val="00AE0F02"/>
    <w:rsid w:val="00AE4D36"/>
    <w:rsid w:val="00AE75D8"/>
    <w:rsid w:val="00AF22AA"/>
    <w:rsid w:val="00AF4066"/>
    <w:rsid w:val="00AF4121"/>
    <w:rsid w:val="00AF4DDD"/>
    <w:rsid w:val="00AF65F3"/>
    <w:rsid w:val="00AF73BE"/>
    <w:rsid w:val="00B055AA"/>
    <w:rsid w:val="00B05EBC"/>
    <w:rsid w:val="00B112A6"/>
    <w:rsid w:val="00B12744"/>
    <w:rsid w:val="00B15488"/>
    <w:rsid w:val="00B15D77"/>
    <w:rsid w:val="00B17791"/>
    <w:rsid w:val="00B20189"/>
    <w:rsid w:val="00B218C0"/>
    <w:rsid w:val="00B22C2C"/>
    <w:rsid w:val="00B22D21"/>
    <w:rsid w:val="00B23674"/>
    <w:rsid w:val="00B2408E"/>
    <w:rsid w:val="00B2675D"/>
    <w:rsid w:val="00B30383"/>
    <w:rsid w:val="00B30AC9"/>
    <w:rsid w:val="00B3121E"/>
    <w:rsid w:val="00B32221"/>
    <w:rsid w:val="00B32DC2"/>
    <w:rsid w:val="00B3600B"/>
    <w:rsid w:val="00B36250"/>
    <w:rsid w:val="00B4122D"/>
    <w:rsid w:val="00B421D4"/>
    <w:rsid w:val="00B4224A"/>
    <w:rsid w:val="00B43DC4"/>
    <w:rsid w:val="00B44495"/>
    <w:rsid w:val="00B44BE4"/>
    <w:rsid w:val="00B45FD4"/>
    <w:rsid w:val="00B463A5"/>
    <w:rsid w:val="00B46F30"/>
    <w:rsid w:val="00B47300"/>
    <w:rsid w:val="00B514BC"/>
    <w:rsid w:val="00B51630"/>
    <w:rsid w:val="00B51E0F"/>
    <w:rsid w:val="00B52145"/>
    <w:rsid w:val="00B533CA"/>
    <w:rsid w:val="00B555E1"/>
    <w:rsid w:val="00B56A20"/>
    <w:rsid w:val="00B57572"/>
    <w:rsid w:val="00B64E8D"/>
    <w:rsid w:val="00B654A7"/>
    <w:rsid w:val="00B67670"/>
    <w:rsid w:val="00B679B8"/>
    <w:rsid w:val="00B726B3"/>
    <w:rsid w:val="00B7275B"/>
    <w:rsid w:val="00B73D91"/>
    <w:rsid w:val="00B74396"/>
    <w:rsid w:val="00B7465E"/>
    <w:rsid w:val="00B753B7"/>
    <w:rsid w:val="00B75EA4"/>
    <w:rsid w:val="00B76AFE"/>
    <w:rsid w:val="00B800A2"/>
    <w:rsid w:val="00B810B2"/>
    <w:rsid w:val="00B847B3"/>
    <w:rsid w:val="00B90E89"/>
    <w:rsid w:val="00B912FF"/>
    <w:rsid w:val="00B91478"/>
    <w:rsid w:val="00BA04A1"/>
    <w:rsid w:val="00BA0832"/>
    <w:rsid w:val="00BA3B28"/>
    <w:rsid w:val="00BA41FC"/>
    <w:rsid w:val="00BA6BC6"/>
    <w:rsid w:val="00BB2169"/>
    <w:rsid w:val="00BB59C2"/>
    <w:rsid w:val="00BC09BA"/>
    <w:rsid w:val="00BC0A64"/>
    <w:rsid w:val="00BC0F49"/>
    <w:rsid w:val="00BC30B9"/>
    <w:rsid w:val="00BC41AD"/>
    <w:rsid w:val="00BC4487"/>
    <w:rsid w:val="00BC57A2"/>
    <w:rsid w:val="00BC5C79"/>
    <w:rsid w:val="00BD004C"/>
    <w:rsid w:val="00BD1DCB"/>
    <w:rsid w:val="00BD1E7F"/>
    <w:rsid w:val="00BD254D"/>
    <w:rsid w:val="00BD2A54"/>
    <w:rsid w:val="00BD3173"/>
    <w:rsid w:val="00BD372E"/>
    <w:rsid w:val="00BD66B6"/>
    <w:rsid w:val="00BD79DD"/>
    <w:rsid w:val="00BE0283"/>
    <w:rsid w:val="00BE06D2"/>
    <w:rsid w:val="00BE08C3"/>
    <w:rsid w:val="00BE12A5"/>
    <w:rsid w:val="00BE5B1A"/>
    <w:rsid w:val="00BF2E4A"/>
    <w:rsid w:val="00BF480B"/>
    <w:rsid w:val="00BF4F72"/>
    <w:rsid w:val="00BF7B73"/>
    <w:rsid w:val="00C03C7D"/>
    <w:rsid w:val="00C06BE2"/>
    <w:rsid w:val="00C07856"/>
    <w:rsid w:val="00C07F73"/>
    <w:rsid w:val="00C1422C"/>
    <w:rsid w:val="00C17874"/>
    <w:rsid w:val="00C20BAB"/>
    <w:rsid w:val="00C2157A"/>
    <w:rsid w:val="00C22F6B"/>
    <w:rsid w:val="00C244CD"/>
    <w:rsid w:val="00C25D94"/>
    <w:rsid w:val="00C2655E"/>
    <w:rsid w:val="00C30A13"/>
    <w:rsid w:val="00C3227C"/>
    <w:rsid w:val="00C34E78"/>
    <w:rsid w:val="00C35285"/>
    <w:rsid w:val="00C36972"/>
    <w:rsid w:val="00C408EC"/>
    <w:rsid w:val="00C40B53"/>
    <w:rsid w:val="00C40FB2"/>
    <w:rsid w:val="00C439AC"/>
    <w:rsid w:val="00C455B3"/>
    <w:rsid w:val="00C47186"/>
    <w:rsid w:val="00C507E4"/>
    <w:rsid w:val="00C529CF"/>
    <w:rsid w:val="00C623C3"/>
    <w:rsid w:val="00C62D54"/>
    <w:rsid w:val="00C70911"/>
    <w:rsid w:val="00C71836"/>
    <w:rsid w:val="00C726DE"/>
    <w:rsid w:val="00C74D75"/>
    <w:rsid w:val="00C872FF"/>
    <w:rsid w:val="00C87CCA"/>
    <w:rsid w:val="00C91444"/>
    <w:rsid w:val="00C91851"/>
    <w:rsid w:val="00C91B53"/>
    <w:rsid w:val="00C926F3"/>
    <w:rsid w:val="00C97A50"/>
    <w:rsid w:val="00CA2D24"/>
    <w:rsid w:val="00CA3AFD"/>
    <w:rsid w:val="00CA4B92"/>
    <w:rsid w:val="00CA4FE6"/>
    <w:rsid w:val="00CA714F"/>
    <w:rsid w:val="00CB095E"/>
    <w:rsid w:val="00CB21E8"/>
    <w:rsid w:val="00CB3349"/>
    <w:rsid w:val="00CB35CF"/>
    <w:rsid w:val="00CB633D"/>
    <w:rsid w:val="00CB675F"/>
    <w:rsid w:val="00CC1DD6"/>
    <w:rsid w:val="00CC23A4"/>
    <w:rsid w:val="00CC368B"/>
    <w:rsid w:val="00CC3816"/>
    <w:rsid w:val="00CC5A97"/>
    <w:rsid w:val="00CC699B"/>
    <w:rsid w:val="00CD3F2A"/>
    <w:rsid w:val="00CD4F0A"/>
    <w:rsid w:val="00CD5CFE"/>
    <w:rsid w:val="00CD77A8"/>
    <w:rsid w:val="00CD7C02"/>
    <w:rsid w:val="00CD7C83"/>
    <w:rsid w:val="00CE3206"/>
    <w:rsid w:val="00CE4C7F"/>
    <w:rsid w:val="00CE6E2E"/>
    <w:rsid w:val="00CF2F56"/>
    <w:rsid w:val="00CF375E"/>
    <w:rsid w:val="00CF6CC0"/>
    <w:rsid w:val="00CF7776"/>
    <w:rsid w:val="00D013FA"/>
    <w:rsid w:val="00D071E7"/>
    <w:rsid w:val="00D103F5"/>
    <w:rsid w:val="00D105B0"/>
    <w:rsid w:val="00D11889"/>
    <w:rsid w:val="00D12D20"/>
    <w:rsid w:val="00D13EC3"/>
    <w:rsid w:val="00D140E5"/>
    <w:rsid w:val="00D1421A"/>
    <w:rsid w:val="00D1467F"/>
    <w:rsid w:val="00D146FA"/>
    <w:rsid w:val="00D22CCA"/>
    <w:rsid w:val="00D2491C"/>
    <w:rsid w:val="00D27925"/>
    <w:rsid w:val="00D34317"/>
    <w:rsid w:val="00D378B6"/>
    <w:rsid w:val="00D42D0F"/>
    <w:rsid w:val="00D431B0"/>
    <w:rsid w:val="00D44EB3"/>
    <w:rsid w:val="00D538C6"/>
    <w:rsid w:val="00D55B41"/>
    <w:rsid w:val="00D6229F"/>
    <w:rsid w:val="00D62F9B"/>
    <w:rsid w:val="00D64A3B"/>
    <w:rsid w:val="00D65202"/>
    <w:rsid w:val="00D65CFF"/>
    <w:rsid w:val="00D679AD"/>
    <w:rsid w:val="00D67CA3"/>
    <w:rsid w:val="00D70DB1"/>
    <w:rsid w:val="00D7149F"/>
    <w:rsid w:val="00D72419"/>
    <w:rsid w:val="00D72868"/>
    <w:rsid w:val="00D76930"/>
    <w:rsid w:val="00D81ABA"/>
    <w:rsid w:val="00D826D4"/>
    <w:rsid w:val="00D837A3"/>
    <w:rsid w:val="00D840FC"/>
    <w:rsid w:val="00D84102"/>
    <w:rsid w:val="00D86E8D"/>
    <w:rsid w:val="00D87D43"/>
    <w:rsid w:val="00D93025"/>
    <w:rsid w:val="00D969E4"/>
    <w:rsid w:val="00DA005A"/>
    <w:rsid w:val="00DA01AC"/>
    <w:rsid w:val="00DA1EFD"/>
    <w:rsid w:val="00DA30F8"/>
    <w:rsid w:val="00DA4D5A"/>
    <w:rsid w:val="00DA55F6"/>
    <w:rsid w:val="00DB0F62"/>
    <w:rsid w:val="00DB1329"/>
    <w:rsid w:val="00DB44FD"/>
    <w:rsid w:val="00DB5E5A"/>
    <w:rsid w:val="00DB7604"/>
    <w:rsid w:val="00DC233D"/>
    <w:rsid w:val="00DC4F8E"/>
    <w:rsid w:val="00DC6127"/>
    <w:rsid w:val="00DC72D3"/>
    <w:rsid w:val="00DC7434"/>
    <w:rsid w:val="00DD654A"/>
    <w:rsid w:val="00DD6F20"/>
    <w:rsid w:val="00DD7D83"/>
    <w:rsid w:val="00DE3C20"/>
    <w:rsid w:val="00DE60D1"/>
    <w:rsid w:val="00DE7A09"/>
    <w:rsid w:val="00DF315B"/>
    <w:rsid w:val="00DF5CBD"/>
    <w:rsid w:val="00DF6D5B"/>
    <w:rsid w:val="00DF7A7A"/>
    <w:rsid w:val="00E0052C"/>
    <w:rsid w:val="00E03E5E"/>
    <w:rsid w:val="00E114D3"/>
    <w:rsid w:val="00E1178D"/>
    <w:rsid w:val="00E14CEE"/>
    <w:rsid w:val="00E14DBB"/>
    <w:rsid w:val="00E1618F"/>
    <w:rsid w:val="00E16C8E"/>
    <w:rsid w:val="00E3464E"/>
    <w:rsid w:val="00E357A5"/>
    <w:rsid w:val="00E40F56"/>
    <w:rsid w:val="00E41418"/>
    <w:rsid w:val="00E43B7E"/>
    <w:rsid w:val="00E44972"/>
    <w:rsid w:val="00E452F3"/>
    <w:rsid w:val="00E462A7"/>
    <w:rsid w:val="00E5022B"/>
    <w:rsid w:val="00E50AEA"/>
    <w:rsid w:val="00E55BA7"/>
    <w:rsid w:val="00E57A75"/>
    <w:rsid w:val="00E6144A"/>
    <w:rsid w:val="00E61672"/>
    <w:rsid w:val="00E61E95"/>
    <w:rsid w:val="00E6206B"/>
    <w:rsid w:val="00E65388"/>
    <w:rsid w:val="00E70F7E"/>
    <w:rsid w:val="00E76C2E"/>
    <w:rsid w:val="00E76EDA"/>
    <w:rsid w:val="00E80F29"/>
    <w:rsid w:val="00E85221"/>
    <w:rsid w:val="00E8532D"/>
    <w:rsid w:val="00E908E2"/>
    <w:rsid w:val="00E92ADD"/>
    <w:rsid w:val="00E93217"/>
    <w:rsid w:val="00E9571E"/>
    <w:rsid w:val="00E96076"/>
    <w:rsid w:val="00EA00E2"/>
    <w:rsid w:val="00EA0C79"/>
    <w:rsid w:val="00EA274D"/>
    <w:rsid w:val="00EA4A50"/>
    <w:rsid w:val="00EA5787"/>
    <w:rsid w:val="00EB162A"/>
    <w:rsid w:val="00EB1B19"/>
    <w:rsid w:val="00EB2752"/>
    <w:rsid w:val="00EB32A8"/>
    <w:rsid w:val="00EB498B"/>
    <w:rsid w:val="00EB73FA"/>
    <w:rsid w:val="00EC2BB1"/>
    <w:rsid w:val="00EC3D00"/>
    <w:rsid w:val="00EC6460"/>
    <w:rsid w:val="00EC6D4D"/>
    <w:rsid w:val="00ED030B"/>
    <w:rsid w:val="00ED4F6F"/>
    <w:rsid w:val="00ED55B1"/>
    <w:rsid w:val="00EE3E86"/>
    <w:rsid w:val="00EE4B51"/>
    <w:rsid w:val="00EF6025"/>
    <w:rsid w:val="00EF7B70"/>
    <w:rsid w:val="00F049C0"/>
    <w:rsid w:val="00F05C0F"/>
    <w:rsid w:val="00F06377"/>
    <w:rsid w:val="00F11149"/>
    <w:rsid w:val="00F13800"/>
    <w:rsid w:val="00F141FC"/>
    <w:rsid w:val="00F17946"/>
    <w:rsid w:val="00F207A1"/>
    <w:rsid w:val="00F214E5"/>
    <w:rsid w:val="00F21C1E"/>
    <w:rsid w:val="00F21FE7"/>
    <w:rsid w:val="00F22A7C"/>
    <w:rsid w:val="00F232EA"/>
    <w:rsid w:val="00F33319"/>
    <w:rsid w:val="00F361FD"/>
    <w:rsid w:val="00F3628E"/>
    <w:rsid w:val="00F454D5"/>
    <w:rsid w:val="00F45A52"/>
    <w:rsid w:val="00F505A2"/>
    <w:rsid w:val="00F50672"/>
    <w:rsid w:val="00F515E5"/>
    <w:rsid w:val="00F5358E"/>
    <w:rsid w:val="00F550E5"/>
    <w:rsid w:val="00F56D6B"/>
    <w:rsid w:val="00F6095E"/>
    <w:rsid w:val="00F61B5D"/>
    <w:rsid w:val="00F62481"/>
    <w:rsid w:val="00F64B0C"/>
    <w:rsid w:val="00F66FFC"/>
    <w:rsid w:val="00F72232"/>
    <w:rsid w:val="00F723A3"/>
    <w:rsid w:val="00F732C9"/>
    <w:rsid w:val="00F73314"/>
    <w:rsid w:val="00F73818"/>
    <w:rsid w:val="00F73A7C"/>
    <w:rsid w:val="00F740F3"/>
    <w:rsid w:val="00F7597B"/>
    <w:rsid w:val="00F75BDF"/>
    <w:rsid w:val="00F82C35"/>
    <w:rsid w:val="00F8428A"/>
    <w:rsid w:val="00F8465F"/>
    <w:rsid w:val="00F84813"/>
    <w:rsid w:val="00F84927"/>
    <w:rsid w:val="00F87E5D"/>
    <w:rsid w:val="00F90081"/>
    <w:rsid w:val="00F949E4"/>
    <w:rsid w:val="00FA25E8"/>
    <w:rsid w:val="00FA4398"/>
    <w:rsid w:val="00FA4EE9"/>
    <w:rsid w:val="00FA6001"/>
    <w:rsid w:val="00FA6D20"/>
    <w:rsid w:val="00FB0BE7"/>
    <w:rsid w:val="00FB1656"/>
    <w:rsid w:val="00FB2571"/>
    <w:rsid w:val="00FB3181"/>
    <w:rsid w:val="00FB3696"/>
    <w:rsid w:val="00FB5254"/>
    <w:rsid w:val="00FC1CF3"/>
    <w:rsid w:val="00FC4E52"/>
    <w:rsid w:val="00FC556C"/>
    <w:rsid w:val="00FC650B"/>
    <w:rsid w:val="00FD0B3D"/>
    <w:rsid w:val="00FD5B9F"/>
    <w:rsid w:val="00FD5F5B"/>
    <w:rsid w:val="00FD6298"/>
    <w:rsid w:val="00FD79C6"/>
    <w:rsid w:val="00FE0674"/>
    <w:rsid w:val="00FE0BDC"/>
    <w:rsid w:val="00FE116C"/>
    <w:rsid w:val="00FE1360"/>
    <w:rsid w:val="00FE329A"/>
    <w:rsid w:val="00FE36FF"/>
    <w:rsid w:val="00FF05E1"/>
    <w:rsid w:val="00FF060A"/>
    <w:rsid w:val="00FF310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color="none [3215]">
      <v:fill color="white" on="f"/>
      <v:stroke color="none [3215]" weight="1.5pt"/>
      <v:textbox inset="5.85pt,.7pt,5.85pt,.7pt"/>
      <o:colormru v:ext="edit" colors="#074b88,#0b74af,#c90,#af9c53,#ccecff,#ddd"/>
    </o:shapedefaults>
    <o:shapelayout v:ext="edit">
      <o:idmap v:ext="edit" data="1"/>
    </o:shapelayout>
  </w:shapeDefaults>
  <w:decimalSymbol w:val="."/>
  <w:listSeparator w:val=","/>
  <w14:docId w14:val="484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MS Mincho"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28"/>
    <w:pPr>
      <w:spacing w:after="120"/>
    </w:pPr>
    <w:rPr>
      <w:rFonts w:ascii="Arial" w:eastAsia="Times New Roman" w:hAnsi="Arial" w:cs="Arial"/>
      <w:sz w:val="22"/>
      <w:szCs w:val="22"/>
    </w:rPr>
  </w:style>
  <w:style w:type="paragraph" w:styleId="Heading1">
    <w:name w:val="heading 1"/>
    <w:basedOn w:val="Num-Heading1"/>
    <w:next w:val="Normal"/>
    <w:link w:val="Heading1Char"/>
    <w:qFormat/>
    <w:rsid w:val="0005736E"/>
    <w:pPr>
      <w:numPr>
        <w:numId w:val="0"/>
      </w:numPr>
    </w:pPr>
  </w:style>
  <w:style w:type="paragraph" w:styleId="Heading2">
    <w:name w:val="heading 2"/>
    <w:aliases w:val="Sub Head,Sub HeadTheNextTime"/>
    <w:basedOn w:val="Num-Heading2"/>
    <w:next w:val="Normal"/>
    <w:link w:val="Heading2Char"/>
    <w:qFormat/>
    <w:rsid w:val="0005736E"/>
    <w:pPr>
      <w:numPr>
        <w:ilvl w:val="0"/>
        <w:numId w:val="0"/>
      </w:numPr>
    </w:pPr>
  </w:style>
  <w:style w:type="paragraph" w:styleId="Heading3">
    <w:name w:val="heading 3"/>
    <w:aliases w:val="SideHead,Internal Head"/>
    <w:basedOn w:val="Normal"/>
    <w:next w:val="Normal"/>
    <w:uiPriority w:val="1"/>
    <w:qFormat/>
    <w:rsid w:val="0005736E"/>
    <w:pPr>
      <w:keepNext/>
      <w:numPr>
        <w:ilvl w:val="2"/>
        <w:numId w:val="15"/>
      </w:numPr>
      <w:spacing w:before="240"/>
      <w:outlineLvl w:val="2"/>
    </w:pPr>
    <w:rPr>
      <w:rFonts w:ascii="Arial Black" w:hAnsi="Arial Black"/>
      <w:b/>
      <w:snapToGrid w:val="0"/>
      <w:color w:val="002856" w:themeColor="text2"/>
      <w:sz w:val="24"/>
    </w:rPr>
  </w:style>
  <w:style w:type="paragraph" w:styleId="Heading4">
    <w:name w:val="heading 4"/>
    <w:basedOn w:val="Normal"/>
    <w:next w:val="Normal"/>
    <w:qFormat/>
    <w:rsid w:val="00561B0F"/>
    <w:pPr>
      <w:keepNext/>
      <w:numPr>
        <w:ilvl w:val="3"/>
        <w:numId w:val="15"/>
      </w:numPr>
      <w:spacing w:before="240"/>
      <w:outlineLvl w:val="3"/>
    </w:pPr>
    <w:rPr>
      <w:b/>
      <w:i/>
      <w:sz w:val="24"/>
    </w:rPr>
  </w:style>
  <w:style w:type="paragraph" w:styleId="Heading5">
    <w:name w:val="heading 5"/>
    <w:basedOn w:val="Normal"/>
    <w:next w:val="Normal"/>
    <w:qFormat/>
    <w:rsid w:val="00561B0F"/>
    <w:pPr>
      <w:keepNext/>
      <w:numPr>
        <w:ilvl w:val="4"/>
        <w:numId w:val="15"/>
      </w:numPr>
      <w:spacing w:before="240"/>
      <w:outlineLvl w:val="4"/>
    </w:pPr>
    <w:rPr>
      <w:b/>
      <w:i/>
      <w:sz w:val="24"/>
      <w:u w:val="single"/>
    </w:rPr>
  </w:style>
  <w:style w:type="paragraph" w:styleId="Heading6">
    <w:name w:val="heading 6"/>
    <w:basedOn w:val="Normal"/>
    <w:next w:val="Normal"/>
    <w:qFormat/>
    <w:rsid w:val="00561B0F"/>
    <w:pPr>
      <w:keepNext/>
      <w:numPr>
        <w:ilvl w:val="5"/>
        <w:numId w:val="15"/>
      </w:numPr>
      <w:spacing w:before="240"/>
      <w:outlineLvl w:val="5"/>
    </w:pPr>
    <w:rPr>
      <w:sz w:val="24"/>
    </w:rPr>
  </w:style>
  <w:style w:type="paragraph" w:styleId="Heading7">
    <w:name w:val="heading 7"/>
    <w:basedOn w:val="Normal"/>
    <w:next w:val="Normal"/>
    <w:qFormat/>
    <w:rsid w:val="00561B0F"/>
    <w:pPr>
      <w:keepNext/>
      <w:numPr>
        <w:ilvl w:val="6"/>
        <w:numId w:val="15"/>
      </w:numPr>
      <w:spacing w:before="240"/>
      <w:outlineLvl w:val="6"/>
    </w:pPr>
    <w:rPr>
      <w:i/>
      <w:sz w:val="24"/>
    </w:rPr>
  </w:style>
  <w:style w:type="paragraph" w:styleId="Heading8">
    <w:name w:val="heading 8"/>
    <w:basedOn w:val="Normal"/>
    <w:next w:val="Normal"/>
    <w:qFormat/>
    <w:rsid w:val="00561B0F"/>
    <w:pPr>
      <w:keepNext/>
      <w:numPr>
        <w:ilvl w:val="7"/>
        <w:numId w:val="15"/>
      </w:numPr>
      <w:spacing w:before="240"/>
      <w:outlineLvl w:val="7"/>
    </w:pPr>
    <w:rPr>
      <w:bCs/>
      <w:i/>
      <w:sz w:val="24"/>
      <w:u w:val="single"/>
    </w:rPr>
  </w:style>
  <w:style w:type="paragraph" w:styleId="Heading9">
    <w:name w:val="heading 9"/>
    <w:basedOn w:val="Normal"/>
    <w:next w:val="Normal"/>
    <w:qFormat/>
    <w:rsid w:val="00561B0F"/>
    <w:pPr>
      <w:keepNext/>
      <w:numPr>
        <w:ilvl w:val="8"/>
        <w:numId w:val="15"/>
      </w:numPr>
      <w:spacing w:before="2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link w:val="bullet1Char"/>
    <w:rsid w:val="00A4360E"/>
    <w:pPr>
      <w:numPr>
        <w:numId w:val="21"/>
      </w:numPr>
    </w:pPr>
  </w:style>
  <w:style w:type="paragraph" w:customStyle="1" w:styleId="bullet2">
    <w:name w:val="bullet 2"/>
    <w:basedOn w:val="Normal"/>
    <w:rsid w:val="00A4360E"/>
    <w:pPr>
      <w:numPr>
        <w:ilvl w:val="2"/>
        <w:numId w:val="20"/>
      </w:numPr>
    </w:pPr>
  </w:style>
  <w:style w:type="paragraph" w:styleId="Footer">
    <w:name w:val="footer"/>
    <w:basedOn w:val="Normal"/>
    <w:link w:val="FooterChar"/>
    <w:rsid w:val="001213E2"/>
    <w:pPr>
      <w:spacing w:after="0"/>
    </w:pPr>
    <w:rPr>
      <w:sz w:val="11"/>
    </w:rPr>
  </w:style>
  <w:style w:type="paragraph" w:customStyle="1" w:styleId="TableText">
    <w:name w:val="Table Text"/>
    <w:basedOn w:val="Normal"/>
    <w:link w:val="TableTextChar"/>
    <w:uiPriority w:val="99"/>
    <w:rsid w:val="00680DB3"/>
    <w:pPr>
      <w:numPr>
        <w:ilvl w:val="4"/>
      </w:numPr>
      <w:spacing w:before="40" w:after="40"/>
    </w:pPr>
    <w:rPr>
      <w:sz w:val="20"/>
    </w:rPr>
  </w:style>
  <w:style w:type="character" w:styleId="PageNumber">
    <w:name w:val="page number"/>
    <w:rsid w:val="00B112A6"/>
  </w:style>
  <w:style w:type="paragraph" w:customStyle="1" w:styleId="Note">
    <w:name w:val="Note"/>
    <w:basedOn w:val="Normal"/>
    <w:rsid w:val="002969AA"/>
    <w:pPr>
      <w:spacing w:before="60" w:after="240"/>
    </w:pPr>
    <w:rPr>
      <w:sz w:val="18"/>
    </w:rPr>
  </w:style>
  <w:style w:type="paragraph" w:customStyle="1" w:styleId="CoverClient">
    <w:name w:val="CoverClient"/>
    <w:basedOn w:val="Normal"/>
    <w:next w:val="CoverTitle"/>
    <w:rsid w:val="0005736E"/>
    <w:pPr>
      <w:spacing w:after="0"/>
      <w:ind w:left="1430"/>
    </w:pPr>
    <w:rPr>
      <w:rFonts w:ascii="Arial Black" w:hAnsi="Arial Black"/>
      <w:b/>
      <w:color w:val="002856" w:themeColor="text2"/>
      <w:sz w:val="44"/>
      <w:szCs w:val="44"/>
    </w:rPr>
  </w:style>
  <w:style w:type="paragraph" w:customStyle="1" w:styleId="CoverTitle">
    <w:name w:val="CoverTitle"/>
    <w:basedOn w:val="CoverPreparedFor"/>
    <w:next w:val="CoverDate"/>
    <w:rsid w:val="0005736E"/>
    <w:pPr>
      <w:spacing w:before="840"/>
    </w:pPr>
    <w:rPr>
      <w:b w:val="0"/>
      <w:sz w:val="36"/>
      <w:szCs w:val="36"/>
    </w:rPr>
  </w:style>
  <w:style w:type="paragraph" w:customStyle="1" w:styleId="CoverDate">
    <w:name w:val="CoverDate"/>
    <w:basedOn w:val="Normal"/>
    <w:next w:val="CoverEngagement"/>
    <w:rsid w:val="0088316A"/>
    <w:pPr>
      <w:spacing w:before="400" w:after="0"/>
      <w:ind w:left="1430"/>
    </w:pPr>
    <w:rPr>
      <w:sz w:val="20"/>
      <w:szCs w:val="20"/>
    </w:rPr>
  </w:style>
  <w:style w:type="paragraph" w:customStyle="1" w:styleId="CoverEngagement">
    <w:name w:val="CoverEngagement"/>
    <w:basedOn w:val="Normal"/>
    <w:next w:val="Normal"/>
    <w:rsid w:val="0088316A"/>
    <w:pPr>
      <w:spacing w:before="60" w:after="0"/>
      <w:ind w:left="1430"/>
    </w:pPr>
    <w:rPr>
      <w:sz w:val="20"/>
      <w:szCs w:val="20"/>
    </w:rPr>
  </w:style>
  <w:style w:type="paragraph" w:customStyle="1" w:styleId="Header-right-line">
    <w:name w:val="Header-right-line"/>
    <w:basedOn w:val="Header-right"/>
    <w:next w:val="Header-right"/>
    <w:rsid w:val="00F7597B"/>
    <w:pPr>
      <w:pBdr>
        <w:bottom w:val="single" w:sz="4" w:space="1" w:color="auto"/>
      </w:pBdr>
    </w:pPr>
  </w:style>
  <w:style w:type="paragraph" w:customStyle="1" w:styleId="Source">
    <w:name w:val="Source"/>
    <w:basedOn w:val="Normal"/>
    <w:next w:val="Normal"/>
    <w:rsid w:val="002969AA"/>
    <w:pPr>
      <w:spacing w:before="60" w:after="240"/>
      <w:jc w:val="right"/>
    </w:pPr>
    <w:rPr>
      <w:sz w:val="18"/>
    </w:rPr>
  </w:style>
  <w:style w:type="paragraph" w:customStyle="1" w:styleId="bullet3">
    <w:name w:val="bullet 3"/>
    <w:basedOn w:val="bulletindent1"/>
    <w:rsid w:val="00A4360E"/>
    <w:pPr>
      <w:numPr>
        <w:ilvl w:val="4"/>
      </w:numPr>
    </w:pPr>
  </w:style>
  <w:style w:type="paragraph" w:customStyle="1" w:styleId="Figure">
    <w:name w:val="Figure"/>
    <w:basedOn w:val="Normal"/>
    <w:next w:val="Source"/>
    <w:rsid w:val="000542EC"/>
    <w:pPr>
      <w:jc w:val="center"/>
    </w:pPr>
    <w:rPr>
      <w:snapToGrid w:val="0"/>
      <w:sz w:val="16"/>
    </w:rPr>
  </w:style>
  <w:style w:type="paragraph" w:customStyle="1" w:styleId="TableBullet1">
    <w:name w:val="Table Bullet1"/>
    <w:basedOn w:val="Normal"/>
    <w:link w:val="TableBullet1Char"/>
    <w:rsid w:val="00A4360E"/>
    <w:pPr>
      <w:numPr>
        <w:numId w:val="22"/>
      </w:numPr>
      <w:spacing w:before="40" w:after="40"/>
    </w:pPr>
    <w:rPr>
      <w:sz w:val="20"/>
    </w:rPr>
  </w:style>
  <w:style w:type="paragraph" w:customStyle="1" w:styleId="bulletindent1">
    <w:name w:val="bullet indent 1"/>
    <w:basedOn w:val="Normal"/>
    <w:rsid w:val="00BD1E7F"/>
    <w:pPr>
      <w:numPr>
        <w:ilvl w:val="1"/>
        <w:numId w:val="21"/>
      </w:numPr>
    </w:pPr>
  </w:style>
  <w:style w:type="paragraph" w:customStyle="1" w:styleId="BioName">
    <w:name w:val="BioName"/>
    <w:basedOn w:val="Normal"/>
    <w:next w:val="Normal"/>
    <w:rsid w:val="00706056"/>
    <w:pPr>
      <w:pageBreakBefore/>
      <w:pBdr>
        <w:bottom w:val="single" w:sz="6" w:space="0" w:color="auto"/>
      </w:pBdr>
      <w:spacing w:after="0"/>
    </w:pPr>
    <w:rPr>
      <w:b/>
      <w:sz w:val="24"/>
    </w:rPr>
  </w:style>
  <w:style w:type="paragraph" w:styleId="TOC1">
    <w:name w:val="toc 1"/>
    <w:basedOn w:val="Normal"/>
    <w:next w:val="Normal"/>
    <w:uiPriority w:val="39"/>
    <w:rsid w:val="007C76FD"/>
    <w:pPr>
      <w:tabs>
        <w:tab w:val="left" w:pos="540"/>
        <w:tab w:val="right" w:leader="dot" w:pos="9360"/>
      </w:tabs>
      <w:spacing w:after="80"/>
      <w:ind w:left="540" w:right="720" w:hanging="540"/>
    </w:pPr>
    <w:rPr>
      <w:b/>
      <w:noProof/>
      <w:sz w:val="24"/>
    </w:rPr>
  </w:style>
  <w:style w:type="paragraph" w:customStyle="1" w:styleId="CoverPreparedFor">
    <w:name w:val="CoverPreparedFor"/>
    <w:basedOn w:val="CoverClient"/>
    <w:next w:val="CoverTitle"/>
    <w:rsid w:val="0005736E"/>
    <w:pPr>
      <w:spacing w:before="2840"/>
      <w:ind w:left="1426"/>
    </w:pPr>
    <w:rPr>
      <w:sz w:val="32"/>
      <w:szCs w:val="32"/>
    </w:rPr>
  </w:style>
  <w:style w:type="paragraph" w:styleId="TOC2">
    <w:name w:val="toc 2"/>
    <w:basedOn w:val="Normal"/>
    <w:next w:val="Normal"/>
    <w:uiPriority w:val="39"/>
    <w:rsid w:val="007C76FD"/>
    <w:pPr>
      <w:tabs>
        <w:tab w:val="right" w:leader="dot" w:pos="9360"/>
      </w:tabs>
      <w:spacing w:after="80"/>
      <w:ind w:left="1170" w:right="720" w:hanging="630"/>
    </w:pPr>
    <w:rPr>
      <w:noProof/>
    </w:rPr>
  </w:style>
  <w:style w:type="paragraph" w:styleId="TOC3">
    <w:name w:val="toc 3"/>
    <w:basedOn w:val="Normal"/>
    <w:next w:val="Normal"/>
    <w:uiPriority w:val="39"/>
    <w:rsid w:val="007C76FD"/>
    <w:pPr>
      <w:tabs>
        <w:tab w:val="right" w:leader="dot" w:pos="9360"/>
      </w:tabs>
      <w:spacing w:after="80"/>
      <w:ind w:left="1980" w:right="720" w:hanging="810"/>
    </w:pPr>
    <w:rPr>
      <w:noProof/>
    </w:rPr>
  </w:style>
  <w:style w:type="paragraph" w:styleId="TOC4">
    <w:name w:val="toc 4"/>
    <w:basedOn w:val="Normal"/>
    <w:next w:val="Normal"/>
    <w:uiPriority w:val="39"/>
    <w:rsid w:val="00F90081"/>
    <w:pPr>
      <w:tabs>
        <w:tab w:val="right" w:leader="dot" w:pos="9360"/>
      </w:tabs>
      <w:spacing w:after="80"/>
      <w:ind w:left="2860" w:right="720" w:hanging="890"/>
    </w:pPr>
    <w:rPr>
      <w:noProof/>
    </w:rPr>
  </w:style>
  <w:style w:type="paragraph" w:styleId="TOC5">
    <w:name w:val="toc 5"/>
    <w:basedOn w:val="Normal"/>
    <w:next w:val="Normal"/>
    <w:semiHidden/>
    <w:rsid w:val="00C34E78"/>
    <w:pPr>
      <w:tabs>
        <w:tab w:val="left" w:pos="2160"/>
        <w:tab w:val="right" w:leader="dot" w:pos="9000"/>
      </w:tabs>
      <w:spacing w:after="80"/>
      <w:ind w:left="2160" w:hanging="1195"/>
    </w:pPr>
    <w:rPr>
      <w:noProof/>
    </w:rPr>
  </w:style>
  <w:style w:type="paragraph" w:styleId="TOC6">
    <w:name w:val="toc 6"/>
    <w:basedOn w:val="Normal"/>
    <w:next w:val="Normal"/>
    <w:semiHidden/>
    <w:rsid w:val="00C34E78"/>
    <w:pPr>
      <w:tabs>
        <w:tab w:val="left" w:pos="2610"/>
        <w:tab w:val="right" w:leader="dot" w:pos="9000"/>
      </w:tabs>
      <w:spacing w:after="80"/>
      <w:ind w:left="2606" w:hanging="1411"/>
    </w:pPr>
    <w:rPr>
      <w:noProof/>
    </w:rPr>
  </w:style>
  <w:style w:type="paragraph" w:styleId="TOC7">
    <w:name w:val="toc 7"/>
    <w:basedOn w:val="Normal"/>
    <w:next w:val="Normal"/>
    <w:semiHidden/>
    <w:rsid w:val="00C34E78"/>
    <w:pPr>
      <w:tabs>
        <w:tab w:val="left" w:pos="3060"/>
        <w:tab w:val="right" w:leader="dot" w:pos="9000"/>
      </w:tabs>
      <w:spacing w:after="80"/>
      <w:ind w:left="3067" w:hanging="1627"/>
    </w:pPr>
    <w:rPr>
      <w:noProof/>
    </w:rPr>
  </w:style>
  <w:style w:type="paragraph" w:styleId="TOC8">
    <w:name w:val="toc 8"/>
    <w:basedOn w:val="Normal"/>
    <w:next w:val="Normal"/>
    <w:semiHidden/>
    <w:rsid w:val="00C34E78"/>
    <w:pPr>
      <w:tabs>
        <w:tab w:val="left" w:pos="3510"/>
        <w:tab w:val="right" w:leader="dot" w:pos="9000"/>
      </w:tabs>
      <w:spacing w:after="80"/>
      <w:ind w:left="3514" w:hanging="1829"/>
    </w:pPr>
    <w:rPr>
      <w:noProof/>
    </w:rPr>
  </w:style>
  <w:style w:type="paragraph" w:styleId="TOC9">
    <w:name w:val="toc 9"/>
    <w:basedOn w:val="Normal"/>
    <w:next w:val="Normal"/>
    <w:semiHidden/>
    <w:rsid w:val="00C34E78"/>
    <w:pPr>
      <w:tabs>
        <w:tab w:val="left" w:pos="4050"/>
        <w:tab w:val="right" w:pos="9000"/>
      </w:tabs>
      <w:spacing w:after="80"/>
      <w:ind w:left="4061" w:hanging="2074"/>
    </w:pPr>
    <w:rPr>
      <w:noProof/>
    </w:rPr>
  </w:style>
  <w:style w:type="paragraph" w:customStyle="1" w:styleId="BioName-nopgbreak">
    <w:name w:val="BioName-no pg break"/>
    <w:basedOn w:val="Normal"/>
    <w:next w:val="Normal"/>
    <w:rsid w:val="00706056"/>
    <w:pPr>
      <w:pBdr>
        <w:bottom w:val="single" w:sz="6" w:space="0" w:color="auto"/>
      </w:pBdr>
      <w:spacing w:after="0"/>
    </w:pPr>
    <w:rPr>
      <w:b/>
      <w:sz w:val="24"/>
    </w:rPr>
  </w:style>
  <w:style w:type="paragraph" w:customStyle="1" w:styleId="BioTitle">
    <w:name w:val="BioTitle"/>
    <w:basedOn w:val="Normal"/>
    <w:next w:val="Normal"/>
    <w:rsid w:val="00706056"/>
    <w:pPr>
      <w:spacing w:after="240"/>
    </w:pPr>
    <w:rPr>
      <w:i/>
      <w:sz w:val="24"/>
    </w:rPr>
  </w:style>
  <w:style w:type="character" w:styleId="FollowedHyperlink">
    <w:name w:val="FollowedHyperlink"/>
    <w:rsid w:val="000542EC"/>
    <w:rPr>
      <w:color w:val="800080"/>
      <w:u w:val="single"/>
    </w:rPr>
  </w:style>
  <w:style w:type="character" w:styleId="Hyperlink">
    <w:name w:val="Hyperlink"/>
    <w:uiPriority w:val="99"/>
    <w:rsid w:val="000542EC"/>
    <w:rPr>
      <w:color w:val="0000FF"/>
      <w:u w:val="single"/>
    </w:rPr>
  </w:style>
  <w:style w:type="paragraph" w:customStyle="1" w:styleId="FigureNumberedList">
    <w:name w:val="Figure Numbered List"/>
    <w:basedOn w:val="Normal"/>
    <w:next w:val="Figure"/>
    <w:rsid w:val="00930092"/>
    <w:pPr>
      <w:keepNext/>
      <w:keepLines/>
      <w:numPr>
        <w:numId w:val="1"/>
      </w:numPr>
    </w:pPr>
    <w:rPr>
      <w:b/>
      <w:sz w:val="20"/>
    </w:rPr>
  </w:style>
  <w:style w:type="paragraph" w:customStyle="1" w:styleId="TableNumberedList">
    <w:name w:val="Table Numbered List"/>
    <w:basedOn w:val="Normal"/>
    <w:next w:val="Normal"/>
    <w:rsid w:val="00044E97"/>
    <w:pPr>
      <w:keepNext/>
      <w:numPr>
        <w:numId w:val="6"/>
      </w:numPr>
      <w:spacing w:before="120"/>
    </w:pPr>
    <w:rPr>
      <w:b/>
      <w:sz w:val="20"/>
    </w:rPr>
  </w:style>
  <w:style w:type="paragraph" w:customStyle="1" w:styleId="TableHeading">
    <w:name w:val="Table Heading"/>
    <w:basedOn w:val="Normal"/>
    <w:rsid w:val="000542EC"/>
    <w:pPr>
      <w:keepNext/>
      <w:spacing w:before="40" w:after="40"/>
      <w:jc w:val="center"/>
    </w:pPr>
    <w:rPr>
      <w:b/>
      <w:sz w:val="20"/>
    </w:rPr>
  </w:style>
  <w:style w:type="numbering" w:customStyle="1" w:styleId="Headings">
    <w:name w:val="Headings"/>
    <w:basedOn w:val="NoList"/>
    <w:rsid w:val="00561B0F"/>
    <w:pPr>
      <w:numPr>
        <w:numId w:val="3"/>
      </w:numPr>
    </w:pPr>
  </w:style>
  <w:style w:type="paragraph" w:styleId="Header">
    <w:name w:val="header"/>
    <w:basedOn w:val="Normal"/>
    <w:link w:val="HeaderChar"/>
    <w:rsid w:val="000542EC"/>
    <w:pPr>
      <w:spacing w:after="20"/>
      <w:jc w:val="right"/>
    </w:pPr>
    <w:rPr>
      <w:sz w:val="14"/>
    </w:rPr>
  </w:style>
  <w:style w:type="paragraph" w:customStyle="1" w:styleId="TableBullet3">
    <w:name w:val="Table Bullet3"/>
    <w:basedOn w:val="Normal"/>
    <w:rsid w:val="00A4360E"/>
    <w:pPr>
      <w:numPr>
        <w:ilvl w:val="4"/>
        <w:numId w:val="22"/>
      </w:numPr>
      <w:spacing w:before="40" w:after="40"/>
    </w:pPr>
    <w:rPr>
      <w:sz w:val="20"/>
    </w:rPr>
  </w:style>
  <w:style w:type="paragraph" w:customStyle="1" w:styleId="SectionDivider">
    <w:name w:val="Section Divider"/>
    <w:basedOn w:val="Heading1"/>
    <w:link w:val="SectionDividerChar"/>
    <w:rsid w:val="00B3121E"/>
    <w:pPr>
      <w:keepLines/>
      <w:spacing w:before="2840" w:after="0"/>
      <w:ind w:left="1430" w:right="2520"/>
      <w:outlineLvl w:val="9"/>
    </w:pPr>
    <w:rPr>
      <w:snapToGrid w:val="0"/>
      <w:szCs w:val="32"/>
    </w:rPr>
  </w:style>
  <w:style w:type="paragraph" w:customStyle="1" w:styleId="bullet4">
    <w:name w:val="bullet 4"/>
    <w:basedOn w:val="Normal"/>
    <w:rsid w:val="00A4360E"/>
    <w:pPr>
      <w:numPr>
        <w:ilvl w:val="6"/>
        <w:numId w:val="21"/>
      </w:numPr>
    </w:pPr>
  </w:style>
  <w:style w:type="paragraph" w:customStyle="1" w:styleId="Emphasize">
    <w:name w:val="Emphasize"/>
    <w:basedOn w:val="Normal"/>
    <w:next w:val="Normal"/>
    <w:rsid w:val="000542EC"/>
    <w:pPr>
      <w:jc w:val="center"/>
    </w:pPr>
    <w:rPr>
      <w:b/>
      <w:snapToGrid w:val="0"/>
    </w:rPr>
  </w:style>
  <w:style w:type="paragraph" w:customStyle="1" w:styleId="bulletindent2">
    <w:name w:val="bullet indent 2"/>
    <w:basedOn w:val="bullet2"/>
    <w:rsid w:val="009C3601"/>
    <w:pPr>
      <w:numPr>
        <w:ilvl w:val="3"/>
      </w:numPr>
    </w:pPr>
  </w:style>
  <w:style w:type="paragraph" w:customStyle="1" w:styleId="bulletindent3">
    <w:name w:val="bullet indent 3"/>
    <w:basedOn w:val="bullet3"/>
    <w:rsid w:val="009C3601"/>
    <w:pPr>
      <w:numPr>
        <w:ilvl w:val="0"/>
        <w:numId w:val="0"/>
      </w:numPr>
    </w:pPr>
  </w:style>
  <w:style w:type="paragraph" w:customStyle="1" w:styleId="bulletindent4">
    <w:name w:val="bullet indent 4"/>
    <w:basedOn w:val="bullet4"/>
    <w:rsid w:val="00BD1E7F"/>
    <w:pPr>
      <w:numPr>
        <w:ilvl w:val="7"/>
      </w:numPr>
    </w:pPr>
  </w:style>
  <w:style w:type="paragraph" w:customStyle="1" w:styleId="Phase">
    <w:name w:val="Phase"/>
    <w:basedOn w:val="Normal"/>
    <w:next w:val="Normal"/>
    <w:rsid w:val="00706056"/>
    <w:pPr>
      <w:keepNext/>
      <w:numPr>
        <w:numId w:val="9"/>
      </w:numPr>
      <w:spacing w:before="240"/>
    </w:pPr>
    <w:rPr>
      <w:b/>
      <w:sz w:val="24"/>
    </w:rPr>
  </w:style>
  <w:style w:type="paragraph" w:customStyle="1" w:styleId="TableBullet4">
    <w:name w:val="Table Bullet4"/>
    <w:basedOn w:val="Normal"/>
    <w:rsid w:val="00A4360E"/>
    <w:pPr>
      <w:numPr>
        <w:ilvl w:val="6"/>
        <w:numId w:val="22"/>
      </w:numPr>
      <w:spacing w:before="40" w:after="40"/>
    </w:pPr>
    <w:rPr>
      <w:sz w:val="20"/>
      <w:lang w:val="en-GB"/>
    </w:rPr>
  </w:style>
  <w:style w:type="numbering" w:customStyle="1" w:styleId="PhasesTasksSteps">
    <w:name w:val="Phases Tasks Steps"/>
    <w:basedOn w:val="NoList"/>
    <w:semiHidden/>
    <w:rsid w:val="00706056"/>
    <w:pPr>
      <w:numPr>
        <w:numId w:val="8"/>
      </w:numPr>
    </w:pPr>
  </w:style>
  <w:style w:type="paragraph" w:customStyle="1" w:styleId="Step">
    <w:name w:val="Step"/>
    <w:basedOn w:val="Normal"/>
    <w:next w:val="Normal"/>
    <w:rsid w:val="00706056"/>
    <w:pPr>
      <w:keepNext/>
      <w:numPr>
        <w:ilvl w:val="2"/>
        <w:numId w:val="9"/>
      </w:numPr>
      <w:spacing w:before="240"/>
    </w:pPr>
    <w:rPr>
      <w:sz w:val="24"/>
    </w:rPr>
  </w:style>
  <w:style w:type="paragraph" w:customStyle="1" w:styleId="Num-Heading1">
    <w:name w:val="Num-Heading 1"/>
    <w:basedOn w:val="Normal"/>
    <w:next w:val="Normal"/>
    <w:link w:val="Num-Heading1Char"/>
    <w:rsid w:val="0005736E"/>
    <w:pPr>
      <w:keepNext/>
      <w:numPr>
        <w:numId w:val="18"/>
      </w:numPr>
      <w:spacing w:before="240"/>
      <w:outlineLvl w:val="0"/>
    </w:pPr>
    <w:rPr>
      <w:rFonts w:ascii="Arial Black" w:hAnsi="Arial Black"/>
      <w:b/>
      <w:color w:val="002856" w:themeColor="text2"/>
      <w:sz w:val="32"/>
    </w:rPr>
  </w:style>
  <w:style w:type="paragraph" w:customStyle="1" w:styleId="Num-Heading1-noTOC">
    <w:name w:val="Num-Heading 1-no TOC"/>
    <w:basedOn w:val="Num-Heading2-noTOC"/>
    <w:next w:val="Normal"/>
    <w:qFormat/>
    <w:rsid w:val="0005736E"/>
    <w:pPr>
      <w:numPr>
        <w:ilvl w:val="0"/>
        <w:numId w:val="17"/>
      </w:numPr>
    </w:pPr>
  </w:style>
  <w:style w:type="paragraph" w:customStyle="1" w:styleId="Num-Heading2">
    <w:name w:val="Num-Heading 2"/>
    <w:basedOn w:val="Normal"/>
    <w:next w:val="Normal"/>
    <w:rsid w:val="0005736E"/>
    <w:pPr>
      <w:keepNext/>
      <w:numPr>
        <w:ilvl w:val="1"/>
        <w:numId w:val="18"/>
      </w:numPr>
      <w:spacing w:before="240"/>
      <w:outlineLvl w:val="1"/>
    </w:pPr>
    <w:rPr>
      <w:rFonts w:ascii="Arial Black" w:hAnsi="Arial Black"/>
      <w:b/>
      <w:color w:val="002856" w:themeColor="text2"/>
      <w:spacing w:val="10"/>
      <w:sz w:val="28"/>
    </w:rPr>
  </w:style>
  <w:style w:type="paragraph" w:customStyle="1" w:styleId="Num-Heading2-noTOC">
    <w:name w:val="Num-Heading 2-no TOC"/>
    <w:basedOn w:val="Num-Heading2"/>
    <w:rsid w:val="0005736E"/>
    <w:pPr>
      <w:outlineLvl w:val="9"/>
    </w:pPr>
  </w:style>
  <w:style w:type="paragraph" w:customStyle="1" w:styleId="Num-Heading3">
    <w:name w:val="Num-Heading 3"/>
    <w:basedOn w:val="Normal"/>
    <w:next w:val="Normal"/>
    <w:rsid w:val="0005736E"/>
    <w:pPr>
      <w:keepNext/>
      <w:numPr>
        <w:ilvl w:val="2"/>
        <w:numId w:val="18"/>
      </w:numPr>
      <w:spacing w:before="240"/>
      <w:outlineLvl w:val="2"/>
    </w:pPr>
    <w:rPr>
      <w:rFonts w:ascii="Arial Black" w:hAnsi="Arial Black"/>
      <w:b/>
      <w:color w:val="002856" w:themeColor="text2"/>
      <w:sz w:val="24"/>
    </w:rPr>
  </w:style>
  <w:style w:type="paragraph" w:customStyle="1" w:styleId="Num-Heading3-noTOC">
    <w:name w:val="Num-Heading 3-no TOC"/>
    <w:basedOn w:val="Num-Heading3"/>
    <w:rsid w:val="0005736E"/>
    <w:pPr>
      <w:outlineLvl w:val="9"/>
    </w:pPr>
  </w:style>
  <w:style w:type="paragraph" w:customStyle="1" w:styleId="Num-Heading4">
    <w:name w:val="Num-Heading 4"/>
    <w:basedOn w:val="Normal"/>
    <w:next w:val="Normal"/>
    <w:rsid w:val="004A3B28"/>
    <w:pPr>
      <w:keepNext/>
      <w:numPr>
        <w:ilvl w:val="3"/>
        <w:numId w:val="18"/>
      </w:numPr>
      <w:spacing w:before="240"/>
      <w:outlineLvl w:val="3"/>
    </w:pPr>
    <w:rPr>
      <w:b/>
      <w:i/>
      <w:sz w:val="24"/>
      <w:lang w:val="en-GB"/>
    </w:rPr>
  </w:style>
  <w:style w:type="paragraph" w:customStyle="1" w:styleId="Num-Heading4-noTOC">
    <w:name w:val="Num-Heading 4-no TOC"/>
    <w:basedOn w:val="Num-Heading4"/>
    <w:rsid w:val="00B20189"/>
    <w:pPr>
      <w:numPr>
        <w:numId w:val="14"/>
      </w:numPr>
    </w:pPr>
  </w:style>
  <w:style w:type="paragraph" w:customStyle="1" w:styleId="Num-Heading5">
    <w:name w:val="Num-Heading 5"/>
    <w:basedOn w:val="Normal"/>
    <w:next w:val="Normal"/>
    <w:rsid w:val="004A3B28"/>
    <w:pPr>
      <w:keepNext/>
      <w:numPr>
        <w:ilvl w:val="4"/>
        <w:numId w:val="18"/>
      </w:numPr>
      <w:spacing w:before="240"/>
      <w:outlineLvl w:val="4"/>
    </w:pPr>
    <w:rPr>
      <w:b/>
      <w:i/>
      <w:sz w:val="24"/>
      <w:u w:val="single"/>
    </w:rPr>
  </w:style>
  <w:style w:type="paragraph" w:customStyle="1" w:styleId="TOCTitle">
    <w:name w:val="TOC Title"/>
    <w:basedOn w:val="Normal"/>
    <w:next w:val="Normal"/>
    <w:rsid w:val="0005736E"/>
    <w:pPr>
      <w:keepNext/>
      <w:spacing w:before="240"/>
    </w:pPr>
    <w:rPr>
      <w:rFonts w:ascii="Arial Black" w:hAnsi="Arial Black"/>
      <w:b/>
      <w:color w:val="002856" w:themeColor="text2"/>
      <w:sz w:val="32"/>
    </w:rPr>
  </w:style>
  <w:style w:type="paragraph" w:customStyle="1" w:styleId="Header-left">
    <w:name w:val="Header-left"/>
    <w:basedOn w:val="Normal"/>
    <w:rsid w:val="00ED030B"/>
    <w:pPr>
      <w:framePr w:w="3413" w:wrap="notBeside" w:vAnchor="page" w:hAnchor="page" w:x="1441" w:y="693"/>
      <w:spacing w:after="20"/>
    </w:pPr>
    <w:rPr>
      <w:sz w:val="16"/>
      <w:szCs w:val="16"/>
    </w:rPr>
  </w:style>
  <w:style w:type="paragraph" w:customStyle="1" w:styleId="Step2">
    <w:name w:val="Step 2"/>
    <w:basedOn w:val="Normal"/>
    <w:next w:val="Normal"/>
    <w:rsid w:val="00706056"/>
    <w:pPr>
      <w:keepNext/>
      <w:numPr>
        <w:ilvl w:val="4"/>
        <w:numId w:val="9"/>
      </w:numPr>
      <w:spacing w:before="240"/>
    </w:pPr>
    <w:rPr>
      <w:b/>
      <w:i/>
      <w:sz w:val="24"/>
    </w:rPr>
  </w:style>
  <w:style w:type="paragraph" w:customStyle="1" w:styleId="Heading1-noTOC">
    <w:name w:val="Heading 1-no TOC"/>
    <w:basedOn w:val="Normal"/>
    <w:next w:val="Normal"/>
    <w:rsid w:val="0005736E"/>
    <w:pPr>
      <w:keepNext/>
      <w:numPr>
        <w:numId w:val="16"/>
      </w:numPr>
      <w:spacing w:before="240"/>
    </w:pPr>
    <w:rPr>
      <w:rFonts w:ascii="Arial Black" w:hAnsi="Arial Black"/>
      <w:b/>
      <w:color w:val="002856" w:themeColor="text2"/>
      <w:sz w:val="32"/>
    </w:rPr>
  </w:style>
  <w:style w:type="paragraph" w:customStyle="1" w:styleId="Heading2-noTOC">
    <w:name w:val="Heading 2-no TOC"/>
    <w:basedOn w:val="Normal"/>
    <w:next w:val="Normal"/>
    <w:rsid w:val="0005736E"/>
    <w:pPr>
      <w:keepNext/>
      <w:numPr>
        <w:ilvl w:val="1"/>
        <w:numId w:val="16"/>
      </w:numPr>
      <w:spacing w:before="240"/>
    </w:pPr>
    <w:rPr>
      <w:rFonts w:ascii="Arial Black" w:hAnsi="Arial Black"/>
      <w:b/>
      <w:color w:val="002856" w:themeColor="text2"/>
      <w:spacing w:val="10"/>
      <w:sz w:val="28"/>
    </w:rPr>
  </w:style>
  <w:style w:type="paragraph" w:customStyle="1" w:styleId="Heading3-noTOC">
    <w:name w:val="Heading 3-no TOC"/>
    <w:basedOn w:val="Normal"/>
    <w:next w:val="Normal"/>
    <w:rsid w:val="0005736E"/>
    <w:pPr>
      <w:keepNext/>
      <w:numPr>
        <w:ilvl w:val="2"/>
        <w:numId w:val="16"/>
      </w:numPr>
      <w:spacing w:before="240"/>
    </w:pPr>
    <w:rPr>
      <w:rFonts w:ascii="Arial Black" w:hAnsi="Arial Black"/>
      <w:b/>
      <w:color w:val="002856" w:themeColor="text2"/>
      <w:sz w:val="24"/>
    </w:rPr>
  </w:style>
  <w:style w:type="paragraph" w:customStyle="1" w:styleId="Normal-bold">
    <w:name w:val="Normal-bold"/>
    <w:basedOn w:val="Normal"/>
    <w:next w:val="Normal"/>
    <w:rsid w:val="000542EC"/>
    <w:rPr>
      <w:b/>
    </w:rPr>
  </w:style>
  <w:style w:type="paragraph" w:customStyle="1" w:styleId="Normal-underline">
    <w:name w:val="Normal-underline"/>
    <w:basedOn w:val="Normal"/>
    <w:next w:val="Normal"/>
    <w:rsid w:val="0015739D"/>
    <w:pPr>
      <w:pBdr>
        <w:bottom w:val="single" w:sz="4" w:space="1" w:color="auto"/>
      </w:pBdr>
      <w:spacing w:before="240" w:after="0"/>
    </w:pPr>
  </w:style>
  <w:style w:type="paragraph" w:customStyle="1" w:styleId="SectionDivider-cell">
    <w:name w:val="Section Divider-cell"/>
    <w:basedOn w:val="Normal"/>
    <w:semiHidden/>
    <w:rsid w:val="005172A9"/>
    <w:pPr>
      <w:keepNext/>
      <w:keepLines/>
      <w:spacing w:after="0"/>
    </w:pPr>
    <w:rPr>
      <w:snapToGrid w:val="0"/>
    </w:rPr>
  </w:style>
  <w:style w:type="paragraph" w:customStyle="1" w:styleId="Deliverables">
    <w:name w:val="Deliverables"/>
    <w:basedOn w:val="Heading7"/>
    <w:next w:val="Normal"/>
    <w:rsid w:val="00706056"/>
    <w:pPr>
      <w:numPr>
        <w:ilvl w:val="3"/>
        <w:numId w:val="9"/>
      </w:numPr>
    </w:pPr>
  </w:style>
  <w:style w:type="paragraph" w:customStyle="1" w:styleId="Deliverables2">
    <w:name w:val="Deliverables 2"/>
    <w:basedOn w:val="Heading7"/>
    <w:next w:val="Normal"/>
    <w:semiHidden/>
    <w:rsid w:val="00706056"/>
    <w:pPr>
      <w:numPr>
        <w:numId w:val="9"/>
      </w:numPr>
    </w:pPr>
  </w:style>
  <w:style w:type="paragraph" w:customStyle="1" w:styleId="Normal-5pt">
    <w:name w:val="Normal-5 pt"/>
    <w:basedOn w:val="Normal"/>
    <w:semiHidden/>
    <w:rsid w:val="000542EC"/>
    <w:rPr>
      <w:sz w:val="10"/>
    </w:rPr>
  </w:style>
  <w:style w:type="paragraph" w:customStyle="1" w:styleId="TableBullet2">
    <w:name w:val="Table Bullet2"/>
    <w:basedOn w:val="Normal"/>
    <w:rsid w:val="00A4360E"/>
    <w:pPr>
      <w:numPr>
        <w:ilvl w:val="2"/>
        <w:numId w:val="22"/>
      </w:numPr>
      <w:spacing w:before="40" w:after="40"/>
    </w:pPr>
    <w:rPr>
      <w:sz w:val="20"/>
    </w:rPr>
  </w:style>
  <w:style w:type="paragraph" w:customStyle="1" w:styleId="Header-right">
    <w:name w:val="Header-right"/>
    <w:basedOn w:val="Normal"/>
    <w:rsid w:val="00F7597B"/>
    <w:pPr>
      <w:spacing w:after="20"/>
      <w:jc w:val="right"/>
    </w:pPr>
    <w:rPr>
      <w:sz w:val="16"/>
      <w:szCs w:val="16"/>
    </w:rPr>
  </w:style>
  <w:style w:type="paragraph" w:customStyle="1" w:styleId="Task">
    <w:name w:val="Task"/>
    <w:basedOn w:val="Normal"/>
    <w:next w:val="Normal"/>
    <w:rsid w:val="00706056"/>
    <w:pPr>
      <w:keepNext/>
      <w:numPr>
        <w:ilvl w:val="1"/>
        <w:numId w:val="9"/>
      </w:numPr>
      <w:spacing w:before="240"/>
    </w:pPr>
    <w:rPr>
      <w:b/>
      <w:i/>
      <w:sz w:val="24"/>
    </w:rPr>
  </w:style>
  <w:style w:type="paragraph" w:customStyle="1" w:styleId="TableTextRight">
    <w:name w:val="Table Text Right"/>
    <w:basedOn w:val="Normal"/>
    <w:rsid w:val="000D3667"/>
    <w:pPr>
      <w:spacing w:before="40" w:after="40"/>
      <w:jc w:val="right"/>
    </w:pPr>
    <w:rPr>
      <w:sz w:val="20"/>
    </w:rPr>
  </w:style>
  <w:style w:type="paragraph" w:customStyle="1" w:styleId="Num-Heading6">
    <w:name w:val="Num-Heading 6"/>
    <w:basedOn w:val="Normal"/>
    <w:next w:val="Normal"/>
    <w:rsid w:val="004A3B28"/>
    <w:pPr>
      <w:keepNext/>
      <w:numPr>
        <w:ilvl w:val="5"/>
        <w:numId w:val="18"/>
      </w:numPr>
      <w:spacing w:before="240"/>
      <w:outlineLvl w:val="5"/>
    </w:pPr>
    <w:rPr>
      <w:sz w:val="24"/>
    </w:rPr>
  </w:style>
  <w:style w:type="paragraph" w:customStyle="1" w:styleId="NumberedList">
    <w:name w:val="Numbered List"/>
    <w:basedOn w:val="Normal"/>
    <w:semiHidden/>
    <w:rsid w:val="00F56D6B"/>
    <w:pPr>
      <w:numPr>
        <w:numId w:val="7"/>
      </w:numPr>
    </w:pPr>
    <w:rPr>
      <w:rFonts w:eastAsia="MS Mincho" w:cs="Times New Roman"/>
      <w:szCs w:val="20"/>
    </w:rPr>
  </w:style>
  <w:style w:type="paragraph" w:customStyle="1" w:styleId="NumberedList9">
    <w:name w:val="Numbered List 9"/>
    <w:basedOn w:val="Normal"/>
    <w:rsid w:val="00F56D6B"/>
    <w:pPr>
      <w:numPr>
        <w:ilvl w:val="8"/>
        <w:numId w:val="2"/>
      </w:numPr>
    </w:pPr>
  </w:style>
  <w:style w:type="paragraph" w:styleId="TableofFigures">
    <w:name w:val="table of figures"/>
    <w:aliases w:val="Table of Figures-A4"/>
    <w:basedOn w:val="Normal"/>
    <w:next w:val="Normal"/>
    <w:uiPriority w:val="99"/>
    <w:rsid w:val="009F77B4"/>
    <w:pPr>
      <w:tabs>
        <w:tab w:val="left" w:pos="1710"/>
        <w:tab w:val="right" w:leader="dot" w:pos="9350"/>
      </w:tabs>
      <w:ind w:left="1253" w:right="720" w:hanging="1253"/>
    </w:pPr>
    <w:rPr>
      <w:noProof/>
      <w:snapToGrid w:val="0"/>
    </w:rPr>
  </w:style>
  <w:style w:type="paragraph" w:customStyle="1" w:styleId="bullet5">
    <w:name w:val="bullet 5"/>
    <w:basedOn w:val="Normal"/>
    <w:rsid w:val="00BD1E7F"/>
    <w:pPr>
      <w:numPr>
        <w:ilvl w:val="8"/>
        <w:numId w:val="21"/>
      </w:numPr>
    </w:pPr>
  </w:style>
  <w:style w:type="numbering" w:customStyle="1" w:styleId="Bullets">
    <w:name w:val="Bullets"/>
    <w:basedOn w:val="NoList"/>
    <w:rsid w:val="00BD1E7F"/>
    <w:pPr>
      <w:numPr>
        <w:numId w:val="19"/>
      </w:numPr>
    </w:pPr>
  </w:style>
  <w:style w:type="paragraph" w:customStyle="1" w:styleId="bullet6">
    <w:name w:val="bullet 6"/>
    <w:basedOn w:val="Normal"/>
    <w:rsid w:val="009C3601"/>
    <w:pPr>
      <w:numPr>
        <w:numId w:val="10"/>
      </w:numPr>
    </w:pPr>
  </w:style>
  <w:style w:type="paragraph" w:customStyle="1" w:styleId="bullet7">
    <w:name w:val="bullet 7"/>
    <w:basedOn w:val="bullet6"/>
    <w:rsid w:val="009C3601"/>
    <w:pPr>
      <w:numPr>
        <w:ilvl w:val="1"/>
      </w:numPr>
    </w:pPr>
  </w:style>
  <w:style w:type="paragraph" w:customStyle="1" w:styleId="bullet8">
    <w:name w:val="bullet 8"/>
    <w:basedOn w:val="Normal"/>
    <w:rsid w:val="009C3601"/>
    <w:pPr>
      <w:numPr>
        <w:ilvl w:val="2"/>
        <w:numId w:val="10"/>
      </w:numPr>
    </w:pPr>
  </w:style>
  <w:style w:type="paragraph" w:customStyle="1" w:styleId="bullet9">
    <w:name w:val="bullet 9"/>
    <w:basedOn w:val="bullet8"/>
    <w:rsid w:val="009C3601"/>
    <w:pPr>
      <w:numPr>
        <w:ilvl w:val="3"/>
      </w:numPr>
    </w:pPr>
  </w:style>
  <w:style w:type="paragraph" w:customStyle="1" w:styleId="NumberedList2">
    <w:name w:val="Numbered List 2"/>
    <w:basedOn w:val="Normal"/>
    <w:rsid w:val="00F56D6B"/>
    <w:pPr>
      <w:numPr>
        <w:ilvl w:val="1"/>
        <w:numId w:val="2"/>
      </w:numPr>
    </w:pPr>
  </w:style>
  <w:style w:type="paragraph" w:customStyle="1" w:styleId="NumberedList3">
    <w:name w:val="Numbered List 3"/>
    <w:basedOn w:val="Normal"/>
    <w:rsid w:val="00F56D6B"/>
    <w:pPr>
      <w:numPr>
        <w:ilvl w:val="2"/>
        <w:numId w:val="2"/>
      </w:numPr>
    </w:pPr>
  </w:style>
  <w:style w:type="paragraph" w:customStyle="1" w:styleId="NumberedList4">
    <w:name w:val="Numbered List 4"/>
    <w:basedOn w:val="Normal"/>
    <w:rsid w:val="00F56D6B"/>
    <w:pPr>
      <w:numPr>
        <w:ilvl w:val="3"/>
        <w:numId w:val="2"/>
      </w:numPr>
    </w:pPr>
  </w:style>
  <w:style w:type="paragraph" w:customStyle="1" w:styleId="NumberedList5">
    <w:name w:val="Numbered List 5"/>
    <w:basedOn w:val="Normal"/>
    <w:rsid w:val="00F56D6B"/>
    <w:pPr>
      <w:numPr>
        <w:ilvl w:val="4"/>
        <w:numId w:val="2"/>
      </w:numPr>
    </w:pPr>
  </w:style>
  <w:style w:type="paragraph" w:customStyle="1" w:styleId="NumberedList6">
    <w:name w:val="Numbered List 6"/>
    <w:basedOn w:val="Normal"/>
    <w:rsid w:val="00F56D6B"/>
    <w:pPr>
      <w:numPr>
        <w:ilvl w:val="5"/>
        <w:numId w:val="2"/>
      </w:numPr>
    </w:pPr>
  </w:style>
  <w:style w:type="paragraph" w:customStyle="1" w:styleId="NumberedList7">
    <w:name w:val="Numbered List 7"/>
    <w:basedOn w:val="Normal"/>
    <w:rsid w:val="00F56D6B"/>
    <w:pPr>
      <w:numPr>
        <w:ilvl w:val="6"/>
        <w:numId w:val="2"/>
      </w:numPr>
    </w:pPr>
  </w:style>
  <w:style w:type="paragraph" w:customStyle="1" w:styleId="NumberedList8">
    <w:name w:val="Numbered List 8"/>
    <w:basedOn w:val="Normal"/>
    <w:rsid w:val="00F56D6B"/>
    <w:pPr>
      <w:numPr>
        <w:ilvl w:val="7"/>
        <w:numId w:val="2"/>
      </w:numPr>
    </w:pPr>
  </w:style>
  <w:style w:type="numbering" w:customStyle="1" w:styleId="NumberedLists">
    <w:name w:val="Numbered Lists"/>
    <w:basedOn w:val="NoList"/>
    <w:semiHidden/>
    <w:rsid w:val="008604ED"/>
    <w:pPr>
      <w:numPr>
        <w:numId w:val="2"/>
      </w:numPr>
    </w:pPr>
  </w:style>
  <w:style w:type="paragraph" w:customStyle="1" w:styleId="NumberedList1">
    <w:name w:val="Numbered List 1"/>
    <w:basedOn w:val="Normal"/>
    <w:rsid w:val="00F56D6B"/>
    <w:pPr>
      <w:numPr>
        <w:numId w:val="2"/>
      </w:numPr>
    </w:pPr>
  </w:style>
  <w:style w:type="paragraph" w:customStyle="1" w:styleId="Heading4-noTOC">
    <w:name w:val="Heading 4-no TOC"/>
    <w:basedOn w:val="Normal"/>
    <w:next w:val="Normal"/>
    <w:rsid w:val="0047083A"/>
    <w:pPr>
      <w:keepNext/>
      <w:numPr>
        <w:ilvl w:val="3"/>
        <w:numId w:val="16"/>
      </w:numPr>
      <w:spacing w:before="240"/>
    </w:pPr>
    <w:rPr>
      <w:b/>
      <w:i/>
      <w:sz w:val="24"/>
    </w:rPr>
  </w:style>
  <w:style w:type="paragraph" w:customStyle="1" w:styleId="Num-Heading7">
    <w:name w:val="Num-Heading 7"/>
    <w:basedOn w:val="Normal"/>
    <w:next w:val="Normal"/>
    <w:rsid w:val="004A3B28"/>
    <w:pPr>
      <w:keepNext/>
      <w:numPr>
        <w:ilvl w:val="6"/>
        <w:numId w:val="18"/>
      </w:numPr>
      <w:spacing w:before="240"/>
      <w:outlineLvl w:val="6"/>
    </w:pPr>
    <w:rPr>
      <w:i/>
      <w:sz w:val="24"/>
    </w:rPr>
  </w:style>
  <w:style w:type="character" w:styleId="Emphasis">
    <w:name w:val="Emphasis"/>
    <w:basedOn w:val="DefaultParagraphFont"/>
    <w:qFormat/>
    <w:rsid w:val="008B1A2F"/>
    <w:rPr>
      <w:i/>
      <w:iCs/>
    </w:rPr>
  </w:style>
  <w:style w:type="paragraph" w:customStyle="1" w:styleId="Heading5-noTOC">
    <w:name w:val="Heading 5-no TOC"/>
    <w:basedOn w:val="Normal"/>
    <w:next w:val="Normal"/>
    <w:semiHidden/>
    <w:rsid w:val="008A13CA"/>
    <w:pPr>
      <w:keepNext/>
      <w:numPr>
        <w:ilvl w:val="4"/>
        <w:numId w:val="16"/>
      </w:numPr>
      <w:spacing w:before="240"/>
    </w:pPr>
    <w:rPr>
      <w:b/>
      <w:i/>
      <w:sz w:val="24"/>
      <w:u w:val="single"/>
    </w:rPr>
  </w:style>
  <w:style w:type="paragraph" w:customStyle="1" w:styleId="Heading6-noTOC">
    <w:name w:val="Heading 6-no TOC"/>
    <w:basedOn w:val="Normal"/>
    <w:next w:val="Normal"/>
    <w:semiHidden/>
    <w:rsid w:val="008A13CA"/>
    <w:pPr>
      <w:keepNext/>
      <w:numPr>
        <w:ilvl w:val="5"/>
        <w:numId w:val="16"/>
      </w:numPr>
      <w:spacing w:before="240"/>
    </w:pPr>
    <w:rPr>
      <w:sz w:val="24"/>
    </w:rPr>
  </w:style>
  <w:style w:type="paragraph" w:customStyle="1" w:styleId="Heading7-noTOC">
    <w:name w:val="Heading 7-no TOC"/>
    <w:basedOn w:val="Normal"/>
    <w:next w:val="Normal"/>
    <w:semiHidden/>
    <w:rsid w:val="008A13CA"/>
    <w:pPr>
      <w:keepNext/>
      <w:numPr>
        <w:ilvl w:val="6"/>
        <w:numId w:val="16"/>
      </w:numPr>
      <w:spacing w:before="240"/>
    </w:pPr>
    <w:rPr>
      <w:i/>
    </w:rPr>
  </w:style>
  <w:style w:type="paragraph" w:customStyle="1" w:styleId="Heading8-noTOC">
    <w:name w:val="Heading 8-no TOC"/>
    <w:basedOn w:val="Normal"/>
    <w:next w:val="Normal"/>
    <w:semiHidden/>
    <w:rsid w:val="008A13CA"/>
    <w:pPr>
      <w:keepNext/>
      <w:numPr>
        <w:ilvl w:val="7"/>
        <w:numId w:val="16"/>
      </w:numPr>
      <w:spacing w:before="240"/>
    </w:pPr>
    <w:rPr>
      <w:i/>
      <w:sz w:val="24"/>
      <w:u w:val="single"/>
    </w:rPr>
  </w:style>
  <w:style w:type="paragraph" w:customStyle="1" w:styleId="Heading9-noTOC">
    <w:name w:val="Heading 9-no TOC"/>
    <w:basedOn w:val="Normal"/>
    <w:next w:val="Normal"/>
    <w:semiHidden/>
    <w:rsid w:val="008A13CA"/>
    <w:pPr>
      <w:keepNext/>
      <w:numPr>
        <w:ilvl w:val="8"/>
        <w:numId w:val="16"/>
      </w:numPr>
      <w:spacing w:before="240"/>
    </w:pPr>
    <w:rPr>
      <w:b/>
    </w:rPr>
  </w:style>
  <w:style w:type="numbering" w:customStyle="1" w:styleId="Headings-noTOC">
    <w:name w:val="Headings-no TOC"/>
    <w:basedOn w:val="NoList"/>
    <w:semiHidden/>
    <w:rsid w:val="008A13CA"/>
    <w:pPr>
      <w:numPr>
        <w:numId w:val="4"/>
      </w:numPr>
    </w:pPr>
  </w:style>
  <w:style w:type="paragraph" w:customStyle="1" w:styleId="Num-Heading8">
    <w:name w:val="Num-Heading 8"/>
    <w:basedOn w:val="Normal"/>
    <w:next w:val="Normal"/>
    <w:rsid w:val="004A3B28"/>
    <w:pPr>
      <w:keepNext/>
      <w:numPr>
        <w:ilvl w:val="7"/>
        <w:numId w:val="18"/>
      </w:numPr>
      <w:spacing w:before="240"/>
      <w:outlineLvl w:val="7"/>
    </w:pPr>
    <w:rPr>
      <w:i/>
      <w:sz w:val="24"/>
      <w:u w:val="single"/>
    </w:rPr>
  </w:style>
  <w:style w:type="paragraph" w:customStyle="1" w:styleId="bullet10">
    <w:name w:val="bullet 10"/>
    <w:basedOn w:val="Normal"/>
    <w:rsid w:val="009C3601"/>
    <w:pPr>
      <w:numPr>
        <w:ilvl w:val="4"/>
        <w:numId w:val="10"/>
      </w:numPr>
    </w:pPr>
  </w:style>
  <w:style w:type="paragraph" w:customStyle="1" w:styleId="bullet11">
    <w:name w:val="bullet 11"/>
    <w:basedOn w:val="bullet10"/>
    <w:rsid w:val="009C3601"/>
    <w:pPr>
      <w:numPr>
        <w:ilvl w:val="5"/>
      </w:numPr>
    </w:pPr>
  </w:style>
  <w:style w:type="paragraph" w:customStyle="1" w:styleId="bullet12">
    <w:name w:val="bullet 12"/>
    <w:basedOn w:val="Normal"/>
    <w:rsid w:val="009C3601"/>
    <w:pPr>
      <w:numPr>
        <w:ilvl w:val="6"/>
        <w:numId w:val="10"/>
      </w:numPr>
    </w:pPr>
  </w:style>
  <w:style w:type="paragraph" w:customStyle="1" w:styleId="bullet13">
    <w:name w:val="bullet 13"/>
    <w:basedOn w:val="bullet12"/>
    <w:rsid w:val="009C3601"/>
    <w:pPr>
      <w:numPr>
        <w:ilvl w:val="7"/>
      </w:numPr>
    </w:pPr>
  </w:style>
  <w:style w:type="paragraph" w:customStyle="1" w:styleId="bullet14">
    <w:name w:val="bullet 14"/>
    <w:basedOn w:val="bullet5"/>
    <w:rsid w:val="009C3601"/>
    <w:pPr>
      <w:numPr>
        <w:numId w:val="10"/>
      </w:numPr>
    </w:pPr>
  </w:style>
  <w:style w:type="numbering" w:customStyle="1" w:styleId="Bullets2">
    <w:name w:val="Bullets 2"/>
    <w:basedOn w:val="NoList"/>
    <w:semiHidden/>
    <w:rsid w:val="009C3601"/>
    <w:pPr>
      <w:numPr>
        <w:numId w:val="12"/>
      </w:numPr>
    </w:pPr>
  </w:style>
  <w:style w:type="paragraph" w:customStyle="1" w:styleId="TableBullet1indent">
    <w:name w:val="Table Bullet1 indent"/>
    <w:basedOn w:val="Normal"/>
    <w:rsid w:val="00A4360E"/>
    <w:pPr>
      <w:numPr>
        <w:ilvl w:val="1"/>
        <w:numId w:val="22"/>
      </w:numPr>
      <w:spacing w:before="40" w:after="40"/>
    </w:pPr>
    <w:rPr>
      <w:sz w:val="20"/>
      <w:lang w:val="en-GB"/>
    </w:rPr>
  </w:style>
  <w:style w:type="paragraph" w:customStyle="1" w:styleId="TableBullet2indent">
    <w:name w:val="Table Bullet2 indent"/>
    <w:basedOn w:val="Normal"/>
    <w:rsid w:val="00A4360E"/>
    <w:pPr>
      <w:numPr>
        <w:ilvl w:val="3"/>
        <w:numId w:val="22"/>
      </w:numPr>
      <w:spacing w:before="40" w:after="40"/>
    </w:pPr>
    <w:rPr>
      <w:sz w:val="20"/>
      <w:lang w:val="en-GB"/>
    </w:rPr>
  </w:style>
  <w:style w:type="paragraph" w:customStyle="1" w:styleId="TableBullet3indent">
    <w:name w:val="Table Bullet3 indent"/>
    <w:basedOn w:val="Normal"/>
    <w:rsid w:val="00A4360E"/>
    <w:pPr>
      <w:numPr>
        <w:ilvl w:val="5"/>
        <w:numId w:val="22"/>
      </w:numPr>
      <w:spacing w:before="40" w:after="40"/>
    </w:pPr>
    <w:rPr>
      <w:sz w:val="20"/>
      <w:lang w:val="en-GB"/>
    </w:rPr>
  </w:style>
  <w:style w:type="paragraph" w:customStyle="1" w:styleId="TableBullet4indent">
    <w:name w:val="Table Bullet4 indent"/>
    <w:basedOn w:val="Normal"/>
    <w:rsid w:val="00A4360E"/>
    <w:pPr>
      <w:numPr>
        <w:ilvl w:val="7"/>
        <w:numId w:val="22"/>
      </w:numPr>
      <w:spacing w:before="40" w:after="40"/>
    </w:pPr>
    <w:rPr>
      <w:sz w:val="20"/>
      <w:lang w:val="en-GB"/>
    </w:rPr>
  </w:style>
  <w:style w:type="paragraph" w:customStyle="1" w:styleId="TableBullet5">
    <w:name w:val="Table Bullet5"/>
    <w:basedOn w:val="Normal"/>
    <w:link w:val="TableBullet5Char"/>
    <w:rsid w:val="00A4360E"/>
    <w:pPr>
      <w:numPr>
        <w:ilvl w:val="8"/>
        <w:numId w:val="22"/>
      </w:numPr>
      <w:spacing w:before="40" w:after="40"/>
    </w:pPr>
    <w:rPr>
      <w:sz w:val="20"/>
      <w:lang w:val="en-GB"/>
    </w:rPr>
  </w:style>
  <w:style w:type="numbering" w:customStyle="1" w:styleId="TableBullets">
    <w:name w:val="Table Bullets"/>
    <w:basedOn w:val="NoList"/>
    <w:rsid w:val="00A4360E"/>
    <w:pPr>
      <w:numPr>
        <w:numId w:val="22"/>
      </w:numPr>
    </w:pPr>
  </w:style>
  <w:style w:type="paragraph" w:customStyle="1" w:styleId="TableBullet6">
    <w:name w:val="Table Bullet6"/>
    <w:basedOn w:val="Normal"/>
    <w:rsid w:val="00BF7B73"/>
    <w:pPr>
      <w:numPr>
        <w:numId w:val="5"/>
      </w:numPr>
      <w:spacing w:before="40" w:after="40"/>
    </w:pPr>
    <w:rPr>
      <w:sz w:val="20"/>
    </w:rPr>
  </w:style>
  <w:style w:type="paragraph" w:customStyle="1" w:styleId="TableBullet7">
    <w:name w:val="Table Bullet7"/>
    <w:basedOn w:val="TableBullet6"/>
    <w:rsid w:val="00664BB2"/>
    <w:pPr>
      <w:numPr>
        <w:ilvl w:val="1"/>
      </w:numPr>
    </w:pPr>
  </w:style>
  <w:style w:type="paragraph" w:customStyle="1" w:styleId="TableBullet8">
    <w:name w:val="Table Bullet8"/>
    <w:basedOn w:val="Normal"/>
    <w:rsid w:val="00BF7B73"/>
    <w:pPr>
      <w:numPr>
        <w:ilvl w:val="2"/>
        <w:numId w:val="5"/>
      </w:numPr>
      <w:spacing w:before="40" w:after="40"/>
    </w:pPr>
    <w:rPr>
      <w:sz w:val="20"/>
    </w:rPr>
  </w:style>
  <w:style w:type="paragraph" w:customStyle="1" w:styleId="TableBullet9">
    <w:name w:val="Table Bullet9"/>
    <w:basedOn w:val="TableBullet8"/>
    <w:rsid w:val="00664BB2"/>
    <w:pPr>
      <w:numPr>
        <w:ilvl w:val="3"/>
      </w:numPr>
    </w:pPr>
  </w:style>
  <w:style w:type="paragraph" w:customStyle="1" w:styleId="TableBullet10">
    <w:name w:val="Table Bullet10"/>
    <w:basedOn w:val="Normal"/>
    <w:rsid w:val="00BF7B73"/>
    <w:pPr>
      <w:numPr>
        <w:ilvl w:val="4"/>
        <w:numId w:val="5"/>
      </w:numPr>
      <w:spacing w:before="40" w:after="40"/>
    </w:pPr>
    <w:rPr>
      <w:sz w:val="20"/>
    </w:rPr>
  </w:style>
  <w:style w:type="paragraph" w:customStyle="1" w:styleId="TableBullet11">
    <w:name w:val="Table Bullet11"/>
    <w:basedOn w:val="TableBullet10"/>
    <w:rsid w:val="00664BB2"/>
    <w:pPr>
      <w:numPr>
        <w:ilvl w:val="5"/>
      </w:numPr>
    </w:pPr>
  </w:style>
  <w:style w:type="paragraph" w:customStyle="1" w:styleId="TableBullet12">
    <w:name w:val="Table Bullet12"/>
    <w:basedOn w:val="Normal"/>
    <w:rsid w:val="00BF7B73"/>
    <w:pPr>
      <w:numPr>
        <w:ilvl w:val="6"/>
        <w:numId w:val="5"/>
      </w:numPr>
      <w:spacing w:before="40" w:after="40"/>
    </w:pPr>
    <w:rPr>
      <w:sz w:val="20"/>
    </w:rPr>
  </w:style>
  <w:style w:type="paragraph" w:customStyle="1" w:styleId="TableBullet13">
    <w:name w:val="Table Bullet13"/>
    <w:basedOn w:val="TableBullet12"/>
    <w:rsid w:val="00664BB2"/>
    <w:pPr>
      <w:numPr>
        <w:ilvl w:val="7"/>
      </w:numPr>
    </w:pPr>
  </w:style>
  <w:style w:type="paragraph" w:customStyle="1" w:styleId="TableBullet14">
    <w:name w:val="Table Bullet14"/>
    <w:basedOn w:val="Normal"/>
    <w:rsid w:val="00BF7B73"/>
    <w:pPr>
      <w:numPr>
        <w:ilvl w:val="8"/>
        <w:numId w:val="5"/>
      </w:numPr>
      <w:spacing w:before="40" w:after="40"/>
    </w:pPr>
    <w:rPr>
      <w:sz w:val="20"/>
    </w:rPr>
  </w:style>
  <w:style w:type="numbering" w:customStyle="1" w:styleId="TableBullets2">
    <w:name w:val="Table Bullets 2"/>
    <w:basedOn w:val="NoList"/>
    <w:semiHidden/>
    <w:rsid w:val="00664BB2"/>
    <w:pPr>
      <w:numPr>
        <w:numId w:val="5"/>
      </w:numPr>
    </w:pPr>
  </w:style>
  <w:style w:type="table" w:customStyle="1" w:styleId="TableStyle-RowGrey">
    <w:name w:val="Table Style-Row Grey"/>
    <w:basedOn w:val="TableNormal"/>
    <w:rsid w:val="00680DB3"/>
    <w:pPr>
      <w:jc w:val="center"/>
    </w:pPr>
    <w:rPr>
      <w:rFonts w:ascii="Arial" w:hAnsi="Arial"/>
    </w:rPr>
    <w:tblPr>
      <w:tblStyleRowBandSize w:val="1"/>
    </w:tblPr>
    <w:tcPr>
      <w:vAlign w:val="center"/>
    </w:tcPr>
    <w:tblStylePr w:type="firstRow">
      <w:pPr>
        <w:jc w:val="center"/>
      </w:pPr>
      <w:rPr>
        <w:rFonts w:ascii="Arial" w:hAnsi="Arial"/>
        <w:b/>
        <w:sz w:val="20"/>
      </w:rPr>
      <w:tblPr/>
      <w:trPr>
        <w:tblHeader/>
      </w:trPr>
      <w:tcPr>
        <w:vAlign w:val="bottom"/>
      </w:tcPr>
    </w:tblStylePr>
    <w:tblStylePr w:type="firstCol">
      <w:pPr>
        <w:jc w:val="center"/>
      </w:pPr>
      <w:tblPr/>
      <w:tcPr>
        <w:vAlign w:val="center"/>
      </w:tcPr>
    </w:tblStylePr>
    <w:tblStylePr w:type="band1Horz">
      <w:pPr>
        <w:jc w:val="center"/>
      </w:pPr>
      <w:tblPr/>
      <w:tcPr>
        <w:shd w:val="clear" w:color="auto" w:fill="C0C0C0"/>
        <w:vAlign w:val="center"/>
      </w:tcPr>
    </w:tblStylePr>
    <w:tblStylePr w:type="band2Horz">
      <w:pPr>
        <w:jc w:val="center"/>
      </w:pPr>
      <w:tblPr/>
      <w:tcPr>
        <w:vAlign w:val="center"/>
      </w:tcPr>
    </w:tblStylePr>
  </w:style>
  <w:style w:type="character" w:customStyle="1" w:styleId="Redtext">
    <w:name w:val="Red text"/>
    <w:basedOn w:val="DefaultParagraphFont"/>
    <w:rsid w:val="008B1A2F"/>
    <w:rPr>
      <w:color w:val="FF0000"/>
    </w:rPr>
  </w:style>
  <w:style w:type="paragraph" w:customStyle="1" w:styleId="Task2">
    <w:name w:val="Task 2"/>
    <w:basedOn w:val="Normal"/>
    <w:next w:val="Normal"/>
    <w:rsid w:val="00706056"/>
    <w:pPr>
      <w:keepNext/>
      <w:numPr>
        <w:ilvl w:val="5"/>
        <w:numId w:val="9"/>
      </w:numPr>
      <w:spacing w:before="240"/>
    </w:pPr>
    <w:rPr>
      <w:sz w:val="24"/>
    </w:rPr>
  </w:style>
  <w:style w:type="character" w:styleId="Strong">
    <w:name w:val="Strong"/>
    <w:basedOn w:val="DefaultParagraphFont"/>
    <w:qFormat/>
    <w:rsid w:val="008B1A2F"/>
    <w:rPr>
      <w:b/>
      <w:bCs/>
    </w:rPr>
  </w:style>
  <w:style w:type="table" w:customStyle="1" w:styleId="TableStyleBlack">
    <w:name w:val="Table Style Black"/>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blStylePr w:type="firstRow">
      <w:pPr>
        <w:jc w:val="center"/>
      </w:pPr>
      <w:rPr>
        <w:rFonts w:ascii="Arial" w:hAnsi="Arial"/>
        <w:b/>
        <w:sz w:val="20"/>
      </w:rPr>
      <w:tblPr/>
      <w:trPr>
        <w:tblHeader/>
      </w:trPr>
      <w:tcPr>
        <w:shd w:val="clear" w:color="auto" w:fill="000000"/>
        <w:vAlign w:val="bottom"/>
      </w:tcPr>
    </w:tblStylePr>
    <w:tblStylePr w:type="firstCol">
      <w:pPr>
        <w:jc w:val="left"/>
      </w:pPr>
      <w:tblPr/>
      <w:tcPr>
        <w:vAlign w:val="center"/>
      </w:tcPr>
    </w:tblStylePr>
  </w:style>
  <w:style w:type="table" w:customStyle="1" w:styleId="TableStyleDarkBlue">
    <w:name w:val="Table Style Dark Blue"/>
    <w:basedOn w:val="TableNormal"/>
    <w:rsid w:val="005251B8"/>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rPr>
      <w:cantSplit/>
    </w:trPr>
    <w:tcPr>
      <w:vAlign w:val="center"/>
    </w:tcPr>
    <w:tblStylePr w:type="firstRow">
      <w:pPr>
        <w:jc w:val="center"/>
      </w:pPr>
      <w:rPr>
        <w:rFonts w:ascii="Arial" w:hAnsi="Arial"/>
        <w:b/>
        <w:i w:val="0"/>
        <w:color w:val="FFFFFF" w:themeColor="background1"/>
        <w:sz w:val="20"/>
      </w:rPr>
      <w:tblPr/>
      <w:trPr>
        <w:cantSplit w:val="0"/>
        <w:tblHeader/>
      </w:trPr>
      <w:tcPr>
        <w:shd w:val="clear" w:color="auto" w:fill="002856" w:themeFill="text2"/>
      </w:tcPr>
    </w:tblStylePr>
    <w:tblStylePr w:type="firstCol">
      <w:pPr>
        <w:jc w:val="left"/>
      </w:pPr>
      <w:tblPr/>
      <w:tcPr>
        <w:vAlign w:val="center"/>
      </w:tcPr>
    </w:tblStylePr>
  </w:style>
  <w:style w:type="table" w:customStyle="1" w:styleId="TableStyleMedBlue">
    <w:name w:val="Table Style Med Blue"/>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sz w:val="20"/>
      </w:rPr>
      <w:tblPr/>
      <w:trPr>
        <w:tblHeader/>
      </w:trPr>
      <w:tcPr>
        <w:shd w:val="clear" w:color="auto" w:fill="909BB3"/>
        <w:vAlign w:val="bottom"/>
      </w:tcPr>
    </w:tblStylePr>
  </w:style>
  <w:style w:type="table" w:customStyle="1" w:styleId="TableStyleBrown">
    <w:name w:val="Table Style Brown"/>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rPr>
      <w:tblPr/>
      <w:trPr>
        <w:cantSplit w:val="0"/>
        <w:tblHeader/>
      </w:trPr>
      <w:tcPr>
        <w:shd w:val="clear" w:color="auto" w:fill="6D5E3B"/>
        <w:vAlign w:val="bottom"/>
      </w:tcPr>
    </w:tblStylePr>
  </w:style>
  <w:style w:type="table" w:customStyle="1" w:styleId="TableStyleRed">
    <w:name w:val="Table Style Red"/>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rPr>
      <w:tblPr/>
      <w:trPr>
        <w:tblHeader/>
      </w:trPr>
      <w:tcPr>
        <w:shd w:val="clear" w:color="auto" w:fill="982A22"/>
        <w:vAlign w:val="bottom"/>
      </w:tcPr>
    </w:tblStylePr>
  </w:style>
  <w:style w:type="table" w:customStyle="1" w:styleId="TableStyleLtBlue">
    <w:name w:val="Table Style Lt Blue"/>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rFonts w:ascii="Arial" w:hAnsi="Arial"/>
        <w:b/>
        <w:sz w:val="20"/>
      </w:rPr>
      <w:tblPr/>
      <w:trPr>
        <w:tblHeader/>
      </w:trPr>
      <w:tcPr>
        <w:shd w:val="clear" w:color="auto" w:fill="CBD0DF"/>
        <w:vAlign w:val="bottom"/>
      </w:tcPr>
    </w:tblStylePr>
  </w:style>
  <w:style w:type="table" w:customStyle="1" w:styleId="TableStyle-RowLtBlue">
    <w:name w:val="Table Style-Row Lt Blue"/>
    <w:basedOn w:val="TableNormal"/>
    <w:rsid w:val="00680DB3"/>
    <w:pPr>
      <w:jc w:val="center"/>
    </w:pPr>
    <w:rPr>
      <w:rFonts w:ascii="Arial" w:hAnsi="Arial"/>
    </w:rPr>
    <w:tblPr>
      <w:tblStyleRowBandSize w:val="1"/>
    </w:tblPr>
    <w:tcPr>
      <w:vAlign w:val="center"/>
    </w:tcPr>
    <w:tblStylePr w:type="firstRow">
      <w:pPr>
        <w:jc w:val="center"/>
      </w:pPr>
      <w:rPr>
        <w:rFonts w:ascii="Arial" w:hAnsi="Arial"/>
        <w:b/>
        <w:sz w:val="20"/>
      </w:rPr>
      <w:tblPr/>
      <w:trPr>
        <w:tblHeader/>
      </w:trPr>
      <w:tcPr>
        <w:vAlign w:val="bottom"/>
      </w:tcPr>
    </w:tblStylePr>
    <w:tblStylePr w:type="firstCol">
      <w:pPr>
        <w:jc w:val="center"/>
      </w:pPr>
    </w:tblStylePr>
    <w:tblStylePr w:type="band1Horz">
      <w:pPr>
        <w:jc w:val="center"/>
      </w:pPr>
      <w:tblPr/>
      <w:tcPr>
        <w:shd w:val="clear" w:color="auto" w:fill="CBD0DF"/>
      </w:tcPr>
    </w:tblStylePr>
  </w:style>
  <w:style w:type="table" w:customStyle="1" w:styleId="TableStyle-TasksDeliverGrey">
    <w:name w:val="Table Style-Tasks/Deliver Grey"/>
    <w:basedOn w:val="TableNormal"/>
    <w:rsid w:val="00680DB3"/>
    <w:rPr>
      <w:rFonts w:ascii="Arial" w:hAnsi="Arial"/>
    </w:rPr>
    <w:tblPr>
      <w:tblStyleRowBandSize w:val="1"/>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pPr>
        <w:jc w:val="center"/>
      </w:pPr>
      <w:rPr>
        <w:rFonts w:ascii="Arial" w:hAnsi="Arial"/>
        <w:b w:val="0"/>
        <w:sz w:val="24"/>
      </w:rPr>
      <w:tblPr/>
      <w:tcPr>
        <w:tcBorders>
          <w:bottom w:val="single" w:sz="12" w:space="0" w:color="auto"/>
          <w:insideH w:val="nil"/>
        </w:tcBorders>
        <w:shd w:val="clear" w:color="auto" w:fill="C0C0C0"/>
        <w:vAlign w:val="center"/>
      </w:tcPr>
    </w:tblStylePr>
    <w:tblStylePr w:type="band1Horz">
      <w:pPr>
        <w:jc w:val="left"/>
      </w:pPr>
      <w:rPr>
        <w:rFonts w:ascii="Arial" w:hAnsi="Arial"/>
        <w:b w:val="0"/>
        <w:i w:val="0"/>
        <w:sz w:val="24"/>
      </w:rPr>
      <w:tblPr/>
      <w:tcPr>
        <w:tcBorders>
          <w:bottom w:val="single" w:sz="8" w:space="0" w:color="auto"/>
        </w:tcBorders>
        <w:shd w:val="clear" w:color="auto" w:fill="C0C0C0"/>
      </w:tcPr>
    </w:tblStylePr>
    <w:tblStylePr w:type="band2Horz">
      <w:pPr>
        <w:jc w:val="left"/>
      </w:pPr>
      <w:rPr>
        <w:rFonts w:ascii="Arial" w:hAnsi="Arial"/>
        <w:sz w:val="20"/>
      </w:rPr>
      <w:tblPr/>
      <w:tcPr>
        <w:tcBorders>
          <w:insideH w:val="single" w:sz="8" w:space="0" w:color="auto"/>
          <w:insideV w:val="single" w:sz="8" w:space="0" w:color="auto"/>
        </w:tcBorders>
      </w:tcPr>
    </w:tblStylePr>
  </w:style>
  <w:style w:type="paragraph" w:customStyle="1" w:styleId="TableTextBold">
    <w:name w:val="Table Text Bold"/>
    <w:basedOn w:val="TableText"/>
    <w:link w:val="TableTextBoldChar"/>
    <w:rsid w:val="00844338"/>
    <w:rPr>
      <w:b/>
    </w:rPr>
  </w:style>
  <w:style w:type="table" w:customStyle="1" w:styleId="TableStyle-TasksDeliverLtBlue">
    <w:name w:val="Table Style-Tasks/Deliver Lt Blue"/>
    <w:basedOn w:val="TableNormal"/>
    <w:rsid w:val="00680DB3"/>
    <w:rPr>
      <w:rFonts w:ascii="Arial" w:hAnsi="Arial"/>
    </w:rPr>
    <w:tblPr>
      <w:tblStyleRowBandSize w:val="1"/>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pPr>
        <w:jc w:val="center"/>
      </w:pPr>
      <w:rPr>
        <w:b w:val="0"/>
      </w:rPr>
      <w:tblPr/>
      <w:tcPr>
        <w:tcBorders>
          <w:bottom w:val="single" w:sz="12" w:space="0" w:color="auto"/>
        </w:tcBorders>
        <w:shd w:val="clear" w:color="auto" w:fill="CBD0DF"/>
        <w:vAlign w:val="center"/>
      </w:tcPr>
    </w:tblStylePr>
    <w:tblStylePr w:type="band1Horz">
      <w:pPr>
        <w:jc w:val="left"/>
      </w:pPr>
      <w:tblPr/>
      <w:tcPr>
        <w:shd w:val="clear" w:color="auto" w:fill="CBD0DF"/>
      </w:tcPr>
    </w:tblStylePr>
    <w:tblStylePr w:type="band2Horz">
      <w:pPr>
        <w:jc w:val="left"/>
      </w:pPr>
    </w:tblStylePr>
  </w:style>
  <w:style w:type="paragraph" w:styleId="TOCHeading">
    <w:name w:val="TOC Heading"/>
    <w:basedOn w:val="Normal"/>
    <w:next w:val="Normal"/>
    <w:qFormat/>
    <w:rsid w:val="00C34E78"/>
    <w:pPr>
      <w:keepNext/>
      <w:spacing w:before="240"/>
    </w:pPr>
    <w:rPr>
      <w:rFonts w:eastAsia="MS Mincho" w:cs="Times New Roman"/>
      <w:b/>
      <w:szCs w:val="20"/>
    </w:rPr>
  </w:style>
  <w:style w:type="paragraph" w:styleId="FootnoteText">
    <w:name w:val="footnote text"/>
    <w:basedOn w:val="Normal"/>
    <w:semiHidden/>
    <w:rsid w:val="00A76E1D"/>
    <w:rPr>
      <w:rFonts w:eastAsia="MS Mincho" w:cs="Times New Roman"/>
      <w:sz w:val="20"/>
      <w:szCs w:val="20"/>
    </w:rPr>
  </w:style>
  <w:style w:type="character" w:styleId="FootnoteReference">
    <w:name w:val="footnote reference"/>
    <w:semiHidden/>
    <w:rsid w:val="00A76E1D"/>
    <w:rPr>
      <w:vertAlign w:val="superscript"/>
    </w:rPr>
  </w:style>
  <w:style w:type="paragraph" w:customStyle="1" w:styleId="TableTextCentered">
    <w:name w:val="Table Text Centered"/>
    <w:basedOn w:val="TableText"/>
    <w:rsid w:val="008B1A2F"/>
    <w:pPr>
      <w:jc w:val="center"/>
    </w:pPr>
  </w:style>
  <w:style w:type="paragraph" w:customStyle="1" w:styleId="Normal-nospace">
    <w:name w:val="Normal-no space"/>
    <w:basedOn w:val="Normal"/>
    <w:rsid w:val="00A569D5"/>
    <w:pPr>
      <w:spacing w:after="0"/>
    </w:pPr>
  </w:style>
  <w:style w:type="character" w:customStyle="1" w:styleId="Heading2Char">
    <w:name w:val="Heading 2 Char"/>
    <w:aliases w:val="Sub Head Char,Sub HeadTheNextTime Char"/>
    <w:basedOn w:val="DefaultParagraphFont"/>
    <w:link w:val="Heading2"/>
    <w:rsid w:val="0005736E"/>
    <w:rPr>
      <w:rFonts w:ascii="Arial Black" w:eastAsia="Times New Roman" w:hAnsi="Arial Black" w:cs="Arial"/>
      <w:b/>
      <w:color w:val="002856" w:themeColor="text2"/>
      <w:spacing w:val="10"/>
      <w:sz w:val="28"/>
      <w:szCs w:val="22"/>
    </w:rPr>
  </w:style>
  <w:style w:type="paragraph" w:customStyle="1" w:styleId="Num-Heading9">
    <w:name w:val="Num-Heading 9"/>
    <w:basedOn w:val="Normal"/>
    <w:next w:val="Normal"/>
    <w:rsid w:val="004A3B28"/>
    <w:pPr>
      <w:keepNext/>
      <w:numPr>
        <w:ilvl w:val="8"/>
        <w:numId w:val="18"/>
      </w:numPr>
      <w:spacing w:before="240"/>
      <w:outlineLvl w:val="8"/>
    </w:pPr>
    <w:rPr>
      <w:b/>
    </w:rPr>
  </w:style>
  <w:style w:type="character" w:customStyle="1" w:styleId="SectionDividerChar">
    <w:name w:val="Section Divider Char"/>
    <w:basedOn w:val="Heading1Char"/>
    <w:link w:val="SectionDivider"/>
    <w:rsid w:val="00B3121E"/>
    <w:rPr>
      <w:rFonts w:ascii="Arial Black" w:eastAsia="Times New Roman" w:hAnsi="Arial Black" w:cs="Arial"/>
      <w:b/>
      <w:snapToGrid w:val="0"/>
      <w:color w:val="002856" w:themeColor="text2"/>
      <w:sz w:val="32"/>
      <w:szCs w:val="32"/>
    </w:rPr>
  </w:style>
  <w:style w:type="numbering" w:customStyle="1" w:styleId="Num-Headings">
    <w:name w:val="Num-Headings"/>
    <w:basedOn w:val="NoList"/>
    <w:semiHidden/>
    <w:rsid w:val="004A3B28"/>
    <w:pPr>
      <w:numPr>
        <w:numId w:val="13"/>
      </w:numPr>
    </w:pPr>
  </w:style>
  <w:style w:type="character" w:customStyle="1" w:styleId="TableTextChar">
    <w:name w:val="Table Text Char"/>
    <w:basedOn w:val="DefaultParagraphFont"/>
    <w:link w:val="TableText"/>
    <w:uiPriority w:val="99"/>
    <w:rsid w:val="005D4B8F"/>
    <w:rPr>
      <w:rFonts w:ascii="Arial" w:eastAsia="Times New Roman" w:hAnsi="Arial" w:cs="Arial"/>
      <w:szCs w:val="22"/>
    </w:rPr>
  </w:style>
  <w:style w:type="paragraph" w:customStyle="1" w:styleId="Footer-left">
    <w:name w:val="Footer-left"/>
    <w:basedOn w:val="Footer"/>
    <w:rsid w:val="0090753B"/>
    <w:rPr>
      <w:szCs w:val="11"/>
    </w:rPr>
  </w:style>
  <w:style w:type="paragraph" w:customStyle="1" w:styleId="TableTextWhite">
    <w:name w:val="Table Text White"/>
    <w:basedOn w:val="TableText"/>
    <w:rsid w:val="00586F2A"/>
    <w:pPr>
      <w:jc w:val="center"/>
    </w:pPr>
    <w:rPr>
      <w:color w:val="FFFFFF"/>
    </w:rPr>
  </w:style>
  <w:style w:type="paragraph" w:customStyle="1" w:styleId="TableTextBoldItalic">
    <w:name w:val="Table Text Bold Italic"/>
    <w:basedOn w:val="TableTextBold"/>
    <w:rsid w:val="00586F2A"/>
    <w:rPr>
      <w:i/>
    </w:rPr>
  </w:style>
  <w:style w:type="character" w:customStyle="1" w:styleId="FooterChar">
    <w:name w:val="Footer Char"/>
    <w:basedOn w:val="DefaultParagraphFont"/>
    <w:link w:val="Footer"/>
    <w:rsid w:val="00F45A52"/>
    <w:rPr>
      <w:rFonts w:ascii="Arial" w:eastAsia="Times New Roman" w:hAnsi="Arial" w:cs="Arial"/>
      <w:sz w:val="11"/>
      <w:szCs w:val="22"/>
    </w:rPr>
  </w:style>
  <w:style w:type="paragraph" w:customStyle="1" w:styleId="SectionDivider-Numbered">
    <w:name w:val="Section Divider-Numbered"/>
    <w:basedOn w:val="SectionDivider"/>
    <w:rsid w:val="008369A1"/>
    <w:pPr>
      <w:numPr>
        <w:numId w:val="11"/>
      </w:numPr>
    </w:pPr>
  </w:style>
  <w:style w:type="table" w:customStyle="1" w:styleId="TableStyleWhite">
    <w:name w:val="Table Style White"/>
    <w:basedOn w:val="TableNormal"/>
    <w:uiPriority w:val="99"/>
    <w:qFormat/>
    <w:rsid w:val="00CC368B"/>
    <w:rPr>
      <w:rFonts w:ascii="Arial" w:hAnsi="Arial"/>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cPr>
      <w:shd w:val="clear" w:color="auto" w:fill="FFFFFF"/>
    </w:tcPr>
    <w:tblStylePr w:type="firstRow">
      <w:pPr>
        <w:jc w:val="center"/>
      </w:pPr>
      <w:rPr>
        <w:rFonts w:ascii="Arial" w:hAnsi="Arial"/>
        <w:b/>
        <w:color w:val="002856" w:themeColor="text2"/>
        <w:sz w:val="20"/>
      </w:rPr>
      <w:tblPr/>
      <w:trPr>
        <w:tblHeader/>
      </w:trPr>
      <w:tcPr>
        <w:tcBorders>
          <w:top w:val="single" w:sz="12" w:space="0" w:color="auto"/>
          <w:left w:val="single" w:sz="12" w:space="0" w:color="auto"/>
          <w:bottom w:val="single" w:sz="12" w:space="0" w:color="auto"/>
          <w:right w:val="single" w:sz="12" w:space="0" w:color="auto"/>
        </w:tcBorders>
        <w:vAlign w:val="bottom"/>
      </w:tcPr>
    </w:tblStylePr>
  </w:style>
  <w:style w:type="character" w:customStyle="1" w:styleId="HeaderChar">
    <w:name w:val="Header Char"/>
    <w:basedOn w:val="DefaultParagraphFont"/>
    <w:link w:val="Header"/>
    <w:rsid w:val="00037BAE"/>
    <w:rPr>
      <w:rFonts w:ascii="Arial" w:eastAsia="Times New Roman" w:hAnsi="Arial" w:cs="Arial"/>
      <w:sz w:val="14"/>
      <w:szCs w:val="22"/>
    </w:rPr>
  </w:style>
  <w:style w:type="paragraph" w:customStyle="1" w:styleId="TOC-figures">
    <w:name w:val="TOC-figures"/>
    <w:basedOn w:val="Normal"/>
    <w:rsid w:val="00E85221"/>
    <w:pPr>
      <w:tabs>
        <w:tab w:val="left" w:pos="1710"/>
        <w:tab w:val="right" w:leader="dot" w:pos="9360"/>
      </w:tabs>
      <w:ind w:left="1253" w:right="720" w:hanging="1253"/>
    </w:pPr>
    <w:rPr>
      <w:noProof/>
      <w:snapToGrid w:val="0"/>
    </w:rPr>
  </w:style>
  <w:style w:type="character" w:customStyle="1" w:styleId="Heading1Char">
    <w:name w:val="Heading 1 Char"/>
    <w:basedOn w:val="DefaultParagraphFont"/>
    <w:link w:val="Heading1"/>
    <w:rsid w:val="0005736E"/>
    <w:rPr>
      <w:rFonts w:ascii="Arial Black" w:eastAsia="Times New Roman" w:hAnsi="Arial Black" w:cs="Arial"/>
      <w:b/>
      <w:color w:val="002856" w:themeColor="text2"/>
      <w:sz w:val="32"/>
      <w:szCs w:val="22"/>
    </w:rPr>
  </w:style>
  <w:style w:type="paragraph" w:customStyle="1" w:styleId="TableMoney">
    <w:name w:val="Table Money"/>
    <w:basedOn w:val="TableText"/>
    <w:rsid w:val="00680DB3"/>
    <w:pPr>
      <w:tabs>
        <w:tab w:val="decimal" w:pos="925"/>
      </w:tabs>
    </w:pPr>
  </w:style>
  <w:style w:type="paragraph" w:customStyle="1" w:styleId="TableMoneyBold">
    <w:name w:val="Table Money Bold"/>
    <w:basedOn w:val="TableMoney"/>
    <w:rsid w:val="00680DB3"/>
    <w:rPr>
      <w:b/>
    </w:rPr>
  </w:style>
  <w:style w:type="character" w:customStyle="1" w:styleId="Num-Heading1Char">
    <w:name w:val="Num-Heading 1 Char"/>
    <w:basedOn w:val="DefaultParagraphFont"/>
    <w:link w:val="Num-Heading1"/>
    <w:rsid w:val="0005736E"/>
    <w:rPr>
      <w:rFonts w:ascii="Arial Black" w:eastAsia="Times New Roman" w:hAnsi="Arial Black" w:cs="Arial"/>
      <w:b/>
      <w:color w:val="002856" w:themeColor="text2"/>
      <w:sz w:val="32"/>
      <w:szCs w:val="22"/>
    </w:rPr>
  </w:style>
  <w:style w:type="character" w:customStyle="1" w:styleId="bullet1Char">
    <w:name w:val="bullet 1 Char"/>
    <w:basedOn w:val="DefaultParagraphFont"/>
    <w:link w:val="bullet1"/>
    <w:rsid w:val="00A4360E"/>
    <w:rPr>
      <w:rFonts w:ascii="Arial" w:eastAsia="Times New Roman" w:hAnsi="Arial" w:cs="Arial"/>
      <w:sz w:val="22"/>
      <w:szCs w:val="22"/>
    </w:rPr>
  </w:style>
  <w:style w:type="table" w:styleId="TableGrid">
    <w:name w:val="Table Grid"/>
    <w:basedOn w:val="TableNormal"/>
    <w:rsid w:val="0052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60D1"/>
    <w:pPr>
      <w:spacing w:before="100" w:beforeAutospacing="1" w:after="100" w:afterAutospacing="1"/>
    </w:pPr>
    <w:rPr>
      <w:rFonts w:ascii="Times New Roman" w:hAnsi="Times New Roman" w:cs="Times New Roman"/>
      <w:sz w:val="24"/>
      <w:szCs w:val="24"/>
    </w:rPr>
  </w:style>
  <w:style w:type="character" w:customStyle="1" w:styleId="TableTextBoldChar">
    <w:name w:val="Table Text Bold Char"/>
    <w:basedOn w:val="TableTextChar"/>
    <w:link w:val="TableTextBold"/>
    <w:rsid w:val="009F7F9F"/>
    <w:rPr>
      <w:rFonts w:ascii="Arial" w:eastAsia="Times New Roman" w:hAnsi="Arial" w:cs="Arial"/>
      <w:b/>
      <w:szCs w:val="22"/>
    </w:rPr>
  </w:style>
  <w:style w:type="paragraph" w:customStyle="1" w:styleId="TableHeadingWhite">
    <w:name w:val="Table Heading White"/>
    <w:basedOn w:val="TableHeading"/>
    <w:rsid w:val="009F7F9F"/>
    <w:rPr>
      <w:color w:val="FFFFFF"/>
    </w:rPr>
  </w:style>
  <w:style w:type="character" w:customStyle="1" w:styleId="TableBullet5Char">
    <w:name w:val="Table Bullet5 Char"/>
    <w:basedOn w:val="DefaultParagraphFont"/>
    <w:link w:val="TableBullet5"/>
    <w:locked/>
    <w:rsid w:val="009F7F9F"/>
    <w:rPr>
      <w:rFonts w:ascii="Arial" w:eastAsia="Times New Roman" w:hAnsi="Arial" w:cs="Arial"/>
      <w:szCs w:val="22"/>
      <w:lang w:val="en-GB"/>
    </w:rPr>
  </w:style>
  <w:style w:type="paragraph" w:customStyle="1" w:styleId="Dimension">
    <w:name w:val="Dimension"/>
    <w:basedOn w:val="Normal"/>
    <w:rsid w:val="009F7F9F"/>
    <w:pPr>
      <w:spacing w:before="40" w:after="40"/>
      <w:jc w:val="right"/>
    </w:pPr>
    <w:rPr>
      <w:b/>
      <w:i/>
      <w:color w:val="000080"/>
      <w:sz w:val="20"/>
      <w:szCs w:val="18"/>
    </w:rPr>
  </w:style>
  <w:style w:type="character" w:customStyle="1" w:styleId="StyleBoldUnderline">
    <w:name w:val="Style Bold Underline"/>
    <w:basedOn w:val="DefaultParagraphFont"/>
    <w:rsid w:val="009F7F9F"/>
    <w:rPr>
      <w:b/>
      <w:bCs/>
      <w:u w:val="single"/>
    </w:rPr>
  </w:style>
  <w:style w:type="character" w:customStyle="1" w:styleId="TableBullet1Char">
    <w:name w:val="Table Bullet1 Char"/>
    <w:basedOn w:val="DefaultParagraphFont"/>
    <w:link w:val="TableBullet1"/>
    <w:locked/>
    <w:rsid w:val="009F7F9F"/>
    <w:rPr>
      <w:rFonts w:ascii="Arial" w:eastAsia="Times New Roman" w:hAnsi="Arial" w:cs="Arial"/>
      <w:szCs w:val="22"/>
    </w:rPr>
  </w:style>
  <w:style w:type="paragraph" w:styleId="ListParagraph">
    <w:name w:val="List Paragraph"/>
    <w:basedOn w:val="Normal"/>
    <w:uiPriority w:val="34"/>
    <w:qFormat/>
    <w:rsid w:val="009F7F9F"/>
    <w:pPr>
      <w:ind w:left="720"/>
      <w:contextualSpacing/>
    </w:pPr>
  </w:style>
  <w:style w:type="character" w:customStyle="1" w:styleId="UnresolvedMention1">
    <w:name w:val="Unresolved Mention1"/>
    <w:basedOn w:val="DefaultParagraphFont"/>
    <w:uiPriority w:val="99"/>
    <w:semiHidden/>
    <w:unhideWhenUsed/>
    <w:rsid w:val="00E452F3"/>
    <w:rPr>
      <w:color w:val="605E5C"/>
      <w:shd w:val="clear" w:color="auto" w:fill="E1DFDD"/>
    </w:rPr>
  </w:style>
  <w:style w:type="paragraph" w:styleId="BalloonText">
    <w:name w:val="Balloon Text"/>
    <w:basedOn w:val="Normal"/>
    <w:link w:val="BalloonTextChar"/>
    <w:semiHidden/>
    <w:unhideWhenUsed/>
    <w:rsid w:val="00AB39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B396F"/>
    <w:rPr>
      <w:rFonts w:ascii="Segoe UI" w:eastAsia="Times New Roman" w:hAnsi="Segoe UI" w:cs="Segoe UI"/>
      <w:sz w:val="18"/>
      <w:szCs w:val="18"/>
    </w:rPr>
  </w:style>
  <w:style w:type="character" w:styleId="CommentReference">
    <w:name w:val="annotation reference"/>
    <w:basedOn w:val="DefaultParagraphFont"/>
    <w:semiHidden/>
    <w:unhideWhenUsed/>
    <w:rsid w:val="00AC308B"/>
    <w:rPr>
      <w:sz w:val="16"/>
      <w:szCs w:val="16"/>
    </w:rPr>
  </w:style>
  <w:style w:type="paragraph" w:styleId="CommentText">
    <w:name w:val="annotation text"/>
    <w:basedOn w:val="Normal"/>
    <w:link w:val="CommentTextChar"/>
    <w:semiHidden/>
    <w:unhideWhenUsed/>
    <w:rsid w:val="00AC308B"/>
    <w:rPr>
      <w:sz w:val="20"/>
      <w:szCs w:val="20"/>
    </w:rPr>
  </w:style>
  <w:style w:type="character" w:customStyle="1" w:styleId="CommentTextChar">
    <w:name w:val="Comment Text Char"/>
    <w:basedOn w:val="DefaultParagraphFont"/>
    <w:link w:val="CommentText"/>
    <w:semiHidden/>
    <w:rsid w:val="00AC308B"/>
    <w:rPr>
      <w:rFonts w:ascii="Arial" w:eastAsia="Times New Roman" w:hAnsi="Arial" w:cs="Arial"/>
    </w:rPr>
  </w:style>
  <w:style w:type="paragraph" w:styleId="CommentSubject">
    <w:name w:val="annotation subject"/>
    <w:basedOn w:val="CommentText"/>
    <w:next w:val="CommentText"/>
    <w:link w:val="CommentSubjectChar"/>
    <w:semiHidden/>
    <w:unhideWhenUsed/>
    <w:rsid w:val="00AC308B"/>
    <w:rPr>
      <w:b/>
      <w:bCs/>
    </w:rPr>
  </w:style>
  <w:style w:type="character" w:customStyle="1" w:styleId="CommentSubjectChar">
    <w:name w:val="Comment Subject Char"/>
    <w:basedOn w:val="CommentTextChar"/>
    <w:link w:val="CommentSubject"/>
    <w:semiHidden/>
    <w:rsid w:val="00AC308B"/>
    <w:rPr>
      <w:rFonts w:ascii="Arial" w:eastAsia="Times New Roman"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5009">
      <w:bodyDiv w:val="1"/>
      <w:marLeft w:val="0"/>
      <w:marRight w:val="0"/>
      <w:marTop w:val="0"/>
      <w:marBottom w:val="0"/>
      <w:divBdr>
        <w:top w:val="none" w:sz="0" w:space="0" w:color="auto"/>
        <w:left w:val="none" w:sz="0" w:space="0" w:color="auto"/>
        <w:bottom w:val="none" w:sz="0" w:space="0" w:color="auto"/>
        <w:right w:val="none" w:sz="0" w:space="0" w:color="auto"/>
      </w:divBdr>
    </w:div>
    <w:div w:id="769004659">
      <w:bodyDiv w:val="1"/>
      <w:marLeft w:val="0"/>
      <w:marRight w:val="0"/>
      <w:marTop w:val="0"/>
      <w:marBottom w:val="0"/>
      <w:divBdr>
        <w:top w:val="none" w:sz="0" w:space="0" w:color="auto"/>
        <w:left w:val="none" w:sz="0" w:space="0" w:color="auto"/>
        <w:bottom w:val="none" w:sz="0" w:space="0" w:color="auto"/>
        <w:right w:val="none" w:sz="0" w:space="0" w:color="auto"/>
      </w:divBdr>
      <w:divsChild>
        <w:div w:id="1239636359">
          <w:marLeft w:val="0"/>
          <w:marRight w:val="0"/>
          <w:marTop w:val="0"/>
          <w:marBottom w:val="0"/>
          <w:divBdr>
            <w:top w:val="none" w:sz="0" w:space="0" w:color="auto"/>
            <w:left w:val="none" w:sz="0" w:space="0" w:color="auto"/>
            <w:bottom w:val="none" w:sz="0" w:space="0" w:color="auto"/>
            <w:right w:val="none" w:sz="0" w:space="0" w:color="auto"/>
          </w:divBdr>
        </w:div>
      </w:divsChild>
    </w:div>
    <w:div w:id="872695273">
      <w:bodyDiv w:val="1"/>
      <w:marLeft w:val="0"/>
      <w:marRight w:val="0"/>
      <w:marTop w:val="0"/>
      <w:marBottom w:val="0"/>
      <w:divBdr>
        <w:top w:val="none" w:sz="0" w:space="0" w:color="auto"/>
        <w:left w:val="none" w:sz="0" w:space="0" w:color="auto"/>
        <w:bottom w:val="none" w:sz="0" w:space="0" w:color="auto"/>
        <w:right w:val="none" w:sz="0" w:space="0" w:color="auto"/>
      </w:divBdr>
    </w:div>
    <w:div w:id="961425851">
      <w:bodyDiv w:val="1"/>
      <w:marLeft w:val="0"/>
      <w:marRight w:val="0"/>
      <w:marTop w:val="0"/>
      <w:marBottom w:val="0"/>
      <w:divBdr>
        <w:top w:val="none" w:sz="0" w:space="0" w:color="auto"/>
        <w:left w:val="none" w:sz="0" w:space="0" w:color="auto"/>
        <w:bottom w:val="none" w:sz="0" w:space="0" w:color="auto"/>
        <w:right w:val="none" w:sz="0" w:space="0" w:color="auto"/>
      </w:divBdr>
    </w:div>
    <w:div w:id="1106272582">
      <w:bodyDiv w:val="1"/>
      <w:marLeft w:val="0"/>
      <w:marRight w:val="0"/>
      <w:marTop w:val="0"/>
      <w:marBottom w:val="0"/>
      <w:divBdr>
        <w:top w:val="none" w:sz="0" w:space="0" w:color="auto"/>
        <w:left w:val="none" w:sz="0" w:space="0" w:color="auto"/>
        <w:bottom w:val="none" w:sz="0" w:space="0" w:color="auto"/>
        <w:right w:val="none" w:sz="0" w:space="0" w:color="auto"/>
      </w:divBdr>
      <w:divsChild>
        <w:div w:id="971594007">
          <w:marLeft w:val="0"/>
          <w:marRight w:val="0"/>
          <w:marTop w:val="0"/>
          <w:marBottom w:val="0"/>
          <w:divBdr>
            <w:top w:val="none" w:sz="0" w:space="0" w:color="auto"/>
            <w:left w:val="none" w:sz="0" w:space="0" w:color="auto"/>
            <w:bottom w:val="none" w:sz="0" w:space="0" w:color="auto"/>
            <w:right w:val="none" w:sz="0" w:space="0" w:color="auto"/>
          </w:divBdr>
        </w:div>
        <w:div w:id="1150485472">
          <w:marLeft w:val="0"/>
          <w:marRight w:val="0"/>
          <w:marTop w:val="0"/>
          <w:marBottom w:val="0"/>
          <w:divBdr>
            <w:top w:val="none" w:sz="0" w:space="0" w:color="auto"/>
            <w:left w:val="none" w:sz="0" w:space="0" w:color="auto"/>
            <w:bottom w:val="none" w:sz="0" w:space="0" w:color="auto"/>
            <w:right w:val="none" w:sz="0" w:space="0" w:color="auto"/>
          </w:divBdr>
        </w:div>
        <w:div w:id="1985575523">
          <w:marLeft w:val="0"/>
          <w:marRight w:val="0"/>
          <w:marTop w:val="0"/>
          <w:marBottom w:val="0"/>
          <w:divBdr>
            <w:top w:val="none" w:sz="0" w:space="0" w:color="auto"/>
            <w:left w:val="none" w:sz="0" w:space="0" w:color="auto"/>
            <w:bottom w:val="none" w:sz="0" w:space="0" w:color="auto"/>
            <w:right w:val="none" w:sz="0" w:space="0" w:color="auto"/>
          </w:divBdr>
        </w:div>
      </w:divsChild>
    </w:div>
    <w:div w:id="1157110302">
      <w:bodyDiv w:val="1"/>
      <w:marLeft w:val="0"/>
      <w:marRight w:val="0"/>
      <w:marTop w:val="0"/>
      <w:marBottom w:val="0"/>
      <w:divBdr>
        <w:top w:val="none" w:sz="0" w:space="0" w:color="auto"/>
        <w:left w:val="none" w:sz="0" w:space="0" w:color="auto"/>
        <w:bottom w:val="none" w:sz="0" w:space="0" w:color="auto"/>
        <w:right w:val="none" w:sz="0" w:space="0" w:color="auto"/>
      </w:divBdr>
    </w:div>
    <w:div w:id="1195650186">
      <w:bodyDiv w:val="1"/>
      <w:marLeft w:val="0"/>
      <w:marRight w:val="0"/>
      <w:marTop w:val="0"/>
      <w:marBottom w:val="0"/>
      <w:divBdr>
        <w:top w:val="none" w:sz="0" w:space="0" w:color="auto"/>
        <w:left w:val="none" w:sz="0" w:space="0" w:color="auto"/>
        <w:bottom w:val="none" w:sz="0" w:space="0" w:color="auto"/>
        <w:right w:val="none" w:sz="0" w:space="0" w:color="auto"/>
      </w:divBdr>
    </w:div>
    <w:div w:id="1228565719">
      <w:bodyDiv w:val="1"/>
      <w:marLeft w:val="0"/>
      <w:marRight w:val="0"/>
      <w:marTop w:val="0"/>
      <w:marBottom w:val="0"/>
      <w:divBdr>
        <w:top w:val="none" w:sz="0" w:space="0" w:color="auto"/>
        <w:left w:val="none" w:sz="0" w:space="0" w:color="auto"/>
        <w:bottom w:val="none" w:sz="0" w:space="0" w:color="auto"/>
        <w:right w:val="none" w:sz="0" w:space="0" w:color="auto"/>
      </w:divBdr>
    </w:div>
    <w:div w:id="1291059860">
      <w:bodyDiv w:val="1"/>
      <w:marLeft w:val="0"/>
      <w:marRight w:val="0"/>
      <w:marTop w:val="0"/>
      <w:marBottom w:val="0"/>
      <w:divBdr>
        <w:top w:val="none" w:sz="0" w:space="0" w:color="auto"/>
        <w:left w:val="none" w:sz="0" w:space="0" w:color="auto"/>
        <w:bottom w:val="none" w:sz="0" w:space="0" w:color="auto"/>
        <w:right w:val="none" w:sz="0" w:space="0" w:color="auto"/>
      </w:divBdr>
    </w:div>
    <w:div w:id="1383097919">
      <w:bodyDiv w:val="1"/>
      <w:marLeft w:val="0"/>
      <w:marRight w:val="0"/>
      <w:marTop w:val="0"/>
      <w:marBottom w:val="0"/>
      <w:divBdr>
        <w:top w:val="none" w:sz="0" w:space="0" w:color="auto"/>
        <w:left w:val="none" w:sz="0" w:space="0" w:color="auto"/>
        <w:bottom w:val="none" w:sz="0" w:space="0" w:color="auto"/>
        <w:right w:val="none" w:sz="0" w:space="0" w:color="auto"/>
      </w:divBdr>
    </w:div>
    <w:div w:id="1612273740">
      <w:bodyDiv w:val="1"/>
      <w:marLeft w:val="0"/>
      <w:marRight w:val="0"/>
      <w:marTop w:val="0"/>
      <w:marBottom w:val="0"/>
      <w:divBdr>
        <w:top w:val="none" w:sz="0" w:space="0" w:color="auto"/>
        <w:left w:val="none" w:sz="0" w:space="0" w:color="auto"/>
        <w:bottom w:val="none" w:sz="0" w:space="0" w:color="auto"/>
        <w:right w:val="none" w:sz="0" w:space="0" w:color="auto"/>
      </w:divBdr>
      <w:divsChild>
        <w:div w:id="1339112380">
          <w:marLeft w:val="0"/>
          <w:marRight w:val="0"/>
          <w:marTop w:val="0"/>
          <w:marBottom w:val="0"/>
          <w:divBdr>
            <w:top w:val="none" w:sz="0" w:space="0" w:color="auto"/>
            <w:left w:val="none" w:sz="0" w:space="0" w:color="auto"/>
            <w:bottom w:val="none" w:sz="0" w:space="0" w:color="auto"/>
            <w:right w:val="none" w:sz="0" w:space="0" w:color="auto"/>
          </w:divBdr>
          <w:divsChild>
            <w:div w:id="871455889">
              <w:marLeft w:val="0"/>
              <w:marRight w:val="0"/>
              <w:marTop w:val="0"/>
              <w:marBottom w:val="0"/>
              <w:divBdr>
                <w:top w:val="none" w:sz="0" w:space="0" w:color="auto"/>
                <w:left w:val="none" w:sz="0" w:space="0" w:color="auto"/>
                <w:bottom w:val="none" w:sz="0" w:space="0" w:color="auto"/>
                <w:right w:val="none" w:sz="0" w:space="0" w:color="auto"/>
              </w:divBdr>
            </w:div>
          </w:divsChild>
        </w:div>
        <w:div w:id="246351142">
          <w:marLeft w:val="0"/>
          <w:marRight w:val="0"/>
          <w:marTop w:val="0"/>
          <w:marBottom w:val="0"/>
          <w:divBdr>
            <w:top w:val="none" w:sz="0" w:space="0" w:color="auto"/>
            <w:left w:val="none" w:sz="0" w:space="0" w:color="auto"/>
            <w:bottom w:val="none" w:sz="0" w:space="0" w:color="auto"/>
            <w:right w:val="none" w:sz="0" w:space="0" w:color="auto"/>
          </w:divBdr>
          <w:divsChild>
            <w:div w:id="1120222316">
              <w:marLeft w:val="0"/>
              <w:marRight w:val="0"/>
              <w:marTop w:val="0"/>
              <w:marBottom w:val="0"/>
              <w:divBdr>
                <w:top w:val="none" w:sz="0" w:space="0" w:color="auto"/>
                <w:left w:val="none" w:sz="0" w:space="0" w:color="auto"/>
                <w:bottom w:val="none" w:sz="0" w:space="0" w:color="auto"/>
                <w:right w:val="none" w:sz="0" w:space="0" w:color="auto"/>
              </w:divBdr>
            </w:div>
          </w:divsChild>
        </w:div>
        <w:div w:id="1009913862">
          <w:marLeft w:val="0"/>
          <w:marRight w:val="0"/>
          <w:marTop w:val="0"/>
          <w:marBottom w:val="0"/>
          <w:divBdr>
            <w:top w:val="none" w:sz="0" w:space="0" w:color="auto"/>
            <w:left w:val="none" w:sz="0" w:space="0" w:color="auto"/>
            <w:bottom w:val="none" w:sz="0" w:space="0" w:color="auto"/>
            <w:right w:val="none" w:sz="0" w:space="0" w:color="auto"/>
          </w:divBdr>
          <w:divsChild>
            <w:div w:id="70662700">
              <w:marLeft w:val="0"/>
              <w:marRight w:val="0"/>
              <w:marTop w:val="0"/>
              <w:marBottom w:val="0"/>
              <w:divBdr>
                <w:top w:val="none" w:sz="0" w:space="0" w:color="auto"/>
                <w:left w:val="none" w:sz="0" w:space="0" w:color="auto"/>
                <w:bottom w:val="none" w:sz="0" w:space="0" w:color="auto"/>
                <w:right w:val="none" w:sz="0" w:space="0" w:color="auto"/>
              </w:divBdr>
            </w:div>
          </w:divsChild>
        </w:div>
        <w:div w:id="1425685698">
          <w:marLeft w:val="0"/>
          <w:marRight w:val="0"/>
          <w:marTop w:val="0"/>
          <w:marBottom w:val="0"/>
          <w:divBdr>
            <w:top w:val="none" w:sz="0" w:space="0" w:color="auto"/>
            <w:left w:val="none" w:sz="0" w:space="0" w:color="auto"/>
            <w:bottom w:val="none" w:sz="0" w:space="0" w:color="auto"/>
            <w:right w:val="none" w:sz="0" w:space="0" w:color="auto"/>
          </w:divBdr>
          <w:divsChild>
            <w:div w:id="873268400">
              <w:marLeft w:val="0"/>
              <w:marRight w:val="0"/>
              <w:marTop w:val="0"/>
              <w:marBottom w:val="0"/>
              <w:divBdr>
                <w:top w:val="none" w:sz="0" w:space="0" w:color="auto"/>
                <w:left w:val="none" w:sz="0" w:space="0" w:color="auto"/>
                <w:bottom w:val="none" w:sz="0" w:space="0" w:color="auto"/>
                <w:right w:val="none" w:sz="0" w:space="0" w:color="auto"/>
              </w:divBdr>
            </w:div>
          </w:divsChild>
        </w:div>
        <w:div w:id="1791973520">
          <w:marLeft w:val="0"/>
          <w:marRight w:val="0"/>
          <w:marTop w:val="0"/>
          <w:marBottom w:val="0"/>
          <w:divBdr>
            <w:top w:val="none" w:sz="0" w:space="0" w:color="auto"/>
            <w:left w:val="none" w:sz="0" w:space="0" w:color="auto"/>
            <w:bottom w:val="none" w:sz="0" w:space="0" w:color="auto"/>
            <w:right w:val="none" w:sz="0" w:space="0" w:color="auto"/>
          </w:divBdr>
          <w:divsChild>
            <w:div w:id="143089867">
              <w:marLeft w:val="0"/>
              <w:marRight w:val="0"/>
              <w:marTop w:val="0"/>
              <w:marBottom w:val="0"/>
              <w:divBdr>
                <w:top w:val="none" w:sz="0" w:space="0" w:color="auto"/>
                <w:left w:val="none" w:sz="0" w:space="0" w:color="auto"/>
                <w:bottom w:val="none" w:sz="0" w:space="0" w:color="auto"/>
                <w:right w:val="none" w:sz="0" w:space="0" w:color="auto"/>
              </w:divBdr>
            </w:div>
          </w:divsChild>
        </w:div>
        <w:div w:id="1887714621">
          <w:marLeft w:val="0"/>
          <w:marRight w:val="0"/>
          <w:marTop w:val="0"/>
          <w:marBottom w:val="0"/>
          <w:divBdr>
            <w:top w:val="none" w:sz="0" w:space="0" w:color="auto"/>
            <w:left w:val="none" w:sz="0" w:space="0" w:color="auto"/>
            <w:bottom w:val="none" w:sz="0" w:space="0" w:color="auto"/>
            <w:right w:val="none" w:sz="0" w:space="0" w:color="auto"/>
          </w:divBdr>
          <w:divsChild>
            <w:div w:id="787238110">
              <w:marLeft w:val="0"/>
              <w:marRight w:val="0"/>
              <w:marTop w:val="0"/>
              <w:marBottom w:val="0"/>
              <w:divBdr>
                <w:top w:val="none" w:sz="0" w:space="0" w:color="auto"/>
                <w:left w:val="none" w:sz="0" w:space="0" w:color="auto"/>
                <w:bottom w:val="none" w:sz="0" w:space="0" w:color="auto"/>
                <w:right w:val="none" w:sz="0" w:space="0" w:color="auto"/>
              </w:divBdr>
            </w:div>
          </w:divsChild>
        </w:div>
        <w:div w:id="1552765088">
          <w:marLeft w:val="0"/>
          <w:marRight w:val="0"/>
          <w:marTop w:val="0"/>
          <w:marBottom w:val="0"/>
          <w:divBdr>
            <w:top w:val="none" w:sz="0" w:space="0" w:color="auto"/>
            <w:left w:val="none" w:sz="0" w:space="0" w:color="auto"/>
            <w:bottom w:val="none" w:sz="0" w:space="0" w:color="auto"/>
            <w:right w:val="none" w:sz="0" w:space="0" w:color="auto"/>
          </w:divBdr>
          <w:divsChild>
            <w:div w:id="1901015863">
              <w:marLeft w:val="0"/>
              <w:marRight w:val="0"/>
              <w:marTop w:val="0"/>
              <w:marBottom w:val="0"/>
              <w:divBdr>
                <w:top w:val="none" w:sz="0" w:space="0" w:color="auto"/>
                <w:left w:val="none" w:sz="0" w:space="0" w:color="auto"/>
                <w:bottom w:val="none" w:sz="0" w:space="0" w:color="auto"/>
                <w:right w:val="none" w:sz="0" w:space="0" w:color="auto"/>
              </w:divBdr>
            </w:div>
          </w:divsChild>
        </w:div>
        <w:div w:id="1345665796">
          <w:marLeft w:val="0"/>
          <w:marRight w:val="0"/>
          <w:marTop w:val="0"/>
          <w:marBottom w:val="0"/>
          <w:divBdr>
            <w:top w:val="none" w:sz="0" w:space="0" w:color="auto"/>
            <w:left w:val="none" w:sz="0" w:space="0" w:color="auto"/>
            <w:bottom w:val="none" w:sz="0" w:space="0" w:color="auto"/>
            <w:right w:val="none" w:sz="0" w:space="0" w:color="auto"/>
          </w:divBdr>
          <w:divsChild>
            <w:div w:id="404449830">
              <w:marLeft w:val="0"/>
              <w:marRight w:val="0"/>
              <w:marTop w:val="0"/>
              <w:marBottom w:val="0"/>
              <w:divBdr>
                <w:top w:val="none" w:sz="0" w:space="0" w:color="auto"/>
                <w:left w:val="none" w:sz="0" w:space="0" w:color="auto"/>
                <w:bottom w:val="none" w:sz="0" w:space="0" w:color="auto"/>
                <w:right w:val="none" w:sz="0" w:space="0" w:color="auto"/>
              </w:divBdr>
            </w:div>
          </w:divsChild>
        </w:div>
        <w:div w:id="537282121">
          <w:marLeft w:val="0"/>
          <w:marRight w:val="0"/>
          <w:marTop w:val="0"/>
          <w:marBottom w:val="0"/>
          <w:divBdr>
            <w:top w:val="none" w:sz="0" w:space="0" w:color="auto"/>
            <w:left w:val="none" w:sz="0" w:space="0" w:color="auto"/>
            <w:bottom w:val="none" w:sz="0" w:space="0" w:color="auto"/>
            <w:right w:val="none" w:sz="0" w:space="0" w:color="auto"/>
          </w:divBdr>
          <w:divsChild>
            <w:div w:id="297537941">
              <w:marLeft w:val="0"/>
              <w:marRight w:val="0"/>
              <w:marTop w:val="0"/>
              <w:marBottom w:val="0"/>
              <w:divBdr>
                <w:top w:val="none" w:sz="0" w:space="0" w:color="auto"/>
                <w:left w:val="none" w:sz="0" w:space="0" w:color="auto"/>
                <w:bottom w:val="none" w:sz="0" w:space="0" w:color="auto"/>
                <w:right w:val="none" w:sz="0" w:space="0" w:color="auto"/>
              </w:divBdr>
            </w:div>
          </w:divsChild>
        </w:div>
        <w:div w:id="1569071531">
          <w:marLeft w:val="0"/>
          <w:marRight w:val="0"/>
          <w:marTop w:val="0"/>
          <w:marBottom w:val="0"/>
          <w:divBdr>
            <w:top w:val="none" w:sz="0" w:space="0" w:color="auto"/>
            <w:left w:val="none" w:sz="0" w:space="0" w:color="auto"/>
            <w:bottom w:val="none" w:sz="0" w:space="0" w:color="auto"/>
            <w:right w:val="none" w:sz="0" w:space="0" w:color="auto"/>
          </w:divBdr>
          <w:divsChild>
            <w:div w:id="1760518580">
              <w:marLeft w:val="0"/>
              <w:marRight w:val="0"/>
              <w:marTop w:val="0"/>
              <w:marBottom w:val="0"/>
              <w:divBdr>
                <w:top w:val="none" w:sz="0" w:space="0" w:color="auto"/>
                <w:left w:val="none" w:sz="0" w:space="0" w:color="auto"/>
                <w:bottom w:val="none" w:sz="0" w:space="0" w:color="auto"/>
                <w:right w:val="none" w:sz="0" w:space="0" w:color="auto"/>
              </w:divBdr>
            </w:div>
          </w:divsChild>
        </w:div>
        <w:div w:id="292639854">
          <w:marLeft w:val="0"/>
          <w:marRight w:val="0"/>
          <w:marTop w:val="0"/>
          <w:marBottom w:val="0"/>
          <w:divBdr>
            <w:top w:val="none" w:sz="0" w:space="0" w:color="auto"/>
            <w:left w:val="none" w:sz="0" w:space="0" w:color="auto"/>
            <w:bottom w:val="none" w:sz="0" w:space="0" w:color="auto"/>
            <w:right w:val="none" w:sz="0" w:space="0" w:color="auto"/>
          </w:divBdr>
          <w:divsChild>
            <w:div w:id="792790741">
              <w:marLeft w:val="0"/>
              <w:marRight w:val="0"/>
              <w:marTop w:val="0"/>
              <w:marBottom w:val="0"/>
              <w:divBdr>
                <w:top w:val="none" w:sz="0" w:space="0" w:color="auto"/>
                <w:left w:val="none" w:sz="0" w:space="0" w:color="auto"/>
                <w:bottom w:val="none" w:sz="0" w:space="0" w:color="auto"/>
                <w:right w:val="none" w:sz="0" w:space="0" w:color="auto"/>
              </w:divBdr>
            </w:div>
          </w:divsChild>
        </w:div>
        <w:div w:id="1950233405">
          <w:marLeft w:val="0"/>
          <w:marRight w:val="0"/>
          <w:marTop w:val="0"/>
          <w:marBottom w:val="0"/>
          <w:divBdr>
            <w:top w:val="none" w:sz="0" w:space="0" w:color="auto"/>
            <w:left w:val="none" w:sz="0" w:space="0" w:color="auto"/>
            <w:bottom w:val="none" w:sz="0" w:space="0" w:color="auto"/>
            <w:right w:val="none" w:sz="0" w:space="0" w:color="auto"/>
          </w:divBdr>
          <w:divsChild>
            <w:div w:id="474682349">
              <w:marLeft w:val="0"/>
              <w:marRight w:val="0"/>
              <w:marTop w:val="0"/>
              <w:marBottom w:val="0"/>
              <w:divBdr>
                <w:top w:val="none" w:sz="0" w:space="0" w:color="auto"/>
                <w:left w:val="none" w:sz="0" w:space="0" w:color="auto"/>
                <w:bottom w:val="none" w:sz="0" w:space="0" w:color="auto"/>
                <w:right w:val="none" w:sz="0" w:space="0" w:color="auto"/>
              </w:divBdr>
            </w:div>
          </w:divsChild>
        </w:div>
        <w:div w:id="832256414">
          <w:marLeft w:val="0"/>
          <w:marRight w:val="0"/>
          <w:marTop w:val="0"/>
          <w:marBottom w:val="0"/>
          <w:divBdr>
            <w:top w:val="none" w:sz="0" w:space="0" w:color="auto"/>
            <w:left w:val="none" w:sz="0" w:space="0" w:color="auto"/>
            <w:bottom w:val="none" w:sz="0" w:space="0" w:color="auto"/>
            <w:right w:val="none" w:sz="0" w:space="0" w:color="auto"/>
          </w:divBdr>
          <w:divsChild>
            <w:div w:id="1307199634">
              <w:marLeft w:val="0"/>
              <w:marRight w:val="0"/>
              <w:marTop w:val="0"/>
              <w:marBottom w:val="0"/>
              <w:divBdr>
                <w:top w:val="none" w:sz="0" w:space="0" w:color="auto"/>
                <w:left w:val="none" w:sz="0" w:space="0" w:color="auto"/>
                <w:bottom w:val="none" w:sz="0" w:space="0" w:color="auto"/>
                <w:right w:val="none" w:sz="0" w:space="0" w:color="auto"/>
              </w:divBdr>
            </w:div>
          </w:divsChild>
        </w:div>
        <w:div w:id="120342801">
          <w:marLeft w:val="0"/>
          <w:marRight w:val="0"/>
          <w:marTop w:val="0"/>
          <w:marBottom w:val="0"/>
          <w:divBdr>
            <w:top w:val="none" w:sz="0" w:space="0" w:color="auto"/>
            <w:left w:val="none" w:sz="0" w:space="0" w:color="auto"/>
            <w:bottom w:val="none" w:sz="0" w:space="0" w:color="auto"/>
            <w:right w:val="none" w:sz="0" w:space="0" w:color="auto"/>
          </w:divBdr>
          <w:divsChild>
            <w:div w:id="197013647">
              <w:marLeft w:val="0"/>
              <w:marRight w:val="0"/>
              <w:marTop w:val="0"/>
              <w:marBottom w:val="0"/>
              <w:divBdr>
                <w:top w:val="none" w:sz="0" w:space="0" w:color="auto"/>
                <w:left w:val="none" w:sz="0" w:space="0" w:color="auto"/>
                <w:bottom w:val="none" w:sz="0" w:space="0" w:color="auto"/>
                <w:right w:val="none" w:sz="0" w:space="0" w:color="auto"/>
              </w:divBdr>
            </w:div>
          </w:divsChild>
        </w:div>
        <w:div w:id="2040009344">
          <w:marLeft w:val="0"/>
          <w:marRight w:val="0"/>
          <w:marTop w:val="0"/>
          <w:marBottom w:val="0"/>
          <w:divBdr>
            <w:top w:val="none" w:sz="0" w:space="0" w:color="auto"/>
            <w:left w:val="none" w:sz="0" w:space="0" w:color="auto"/>
            <w:bottom w:val="none" w:sz="0" w:space="0" w:color="auto"/>
            <w:right w:val="none" w:sz="0" w:space="0" w:color="auto"/>
          </w:divBdr>
          <w:divsChild>
            <w:div w:id="1035151850">
              <w:marLeft w:val="0"/>
              <w:marRight w:val="0"/>
              <w:marTop w:val="0"/>
              <w:marBottom w:val="0"/>
              <w:divBdr>
                <w:top w:val="none" w:sz="0" w:space="0" w:color="auto"/>
                <w:left w:val="none" w:sz="0" w:space="0" w:color="auto"/>
                <w:bottom w:val="none" w:sz="0" w:space="0" w:color="auto"/>
                <w:right w:val="none" w:sz="0" w:space="0" w:color="auto"/>
              </w:divBdr>
            </w:div>
          </w:divsChild>
        </w:div>
        <w:div w:id="1860729290">
          <w:marLeft w:val="0"/>
          <w:marRight w:val="0"/>
          <w:marTop w:val="0"/>
          <w:marBottom w:val="0"/>
          <w:divBdr>
            <w:top w:val="none" w:sz="0" w:space="0" w:color="auto"/>
            <w:left w:val="none" w:sz="0" w:space="0" w:color="auto"/>
            <w:bottom w:val="none" w:sz="0" w:space="0" w:color="auto"/>
            <w:right w:val="none" w:sz="0" w:space="0" w:color="auto"/>
          </w:divBdr>
          <w:divsChild>
            <w:div w:id="1242061833">
              <w:marLeft w:val="0"/>
              <w:marRight w:val="0"/>
              <w:marTop w:val="0"/>
              <w:marBottom w:val="0"/>
              <w:divBdr>
                <w:top w:val="none" w:sz="0" w:space="0" w:color="auto"/>
                <w:left w:val="none" w:sz="0" w:space="0" w:color="auto"/>
                <w:bottom w:val="none" w:sz="0" w:space="0" w:color="auto"/>
                <w:right w:val="none" w:sz="0" w:space="0" w:color="auto"/>
              </w:divBdr>
            </w:div>
          </w:divsChild>
        </w:div>
        <w:div w:id="1680229356">
          <w:marLeft w:val="0"/>
          <w:marRight w:val="0"/>
          <w:marTop w:val="0"/>
          <w:marBottom w:val="0"/>
          <w:divBdr>
            <w:top w:val="none" w:sz="0" w:space="0" w:color="auto"/>
            <w:left w:val="none" w:sz="0" w:space="0" w:color="auto"/>
            <w:bottom w:val="none" w:sz="0" w:space="0" w:color="auto"/>
            <w:right w:val="none" w:sz="0" w:space="0" w:color="auto"/>
          </w:divBdr>
          <w:divsChild>
            <w:div w:id="1662464223">
              <w:marLeft w:val="0"/>
              <w:marRight w:val="0"/>
              <w:marTop w:val="0"/>
              <w:marBottom w:val="0"/>
              <w:divBdr>
                <w:top w:val="none" w:sz="0" w:space="0" w:color="auto"/>
                <w:left w:val="none" w:sz="0" w:space="0" w:color="auto"/>
                <w:bottom w:val="none" w:sz="0" w:space="0" w:color="auto"/>
                <w:right w:val="none" w:sz="0" w:space="0" w:color="auto"/>
              </w:divBdr>
            </w:div>
          </w:divsChild>
        </w:div>
        <w:div w:id="882207302">
          <w:marLeft w:val="0"/>
          <w:marRight w:val="0"/>
          <w:marTop w:val="0"/>
          <w:marBottom w:val="0"/>
          <w:divBdr>
            <w:top w:val="none" w:sz="0" w:space="0" w:color="auto"/>
            <w:left w:val="none" w:sz="0" w:space="0" w:color="auto"/>
            <w:bottom w:val="none" w:sz="0" w:space="0" w:color="auto"/>
            <w:right w:val="none" w:sz="0" w:space="0" w:color="auto"/>
          </w:divBdr>
          <w:divsChild>
            <w:div w:id="1064840430">
              <w:marLeft w:val="0"/>
              <w:marRight w:val="0"/>
              <w:marTop w:val="0"/>
              <w:marBottom w:val="0"/>
              <w:divBdr>
                <w:top w:val="none" w:sz="0" w:space="0" w:color="auto"/>
                <w:left w:val="none" w:sz="0" w:space="0" w:color="auto"/>
                <w:bottom w:val="none" w:sz="0" w:space="0" w:color="auto"/>
                <w:right w:val="none" w:sz="0" w:space="0" w:color="auto"/>
              </w:divBdr>
            </w:div>
          </w:divsChild>
        </w:div>
        <w:div w:id="641420702">
          <w:marLeft w:val="0"/>
          <w:marRight w:val="0"/>
          <w:marTop w:val="0"/>
          <w:marBottom w:val="0"/>
          <w:divBdr>
            <w:top w:val="none" w:sz="0" w:space="0" w:color="auto"/>
            <w:left w:val="none" w:sz="0" w:space="0" w:color="auto"/>
            <w:bottom w:val="none" w:sz="0" w:space="0" w:color="auto"/>
            <w:right w:val="none" w:sz="0" w:space="0" w:color="auto"/>
          </w:divBdr>
          <w:divsChild>
            <w:div w:id="600841869">
              <w:marLeft w:val="0"/>
              <w:marRight w:val="0"/>
              <w:marTop w:val="0"/>
              <w:marBottom w:val="0"/>
              <w:divBdr>
                <w:top w:val="none" w:sz="0" w:space="0" w:color="auto"/>
                <w:left w:val="none" w:sz="0" w:space="0" w:color="auto"/>
                <w:bottom w:val="none" w:sz="0" w:space="0" w:color="auto"/>
                <w:right w:val="none" w:sz="0" w:space="0" w:color="auto"/>
              </w:divBdr>
            </w:div>
          </w:divsChild>
        </w:div>
        <w:div w:id="974792135">
          <w:marLeft w:val="0"/>
          <w:marRight w:val="0"/>
          <w:marTop w:val="0"/>
          <w:marBottom w:val="0"/>
          <w:divBdr>
            <w:top w:val="none" w:sz="0" w:space="0" w:color="auto"/>
            <w:left w:val="none" w:sz="0" w:space="0" w:color="auto"/>
            <w:bottom w:val="none" w:sz="0" w:space="0" w:color="auto"/>
            <w:right w:val="none" w:sz="0" w:space="0" w:color="auto"/>
          </w:divBdr>
          <w:divsChild>
            <w:div w:id="913852966">
              <w:marLeft w:val="0"/>
              <w:marRight w:val="0"/>
              <w:marTop w:val="0"/>
              <w:marBottom w:val="0"/>
              <w:divBdr>
                <w:top w:val="none" w:sz="0" w:space="0" w:color="auto"/>
                <w:left w:val="none" w:sz="0" w:space="0" w:color="auto"/>
                <w:bottom w:val="none" w:sz="0" w:space="0" w:color="auto"/>
                <w:right w:val="none" w:sz="0" w:space="0" w:color="auto"/>
              </w:divBdr>
            </w:div>
          </w:divsChild>
        </w:div>
        <w:div w:id="1010908209">
          <w:marLeft w:val="0"/>
          <w:marRight w:val="0"/>
          <w:marTop w:val="0"/>
          <w:marBottom w:val="0"/>
          <w:divBdr>
            <w:top w:val="none" w:sz="0" w:space="0" w:color="auto"/>
            <w:left w:val="none" w:sz="0" w:space="0" w:color="auto"/>
            <w:bottom w:val="none" w:sz="0" w:space="0" w:color="auto"/>
            <w:right w:val="none" w:sz="0" w:space="0" w:color="auto"/>
          </w:divBdr>
          <w:divsChild>
            <w:div w:id="1730690134">
              <w:marLeft w:val="0"/>
              <w:marRight w:val="0"/>
              <w:marTop w:val="0"/>
              <w:marBottom w:val="0"/>
              <w:divBdr>
                <w:top w:val="none" w:sz="0" w:space="0" w:color="auto"/>
                <w:left w:val="none" w:sz="0" w:space="0" w:color="auto"/>
                <w:bottom w:val="none" w:sz="0" w:space="0" w:color="auto"/>
                <w:right w:val="none" w:sz="0" w:space="0" w:color="auto"/>
              </w:divBdr>
            </w:div>
          </w:divsChild>
        </w:div>
        <w:div w:id="644623837">
          <w:marLeft w:val="0"/>
          <w:marRight w:val="0"/>
          <w:marTop w:val="0"/>
          <w:marBottom w:val="0"/>
          <w:divBdr>
            <w:top w:val="none" w:sz="0" w:space="0" w:color="auto"/>
            <w:left w:val="none" w:sz="0" w:space="0" w:color="auto"/>
            <w:bottom w:val="none" w:sz="0" w:space="0" w:color="auto"/>
            <w:right w:val="none" w:sz="0" w:space="0" w:color="auto"/>
          </w:divBdr>
          <w:divsChild>
            <w:div w:id="994265177">
              <w:marLeft w:val="0"/>
              <w:marRight w:val="0"/>
              <w:marTop w:val="0"/>
              <w:marBottom w:val="0"/>
              <w:divBdr>
                <w:top w:val="none" w:sz="0" w:space="0" w:color="auto"/>
                <w:left w:val="none" w:sz="0" w:space="0" w:color="auto"/>
                <w:bottom w:val="none" w:sz="0" w:space="0" w:color="auto"/>
                <w:right w:val="none" w:sz="0" w:space="0" w:color="auto"/>
              </w:divBdr>
            </w:div>
          </w:divsChild>
        </w:div>
        <w:div w:id="1086003029">
          <w:marLeft w:val="0"/>
          <w:marRight w:val="0"/>
          <w:marTop w:val="0"/>
          <w:marBottom w:val="0"/>
          <w:divBdr>
            <w:top w:val="none" w:sz="0" w:space="0" w:color="auto"/>
            <w:left w:val="none" w:sz="0" w:space="0" w:color="auto"/>
            <w:bottom w:val="none" w:sz="0" w:space="0" w:color="auto"/>
            <w:right w:val="none" w:sz="0" w:space="0" w:color="auto"/>
          </w:divBdr>
          <w:divsChild>
            <w:div w:id="239868488">
              <w:marLeft w:val="0"/>
              <w:marRight w:val="0"/>
              <w:marTop w:val="0"/>
              <w:marBottom w:val="0"/>
              <w:divBdr>
                <w:top w:val="none" w:sz="0" w:space="0" w:color="auto"/>
                <w:left w:val="none" w:sz="0" w:space="0" w:color="auto"/>
                <w:bottom w:val="none" w:sz="0" w:space="0" w:color="auto"/>
                <w:right w:val="none" w:sz="0" w:space="0" w:color="auto"/>
              </w:divBdr>
            </w:div>
          </w:divsChild>
        </w:div>
        <w:div w:id="222763279">
          <w:marLeft w:val="0"/>
          <w:marRight w:val="0"/>
          <w:marTop w:val="0"/>
          <w:marBottom w:val="0"/>
          <w:divBdr>
            <w:top w:val="none" w:sz="0" w:space="0" w:color="auto"/>
            <w:left w:val="none" w:sz="0" w:space="0" w:color="auto"/>
            <w:bottom w:val="none" w:sz="0" w:space="0" w:color="auto"/>
            <w:right w:val="none" w:sz="0" w:space="0" w:color="auto"/>
          </w:divBdr>
          <w:divsChild>
            <w:div w:id="641928373">
              <w:marLeft w:val="0"/>
              <w:marRight w:val="0"/>
              <w:marTop w:val="0"/>
              <w:marBottom w:val="0"/>
              <w:divBdr>
                <w:top w:val="none" w:sz="0" w:space="0" w:color="auto"/>
                <w:left w:val="none" w:sz="0" w:space="0" w:color="auto"/>
                <w:bottom w:val="none" w:sz="0" w:space="0" w:color="auto"/>
                <w:right w:val="none" w:sz="0" w:space="0" w:color="auto"/>
              </w:divBdr>
            </w:div>
          </w:divsChild>
        </w:div>
        <w:div w:id="1994750942">
          <w:marLeft w:val="0"/>
          <w:marRight w:val="0"/>
          <w:marTop w:val="0"/>
          <w:marBottom w:val="0"/>
          <w:divBdr>
            <w:top w:val="none" w:sz="0" w:space="0" w:color="auto"/>
            <w:left w:val="none" w:sz="0" w:space="0" w:color="auto"/>
            <w:bottom w:val="none" w:sz="0" w:space="0" w:color="auto"/>
            <w:right w:val="none" w:sz="0" w:space="0" w:color="auto"/>
          </w:divBdr>
          <w:divsChild>
            <w:div w:id="1514148248">
              <w:marLeft w:val="0"/>
              <w:marRight w:val="0"/>
              <w:marTop w:val="0"/>
              <w:marBottom w:val="0"/>
              <w:divBdr>
                <w:top w:val="none" w:sz="0" w:space="0" w:color="auto"/>
                <w:left w:val="none" w:sz="0" w:space="0" w:color="auto"/>
                <w:bottom w:val="none" w:sz="0" w:space="0" w:color="auto"/>
                <w:right w:val="none" w:sz="0" w:space="0" w:color="auto"/>
              </w:divBdr>
            </w:div>
          </w:divsChild>
        </w:div>
        <w:div w:id="1736397251">
          <w:marLeft w:val="0"/>
          <w:marRight w:val="0"/>
          <w:marTop w:val="0"/>
          <w:marBottom w:val="0"/>
          <w:divBdr>
            <w:top w:val="none" w:sz="0" w:space="0" w:color="auto"/>
            <w:left w:val="none" w:sz="0" w:space="0" w:color="auto"/>
            <w:bottom w:val="none" w:sz="0" w:space="0" w:color="auto"/>
            <w:right w:val="none" w:sz="0" w:space="0" w:color="auto"/>
          </w:divBdr>
          <w:divsChild>
            <w:div w:id="707336273">
              <w:marLeft w:val="0"/>
              <w:marRight w:val="0"/>
              <w:marTop w:val="0"/>
              <w:marBottom w:val="0"/>
              <w:divBdr>
                <w:top w:val="none" w:sz="0" w:space="0" w:color="auto"/>
                <w:left w:val="none" w:sz="0" w:space="0" w:color="auto"/>
                <w:bottom w:val="none" w:sz="0" w:space="0" w:color="auto"/>
                <w:right w:val="none" w:sz="0" w:space="0" w:color="auto"/>
              </w:divBdr>
            </w:div>
          </w:divsChild>
        </w:div>
        <w:div w:id="1795438079">
          <w:marLeft w:val="0"/>
          <w:marRight w:val="0"/>
          <w:marTop w:val="0"/>
          <w:marBottom w:val="0"/>
          <w:divBdr>
            <w:top w:val="none" w:sz="0" w:space="0" w:color="auto"/>
            <w:left w:val="none" w:sz="0" w:space="0" w:color="auto"/>
            <w:bottom w:val="none" w:sz="0" w:space="0" w:color="auto"/>
            <w:right w:val="none" w:sz="0" w:space="0" w:color="auto"/>
          </w:divBdr>
          <w:divsChild>
            <w:div w:id="856776156">
              <w:marLeft w:val="0"/>
              <w:marRight w:val="0"/>
              <w:marTop w:val="0"/>
              <w:marBottom w:val="0"/>
              <w:divBdr>
                <w:top w:val="none" w:sz="0" w:space="0" w:color="auto"/>
                <w:left w:val="none" w:sz="0" w:space="0" w:color="auto"/>
                <w:bottom w:val="none" w:sz="0" w:space="0" w:color="auto"/>
                <w:right w:val="none" w:sz="0" w:space="0" w:color="auto"/>
              </w:divBdr>
            </w:div>
          </w:divsChild>
        </w:div>
        <w:div w:id="1932929267">
          <w:marLeft w:val="0"/>
          <w:marRight w:val="0"/>
          <w:marTop w:val="0"/>
          <w:marBottom w:val="0"/>
          <w:divBdr>
            <w:top w:val="none" w:sz="0" w:space="0" w:color="auto"/>
            <w:left w:val="none" w:sz="0" w:space="0" w:color="auto"/>
            <w:bottom w:val="none" w:sz="0" w:space="0" w:color="auto"/>
            <w:right w:val="none" w:sz="0" w:space="0" w:color="auto"/>
          </w:divBdr>
          <w:divsChild>
            <w:div w:id="74204822">
              <w:marLeft w:val="0"/>
              <w:marRight w:val="0"/>
              <w:marTop w:val="0"/>
              <w:marBottom w:val="0"/>
              <w:divBdr>
                <w:top w:val="none" w:sz="0" w:space="0" w:color="auto"/>
                <w:left w:val="none" w:sz="0" w:space="0" w:color="auto"/>
                <w:bottom w:val="none" w:sz="0" w:space="0" w:color="auto"/>
                <w:right w:val="none" w:sz="0" w:space="0" w:color="auto"/>
              </w:divBdr>
            </w:div>
          </w:divsChild>
        </w:div>
        <w:div w:id="1589389202">
          <w:marLeft w:val="0"/>
          <w:marRight w:val="0"/>
          <w:marTop w:val="0"/>
          <w:marBottom w:val="0"/>
          <w:divBdr>
            <w:top w:val="none" w:sz="0" w:space="0" w:color="auto"/>
            <w:left w:val="none" w:sz="0" w:space="0" w:color="auto"/>
            <w:bottom w:val="none" w:sz="0" w:space="0" w:color="auto"/>
            <w:right w:val="none" w:sz="0" w:space="0" w:color="auto"/>
          </w:divBdr>
          <w:divsChild>
            <w:div w:id="2127844307">
              <w:marLeft w:val="0"/>
              <w:marRight w:val="0"/>
              <w:marTop w:val="0"/>
              <w:marBottom w:val="0"/>
              <w:divBdr>
                <w:top w:val="none" w:sz="0" w:space="0" w:color="auto"/>
                <w:left w:val="none" w:sz="0" w:space="0" w:color="auto"/>
                <w:bottom w:val="none" w:sz="0" w:space="0" w:color="auto"/>
                <w:right w:val="none" w:sz="0" w:space="0" w:color="auto"/>
              </w:divBdr>
            </w:div>
          </w:divsChild>
        </w:div>
        <w:div w:id="2013991856">
          <w:marLeft w:val="0"/>
          <w:marRight w:val="0"/>
          <w:marTop w:val="0"/>
          <w:marBottom w:val="0"/>
          <w:divBdr>
            <w:top w:val="none" w:sz="0" w:space="0" w:color="auto"/>
            <w:left w:val="none" w:sz="0" w:space="0" w:color="auto"/>
            <w:bottom w:val="none" w:sz="0" w:space="0" w:color="auto"/>
            <w:right w:val="none" w:sz="0" w:space="0" w:color="auto"/>
          </w:divBdr>
          <w:divsChild>
            <w:div w:id="588269943">
              <w:marLeft w:val="0"/>
              <w:marRight w:val="0"/>
              <w:marTop w:val="0"/>
              <w:marBottom w:val="0"/>
              <w:divBdr>
                <w:top w:val="none" w:sz="0" w:space="0" w:color="auto"/>
                <w:left w:val="none" w:sz="0" w:space="0" w:color="auto"/>
                <w:bottom w:val="none" w:sz="0" w:space="0" w:color="auto"/>
                <w:right w:val="none" w:sz="0" w:space="0" w:color="auto"/>
              </w:divBdr>
            </w:div>
          </w:divsChild>
        </w:div>
        <w:div w:id="1291787892">
          <w:marLeft w:val="0"/>
          <w:marRight w:val="0"/>
          <w:marTop w:val="0"/>
          <w:marBottom w:val="0"/>
          <w:divBdr>
            <w:top w:val="none" w:sz="0" w:space="0" w:color="auto"/>
            <w:left w:val="none" w:sz="0" w:space="0" w:color="auto"/>
            <w:bottom w:val="none" w:sz="0" w:space="0" w:color="auto"/>
            <w:right w:val="none" w:sz="0" w:space="0" w:color="auto"/>
          </w:divBdr>
          <w:divsChild>
            <w:div w:id="1126436884">
              <w:marLeft w:val="0"/>
              <w:marRight w:val="0"/>
              <w:marTop w:val="0"/>
              <w:marBottom w:val="0"/>
              <w:divBdr>
                <w:top w:val="none" w:sz="0" w:space="0" w:color="auto"/>
                <w:left w:val="none" w:sz="0" w:space="0" w:color="auto"/>
                <w:bottom w:val="none" w:sz="0" w:space="0" w:color="auto"/>
                <w:right w:val="none" w:sz="0" w:space="0" w:color="auto"/>
              </w:divBdr>
            </w:div>
          </w:divsChild>
        </w:div>
        <w:div w:id="338043836">
          <w:marLeft w:val="0"/>
          <w:marRight w:val="0"/>
          <w:marTop w:val="0"/>
          <w:marBottom w:val="0"/>
          <w:divBdr>
            <w:top w:val="none" w:sz="0" w:space="0" w:color="auto"/>
            <w:left w:val="none" w:sz="0" w:space="0" w:color="auto"/>
            <w:bottom w:val="none" w:sz="0" w:space="0" w:color="auto"/>
            <w:right w:val="none" w:sz="0" w:space="0" w:color="auto"/>
          </w:divBdr>
          <w:divsChild>
            <w:div w:id="1335693384">
              <w:marLeft w:val="0"/>
              <w:marRight w:val="0"/>
              <w:marTop w:val="0"/>
              <w:marBottom w:val="0"/>
              <w:divBdr>
                <w:top w:val="none" w:sz="0" w:space="0" w:color="auto"/>
                <w:left w:val="none" w:sz="0" w:space="0" w:color="auto"/>
                <w:bottom w:val="none" w:sz="0" w:space="0" w:color="auto"/>
                <w:right w:val="none" w:sz="0" w:space="0" w:color="auto"/>
              </w:divBdr>
            </w:div>
          </w:divsChild>
        </w:div>
        <w:div w:id="687368673">
          <w:marLeft w:val="0"/>
          <w:marRight w:val="0"/>
          <w:marTop w:val="0"/>
          <w:marBottom w:val="0"/>
          <w:divBdr>
            <w:top w:val="none" w:sz="0" w:space="0" w:color="auto"/>
            <w:left w:val="none" w:sz="0" w:space="0" w:color="auto"/>
            <w:bottom w:val="none" w:sz="0" w:space="0" w:color="auto"/>
            <w:right w:val="none" w:sz="0" w:space="0" w:color="auto"/>
          </w:divBdr>
          <w:divsChild>
            <w:div w:id="44259258">
              <w:marLeft w:val="0"/>
              <w:marRight w:val="0"/>
              <w:marTop w:val="0"/>
              <w:marBottom w:val="0"/>
              <w:divBdr>
                <w:top w:val="none" w:sz="0" w:space="0" w:color="auto"/>
                <w:left w:val="none" w:sz="0" w:space="0" w:color="auto"/>
                <w:bottom w:val="none" w:sz="0" w:space="0" w:color="auto"/>
                <w:right w:val="none" w:sz="0" w:space="0" w:color="auto"/>
              </w:divBdr>
            </w:div>
          </w:divsChild>
        </w:div>
        <w:div w:id="1686665410">
          <w:marLeft w:val="0"/>
          <w:marRight w:val="0"/>
          <w:marTop w:val="0"/>
          <w:marBottom w:val="0"/>
          <w:divBdr>
            <w:top w:val="none" w:sz="0" w:space="0" w:color="auto"/>
            <w:left w:val="none" w:sz="0" w:space="0" w:color="auto"/>
            <w:bottom w:val="none" w:sz="0" w:space="0" w:color="auto"/>
            <w:right w:val="none" w:sz="0" w:space="0" w:color="auto"/>
          </w:divBdr>
          <w:divsChild>
            <w:div w:id="58600787">
              <w:marLeft w:val="0"/>
              <w:marRight w:val="0"/>
              <w:marTop w:val="0"/>
              <w:marBottom w:val="0"/>
              <w:divBdr>
                <w:top w:val="none" w:sz="0" w:space="0" w:color="auto"/>
                <w:left w:val="none" w:sz="0" w:space="0" w:color="auto"/>
                <w:bottom w:val="none" w:sz="0" w:space="0" w:color="auto"/>
                <w:right w:val="none" w:sz="0" w:space="0" w:color="auto"/>
              </w:divBdr>
            </w:div>
          </w:divsChild>
        </w:div>
        <w:div w:id="24139921">
          <w:marLeft w:val="0"/>
          <w:marRight w:val="0"/>
          <w:marTop w:val="0"/>
          <w:marBottom w:val="0"/>
          <w:divBdr>
            <w:top w:val="none" w:sz="0" w:space="0" w:color="auto"/>
            <w:left w:val="none" w:sz="0" w:space="0" w:color="auto"/>
            <w:bottom w:val="none" w:sz="0" w:space="0" w:color="auto"/>
            <w:right w:val="none" w:sz="0" w:space="0" w:color="auto"/>
          </w:divBdr>
          <w:divsChild>
            <w:div w:id="1289429775">
              <w:marLeft w:val="0"/>
              <w:marRight w:val="0"/>
              <w:marTop w:val="0"/>
              <w:marBottom w:val="0"/>
              <w:divBdr>
                <w:top w:val="none" w:sz="0" w:space="0" w:color="auto"/>
                <w:left w:val="none" w:sz="0" w:space="0" w:color="auto"/>
                <w:bottom w:val="none" w:sz="0" w:space="0" w:color="auto"/>
                <w:right w:val="none" w:sz="0" w:space="0" w:color="auto"/>
              </w:divBdr>
            </w:div>
          </w:divsChild>
        </w:div>
        <w:div w:id="569771956">
          <w:marLeft w:val="0"/>
          <w:marRight w:val="0"/>
          <w:marTop w:val="0"/>
          <w:marBottom w:val="0"/>
          <w:divBdr>
            <w:top w:val="none" w:sz="0" w:space="0" w:color="auto"/>
            <w:left w:val="none" w:sz="0" w:space="0" w:color="auto"/>
            <w:bottom w:val="none" w:sz="0" w:space="0" w:color="auto"/>
            <w:right w:val="none" w:sz="0" w:space="0" w:color="auto"/>
          </w:divBdr>
          <w:divsChild>
            <w:div w:id="1599095163">
              <w:marLeft w:val="0"/>
              <w:marRight w:val="0"/>
              <w:marTop w:val="0"/>
              <w:marBottom w:val="0"/>
              <w:divBdr>
                <w:top w:val="none" w:sz="0" w:space="0" w:color="auto"/>
                <w:left w:val="none" w:sz="0" w:space="0" w:color="auto"/>
                <w:bottom w:val="none" w:sz="0" w:space="0" w:color="auto"/>
                <w:right w:val="none" w:sz="0" w:space="0" w:color="auto"/>
              </w:divBdr>
            </w:div>
          </w:divsChild>
        </w:div>
        <w:div w:id="1019694387">
          <w:marLeft w:val="0"/>
          <w:marRight w:val="0"/>
          <w:marTop w:val="0"/>
          <w:marBottom w:val="0"/>
          <w:divBdr>
            <w:top w:val="none" w:sz="0" w:space="0" w:color="auto"/>
            <w:left w:val="none" w:sz="0" w:space="0" w:color="auto"/>
            <w:bottom w:val="none" w:sz="0" w:space="0" w:color="auto"/>
            <w:right w:val="none" w:sz="0" w:space="0" w:color="auto"/>
          </w:divBdr>
          <w:divsChild>
            <w:div w:id="177737590">
              <w:marLeft w:val="0"/>
              <w:marRight w:val="0"/>
              <w:marTop w:val="0"/>
              <w:marBottom w:val="0"/>
              <w:divBdr>
                <w:top w:val="none" w:sz="0" w:space="0" w:color="auto"/>
                <w:left w:val="none" w:sz="0" w:space="0" w:color="auto"/>
                <w:bottom w:val="none" w:sz="0" w:space="0" w:color="auto"/>
                <w:right w:val="none" w:sz="0" w:space="0" w:color="auto"/>
              </w:divBdr>
            </w:div>
          </w:divsChild>
        </w:div>
        <w:div w:id="22872901">
          <w:marLeft w:val="0"/>
          <w:marRight w:val="0"/>
          <w:marTop w:val="0"/>
          <w:marBottom w:val="0"/>
          <w:divBdr>
            <w:top w:val="none" w:sz="0" w:space="0" w:color="auto"/>
            <w:left w:val="none" w:sz="0" w:space="0" w:color="auto"/>
            <w:bottom w:val="none" w:sz="0" w:space="0" w:color="auto"/>
            <w:right w:val="none" w:sz="0" w:space="0" w:color="auto"/>
          </w:divBdr>
          <w:divsChild>
            <w:div w:id="856121004">
              <w:marLeft w:val="0"/>
              <w:marRight w:val="0"/>
              <w:marTop w:val="0"/>
              <w:marBottom w:val="0"/>
              <w:divBdr>
                <w:top w:val="none" w:sz="0" w:space="0" w:color="auto"/>
                <w:left w:val="none" w:sz="0" w:space="0" w:color="auto"/>
                <w:bottom w:val="none" w:sz="0" w:space="0" w:color="auto"/>
                <w:right w:val="none" w:sz="0" w:space="0" w:color="auto"/>
              </w:divBdr>
            </w:div>
          </w:divsChild>
        </w:div>
        <w:div w:id="217515407">
          <w:marLeft w:val="0"/>
          <w:marRight w:val="0"/>
          <w:marTop w:val="0"/>
          <w:marBottom w:val="0"/>
          <w:divBdr>
            <w:top w:val="none" w:sz="0" w:space="0" w:color="auto"/>
            <w:left w:val="none" w:sz="0" w:space="0" w:color="auto"/>
            <w:bottom w:val="none" w:sz="0" w:space="0" w:color="auto"/>
            <w:right w:val="none" w:sz="0" w:space="0" w:color="auto"/>
          </w:divBdr>
          <w:divsChild>
            <w:div w:id="121576694">
              <w:marLeft w:val="0"/>
              <w:marRight w:val="0"/>
              <w:marTop w:val="0"/>
              <w:marBottom w:val="0"/>
              <w:divBdr>
                <w:top w:val="none" w:sz="0" w:space="0" w:color="auto"/>
                <w:left w:val="none" w:sz="0" w:space="0" w:color="auto"/>
                <w:bottom w:val="none" w:sz="0" w:space="0" w:color="auto"/>
                <w:right w:val="none" w:sz="0" w:space="0" w:color="auto"/>
              </w:divBdr>
            </w:div>
          </w:divsChild>
        </w:div>
        <w:div w:id="2029982917">
          <w:marLeft w:val="0"/>
          <w:marRight w:val="0"/>
          <w:marTop w:val="0"/>
          <w:marBottom w:val="0"/>
          <w:divBdr>
            <w:top w:val="none" w:sz="0" w:space="0" w:color="auto"/>
            <w:left w:val="none" w:sz="0" w:space="0" w:color="auto"/>
            <w:bottom w:val="none" w:sz="0" w:space="0" w:color="auto"/>
            <w:right w:val="none" w:sz="0" w:space="0" w:color="auto"/>
          </w:divBdr>
          <w:divsChild>
            <w:div w:id="1381635080">
              <w:marLeft w:val="0"/>
              <w:marRight w:val="0"/>
              <w:marTop w:val="0"/>
              <w:marBottom w:val="0"/>
              <w:divBdr>
                <w:top w:val="none" w:sz="0" w:space="0" w:color="auto"/>
                <w:left w:val="none" w:sz="0" w:space="0" w:color="auto"/>
                <w:bottom w:val="none" w:sz="0" w:space="0" w:color="auto"/>
                <w:right w:val="none" w:sz="0" w:space="0" w:color="auto"/>
              </w:divBdr>
            </w:div>
          </w:divsChild>
        </w:div>
        <w:div w:id="539901389">
          <w:marLeft w:val="0"/>
          <w:marRight w:val="0"/>
          <w:marTop w:val="0"/>
          <w:marBottom w:val="0"/>
          <w:divBdr>
            <w:top w:val="none" w:sz="0" w:space="0" w:color="auto"/>
            <w:left w:val="none" w:sz="0" w:space="0" w:color="auto"/>
            <w:bottom w:val="none" w:sz="0" w:space="0" w:color="auto"/>
            <w:right w:val="none" w:sz="0" w:space="0" w:color="auto"/>
          </w:divBdr>
          <w:divsChild>
            <w:div w:id="1710301260">
              <w:marLeft w:val="0"/>
              <w:marRight w:val="0"/>
              <w:marTop w:val="0"/>
              <w:marBottom w:val="0"/>
              <w:divBdr>
                <w:top w:val="none" w:sz="0" w:space="0" w:color="auto"/>
                <w:left w:val="none" w:sz="0" w:space="0" w:color="auto"/>
                <w:bottom w:val="none" w:sz="0" w:space="0" w:color="auto"/>
                <w:right w:val="none" w:sz="0" w:space="0" w:color="auto"/>
              </w:divBdr>
            </w:div>
          </w:divsChild>
        </w:div>
        <w:div w:id="2005812757">
          <w:marLeft w:val="0"/>
          <w:marRight w:val="0"/>
          <w:marTop w:val="0"/>
          <w:marBottom w:val="0"/>
          <w:divBdr>
            <w:top w:val="none" w:sz="0" w:space="0" w:color="auto"/>
            <w:left w:val="none" w:sz="0" w:space="0" w:color="auto"/>
            <w:bottom w:val="none" w:sz="0" w:space="0" w:color="auto"/>
            <w:right w:val="none" w:sz="0" w:space="0" w:color="auto"/>
          </w:divBdr>
          <w:divsChild>
            <w:div w:id="1831142300">
              <w:marLeft w:val="0"/>
              <w:marRight w:val="0"/>
              <w:marTop w:val="0"/>
              <w:marBottom w:val="0"/>
              <w:divBdr>
                <w:top w:val="none" w:sz="0" w:space="0" w:color="auto"/>
                <w:left w:val="none" w:sz="0" w:space="0" w:color="auto"/>
                <w:bottom w:val="none" w:sz="0" w:space="0" w:color="auto"/>
                <w:right w:val="none" w:sz="0" w:space="0" w:color="auto"/>
              </w:divBdr>
            </w:div>
          </w:divsChild>
        </w:div>
        <w:div w:id="41564633">
          <w:marLeft w:val="0"/>
          <w:marRight w:val="0"/>
          <w:marTop w:val="0"/>
          <w:marBottom w:val="0"/>
          <w:divBdr>
            <w:top w:val="none" w:sz="0" w:space="0" w:color="auto"/>
            <w:left w:val="none" w:sz="0" w:space="0" w:color="auto"/>
            <w:bottom w:val="none" w:sz="0" w:space="0" w:color="auto"/>
            <w:right w:val="none" w:sz="0" w:space="0" w:color="auto"/>
          </w:divBdr>
          <w:divsChild>
            <w:div w:id="841435248">
              <w:marLeft w:val="0"/>
              <w:marRight w:val="0"/>
              <w:marTop w:val="0"/>
              <w:marBottom w:val="0"/>
              <w:divBdr>
                <w:top w:val="none" w:sz="0" w:space="0" w:color="auto"/>
                <w:left w:val="none" w:sz="0" w:space="0" w:color="auto"/>
                <w:bottom w:val="none" w:sz="0" w:space="0" w:color="auto"/>
                <w:right w:val="none" w:sz="0" w:space="0" w:color="auto"/>
              </w:divBdr>
            </w:div>
          </w:divsChild>
        </w:div>
        <w:div w:id="343094470">
          <w:marLeft w:val="0"/>
          <w:marRight w:val="0"/>
          <w:marTop w:val="0"/>
          <w:marBottom w:val="0"/>
          <w:divBdr>
            <w:top w:val="none" w:sz="0" w:space="0" w:color="auto"/>
            <w:left w:val="none" w:sz="0" w:space="0" w:color="auto"/>
            <w:bottom w:val="none" w:sz="0" w:space="0" w:color="auto"/>
            <w:right w:val="none" w:sz="0" w:space="0" w:color="auto"/>
          </w:divBdr>
          <w:divsChild>
            <w:div w:id="1370375797">
              <w:marLeft w:val="0"/>
              <w:marRight w:val="0"/>
              <w:marTop w:val="0"/>
              <w:marBottom w:val="0"/>
              <w:divBdr>
                <w:top w:val="none" w:sz="0" w:space="0" w:color="auto"/>
                <w:left w:val="none" w:sz="0" w:space="0" w:color="auto"/>
                <w:bottom w:val="none" w:sz="0" w:space="0" w:color="auto"/>
                <w:right w:val="none" w:sz="0" w:space="0" w:color="auto"/>
              </w:divBdr>
            </w:div>
          </w:divsChild>
        </w:div>
        <w:div w:id="15158406">
          <w:marLeft w:val="0"/>
          <w:marRight w:val="0"/>
          <w:marTop w:val="0"/>
          <w:marBottom w:val="0"/>
          <w:divBdr>
            <w:top w:val="none" w:sz="0" w:space="0" w:color="auto"/>
            <w:left w:val="none" w:sz="0" w:space="0" w:color="auto"/>
            <w:bottom w:val="none" w:sz="0" w:space="0" w:color="auto"/>
            <w:right w:val="none" w:sz="0" w:space="0" w:color="auto"/>
          </w:divBdr>
          <w:divsChild>
            <w:div w:id="951475457">
              <w:marLeft w:val="0"/>
              <w:marRight w:val="0"/>
              <w:marTop w:val="0"/>
              <w:marBottom w:val="0"/>
              <w:divBdr>
                <w:top w:val="none" w:sz="0" w:space="0" w:color="auto"/>
                <w:left w:val="none" w:sz="0" w:space="0" w:color="auto"/>
                <w:bottom w:val="none" w:sz="0" w:space="0" w:color="auto"/>
                <w:right w:val="none" w:sz="0" w:space="0" w:color="auto"/>
              </w:divBdr>
            </w:div>
          </w:divsChild>
        </w:div>
        <w:div w:id="2032367777">
          <w:marLeft w:val="0"/>
          <w:marRight w:val="0"/>
          <w:marTop w:val="0"/>
          <w:marBottom w:val="0"/>
          <w:divBdr>
            <w:top w:val="none" w:sz="0" w:space="0" w:color="auto"/>
            <w:left w:val="none" w:sz="0" w:space="0" w:color="auto"/>
            <w:bottom w:val="none" w:sz="0" w:space="0" w:color="auto"/>
            <w:right w:val="none" w:sz="0" w:space="0" w:color="auto"/>
          </w:divBdr>
          <w:divsChild>
            <w:div w:id="1210456312">
              <w:marLeft w:val="0"/>
              <w:marRight w:val="0"/>
              <w:marTop w:val="0"/>
              <w:marBottom w:val="0"/>
              <w:divBdr>
                <w:top w:val="none" w:sz="0" w:space="0" w:color="auto"/>
                <w:left w:val="none" w:sz="0" w:space="0" w:color="auto"/>
                <w:bottom w:val="none" w:sz="0" w:space="0" w:color="auto"/>
                <w:right w:val="none" w:sz="0" w:space="0" w:color="auto"/>
              </w:divBdr>
            </w:div>
          </w:divsChild>
        </w:div>
        <w:div w:id="1767069818">
          <w:marLeft w:val="0"/>
          <w:marRight w:val="0"/>
          <w:marTop w:val="0"/>
          <w:marBottom w:val="0"/>
          <w:divBdr>
            <w:top w:val="none" w:sz="0" w:space="0" w:color="auto"/>
            <w:left w:val="none" w:sz="0" w:space="0" w:color="auto"/>
            <w:bottom w:val="none" w:sz="0" w:space="0" w:color="auto"/>
            <w:right w:val="none" w:sz="0" w:space="0" w:color="auto"/>
          </w:divBdr>
          <w:divsChild>
            <w:div w:id="1948851858">
              <w:marLeft w:val="0"/>
              <w:marRight w:val="0"/>
              <w:marTop w:val="0"/>
              <w:marBottom w:val="0"/>
              <w:divBdr>
                <w:top w:val="none" w:sz="0" w:space="0" w:color="auto"/>
                <w:left w:val="none" w:sz="0" w:space="0" w:color="auto"/>
                <w:bottom w:val="none" w:sz="0" w:space="0" w:color="auto"/>
                <w:right w:val="none" w:sz="0" w:space="0" w:color="auto"/>
              </w:divBdr>
            </w:div>
          </w:divsChild>
        </w:div>
        <w:div w:id="1736124027">
          <w:marLeft w:val="0"/>
          <w:marRight w:val="0"/>
          <w:marTop w:val="0"/>
          <w:marBottom w:val="0"/>
          <w:divBdr>
            <w:top w:val="none" w:sz="0" w:space="0" w:color="auto"/>
            <w:left w:val="none" w:sz="0" w:space="0" w:color="auto"/>
            <w:bottom w:val="none" w:sz="0" w:space="0" w:color="auto"/>
            <w:right w:val="none" w:sz="0" w:space="0" w:color="auto"/>
          </w:divBdr>
          <w:divsChild>
            <w:div w:id="1698627913">
              <w:marLeft w:val="0"/>
              <w:marRight w:val="0"/>
              <w:marTop w:val="0"/>
              <w:marBottom w:val="0"/>
              <w:divBdr>
                <w:top w:val="none" w:sz="0" w:space="0" w:color="auto"/>
                <w:left w:val="none" w:sz="0" w:space="0" w:color="auto"/>
                <w:bottom w:val="none" w:sz="0" w:space="0" w:color="auto"/>
                <w:right w:val="none" w:sz="0" w:space="0" w:color="auto"/>
              </w:divBdr>
            </w:div>
          </w:divsChild>
        </w:div>
        <w:div w:id="1974015204">
          <w:marLeft w:val="0"/>
          <w:marRight w:val="0"/>
          <w:marTop w:val="0"/>
          <w:marBottom w:val="0"/>
          <w:divBdr>
            <w:top w:val="none" w:sz="0" w:space="0" w:color="auto"/>
            <w:left w:val="none" w:sz="0" w:space="0" w:color="auto"/>
            <w:bottom w:val="none" w:sz="0" w:space="0" w:color="auto"/>
            <w:right w:val="none" w:sz="0" w:space="0" w:color="auto"/>
          </w:divBdr>
          <w:divsChild>
            <w:div w:id="1103457391">
              <w:marLeft w:val="0"/>
              <w:marRight w:val="0"/>
              <w:marTop w:val="0"/>
              <w:marBottom w:val="0"/>
              <w:divBdr>
                <w:top w:val="none" w:sz="0" w:space="0" w:color="auto"/>
                <w:left w:val="none" w:sz="0" w:space="0" w:color="auto"/>
                <w:bottom w:val="none" w:sz="0" w:space="0" w:color="auto"/>
                <w:right w:val="none" w:sz="0" w:space="0" w:color="auto"/>
              </w:divBdr>
            </w:div>
          </w:divsChild>
        </w:div>
        <w:div w:id="1852642808">
          <w:marLeft w:val="0"/>
          <w:marRight w:val="0"/>
          <w:marTop w:val="0"/>
          <w:marBottom w:val="0"/>
          <w:divBdr>
            <w:top w:val="none" w:sz="0" w:space="0" w:color="auto"/>
            <w:left w:val="none" w:sz="0" w:space="0" w:color="auto"/>
            <w:bottom w:val="none" w:sz="0" w:space="0" w:color="auto"/>
            <w:right w:val="none" w:sz="0" w:space="0" w:color="auto"/>
          </w:divBdr>
          <w:divsChild>
            <w:div w:id="1814253980">
              <w:marLeft w:val="0"/>
              <w:marRight w:val="0"/>
              <w:marTop w:val="0"/>
              <w:marBottom w:val="0"/>
              <w:divBdr>
                <w:top w:val="none" w:sz="0" w:space="0" w:color="auto"/>
                <w:left w:val="none" w:sz="0" w:space="0" w:color="auto"/>
                <w:bottom w:val="none" w:sz="0" w:space="0" w:color="auto"/>
                <w:right w:val="none" w:sz="0" w:space="0" w:color="auto"/>
              </w:divBdr>
            </w:div>
          </w:divsChild>
        </w:div>
        <w:div w:id="436678161">
          <w:marLeft w:val="0"/>
          <w:marRight w:val="0"/>
          <w:marTop w:val="0"/>
          <w:marBottom w:val="0"/>
          <w:divBdr>
            <w:top w:val="none" w:sz="0" w:space="0" w:color="auto"/>
            <w:left w:val="none" w:sz="0" w:space="0" w:color="auto"/>
            <w:bottom w:val="none" w:sz="0" w:space="0" w:color="auto"/>
            <w:right w:val="none" w:sz="0" w:space="0" w:color="auto"/>
          </w:divBdr>
          <w:divsChild>
            <w:div w:id="1411659667">
              <w:marLeft w:val="0"/>
              <w:marRight w:val="0"/>
              <w:marTop w:val="0"/>
              <w:marBottom w:val="0"/>
              <w:divBdr>
                <w:top w:val="none" w:sz="0" w:space="0" w:color="auto"/>
                <w:left w:val="none" w:sz="0" w:space="0" w:color="auto"/>
                <w:bottom w:val="none" w:sz="0" w:space="0" w:color="auto"/>
                <w:right w:val="none" w:sz="0" w:space="0" w:color="auto"/>
              </w:divBdr>
            </w:div>
          </w:divsChild>
        </w:div>
        <w:div w:id="159463386">
          <w:marLeft w:val="0"/>
          <w:marRight w:val="0"/>
          <w:marTop w:val="0"/>
          <w:marBottom w:val="0"/>
          <w:divBdr>
            <w:top w:val="none" w:sz="0" w:space="0" w:color="auto"/>
            <w:left w:val="none" w:sz="0" w:space="0" w:color="auto"/>
            <w:bottom w:val="none" w:sz="0" w:space="0" w:color="auto"/>
            <w:right w:val="none" w:sz="0" w:space="0" w:color="auto"/>
          </w:divBdr>
          <w:divsChild>
            <w:div w:id="1332177481">
              <w:marLeft w:val="0"/>
              <w:marRight w:val="0"/>
              <w:marTop w:val="0"/>
              <w:marBottom w:val="0"/>
              <w:divBdr>
                <w:top w:val="none" w:sz="0" w:space="0" w:color="auto"/>
                <w:left w:val="none" w:sz="0" w:space="0" w:color="auto"/>
                <w:bottom w:val="none" w:sz="0" w:space="0" w:color="auto"/>
                <w:right w:val="none" w:sz="0" w:space="0" w:color="auto"/>
              </w:divBdr>
            </w:div>
          </w:divsChild>
        </w:div>
        <w:div w:id="2080205397">
          <w:marLeft w:val="0"/>
          <w:marRight w:val="0"/>
          <w:marTop w:val="0"/>
          <w:marBottom w:val="0"/>
          <w:divBdr>
            <w:top w:val="none" w:sz="0" w:space="0" w:color="auto"/>
            <w:left w:val="none" w:sz="0" w:space="0" w:color="auto"/>
            <w:bottom w:val="none" w:sz="0" w:space="0" w:color="auto"/>
            <w:right w:val="none" w:sz="0" w:space="0" w:color="auto"/>
          </w:divBdr>
          <w:divsChild>
            <w:div w:id="1089351149">
              <w:marLeft w:val="0"/>
              <w:marRight w:val="0"/>
              <w:marTop w:val="0"/>
              <w:marBottom w:val="0"/>
              <w:divBdr>
                <w:top w:val="none" w:sz="0" w:space="0" w:color="auto"/>
                <w:left w:val="none" w:sz="0" w:space="0" w:color="auto"/>
                <w:bottom w:val="none" w:sz="0" w:space="0" w:color="auto"/>
                <w:right w:val="none" w:sz="0" w:space="0" w:color="auto"/>
              </w:divBdr>
            </w:div>
          </w:divsChild>
        </w:div>
        <w:div w:id="899049906">
          <w:marLeft w:val="0"/>
          <w:marRight w:val="0"/>
          <w:marTop w:val="0"/>
          <w:marBottom w:val="0"/>
          <w:divBdr>
            <w:top w:val="none" w:sz="0" w:space="0" w:color="auto"/>
            <w:left w:val="none" w:sz="0" w:space="0" w:color="auto"/>
            <w:bottom w:val="none" w:sz="0" w:space="0" w:color="auto"/>
            <w:right w:val="none" w:sz="0" w:space="0" w:color="auto"/>
          </w:divBdr>
          <w:divsChild>
            <w:div w:id="1999915241">
              <w:marLeft w:val="0"/>
              <w:marRight w:val="0"/>
              <w:marTop w:val="0"/>
              <w:marBottom w:val="0"/>
              <w:divBdr>
                <w:top w:val="none" w:sz="0" w:space="0" w:color="auto"/>
                <w:left w:val="none" w:sz="0" w:space="0" w:color="auto"/>
                <w:bottom w:val="none" w:sz="0" w:space="0" w:color="auto"/>
                <w:right w:val="none" w:sz="0" w:space="0" w:color="auto"/>
              </w:divBdr>
            </w:div>
          </w:divsChild>
        </w:div>
        <w:div w:id="1570770516">
          <w:marLeft w:val="0"/>
          <w:marRight w:val="0"/>
          <w:marTop w:val="0"/>
          <w:marBottom w:val="0"/>
          <w:divBdr>
            <w:top w:val="none" w:sz="0" w:space="0" w:color="auto"/>
            <w:left w:val="none" w:sz="0" w:space="0" w:color="auto"/>
            <w:bottom w:val="none" w:sz="0" w:space="0" w:color="auto"/>
            <w:right w:val="none" w:sz="0" w:space="0" w:color="auto"/>
          </w:divBdr>
          <w:divsChild>
            <w:div w:id="153036805">
              <w:marLeft w:val="0"/>
              <w:marRight w:val="0"/>
              <w:marTop w:val="0"/>
              <w:marBottom w:val="0"/>
              <w:divBdr>
                <w:top w:val="none" w:sz="0" w:space="0" w:color="auto"/>
                <w:left w:val="none" w:sz="0" w:space="0" w:color="auto"/>
                <w:bottom w:val="none" w:sz="0" w:space="0" w:color="auto"/>
                <w:right w:val="none" w:sz="0" w:space="0" w:color="auto"/>
              </w:divBdr>
            </w:div>
          </w:divsChild>
        </w:div>
        <w:div w:id="2037266555">
          <w:marLeft w:val="0"/>
          <w:marRight w:val="0"/>
          <w:marTop w:val="0"/>
          <w:marBottom w:val="0"/>
          <w:divBdr>
            <w:top w:val="none" w:sz="0" w:space="0" w:color="auto"/>
            <w:left w:val="none" w:sz="0" w:space="0" w:color="auto"/>
            <w:bottom w:val="none" w:sz="0" w:space="0" w:color="auto"/>
            <w:right w:val="none" w:sz="0" w:space="0" w:color="auto"/>
          </w:divBdr>
          <w:divsChild>
            <w:div w:id="1028263666">
              <w:marLeft w:val="0"/>
              <w:marRight w:val="0"/>
              <w:marTop w:val="0"/>
              <w:marBottom w:val="0"/>
              <w:divBdr>
                <w:top w:val="none" w:sz="0" w:space="0" w:color="auto"/>
                <w:left w:val="none" w:sz="0" w:space="0" w:color="auto"/>
                <w:bottom w:val="none" w:sz="0" w:space="0" w:color="auto"/>
                <w:right w:val="none" w:sz="0" w:space="0" w:color="auto"/>
              </w:divBdr>
            </w:div>
          </w:divsChild>
        </w:div>
        <w:div w:id="437454797">
          <w:marLeft w:val="0"/>
          <w:marRight w:val="0"/>
          <w:marTop w:val="0"/>
          <w:marBottom w:val="0"/>
          <w:divBdr>
            <w:top w:val="none" w:sz="0" w:space="0" w:color="auto"/>
            <w:left w:val="none" w:sz="0" w:space="0" w:color="auto"/>
            <w:bottom w:val="none" w:sz="0" w:space="0" w:color="auto"/>
            <w:right w:val="none" w:sz="0" w:space="0" w:color="auto"/>
          </w:divBdr>
          <w:divsChild>
            <w:div w:id="1832407446">
              <w:marLeft w:val="0"/>
              <w:marRight w:val="0"/>
              <w:marTop w:val="0"/>
              <w:marBottom w:val="0"/>
              <w:divBdr>
                <w:top w:val="none" w:sz="0" w:space="0" w:color="auto"/>
                <w:left w:val="none" w:sz="0" w:space="0" w:color="auto"/>
                <w:bottom w:val="none" w:sz="0" w:space="0" w:color="auto"/>
                <w:right w:val="none" w:sz="0" w:space="0" w:color="auto"/>
              </w:divBdr>
            </w:div>
          </w:divsChild>
        </w:div>
        <w:div w:id="511454193">
          <w:marLeft w:val="0"/>
          <w:marRight w:val="0"/>
          <w:marTop w:val="0"/>
          <w:marBottom w:val="0"/>
          <w:divBdr>
            <w:top w:val="none" w:sz="0" w:space="0" w:color="auto"/>
            <w:left w:val="none" w:sz="0" w:space="0" w:color="auto"/>
            <w:bottom w:val="none" w:sz="0" w:space="0" w:color="auto"/>
            <w:right w:val="none" w:sz="0" w:space="0" w:color="auto"/>
          </w:divBdr>
          <w:divsChild>
            <w:div w:id="1067268604">
              <w:marLeft w:val="0"/>
              <w:marRight w:val="0"/>
              <w:marTop w:val="0"/>
              <w:marBottom w:val="0"/>
              <w:divBdr>
                <w:top w:val="none" w:sz="0" w:space="0" w:color="auto"/>
                <w:left w:val="none" w:sz="0" w:space="0" w:color="auto"/>
                <w:bottom w:val="none" w:sz="0" w:space="0" w:color="auto"/>
                <w:right w:val="none" w:sz="0" w:space="0" w:color="auto"/>
              </w:divBdr>
            </w:div>
          </w:divsChild>
        </w:div>
        <w:div w:id="1531450010">
          <w:marLeft w:val="0"/>
          <w:marRight w:val="0"/>
          <w:marTop w:val="0"/>
          <w:marBottom w:val="0"/>
          <w:divBdr>
            <w:top w:val="none" w:sz="0" w:space="0" w:color="auto"/>
            <w:left w:val="none" w:sz="0" w:space="0" w:color="auto"/>
            <w:bottom w:val="none" w:sz="0" w:space="0" w:color="auto"/>
            <w:right w:val="none" w:sz="0" w:space="0" w:color="auto"/>
          </w:divBdr>
          <w:divsChild>
            <w:div w:id="1650592387">
              <w:marLeft w:val="0"/>
              <w:marRight w:val="0"/>
              <w:marTop w:val="0"/>
              <w:marBottom w:val="0"/>
              <w:divBdr>
                <w:top w:val="none" w:sz="0" w:space="0" w:color="auto"/>
                <w:left w:val="none" w:sz="0" w:space="0" w:color="auto"/>
                <w:bottom w:val="none" w:sz="0" w:space="0" w:color="auto"/>
                <w:right w:val="none" w:sz="0" w:space="0" w:color="auto"/>
              </w:divBdr>
            </w:div>
          </w:divsChild>
        </w:div>
        <w:div w:id="1295451073">
          <w:marLeft w:val="0"/>
          <w:marRight w:val="0"/>
          <w:marTop w:val="0"/>
          <w:marBottom w:val="0"/>
          <w:divBdr>
            <w:top w:val="none" w:sz="0" w:space="0" w:color="auto"/>
            <w:left w:val="none" w:sz="0" w:space="0" w:color="auto"/>
            <w:bottom w:val="none" w:sz="0" w:space="0" w:color="auto"/>
            <w:right w:val="none" w:sz="0" w:space="0" w:color="auto"/>
          </w:divBdr>
          <w:divsChild>
            <w:div w:id="1021467626">
              <w:marLeft w:val="0"/>
              <w:marRight w:val="0"/>
              <w:marTop w:val="0"/>
              <w:marBottom w:val="0"/>
              <w:divBdr>
                <w:top w:val="none" w:sz="0" w:space="0" w:color="auto"/>
                <w:left w:val="none" w:sz="0" w:space="0" w:color="auto"/>
                <w:bottom w:val="none" w:sz="0" w:space="0" w:color="auto"/>
                <w:right w:val="none" w:sz="0" w:space="0" w:color="auto"/>
              </w:divBdr>
            </w:div>
          </w:divsChild>
        </w:div>
        <w:div w:id="551044178">
          <w:marLeft w:val="0"/>
          <w:marRight w:val="0"/>
          <w:marTop w:val="0"/>
          <w:marBottom w:val="0"/>
          <w:divBdr>
            <w:top w:val="none" w:sz="0" w:space="0" w:color="auto"/>
            <w:left w:val="none" w:sz="0" w:space="0" w:color="auto"/>
            <w:bottom w:val="none" w:sz="0" w:space="0" w:color="auto"/>
            <w:right w:val="none" w:sz="0" w:space="0" w:color="auto"/>
          </w:divBdr>
          <w:divsChild>
            <w:div w:id="473572222">
              <w:marLeft w:val="0"/>
              <w:marRight w:val="0"/>
              <w:marTop w:val="0"/>
              <w:marBottom w:val="0"/>
              <w:divBdr>
                <w:top w:val="none" w:sz="0" w:space="0" w:color="auto"/>
                <w:left w:val="none" w:sz="0" w:space="0" w:color="auto"/>
                <w:bottom w:val="none" w:sz="0" w:space="0" w:color="auto"/>
                <w:right w:val="none" w:sz="0" w:space="0" w:color="auto"/>
              </w:divBdr>
            </w:div>
          </w:divsChild>
        </w:div>
        <w:div w:id="1576360803">
          <w:marLeft w:val="0"/>
          <w:marRight w:val="0"/>
          <w:marTop w:val="0"/>
          <w:marBottom w:val="0"/>
          <w:divBdr>
            <w:top w:val="none" w:sz="0" w:space="0" w:color="auto"/>
            <w:left w:val="none" w:sz="0" w:space="0" w:color="auto"/>
            <w:bottom w:val="none" w:sz="0" w:space="0" w:color="auto"/>
            <w:right w:val="none" w:sz="0" w:space="0" w:color="auto"/>
          </w:divBdr>
          <w:divsChild>
            <w:div w:id="287049687">
              <w:marLeft w:val="0"/>
              <w:marRight w:val="0"/>
              <w:marTop w:val="0"/>
              <w:marBottom w:val="0"/>
              <w:divBdr>
                <w:top w:val="none" w:sz="0" w:space="0" w:color="auto"/>
                <w:left w:val="none" w:sz="0" w:space="0" w:color="auto"/>
                <w:bottom w:val="none" w:sz="0" w:space="0" w:color="auto"/>
                <w:right w:val="none" w:sz="0" w:space="0" w:color="auto"/>
              </w:divBdr>
            </w:div>
          </w:divsChild>
        </w:div>
        <w:div w:id="1354959655">
          <w:marLeft w:val="0"/>
          <w:marRight w:val="0"/>
          <w:marTop w:val="0"/>
          <w:marBottom w:val="0"/>
          <w:divBdr>
            <w:top w:val="none" w:sz="0" w:space="0" w:color="auto"/>
            <w:left w:val="none" w:sz="0" w:space="0" w:color="auto"/>
            <w:bottom w:val="none" w:sz="0" w:space="0" w:color="auto"/>
            <w:right w:val="none" w:sz="0" w:space="0" w:color="auto"/>
          </w:divBdr>
          <w:divsChild>
            <w:div w:id="1983149149">
              <w:marLeft w:val="0"/>
              <w:marRight w:val="0"/>
              <w:marTop w:val="0"/>
              <w:marBottom w:val="0"/>
              <w:divBdr>
                <w:top w:val="none" w:sz="0" w:space="0" w:color="auto"/>
                <w:left w:val="none" w:sz="0" w:space="0" w:color="auto"/>
                <w:bottom w:val="none" w:sz="0" w:space="0" w:color="auto"/>
                <w:right w:val="none" w:sz="0" w:space="0" w:color="auto"/>
              </w:divBdr>
            </w:div>
          </w:divsChild>
        </w:div>
        <w:div w:id="636953155">
          <w:marLeft w:val="0"/>
          <w:marRight w:val="0"/>
          <w:marTop w:val="0"/>
          <w:marBottom w:val="0"/>
          <w:divBdr>
            <w:top w:val="none" w:sz="0" w:space="0" w:color="auto"/>
            <w:left w:val="none" w:sz="0" w:space="0" w:color="auto"/>
            <w:bottom w:val="none" w:sz="0" w:space="0" w:color="auto"/>
            <w:right w:val="none" w:sz="0" w:space="0" w:color="auto"/>
          </w:divBdr>
          <w:divsChild>
            <w:div w:id="1966039214">
              <w:marLeft w:val="0"/>
              <w:marRight w:val="0"/>
              <w:marTop w:val="0"/>
              <w:marBottom w:val="0"/>
              <w:divBdr>
                <w:top w:val="none" w:sz="0" w:space="0" w:color="auto"/>
                <w:left w:val="none" w:sz="0" w:space="0" w:color="auto"/>
                <w:bottom w:val="none" w:sz="0" w:space="0" w:color="auto"/>
                <w:right w:val="none" w:sz="0" w:space="0" w:color="auto"/>
              </w:divBdr>
            </w:div>
          </w:divsChild>
        </w:div>
        <w:div w:id="444278127">
          <w:marLeft w:val="0"/>
          <w:marRight w:val="0"/>
          <w:marTop w:val="0"/>
          <w:marBottom w:val="0"/>
          <w:divBdr>
            <w:top w:val="none" w:sz="0" w:space="0" w:color="auto"/>
            <w:left w:val="none" w:sz="0" w:space="0" w:color="auto"/>
            <w:bottom w:val="none" w:sz="0" w:space="0" w:color="auto"/>
            <w:right w:val="none" w:sz="0" w:space="0" w:color="auto"/>
          </w:divBdr>
          <w:divsChild>
            <w:div w:id="1938903033">
              <w:marLeft w:val="0"/>
              <w:marRight w:val="0"/>
              <w:marTop w:val="0"/>
              <w:marBottom w:val="0"/>
              <w:divBdr>
                <w:top w:val="none" w:sz="0" w:space="0" w:color="auto"/>
                <w:left w:val="none" w:sz="0" w:space="0" w:color="auto"/>
                <w:bottom w:val="none" w:sz="0" w:space="0" w:color="auto"/>
                <w:right w:val="none" w:sz="0" w:space="0" w:color="auto"/>
              </w:divBdr>
            </w:div>
          </w:divsChild>
        </w:div>
        <w:div w:id="1590500186">
          <w:marLeft w:val="0"/>
          <w:marRight w:val="0"/>
          <w:marTop w:val="0"/>
          <w:marBottom w:val="0"/>
          <w:divBdr>
            <w:top w:val="none" w:sz="0" w:space="0" w:color="auto"/>
            <w:left w:val="none" w:sz="0" w:space="0" w:color="auto"/>
            <w:bottom w:val="none" w:sz="0" w:space="0" w:color="auto"/>
            <w:right w:val="none" w:sz="0" w:space="0" w:color="auto"/>
          </w:divBdr>
          <w:divsChild>
            <w:div w:id="609363583">
              <w:marLeft w:val="0"/>
              <w:marRight w:val="0"/>
              <w:marTop w:val="0"/>
              <w:marBottom w:val="0"/>
              <w:divBdr>
                <w:top w:val="none" w:sz="0" w:space="0" w:color="auto"/>
                <w:left w:val="none" w:sz="0" w:space="0" w:color="auto"/>
                <w:bottom w:val="none" w:sz="0" w:space="0" w:color="auto"/>
                <w:right w:val="none" w:sz="0" w:space="0" w:color="auto"/>
              </w:divBdr>
            </w:div>
          </w:divsChild>
        </w:div>
        <w:div w:id="1600483137">
          <w:marLeft w:val="0"/>
          <w:marRight w:val="0"/>
          <w:marTop w:val="0"/>
          <w:marBottom w:val="0"/>
          <w:divBdr>
            <w:top w:val="none" w:sz="0" w:space="0" w:color="auto"/>
            <w:left w:val="none" w:sz="0" w:space="0" w:color="auto"/>
            <w:bottom w:val="none" w:sz="0" w:space="0" w:color="auto"/>
            <w:right w:val="none" w:sz="0" w:space="0" w:color="auto"/>
          </w:divBdr>
          <w:divsChild>
            <w:div w:id="1306010122">
              <w:marLeft w:val="0"/>
              <w:marRight w:val="0"/>
              <w:marTop w:val="0"/>
              <w:marBottom w:val="0"/>
              <w:divBdr>
                <w:top w:val="none" w:sz="0" w:space="0" w:color="auto"/>
                <w:left w:val="none" w:sz="0" w:space="0" w:color="auto"/>
                <w:bottom w:val="none" w:sz="0" w:space="0" w:color="auto"/>
                <w:right w:val="none" w:sz="0" w:space="0" w:color="auto"/>
              </w:divBdr>
            </w:div>
          </w:divsChild>
        </w:div>
        <w:div w:id="50277052">
          <w:marLeft w:val="0"/>
          <w:marRight w:val="0"/>
          <w:marTop w:val="0"/>
          <w:marBottom w:val="0"/>
          <w:divBdr>
            <w:top w:val="none" w:sz="0" w:space="0" w:color="auto"/>
            <w:left w:val="none" w:sz="0" w:space="0" w:color="auto"/>
            <w:bottom w:val="none" w:sz="0" w:space="0" w:color="auto"/>
            <w:right w:val="none" w:sz="0" w:space="0" w:color="auto"/>
          </w:divBdr>
          <w:divsChild>
            <w:div w:id="1179585136">
              <w:marLeft w:val="0"/>
              <w:marRight w:val="0"/>
              <w:marTop w:val="0"/>
              <w:marBottom w:val="0"/>
              <w:divBdr>
                <w:top w:val="none" w:sz="0" w:space="0" w:color="auto"/>
                <w:left w:val="none" w:sz="0" w:space="0" w:color="auto"/>
                <w:bottom w:val="none" w:sz="0" w:space="0" w:color="auto"/>
                <w:right w:val="none" w:sz="0" w:space="0" w:color="auto"/>
              </w:divBdr>
            </w:div>
          </w:divsChild>
        </w:div>
        <w:div w:id="1088767065">
          <w:marLeft w:val="0"/>
          <w:marRight w:val="0"/>
          <w:marTop w:val="0"/>
          <w:marBottom w:val="0"/>
          <w:divBdr>
            <w:top w:val="none" w:sz="0" w:space="0" w:color="auto"/>
            <w:left w:val="none" w:sz="0" w:space="0" w:color="auto"/>
            <w:bottom w:val="none" w:sz="0" w:space="0" w:color="auto"/>
            <w:right w:val="none" w:sz="0" w:space="0" w:color="auto"/>
          </w:divBdr>
          <w:divsChild>
            <w:div w:id="311102536">
              <w:marLeft w:val="0"/>
              <w:marRight w:val="0"/>
              <w:marTop w:val="0"/>
              <w:marBottom w:val="0"/>
              <w:divBdr>
                <w:top w:val="none" w:sz="0" w:space="0" w:color="auto"/>
                <w:left w:val="none" w:sz="0" w:space="0" w:color="auto"/>
                <w:bottom w:val="none" w:sz="0" w:space="0" w:color="auto"/>
                <w:right w:val="none" w:sz="0" w:space="0" w:color="auto"/>
              </w:divBdr>
            </w:div>
          </w:divsChild>
        </w:div>
        <w:div w:id="1123964976">
          <w:marLeft w:val="0"/>
          <w:marRight w:val="0"/>
          <w:marTop w:val="0"/>
          <w:marBottom w:val="0"/>
          <w:divBdr>
            <w:top w:val="none" w:sz="0" w:space="0" w:color="auto"/>
            <w:left w:val="none" w:sz="0" w:space="0" w:color="auto"/>
            <w:bottom w:val="none" w:sz="0" w:space="0" w:color="auto"/>
            <w:right w:val="none" w:sz="0" w:space="0" w:color="auto"/>
          </w:divBdr>
          <w:divsChild>
            <w:div w:id="374892443">
              <w:marLeft w:val="0"/>
              <w:marRight w:val="0"/>
              <w:marTop w:val="0"/>
              <w:marBottom w:val="0"/>
              <w:divBdr>
                <w:top w:val="none" w:sz="0" w:space="0" w:color="auto"/>
                <w:left w:val="none" w:sz="0" w:space="0" w:color="auto"/>
                <w:bottom w:val="none" w:sz="0" w:space="0" w:color="auto"/>
                <w:right w:val="none" w:sz="0" w:space="0" w:color="auto"/>
              </w:divBdr>
            </w:div>
          </w:divsChild>
        </w:div>
        <w:div w:id="519784143">
          <w:marLeft w:val="0"/>
          <w:marRight w:val="0"/>
          <w:marTop w:val="0"/>
          <w:marBottom w:val="0"/>
          <w:divBdr>
            <w:top w:val="none" w:sz="0" w:space="0" w:color="auto"/>
            <w:left w:val="none" w:sz="0" w:space="0" w:color="auto"/>
            <w:bottom w:val="none" w:sz="0" w:space="0" w:color="auto"/>
            <w:right w:val="none" w:sz="0" w:space="0" w:color="auto"/>
          </w:divBdr>
          <w:divsChild>
            <w:div w:id="1473064734">
              <w:marLeft w:val="0"/>
              <w:marRight w:val="0"/>
              <w:marTop w:val="0"/>
              <w:marBottom w:val="0"/>
              <w:divBdr>
                <w:top w:val="none" w:sz="0" w:space="0" w:color="auto"/>
                <w:left w:val="none" w:sz="0" w:space="0" w:color="auto"/>
                <w:bottom w:val="none" w:sz="0" w:space="0" w:color="auto"/>
                <w:right w:val="none" w:sz="0" w:space="0" w:color="auto"/>
              </w:divBdr>
            </w:div>
          </w:divsChild>
        </w:div>
        <w:div w:id="1749762065">
          <w:marLeft w:val="0"/>
          <w:marRight w:val="0"/>
          <w:marTop w:val="0"/>
          <w:marBottom w:val="0"/>
          <w:divBdr>
            <w:top w:val="none" w:sz="0" w:space="0" w:color="auto"/>
            <w:left w:val="none" w:sz="0" w:space="0" w:color="auto"/>
            <w:bottom w:val="none" w:sz="0" w:space="0" w:color="auto"/>
            <w:right w:val="none" w:sz="0" w:space="0" w:color="auto"/>
          </w:divBdr>
          <w:divsChild>
            <w:div w:id="204755436">
              <w:marLeft w:val="0"/>
              <w:marRight w:val="0"/>
              <w:marTop w:val="0"/>
              <w:marBottom w:val="0"/>
              <w:divBdr>
                <w:top w:val="none" w:sz="0" w:space="0" w:color="auto"/>
                <w:left w:val="none" w:sz="0" w:space="0" w:color="auto"/>
                <w:bottom w:val="none" w:sz="0" w:space="0" w:color="auto"/>
                <w:right w:val="none" w:sz="0" w:space="0" w:color="auto"/>
              </w:divBdr>
            </w:div>
          </w:divsChild>
        </w:div>
        <w:div w:id="941062157">
          <w:marLeft w:val="0"/>
          <w:marRight w:val="0"/>
          <w:marTop w:val="0"/>
          <w:marBottom w:val="0"/>
          <w:divBdr>
            <w:top w:val="none" w:sz="0" w:space="0" w:color="auto"/>
            <w:left w:val="none" w:sz="0" w:space="0" w:color="auto"/>
            <w:bottom w:val="none" w:sz="0" w:space="0" w:color="auto"/>
            <w:right w:val="none" w:sz="0" w:space="0" w:color="auto"/>
          </w:divBdr>
          <w:divsChild>
            <w:div w:id="1470898109">
              <w:marLeft w:val="0"/>
              <w:marRight w:val="0"/>
              <w:marTop w:val="0"/>
              <w:marBottom w:val="0"/>
              <w:divBdr>
                <w:top w:val="none" w:sz="0" w:space="0" w:color="auto"/>
                <w:left w:val="none" w:sz="0" w:space="0" w:color="auto"/>
                <w:bottom w:val="none" w:sz="0" w:space="0" w:color="auto"/>
                <w:right w:val="none" w:sz="0" w:space="0" w:color="auto"/>
              </w:divBdr>
            </w:div>
          </w:divsChild>
        </w:div>
        <w:div w:id="1181163963">
          <w:marLeft w:val="0"/>
          <w:marRight w:val="0"/>
          <w:marTop w:val="0"/>
          <w:marBottom w:val="0"/>
          <w:divBdr>
            <w:top w:val="none" w:sz="0" w:space="0" w:color="auto"/>
            <w:left w:val="none" w:sz="0" w:space="0" w:color="auto"/>
            <w:bottom w:val="none" w:sz="0" w:space="0" w:color="auto"/>
            <w:right w:val="none" w:sz="0" w:space="0" w:color="auto"/>
          </w:divBdr>
          <w:divsChild>
            <w:div w:id="871108637">
              <w:marLeft w:val="0"/>
              <w:marRight w:val="0"/>
              <w:marTop w:val="0"/>
              <w:marBottom w:val="0"/>
              <w:divBdr>
                <w:top w:val="none" w:sz="0" w:space="0" w:color="auto"/>
                <w:left w:val="none" w:sz="0" w:space="0" w:color="auto"/>
                <w:bottom w:val="none" w:sz="0" w:space="0" w:color="auto"/>
                <w:right w:val="none" w:sz="0" w:space="0" w:color="auto"/>
              </w:divBdr>
            </w:div>
          </w:divsChild>
        </w:div>
        <w:div w:id="643579648">
          <w:marLeft w:val="0"/>
          <w:marRight w:val="0"/>
          <w:marTop w:val="0"/>
          <w:marBottom w:val="0"/>
          <w:divBdr>
            <w:top w:val="none" w:sz="0" w:space="0" w:color="auto"/>
            <w:left w:val="none" w:sz="0" w:space="0" w:color="auto"/>
            <w:bottom w:val="none" w:sz="0" w:space="0" w:color="auto"/>
            <w:right w:val="none" w:sz="0" w:space="0" w:color="auto"/>
          </w:divBdr>
          <w:divsChild>
            <w:div w:id="624579604">
              <w:marLeft w:val="0"/>
              <w:marRight w:val="0"/>
              <w:marTop w:val="0"/>
              <w:marBottom w:val="0"/>
              <w:divBdr>
                <w:top w:val="none" w:sz="0" w:space="0" w:color="auto"/>
                <w:left w:val="none" w:sz="0" w:space="0" w:color="auto"/>
                <w:bottom w:val="none" w:sz="0" w:space="0" w:color="auto"/>
                <w:right w:val="none" w:sz="0" w:space="0" w:color="auto"/>
              </w:divBdr>
            </w:div>
          </w:divsChild>
        </w:div>
        <w:div w:id="16931966">
          <w:marLeft w:val="0"/>
          <w:marRight w:val="0"/>
          <w:marTop w:val="0"/>
          <w:marBottom w:val="0"/>
          <w:divBdr>
            <w:top w:val="none" w:sz="0" w:space="0" w:color="auto"/>
            <w:left w:val="none" w:sz="0" w:space="0" w:color="auto"/>
            <w:bottom w:val="none" w:sz="0" w:space="0" w:color="auto"/>
            <w:right w:val="none" w:sz="0" w:space="0" w:color="auto"/>
          </w:divBdr>
          <w:divsChild>
            <w:div w:id="1857232645">
              <w:marLeft w:val="0"/>
              <w:marRight w:val="0"/>
              <w:marTop w:val="0"/>
              <w:marBottom w:val="0"/>
              <w:divBdr>
                <w:top w:val="none" w:sz="0" w:space="0" w:color="auto"/>
                <w:left w:val="none" w:sz="0" w:space="0" w:color="auto"/>
                <w:bottom w:val="none" w:sz="0" w:space="0" w:color="auto"/>
                <w:right w:val="none" w:sz="0" w:space="0" w:color="auto"/>
              </w:divBdr>
            </w:div>
          </w:divsChild>
        </w:div>
        <w:div w:id="545876842">
          <w:marLeft w:val="0"/>
          <w:marRight w:val="0"/>
          <w:marTop w:val="0"/>
          <w:marBottom w:val="0"/>
          <w:divBdr>
            <w:top w:val="none" w:sz="0" w:space="0" w:color="auto"/>
            <w:left w:val="none" w:sz="0" w:space="0" w:color="auto"/>
            <w:bottom w:val="none" w:sz="0" w:space="0" w:color="auto"/>
            <w:right w:val="none" w:sz="0" w:space="0" w:color="auto"/>
          </w:divBdr>
          <w:divsChild>
            <w:div w:id="1725986351">
              <w:marLeft w:val="0"/>
              <w:marRight w:val="0"/>
              <w:marTop w:val="0"/>
              <w:marBottom w:val="0"/>
              <w:divBdr>
                <w:top w:val="none" w:sz="0" w:space="0" w:color="auto"/>
                <w:left w:val="none" w:sz="0" w:space="0" w:color="auto"/>
                <w:bottom w:val="none" w:sz="0" w:space="0" w:color="auto"/>
                <w:right w:val="none" w:sz="0" w:space="0" w:color="auto"/>
              </w:divBdr>
            </w:div>
          </w:divsChild>
        </w:div>
        <w:div w:id="699748154">
          <w:marLeft w:val="0"/>
          <w:marRight w:val="0"/>
          <w:marTop w:val="0"/>
          <w:marBottom w:val="0"/>
          <w:divBdr>
            <w:top w:val="none" w:sz="0" w:space="0" w:color="auto"/>
            <w:left w:val="none" w:sz="0" w:space="0" w:color="auto"/>
            <w:bottom w:val="none" w:sz="0" w:space="0" w:color="auto"/>
            <w:right w:val="none" w:sz="0" w:space="0" w:color="auto"/>
          </w:divBdr>
          <w:divsChild>
            <w:div w:id="1712532924">
              <w:marLeft w:val="0"/>
              <w:marRight w:val="0"/>
              <w:marTop w:val="0"/>
              <w:marBottom w:val="0"/>
              <w:divBdr>
                <w:top w:val="none" w:sz="0" w:space="0" w:color="auto"/>
                <w:left w:val="none" w:sz="0" w:space="0" w:color="auto"/>
                <w:bottom w:val="none" w:sz="0" w:space="0" w:color="auto"/>
                <w:right w:val="none" w:sz="0" w:space="0" w:color="auto"/>
              </w:divBdr>
            </w:div>
          </w:divsChild>
        </w:div>
        <w:div w:id="1934312815">
          <w:marLeft w:val="0"/>
          <w:marRight w:val="0"/>
          <w:marTop w:val="0"/>
          <w:marBottom w:val="0"/>
          <w:divBdr>
            <w:top w:val="none" w:sz="0" w:space="0" w:color="auto"/>
            <w:left w:val="none" w:sz="0" w:space="0" w:color="auto"/>
            <w:bottom w:val="none" w:sz="0" w:space="0" w:color="auto"/>
            <w:right w:val="none" w:sz="0" w:space="0" w:color="auto"/>
          </w:divBdr>
          <w:divsChild>
            <w:div w:id="1887835861">
              <w:marLeft w:val="0"/>
              <w:marRight w:val="0"/>
              <w:marTop w:val="0"/>
              <w:marBottom w:val="0"/>
              <w:divBdr>
                <w:top w:val="none" w:sz="0" w:space="0" w:color="auto"/>
                <w:left w:val="none" w:sz="0" w:space="0" w:color="auto"/>
                <w:bottom w:val="none" w:sz="0" w:space="0" w:color="auto"/>
                <w:right w:val="none" w:sz="0" w:space="0" w:color="auto"/>
              </w:divBdr>
            </w:div>
          </w:divsChild>
        </w:div>
        <w:div w:id="364864593">
          <w:marLeft w:val="0"/>
          <w:marRight w:val="0"/>
          <w:marTop w:val="0"/>
          <w:marBottom w:val="0"/>
          <w:divBdr>
            <w:top w:val="none" w:sz="0" w:space="0" w:color="auto"/>
            <w:left w:val="none" w:sz="0" w:space="0" w:color="auto"/>
            <w:bottom w:val="none" w:sz="0" w:space="0" w:color="auto"/>
            <w:right w:val="none" w:sz="0" w:space="0" w:color="auto"/>
          </w:divBdr>
          <w:divsChild>
            <w:div w:id="1210990523">
              <w:marLeft w:val="0"/>
              <w:marRight w:val="0"/>
              <w:marTop w:val="0"/>
              <w:marBottom w:val="0"/>
              <w:divBdr>
                <w:top w:val="none" w:sz="0" w:space="0" w:color="auto"/>
                <w:left w:val="none" w:sz="0" w:space="0" w:color="auto"/>
                <w:bottom w:val="none" w:sz="0" w:space="0" w:color="auto"/>
                <w:right w:val="none" w:sz="0" w:space="0" w:color="auto"/>
              </w:divBdr>
            </w:div>
          </w:divsChild>
        </w:div>
        <w:div w:id="891118333">
          <w:marLeft w:val="0"/>
          <w:marRight w:val="0"/>
          <w:marTop w:val="0"/>
          <w:marBottom w:val="0"/>
          <w:divBdr>
            <w:top w:val="none" w:sz="0" w:space="0" w:color="auto"/>
            <w:left w:val="none" w:sz="0" w:space="0" w:color="auto"/>
            <w:bottom w:val="none" w:sz="0" w:space="0" w:color="auto"/>
            <w:right w:val="none" w:sz="0" w:space="0" w:color="auto"/>
          </w:divBdr>
          <w:divsChild>
            <w:div w:id="543369957">
              <w:marLeft w:val="0"/>
              <w:marRight w:val="0"/>
              <w:marTop w:val="0"/>
              <w:marBottom w:val="0"/>
              <w:divBdr>
                <w:top w:val="none" w:sz="0" w:space="0" w:color="auto"/>
                <w:left w:val="none" w:sz="0" w:space="0" w:color="auto"/>
                <w:bottom w:val="none" w:sz="0" w:space="0" w:color="auto"/>
                <w:right w:val="none" w:sz="0" w:space="0" w:color="auto"/>
              </w:divBdr>
            </w:div>
          </w:divsChild>
        </w:div>
        <w:div w:id="1965844268">
          <w:marLeft w:val="0"/>
          <w:marRight w:val="0"/>
          <w:marTop w:val="0"/>
          <w:marBottom w:val="0"/>
          <w:divBdr>
            <w:top w:val="none" w:sz="0" w:space="0" w:color="auto"/>
            <w:left w:val="none" w:sz="0" w:space="0" w:color="auto"/>
            <w:bottom w:val="none" w:sz="0" w:space="0" w:color="auto"/>
            <w:right w:val="none" w:sz="0" w:space="0" w:color="auto"/>
          </w:divBdr>
          <w:divsChild>
            <w:div w:id="679964596">
              <w:marLeft w:val="0"/>
              <w:marRight w:val="0"/>
              <w:marTop w:val="0"/>
              <w:marBottom w:val="0"/>
              <w:divBdr>
                <w:top w:val="none" w:sz="0" w:space="0" w:color="auto"/>
                <w:left w:val="none" w:sz="0" w:space="0" w:color="auto"/>
                <w:bottom w:val="none" w:sz="0" w:space="0" w:color="auto"/>
                <w:right w:val="none" w:sz="0" w:space="0" w:color="auto"/>
              </w:divBdr>
            </w:div>
          </w:divsChild>
        </w:div>
        <w:div w:id="1516846233">
          <w:marLeft w:val="0"/>
          <w:marRight w:val="0"/>
          <w:marTop w:val="0"/>
          <w:marBottom w:val="0"/>
          <w:divBdr>
            <w:top w:val="none" w:sz="0" w:space="0" w:color="auto"/>
            <w:left w:val="none" w:sz="0" w:space="0" w:color="auto"/>
            <w:bottom w:val="none" w:sz="0" w:space="0" w:color="auto"/>
            <w:right w:val="none" w:sz="0" w:space="0" w:color="auto"/>
          </w:divBdr>
          <w:divsChild>
            <w:div w:id="947202156">
              <w:marLeft w:val="0"/>
              <w:marRight w:val="0"/>
              <w:marTop w:val="0"/>
              <w:marBottom w:val="0"/>
              <w:divBdr>
                <w:top w:val="none" w:sz="0" w:space="0" w:color="auto"/>
                <w:left w:val="none" w:sz="0" w:space="0" w:color="auto"/>
                <w:bottom w:val="none" w:sz="0" w:space="0" w:color="auto"/>
                <w:right w:val="none" w:sz="0" w:space="0" w:color="auto"/>
              </w:divBdr>
            </w:div>
          </w:divsChild>
        </w:div>
        <w:div w:id="243535038">
          <w:marLeft w:val="0"/>
          <w:marRight w:val="0"/>
          <w:marTop w:val="0"/>
          <w:marBottom w:val="0"/>
          <w:divBdr>
            <w:top w:val="none" w:sz="0" w:space="0" w:color="auto"/>
            <w:left w:val="none" w:sz="0" w:space="0" w:color="auto"/>
            <w:bottom w:val="none" w:sz="0" w:space="0" w:color="auto"/>
            <w:right w:val="none" w:sz="0" w:space="0" w:color="auto"/>
          </w:divBdr>
          <w:divsChild>
            <w:div w:id="1567840299">
              <w:marLeft w:val="0"/>
              <w:marRight w:val="0"/>
              <w:marTop w:val="0"/>
              <w:marBottom w:val="0"/>
              <w:divBdr>
                <w:top w:val="none" w:sz="0" w:space="0" w:color="auto"/>
                <w:left w:val="none" w:sz="0" w:space="0" w:color="auto"/>
                <w:bottom w:val="none" w:sz="0" w:space="0" w:color="auto"/>
                <w:right w:val="none" w:sz="0" w:space="0" w:color="auto"/>
              </w:divBdr>
            </w:div>
          </w:divsChild>
        </w:div>
        <w:div w:id="735468377">
          <w:marLeft w:val="0"/>
          <w:marRight w:val="0"/>
          <w:marTop w:val="0"/>
          <w:marBottom w:val="0"/>
          <w:divBdr>
            <w:top w:val="none" w:sz="0" w:space="0" w:color="auto"/>
            <w:left w:val="none" w:sz="0" w:space="0" w:color="auto"/>
            <w:bottom w:val="none" w:sz="0" w:space="0" w:color="auto"/>
            <w:right w:val="none" w:sz="0" w:space="0" w:color="auto"/>
          </w:divBdr>
          <w:divsChild>
            <w:div w:id="1697854612">
              <w:marLeft w:val="0"/>
              <w:marRight w:val="0"/>
              <w:marTop w:val="0"/>
              <w:marBottom w:val="0"/>
              <w:divBdr>
                <w:top w:val="none" w:sz="0" w:space="0" w:color="auto"/>
                <w:left w:val="none" w:sz="0" w:space="0" w:color="auto"/>
                <w:bottom w:val="none" w:sz="0" w:space="0" w:color="auto"/>
                <w:right w:val="none" w:sz="0" w:space="0" w:color="auto"/>
              </w:divBdr>
            </w:div>
          </w:divsChild>
        </w:div>
        <w:div w:id="904098928">
          <w:marLeft w:val="0"/>
          <w:marRight w:val="0"/>
          <w:marTop w:val="0"/>
          <w:marBottom w:val="0"/>
          <w:divBdr>
            <w:top w:val="none" w:sz="0" w:space="0" w:color="auto"/>
            <w:left w:val="none" w:sz="0" w:space="0" w:color="auto"/>
            <w:bottom w:val="none" w:sz="0" w:space="0" w:color="auto"/>
            <w:right w:val="none" w:sz="0" w:space="0" w:color="auto"/>
          </w:divBdr>
          <w:divsChild>
            <w:div w:id="95172059">
              <w:marLeft w:val="0"/>
              <w:marRight w:val="0"/>
              <w:marTop w:val="0"/>
              <w:marBottom w:val="0"/>
              <w:divBdr>
                <w:top w:val="none" w:sz="0" w:space="0" w:color="auto"/>
                <w:left w:val="none" w:sz="0" w:space="0" w:color="auto"/>
                <w:bottom w:val="none" w:sz="0" w:space="0" w:color="auto"/>
                <w:right w:val="none" w:sz="0" w:space="0" w:color="auto"/>
              </w:divBdr>
            </w:div>
          </w:divsChild>
        </w:div>
        <w:div w:id="1853253071">
          <w:marLeft w:val="0"/>
          <w:marRight w:val="0"/>
          <w:marTop w:val="0"/>
          <w:marBottom w:val="0"/>
          <w:divBdr>
            <w:top w:val="none" w:sz="0" w:space="0" w:color="auto"/>
            <w:left w:val="none" w:sz="0" w:space="0" w:color="auto"/>
            <w:bottom w:val="none" w:sz="0" w:space="0" w:color="auto"/>
            <w:right w:val="none" w:sz="0" w:space="0" w:color="auto"/>
          </w:divBdr>
          <w:divsChild>
            <w:div w:id="665518590">
              <w:marLeft w:val="0"/>
              <w:marRight w:val="0"/>
              <w:marTop w:val="0"/>
              <w:marBottom w:val="0"/>
              <w:divBdr>
                <w:top w:val="none" w:sz="0" w:space="0" w:color="auto"/>
                <w:left w:val="none" w:sz="0" w:space="0" w:color="auto"/>
                <w:bottom w:val="none" w:sz="0" w:space="0" w:color="auto"/>
                <w:right w:val="none" w:sz="0" w:space="0" w:color="auto"/>
              </w:divBdr>
            </w:div>
          </w:divsChild>
        </w:div>
        <w:div w:id="831867963">
          <w:marLeft w:val="0"/>
          <w:marRight w:val="0"/>
          <w:marTop w:val="0"/>
          <w:marBottom w:val="0"/>
          <w:divBdr>
            <w:top w:val="none" w:sz="0" w:space="0" w:color="auto"/>
            <w:left w:val="none" w:sz="0" w:space="0" w:color="auto"/>
            <w:bottom w:val="none" w:sz="0" w:space="0" w:color="auto"/>
            <w:right w:val="none" w:sz="0" w:space="0" w:color="auto"/>
          </w:divBdr>
          <w:divsChild>
            <w:div w:id="1426264283">
              <w:marLeft w:val="0"/>
              <w:marRight w:val="0"/>
              <w:marTop w:val="0"/>
              <w:marBottom w:val="0"/>
              <w:divBdr>
                <w:top w:val="none" w:sz="0" w:space="0" w:color="auto"/>
                <w:left w:val="none" w:sz="0" w:space="0" w:color="auto"/>
                <w:bottom w:val="none" w:sz="0" w:space="0" w:color="auto"/>
                <w:right w:val="none" w:sz="0" w:space="0" w:color="auto"/>
              </w:divBdr>
            </w:div>
          </w:divsChild>
        </w:div>
        <w:div w:id="1412266434">
          <w:marLeft w:val="0"/>
          <w:marRight w:val="0"/>
          <w:marTop w:val="0"/>
          <w:marBottom w:val="0"/>
          <w:divBdr>
            <w:top w:val="none" w:sz="0" w:space="0" w:color="auto"/>
            <w:left w:val="none" w:sz="0" w:space="0" w:color="auto"/>
            <w:bottom w:val="none" w:sz="0" w:space="0" w:color="auto"/>
            <w:right w:val="none" w:sz="0" w:space="0" w:color="auto"/>
          </w:divBdr>
          <w:divsChild>
            <w:div w:id="162865140">
              <w:marLeft w:val="0"/>
              <w:marRight w:val="0"/>
              <w:marTop w:val="0"/>
              <w:marBottom w:val="0"/>
              <w:divBdr>
                <w:top w:val="none" w:sz="0" w:space="0" w:color="auto"/>
                <w:left w:val="none" w:sz="0" w:space="0" w:color="auto"/>
                <w:bottom w:val="none" w:sz="0" w:space="0" w:color="auto"/>
                <w:right w:val="none" w:sz="0" w:space="0" w:color="auto"/>
              </w:divBdr>
            </w:div>
          </w:divsChild>
        </w:div>
        <w:div w:id="1106003990">
          <w:marLeft w:val="0"/>
          <w:marRight w:val="0"/>
          <w:marTop w:val="0"/>
          <w:marBottom w:val="0"/>
          <w:divBdr>
            <w:top w:val="none" w:sz="0" w:space="0" w:color="auto"/>
            <w:left w:val="none" w:sz="0" w:space="0" w:color="auto"/>
            <w:bottom w:val="none" w:sz="0" w:space="0" w:color="auto"/>
            <w:right w:val="none" w:sz="0" w:space="0" w:color="auto"/>
          </w:divBdr>
          <w:divsChild>
            <w:div w:id="832258645">
              <w:marLeft w:val="0"/>
              <w:marRight w:val="0"/>
              <w:marTop w:val="0"/>
              <w:marBottom w:val="0"/>
              <w:divBdr>
                <w:top w:val="none" w:sz="0" w:space="0" w:color="auto"/>
                <w:left w:val="none" w:sz="0" w:space="0" w:color="auto"/>
                <w:bottom w:val="none" w:sz="0" w:space="0" w:color="auto"/>
                <w:right w:val="none" w:sz="0" w:space="0" w:color="auto"/>
              </w:divBdr>
            </w:div>
          </w:divsChild>
        </w:div>
        <w:div w:id="2109427269">
          <w:marLeft w:val="0"/>
          <w:marRight w:val="0"/>
          <w:marTop w:val="0"/>
          <w:marBottom w:val="0"/>
          <w:divBdr>
            <w:top w:val="none" w:sz="0" w:space="0" w:color="auto"/>
            <w:left w:val="none" w:sz="0" w:space="0" w:color="auto"/>
            <w:bottom w:val="none" w:sz="0" w:space="0" w:color="auto"/>
            <w:right w:val="none" w:sz="0" w:space="0" w:color="auto"/>
          </w:divBdr>
          <w:divsChild>
            <w:div w:id="479924021">
              <w:marLeft w:val="0"/>
              <w:marRight w:val="0"/>
              <w:marTop w:val="0"/>
              <w:marBottom w:val="0"/>
              <w:divBdr>
                <w:top w:val="none" w:sz="0" w:space="0" w:color="auto"/>
                <w:left w:val="none" w:sz="0" w:space="0" w:color="auto"/>
                <w:bottom w:val="none" w:sz="0" w:space="0" w:color="auto"/>
                <w:right w:val="none" w:sz="0" w:space="0" w:color="auto"/>
              </w:divBdr>
            </w:div>
          </w:divsChild>
        </w:div>
        <w:div w:id="807552353">
          <w:marLeft w:val="0"/>
          <w:marRight w:val="0"/>
          <w:marTop w:val="0"/>
          <w:marBottom w:val="0"/>
          <w:divBdr>
            <w:top w:val="none" w:sz="0" w:space="0" w:color="auto"/>
            <w:left w:val="none" w:sz="0" w:space="0" w:color="auto"/>
            <w:bottom w:val="none" w:sz="0" w:space="0" w:color="auto"/>
            <w:right w:val="none" w:sz="0" w:space="0" w:color="auto"/>
          </w:divBdr>
          <w:divsChild>
            <w:div w:id="1526362014">
              <w:marLeft w:val="0"/>
              <w:marRight w:val="0"/>
              <w:marTop w:val="0"/>
              <w:marBottom w:val="0"/>
              <w:divBdr>
                <w:top w:val="none" w:sz="0" w:space="0" w:color="auto"/>
                <w:left w:val="none" w:sz="0" w:space="0" w:color="auto"/>
                <w:bottom w:val="none" w:sz="0" w:space="0" w:color="auto"/>
                <w:right w:val="none" w:sz="0" w:space="0" w:color="auto"/>
              </w:divBdr>
            </w:div>
          </w:divsChild>
        </w:div>
        <w:div w:id="14426696">
          <w:marLeft w:val="0"/>
          <w:marRight w:val="0"/>
          <w:marTop w:val="0"/>
          <w:marBottom w:val="0"/>
          <w:divBdr>
            <w:top w:val="none" w:sz="0" w:space="0" w:color="auto"/>
            <w:left w:val="none" w:sz="0" w:space="0" w:color="auto"/>
            <w:bottom w:val="none" w:sz="0" w:space="0" w:color="auto"/>
            <w:right w:val="none" w:sz="0" w:space="0" w:color="auto"/>
          </w:divBdr>
          <w:divsChild>
            <w:div w:id="694114073">
              <w:marLeft w:val="0"/>
              <w:marRight w:val="0"/>
              <w:marTop w:val="0"/>
              <w:marBottom w:val="0"/>
              <w:divBdr>
                <w:top w:val="none" w:sz="0" w:space="0" w:color="auto"/>
                <w:left w:val="none" w:sz="0" w:space="0" w:color="auto"/>
                <w:bottom w:val="none" w:sz="0" w:space="0" w:color="auto"/>
                <w:right w:val="none" w:sz="0" w:space="0" w:color="auto"/>
              </w:divBdr>
            </w:div>
          </w:divsChild>
        </w:div>
        <w:div w:id="1355693809">
          <w:marLeft w:val="0"/>
          <w:marRight w:val="0"/>
          <w:marTop w:val="0"/>
          <w:marBottom w:val="0"/>
          <w:divBdr>
            <w:top w:val="none" w:sz="0" w:space="0" w:color="auto"/>
            <w:left w:val="none" w:sz="0" w:space="0" w:color="auto"/>
            <w:bottom w:val="none" w:sz="0" w:space="0" w:color="auto"/>
            <w:right w:val="none" w:sz="0" w:space="0" w:color="auto"/>
          </w:divBdr>
          <w:divsChild>
            <w:div w:id="1131942869">
              <w:marLeft w:val="0"/>
              <w:marRight w:val="0"/>
              <w:marTop w:val="0"/>
              <w:marBottom w:val="0"/>
              <w:divBdr>
                <w:top w:val="none" w:sz="0" w:space="0" w:color="auto"/>
                <w:left w:val="none" w:sz="0" w:space="0" w:color="auto"/>
                <w:bottom w:val="none" w:sz="0" w:space="0" w:color="auto"/>
                <w:right w:val="none" w:sz="0" w:space="0" w:color="auto"/>
              </w:divBdr>
            </w:div>
          </w:divsChild>
        </w:div>
        <w:div w:id="1598252750">
          <w:marLeft w:val="0"/>
          <w:marRight w:val="0"/>
          <w:marTop w:val="0"/>
          <w:marBottom w:val="0"/>
          <w:divBdr>
            <w:top w:val="none" w:sz="0" w:space="0" w:color="auto"/>
            <w:left w:val="none" w:sz="0" w:space="0" w:color="auto"/>
            <w:bottom w:val="none" w:sz="0" w:space="0" w:color="auto"/>
            <w:right w:val="none" w:sz="0" w:space="0" w:color="auto"/>
          </w:divBdr>
          <w:divsChild>
            <w:div w:id="1014574846">
              <w:marLeft w:val="0"/>
              <w:marRight w:val="0"/>
              <w:marTop w:val="0"/>
              <w:marBottom w:val="0"/>
              <w:divBdr>
                <w:top w:val="none" w:sz="0" w:space="0" w:color="auto"/>
                <w:left w:val="none" w:sz="0" w:space="0" w:color="auto"/>
                <w:bottom w:val="none" w:sz="0" w:space="0" w:color="auto"/>
                <w:right w:val="none" w:sz="0" w:space="0" w:color="auto"/>
              </w:divBdr>
            </w:div>
          </w:divsChild>
        </w:div>
        <w:div w:id="150799640">
          <w:marLeft w:val="0"/>
          <w:marRight w:val="0"/>
          <w:marTop w:val="0"/>
          <w:marBottom w:val="0"/>
          <w:divBdr>
            <w:top w:val="none" w:sz="0" w:space="0" w:color="auto"/>
            <w:left w:val="none" w:sz="0" w:space="0" w:color="auto"/>
            <w:bottom w:val="none" w:sz="0" w:space="0" w:color="auto"/>
            <w:right w:val="none" w:sz="0" w:space="0" w:color="auto"/>
          </w:divBdr>
          <w:divsChild>
            <w:div w:id="296643905">
              <w:marLeft w:val="0"/>
              <w:marRight w:val="0"/>
              <w:marTop w:val="0"/>
              <w:marBottom w:val="0"/>
              <w:divBdr>
                <w:top w:val="none" w:sz="0" w:space="0" w:color="auto"/>
                <w:left w:val="none" w:sz="0" w:space="0" w:color="auto"/>
                <w:bottom w:val="none" w:sz="0" w:space="0" w:color="auto"/>
                <w:right w:val="none" w:sz="0" w:space="0" w:color="auto"/>
              </w:divBdr>
            </w:div>
          </w:divsChild>
        </w:div>
        <w:div w:id="1993829744">
          <w:marLeft w:val="0"/>
          <w:marRight w:val="0"/>
          <w:marTop w:val="0"/>
          <w:marBottom w:val="0"/>
          <w:divBdr>
            <w:top w:val="none" w:sz="0" w:space="0" w:color="auto"/>
            <w:left w:val="none" w:sz="0" w:space="0" w:color="auto"/>
            <w:bottom w:val="none" w:sz="0" w:space="0" w:color="auto"/>
            <w:right w:val="none" w:sz="0" w:space="0" w:color="auto"/>
          </w:divBdr>
          <w:divsChild>
            <w:div w:id="1734963598">
              <w:marLeft w:val="0"/>
              <w:marRight w:val="0"/>
              <w:marTop w:val="0"/>
              <w:marBottom w:val="0"/>
              <w:divBdr>
                <w:top w:val="none" w:sz="0" w:space="0" w:color="auto"/>
                <w:left w:val="none" w:sz="0" w:space="0" w:color="auto"/>
                <w:bottom w:val="none" w:sz="0" w:space="0" w:color="auto"/>
                <w:right w:val="none" w:sz="0" w:space="0" w:color="auto"/>
              </w:divBdr>
            </w:div>
          </w:divsChild>
        </w:div>
        <w:div w:id="700013596">
          <w:marLeft w:val="0"/>
          <w:marRight w:val="0"/>
          <w:marTop w:val="0"/>
          <w:marBottom w:val="0"/>
          <w:divBdr>
            <w:top w:val="none" w:sz="0" w:space="0" w:color="auto"/>
            <w:left w:val="none" w:sz="0" w:space="0" w:color="auto"/>
            <w:bottom w:val="none" w:sz="0" w:space="0" w:color="auto"/>
            <w:right w:val="none" w:sz="0" w:space="0" w:color="auto"/>
          </w:divBdr>
          <w:divsChild>
            <w:div w:id="2118678350">
              <w:marLeft w:val="0"/>
              <w:marRight w:val="0"/>
              <w:marTop w:val="0"/>
              <w:marBottom w:val="0"/>
              <w:divBdr>
                <w:top w:val="none" w:sz="0" w:space="0" w:color="auto"/>
                <w:left w:val="none" w:sz="0" w:space="0" w:color="auto"/>
                <w:bottom w:val="none" w:sz="0" w:space="0" w:color="auto"/>
                <w:right w:val="none" w:sz="0" w:space="0" w:color="auto"/>
              </w:divBdr>
            </w:div>
          </w:divsChild>
        </w:div>
        <w:div w:id="1611427841">
          <w:marLeft w:val="0"/>
          <w:marRight w:val="0"/>
          <w:marTop w:val="0"/>
          <w:marBottom w:val="0"/>
          <w:divBdr>
            <w:top w:val="none" w:sz="0" w:space="0" w:color="auto"/>
            <w:left w:val="none" w:sz="0" w:space="0" w:color="auto"/>
            <w:bottom w:val="none" w:sz="0" w:space="0" w:color="auto"/>
            <w:right w:val="none" w:sz="0" w:space="0" w:color="auto"/>
          </w:divBdr>
          <w:divsChild>
            <w:div w:id="1083259457">
              <w:marLeft w:val="0"/>
              <w:marRight w:val="0"/>
              <w:marTop w:val="0"/>
              <w:marBottom w:val="0"/>
              <w:divBdr>
                <w:top w:val="none" w:sz="0" w:space="0" w:color="auto"/>
                <w:left w:val="none" w:sz="0" w:space="0" w:color="auto"/>
                <w:bottom w:val="none" w:sz="0" w:space="0" w:color="auto"/>
                <w:right w:val="none" w:sz="0" w:space="0" w:color="auto"/>
              </w:divBdr>
            </w:div>
          </w:divsChild>
        </w:div>
        <w:div w:id="610089317">
          <w:marLeft w:val="0"/>
          <w:marRight w:val="0"/>
          <w:marTop w:val="0"/>
          <w:marBottom w:val="0"/>
          <w:divBdr>
            <w:top w:val="none" w:sz="0" w:space="0" w:color="auto"/>
            <w:left w:val="none" w:sz="0" w:space="0" w:color="auto"/>
            <w:bottom w:val="none" w:sz="0" w:space="0" w:color="auto"/>
            <w:right w:val="none" w:sz="0" w:space="0" w:color="auto"/>
          </w:divBdr>
          <w:divsChild>
            <w:div w:id="23486905">
              <w:marLeft w:val="0"/>
              <w:marRight w:val="0"/>
              <w:marTop w:val="0"/>
              <w:marBottom w:val="0"/>
              <w:divBdr>
                <w:top w:val="none" w:sz="0" w:space="0" w:color="auto"/>
                <w:left w:val="none" w:sz="0" w:space="0" w:color="auto"/>
                <w:bottom w:val="none" w:sz="0" w:space="0" w:color="auto"/>
                <w:right w:val="none" w:sz="0" w:space="0" w:color="auto"/>
              </w:divBdr>
            </w:div>
          </w:divsChild>
        </w:div>
        <w:div w:id="1217353609">
          <w:marLeft w:val="0"/>
          <w:marRight w:val="0"/>
          <w:marTop w:val="0"/>
          <w:marBottom w:val="0"/>
          <w:divBdr>
            <w:top w:val="none" w:sz="0" w:space="0" w:color="auto"/>
            <w:left w:val="none" w:sz="0" w:space="0" w:color="auto"/>
            <w:bottom w:val="none" w:sz="0" w:space="0" w:color="auto"/>
            <w:right w:val="none" w:sz="0" w:space="0" w:color="auto"/>
          </w:divBdr>
          <w:divsChild>
            <w:div w:id="2082410586">
              <w:marLeft w:val="0"/>
              <w:marRight w:val="0"/>
              <w:marTop w:val="0"/>
              <w:marBottom w:val="0"/>
              <w:divBdr>
                <w:top w:val="none" w:sz="0" w:space="0" w:color="auto"/>
                <w:left w:val="none" w:sz="0" w:space="0" w:color="auto"/>
                <w:bottom w:val="none" w:sz="0" w:space="0" w:color="auto"/>
                <w:right w:val="none" w:sz="0" w:space="0" w:color="auto"/>
              </w:divBdr>
            </w:div>
          </w:divsChild>
        </w:div>
        <w:div w:id="1883790631">
          <w:marLeft w:val="0"/>
          <w:marRight w:val="0"/>
          <w:marTop w:val="0"/>
          <w:marBottom w:val="0"/>
          <w:divBdr>
            <w:top w:val="none" w:sz="0" w:space="0" w:color="auto"/>
            <w:left w:val="none" w:sz="0" w:space="0" w:color="auto"/>
            <w:bottom w:val="none" w:sz="0" w:space="0" w:color="auto"/>
            <w:right w:val="none" w:sz="0" w:space="0" w:color="auto"/>
          </w:divBdr>
          <w:divsChild>
            <w:div w:id="860632648">
              <w:marLeft w:val="0"/>
              <w:marRight w:val="0"/>
              <w:marTop w:val="0"/>
              <w:marBottom w:val="0"/>
              <w:divBdr>
                <w:top w:val="none" w:sz="0" w:space="0" w:color="auto"/>
                <w:left w:val="none" w:sz="0" w:space="0" w:color="auto"/>
                <w:bottom w:val="none" w:sz="0" w:space="0" w:color="auto"/>
                <w:right w:val="none" w:sz="0" w:space="0" w:color="auto"/>
              </w:divBdr>
            </w:div>
          </w:divsChild>
        </w:div>
        <w:div w:id="582838169">
          <w:marLeft w:val="0"/>
          <w:marRight w:val="0"/>
          <w:marTop w:val="0"/>
          <w:marBottom w:val="0"/>
          <w:divBdr>
            <w:top w:val="none" w:sz="0" w:space="0" w:color="auto"/>
            <w:left w:val="none" w:sz="0" w:space="0" w:color="auto"/>
            <w:bottom w:val="none" w:sz="0" w:space="0" w:color="auto"/>
            <w:right w:val="none" w:sz="0" w:space="0" w:color="auto"/>
          </w:divBdr>
          <w:divsChild>
            <w:div w:id="896553293">
              <w:marLeft w:val="0"/>
              <w:marRight w:val="0"/>
              <w:marTop w:val="0"/>
              <w:marBottom w:val="0"/>
              <w:divBdr>
                <w:top w:val="none" w:sz="0" w:space="0" w:color="auto"/>
                <w:left w:val="none" w:sz="0" w:space="0" w:color="auto"/>
                <w:bottom w:val="none" w:sz="0" w:space="0" w:color="auto"/>
                <w:right w:val="none" w:sz="0" w:space="0" w:color="auto"/>
              </w:divBdr>
            </w:div>
          </w:divsChild>
        </w:div>
        <w:div w:id="2129733905">
          <w:marLeft w:val="0"/>
          <w:marRight w:val="0"/>
          <w:marTop w:val="0"/>
          <w:marBottom w:val="0"/>
          <w:divBdr>
            <w:top w:val="none" w:sz="0" w:space="0" w:color="auto"/>
            <w:left w:val="none" w:sz="0" w:space="0" w:color="auto"/>
            <w:bottom w:val="none" w:sz="0" w:space="0" w:color="auto"/>
            <w:right w:val="none" w:sz="0" w:space="0" w:color="auto"/>
          </w:divBdr>
          <w:divsChild>
            <w:div w:id="1871915528">
              <w:marLeft w:val="0"/>
              <w:marRight w:val="0"/>
              <w:marTop w:val="0"/>
              <w:marBottom w:val="0"/>
              <w:divBdr>
                <w:top w:val="none" w:sz="0" w:space="0" w:color="auto"/>
                <w:left w:val="none" w:sz="0" w:space="0" w:color="auto"/>
                <w:bottom w:val="none" w:sz="0" w:space="0" w:color="auto"/>
                <w:right w:val="none" w:sz="0" w:space="0" w:color="auto"/>
              </w:divBdr>
            </w:div>
          </w:divsChild>
        </w:div>
        <w:div w:id="449475264">
          <w:marLeft w:val="0"/>
          <w:marRight w:val="0"/>
          <w:marTop w:val="0"/>
          <w:marBottom w:val="0"/>
          <w:divBdr>
            <w:top w:val="none" w:sz="0" w:space="0" w:color="auto"/>
            <w:left w:val="none" w:sz="0" w:space="0" w:color="auto"/>
            <w:bottom w:val="none" w:sz="0" w:space="0" w:color="auto"/>
            <w:right w:val="none" w:sz="0" w:space="0" w:color="auto"/>
          </w:divBdr>
          <w:divsChild>
            <w:div w:id="2119593285">
              <w:marLeft w:val="0"/>
              <w:marRight w:val="0"/>
              <w:marTop w:val="0"/>
              <w:marBottom w:val="0"/>
              <w:divBdr>
                <w:top w:val="none" w:sz="0" w:space="0" w:color="auto"/>
                <w:left w:val="none" w:sz="0" w:space="0" w:color="auto"/>
                <w:bottom w:val="none" w:sz="0" w:space="0" w:color="auto"/>
                <w:right w:val="none" w:sz="0" w:space="0" w:color="auto"/>
              </w:divBdr>
            </w:div>
          </w:divsChild>
        </w:div>
        <w:div w:id="1004820447">
          <w:marLeft w:val="0"/>
          <w:marRight w:val="0"/>
          <w:marTop w:val="0"/>
          <w:marBottom w:val="0"/>
          <w:divBdr>
            <w:top w:val="none" w:sz="0" w:space="0" w:color="auto"/>
            <w:left w:val="none" w:sz="0" w:space="0" w:color="auto"/>
            <w:bottom w:val="none" w:sz="0" w:space="0" w:color="auto"/>
            <w:right w:val="none" w:sz="0" w:space="0" w:color="auto"/>
          </w:divBdr>
          <w:divsChild>
            <w:div w:id="1233009623">
              <w:marLeft w:val="0"/>
              <w:marRight w:val="0"/>
              <w:marTop w:val="0"/>
              <w:marBottom w:val="0"/>
              <w:divBdr>
                <w:top w:val="none" w:sz="0" w:space="0" w:color="auto"/>
                <w:left w:val="none" w:sz="0" w:space="0" w:color="auto"/>
                <w:bottom w:val="none" w:sz="0" w:space="0" w:color="auto"/>
                <w:right w:val="none" w:sz="0" w:space="0" w:color="auto"/>
              </w:divBdr>
            </w:div>
          </w:divsChild>
        </w:div>
        <w:div w:id="984311047">
          <w:marLeft w:val="0"/>
          <w:marRight w:val="0"/>
          <w:marTop w:val="0"/>
          <w:marBottom w:val="0"/>
          <w:divBdr>
            <w:top w:val="none" w:sz="0" w:space="0" w:color="auto"/>
            <w:left w:val="none" w:sz="0" w:space="0" w:color="auto"/>
            <w:bottom w:val="none" w:sz="0" w:space="0" w:color="auto"/>
            <w:right w:val="none" w:sz="0" w:space="0" w:color="auto"/>
          </w:divBdr>
          <w:divsChild>
            <w:div w:id="979386414">
              <w:marLeft w:val="0"/>
              <w:marRight w:val="0"/>
              <w:marTop w:val="0"/>
              <w:marBottom w:val="0"/>
              <w:divBdr>
                <w:top w:val="none" w:sz="0" w:space="0" w:color="auto"/>
                <w:left w:val="none" w:sz="0" w:space="0" w:color="auto"/>
                <w:bottom w:val="none" w:sz="0" w:space="0" w:color="auto"/>
                <w:right w:val="none" w:sz="0" w:space="0" w:color="auto"/>
              </w:divBdr>
            </w:div>
          </w:divsChild>
        </w:div>
        <w:div w:id="2026861092">
          <w:marLeft w:val="0"/>
          <w:marRight w:val="0"/>
          <w:marTop w:val="0"/>
          <w:marBottom w:val="0"/>
          <w:divBdr>
            <w:top w:val="none" w:sz="0" w:space="0" w:color="auto"/>
            <w:left w:val="none" w:sz="0" w:space="0" w:color="auto"/>
            <w:bottom w:val="none" w:sz="0" w:space="0" w:color="auto"/>
            <w:right w:val="none" w:sz="0" w:space="0" w:color="auto"/>
          </w:divBdr>
          <w:divsChild>
            <w:div w:id="1397819853">
              <w:marLeft w:val="0"/>
              <w:marRight w:val="0"/>
              <w:marTop w:val="0"/>
              <w:marBottom w:val="0"/>
              <w:divBdr>
                <w:top w:val="none" w:sz="0" w:space="0" w:color="auto"/>
                <w:left w:val="none" w:sz="0" w:space="0" w:color="auto"/>
                <w:bottom w:val="none" w:sz="0" w:space="0" w:color="auto"/>
                <w:right w:val="none" w:sz="0" w:space="0" w:color="auto"/>
              </w:divBdr>
            </w:div>
          </w:divsChild>
        </w:div>
        <w:div w:id="265383177">
          <w:marLeft w:val="0"/>
          <w:marRight w:val="0"/>
          <w:marTop w:val="0"/>
          <w:marBottom w:val="0"/>
          <w:divBdr>
            <w:top w:val="none" w:sz="0" w:space="0" w:color="auto"/>
            <w:left w:val="none" w:sz="0" w:space="0" w:color="auto"/>
            <w:bottom w:val="none" w:sz="0" w:space="0" w:color="auto"/>
            <w:right w:val="none" w:sz="0" w:space="0" w:color="auto"/>
          </w:divBdr>
          <w:divsChild>
            <w:div w:id="2095322551">
              <w:marLeft w:val="0"/>
              <w:marRight w:val="0"/>
              <w:marTop w:val="0"/>
              <w:marBottom w:val="0"/>
              <w:divBdr>
                <w:top w:val="none" w:sz="0" w:space="0" w:color="auto"/>
                <w:left w:val="none" w:sz="0" w:space="0" w:color="auto"/>
                <w:bottom w:val="none" w:sz="0" w:space="0" w:color="auto"/>
                <w:right w:val="none" w:sz="0" w:space="0" w:color="auto"/>
              </w:divBdr>
            </w:div>
          </w:divsChild>
        </w:div>
        <w:div w:id="256251863">
          <w:marLeft w:val="0"/>
          <w:marRight w:val="0"/>
          <w:marTop w:val="0"/>
          <w:marBottom w:val="0"/>
          <w:divBdr>
            <w:top w:val="none" w:sz="0" w:space="0" w:color="auto"/>
            <w:left w:val="none" w:sz="0" w:space="0" w:color="auto"/>
            <w:bottom w:val="none" w:sz="0" w:space="0" w:color="auto"/>
            <w:right w:val="none" w:sz="0" w:space="0" w:color="auto"/>
          </w:divBdr>
          <w:divsChild>
            <w:div w:id="318506145">
              <w:marLeft w:val="0"/>
              <w:marRight w:val="0"/>
              <w:marTop w:val="0"/>
              <w:marBottom w:val="0"/>
              <w:divBdr>
                <w:top w:val="none" w:sz="0" w:space="0" w:color="auto"/>
                <w:left w:val="none" w:sz="0" w:space="0" w:color="auto"/>
                <w:bottom w:val="none" w:sz="0" w:space="0" w:color="auto"/>
                <w:right w:val="none" w:sz="0" w:space="0" w:color="auto"/>
              </w:divBdr>
            </w:div>
          </w:divsChild>
        </w:div>
        <w:div w:id="1825968860">
          <w:marLeft w:val="0"/>
          <w:marRight w:val="0"/>
          <w:marTop w:val="0"/>
          <w:marBottom w:val="0"/>
          <w:divBdr>
            <w:top w:val="none" w:sz="0" w:space="0" w:color="auto"/>
            <w:left w:val="none" w:sz="0" w:space="0" w:color="auto"/>
            <w:bottom w:val="none" w:sz="0" w:space="0" w:color="auto"/>
            <w:right w:val="none" w:sz="0" w:space="0" w:color="auto"/>
          </w:divBdr>
          <w:divsChild>
            <w:div w:id="390270356">
              <w:marLeft w:val="0"/>
              <w:marRight w:val="0"/>
              <w:marTop w:val="0"/>
              <w:marBottom w:val="0"/>
              <w:divBdr>
                <w:top w:val="none" w:sz="0" w:space="0" w:color="auto"/>
                <w:left w:val="none" w:sz="0" w:space="0" w:color="auto"/>
                <w:bottom w:val="none" w:sz="0" w:space="0" w:color="auto"/>
                <w:right w:val="none" w:sz="0" w:space="0" w:color="auto"/>
              </w:divBdr>
            </w:div>
          </w:divsChild>
        </w:div>
        <w:div w:id="244843589">
          <w:marLeft w:val="0"/>
          <w:marRight w:val="0"/>
          <w:marTop w:val="0"/>
          <w:marBottom w:val="0"/>
          <w:divBdr>
            <w:top w:val="none" w:sz="0" w:space="0" w:color="auto"/>
            <w:left w:val="none" w:sz="0" w:space="0" w:color="auto"/>
            <w:bottom w:val="none" w:sz="0" w:space="0" w:color="auto"/>
            <w:right w:val="none" w:sz="0" w:space="0" w:color="auto"/>
          </w:divBdr>
          <w:divsChild>
            <w:div w:id="2096894774">
              <w:marLeft w:val="0"/>
              <w:marRight w:val="0"/>
              <w:marTop w:val="0"/>
              <w:marBottom w:val="0"/>
              <w:divBdr>
                <w:top w:val="none" w:sz="0" w:space="0" w:color="auto"/>
                <w:left w:val="none" w:sz="0" w:space="0" w:color="auto"/>
                <w:bottom w:val="none" w:sz="0" w:space="0" w:color="auto"/>
                <w:right w:val="none" w:sz="0" w:space="0" w:color="auto"/>
              </w:divBdr>
            </w:div>
          </w:divsChild>
        </w:div>
        <w:div w:id="1954552588">
          <w:marLeft w:val="0"/>
          <w:marRight w:val="0"/>
          <w:marTop w:val="0"/>
          <w:marBottom w:val="0"/>
          <w:divBdr>
            <w:top w:val="none" w:sz="0" w:space="0" w:color="auto"/>
            <w:left w:val="none" w:sz="0" w:space="0" w:color="auto"/>
            <w:bottom w:val="none" w:sz="0" w:space="0" w:color="auto"/>
            <w:right w:val="none" w:sz="0" w:space="0" w:color="auto"/>
          </w:divBdr>
          <w:divsChild>
            <w:div w:id="1565020128">
              <w:marLeft w:val="0"/>
              <w:marRight w:val="0"/>
              <w:marTop w:val="0"/>
              <w:marBottom w:val="0"/>
              <w:divBdr>
                <w:top w:val="none" w:sz="0" w:space="0" w:color="auto"/>
                <w:left w:val="none" w:sz="0" w:space="0" w:color="auto"/>
                <w:bottom w:val="none" w:sz="0" w:space="0" w:color="auto"/>
                <w:right w:val="none" w:sz="0" w:space="0" w:color="auto"/>
              </w:divBdr>
            </w:div>
          </w:divsChild>
        </w:div>
        <w:div w:id="740249984">
          <w:marLeft w:val="0"/>
          <w:marRight w:val="0"/>
          <w:marTop w:val="0"/>
          <w:marBottom w:val="0"/>
          <w:divBdr>
            <w:top w:val="none" w:sz="0" w:space="0" w:color="auto"/>
            <w:left w:val="none" w:sz="0" w:space="0" w:color="auto"/>
            <w:bottom w:val="none" w:sz="0" w:space="0" w:color="auto"/>
            <w:right w:val="none" w:sz="0" w:space="0" w:color="auto"/>
          </w:divBdr>
          <w:divsChild>
            <w:div w:id="797798659">
              <w:marLeft w:val="0"/>
              <w:marRight w:val="0"/>
              <w:marTop w:val="0"/>
              <w:marBottom w:val="0"/>
              <w:divBdr>
                <w:top w:val="none" w:sz="0" w:space="0" w:color="auto"/>
                <w:left w:val="none" w:sz="0" w:space="0" w:color="auto"/>
                <w:bottom w:val="none" w:sz="0" w:space="0" w:color="auto"/>
                <w:right w:val="none" w:sz="0" w:space="0" w:color="auto"/>
              </w:divBdr>
            </w:div>
          </w:divsChild>
        </w:div>
        <w:div w:id="1075392905">
          <w:marLeft w:val="0"/>
          <w:marRight w:val="0"/>
          <w:marTop w:val="0"/>
          <w:marBottom w:val="0"/>
          <w:divBdr>
            <w:top w:val="none" w:sz="0" w:space="0" w:color="auto"/>
            <w:left w:val="none" w:sz="0" w:space="0" w:color="auto"/>
            <w:bottom w:val="none" w:sz="0" w:space="0" w:color="auto"/>
            <w:right w:val="none" w:sz="0" w:space="0" w:color="auto"/>
          </w:divBdr>
          <w:divsChild>
            <w:div w:id="920523469">
              <w:marLeft w:val="0"/>
              <w:marRight w:val="0"/>
              <w:marTop w:val="0"/>
              <w:marBottom w:val="0"/>
              <w:divBdr>
                <w:top w:val="none" w:sz="0" w:space="0" w:color="auto"/>
                <w:left w:val="none" w:sz="0" w:space="0" w:color="auto"/>
                <w:bottom w:val="none" w:sz="0" w:space="0" w:color="auto"/>
                <w:right w:val="none" w:sz="0" w:space="0" w:color="auto"/>
              </w:divBdr>
            </w:div>
          </w:divsChild>
        </w:div>
        <w:div w:id="33040432">
          <w:marLeft w:val="0"/>
          <w:marRight w:val="0"/>
          <w:marTop w:val="0"/>
          <w:marBottom w:val="0"/>
          <w:divBdr>
            <w:top w:val="none" w:sz="0" w:space="0" w:color="auto"/>
            <w:left w:val="none" w:sz="0" w:space="0" w:color="auto"/>
            <w:bottom w:val="none" w:sz="0" w:space="0" w:color="auto"/>
            <w:right w:val="none" w:sz="0" w:space="0" w:color="auto"/>
          </w:divBdr>
          <w:divsChild>
            <w:div w:id="1623534308">
              <w:marLeft w:val="0"/>
              <w:marRight w:val="0"/>
              <w:marTop w:val="0"/>
              <w:marBottom w:val="0"/>
              <w:divBdr>
                <w:top w:val="none" w:sz="0" w:space="0" w:color="auto"/>
                <w:left w:val="none" w:sz="0" w:space="0" w:color="auto"/>
                <w:bottom w:val="none" w:sz="0" w:space="0" w:color="auto"/>
                <w:right w:val="none" w:sz="0" w:space="0" w:color="auto"/>
              </w:divBdr>
            </w:div>
          </w:divsChild>
        </w:div>
        <w:div w:id="1508444557">
          <w:marLeft w:val="0"/>
          <w:marRight w:val="0"/>
          <w:marTop w:val="0"/>
          <w:marBottom w:val="0"/>
          <w:divBdr>
            <w:top w:val="none" w:sz="0" w:space="0" w:color="auto"/>
            <w:left w:val="none" w:sz="0" w:space="0" w:color="auto"/>
            <w:bottom w:val="none" w:sz="0" w:space="0" w:color="auto"/>
            <w:right w:val="none" w:sz="0" w:space="0" w:color="auto"/>
          </w:divBdr>
          <w:divsChild>
            <w:div w:id="1029337649">
              <w:marLeft w:val="0"/>
              <w:marRight w:val="0"/>
              <w:marTop w:val="0"/>
              <w:marBottom w:val="0"/>
              <w:divBdr>
                <w:top w:val="none" w:sz="0" w:space="0" w:color="auto"/>
                <w:left w:val="none" w:sz="0" w:space="0" w:color="auto"/>
                <w:bottom w:val="none" w:sz="0" w:space="0" w:color="auto"/>
                <w:right w:val="none" w:sz="0" w:space="0" w:color="auto"/>
              </w:divBdr>
            </w:div>
          </w:divsChild>
        </w:div>
        <w:div w:id="1879856230">
          <w:marLeft w:val="0"/>
          <w:marRight w:val="0"/>
          <w:marTop w:val="0"/>
          <w:marBottom w:val="0"/>
          <w:divBdr>
            <w:top w:val="none" w:sz="0" w:space="0" w:color="auto"/>
            <w:left w:val="none" w:sz="0" w:space="0" w:color="auto"/>
            <w:bottom w:val="none" w:sz="0" w:space="0" w:color="auto"/>
            <w:right w:val="none" w:sz="0" w:space="0" w:color="auto"/>
          </w:divBdr>
          <w:divsChild>
            <w:div w:id="1801723398">
              <w:marLeft w:val="0"/>
              <w:marRight w:val="0"/>
              <w:marTop w:val="0"/>
              <w:marBottom w:val="0"/>
              <w:divBdr>
                <w:top w:val="none" w:sz="0" w:space="0" w:color="auto"/>
                <w:left w:val="none" w:sz="0" w:space="0" w:color="auto"/>
                <w:bottom w:val="none" w:sz="0" w:space="0" w:color="auto"/>
                <w:right w:val="none" w:sz="0" w:space="0" w:color="auto"/>
              </w:divBdr>
            </w:div>
          </w:divsChild>
        </w:div>
        <w:div w:id="935748663">
          <w:marLeft w:val="0"/>
          <w:marRight w:val="0"/>
          <w:marTop w:val="0"/>
          <w:marBottom w:val="0"/>
          <w:divBdr>
            <w:top w:val="none" w:sz="0" w:space="0" w:color="auto"/>
            <w:left w:val="none" w:sz="0" w:space="0" w:color="auto"/>
            <w:bottom w:val="none" w:sz="0" w:space="0" w:color="auto"/>
            <w:right w:val="none" w:sz="0" w:space="0" w:color="auto"/>
          </w:divBdr>
          <w:divsChild>
            <w:div w:id="1937983274">
              <w:marLeft w:val="0"/>
              <w:marRight w:val="0"/>
              <w:marTop w:val="0"/>
              <w:marBottom w:val="0"/>
              <w:divBdr>
                <w:top w:val="none" w:sz="0" w:space="0" w:color="auto"/>
                <w:left w:val="none" w:sz="0" w:space="0" w:color="auto"/>
                <w:bottom w:val="none" w:sz="0" w:space="0" w:color="auto"/>
                <w:right w:val="none" w:sz="0" w:space="0" w:color="auto"/>
              </w:divBdr>
            </w:div>
          </w:divsChild>
        </w:div>
        <w:div w:id="965428977">
          <w:marLeft w:val="0"/>
          <w:marRight w:val="0"/>
          <w:marTop w:val="0"/>
          <w:marBottom w:val="0"/>
          <w:divBdr>
            <w:top w:val="none" w:sz="0" w:space="0" w:color="auto"/>
            <w:left w:val="none" w:sz="0" w:space="0" w:color="auto"/>
            <w:bottom w:val="none" w:sz="0" w:space="0" w:color="auto"/>
            <w:right w:val="none" w:sz="0" w:space="0" w:color="auto"/>
          </w:divBdr>
          <w:divsChild>
            <w:div w:id="1109660581">
              <w:marLeft w:val="0"/>
              <w:marRight w:val="0"/>
              <w:marTop w:val="0"/>
              <w:marBottom w:val="0"/>
              <w:divBdr>
                <w:top w:val="none" w:sz="0" w:space="0" w:color="auto"/>
                <w:left w:val="none" w:sz="0" w:space="0" w:color="auto"/>
                <w:bottom w:val="none" w:sz="0" w:space="0" w:color="auto"/>
                <w:right w:val="none" w:sz="0" w:space="0" w:color="auto"/>
              </w:divBdr>
            </w:div>
          </w:divsChild>
        </w:div>
        <w:div w:id="133497431">
          <w:marLeft w:val="0"/>
          <w:marRight w:val="0"/>
          <w:marTop w:val="0"/>
          <w:marBottom w:val="0"/>
          <w:divBdr>
            <w:top w:val="none" w:sz="0" w:space="0" w:color="auto"/>
            <w:left w:val="none" w:sz="0" w:space="0" w:color="auto"/>
            <w:bottom w:val="none" w:sz="0" w:space="0" w:color="auto"/>
            <w:right w:val="none" w:sz="0" w:space="0" w:color="auto"/>
          </w:divBdr>
          <w:divsChild>
            <w:div w:id="496073653">
              <w:marLeft w:val="0"/>
              <w:marRight w:val="0"/>
              <w:marTop w:val="0"/>
              <w:marBottom w:val="0"/>
              <w:divBdr>
                <w:top w:val="none" w:sz="0" w:space="0" w:color="auto"/>
                <w:left w:val="none" w:sz="0" w:space="0" w:color="auto"/>
                <w:bottom w:val="none" w:sz="0" w:space="0" w:color="auto"/>
                <w:right w:val="none" w:sz="0" w:space="0" w:color="auto"/>
              </w:divBdr>
            </w:div>
          </w:divsChild>
        </w:div>
        <w:div w:id="2033845265">
          <w:marLeft w:val="0"/>
          <w:marRight w:val="0"/>
          <w:marTop w:val="0"/>
          <w:marBottom w:val="0"/>
          <w:divBdr>
            <w:top w:val="none" w:sz="0" w:space="0" w:color="auto"/>
            <w:left w:val="none" w:sz="0" w:space="0" w:color="auto"/>
            <w:bottom w:val="none" w:sz="0" w:space="0" w:color="auto"/>
            <w:right w:val="none" w:sz="0" w:space="0" w:color="auto"/>
          </w:divBdr>
          <w:divsChild>
            <w:div w:id="1573738255">
              <w:marLeft w:val="0"/>
              <w:marRight w:val="0"/>
              <w:marTop w:val="0"/>
              <w:marBottom w:val="0"/>
              <w:divBdr>
                <w:top w:val="none" w:sz="0" w:space="0" w:color="auto"/>
                <w:left w:val="none" w:sz="0" w:space="0" w:color="auto"/>
                <w:bottom w:val="none" w:sz="0" w:space="0" w:color="auto"/>
                <w:right w:val="none" w:sz="0" w:space="0" w:color="auto"/>
              </w:divBdr>
            </w:div>
          </w:divsChild>
        </w:div>
        <w:div w:id="913205465">
          <w:marLeft w:val="0"/>
          <w:marRight w:val="0"/>
          <w:marTop w:val="0"/>
          <w:marBottom w:val="0"/>
          <w:divBdr>
            <w:top w:val="none" w:sz="0" w:space="0" w:color="auto"/>
            <w:left w:val="none" w:sz="0" w:space="0" w:color="auto"/>
            <w:bottom w:val="none" w:sz="0" w:space="0" w:color="auto"/>
            <w:right w:val="none" w:sz="0" w:space="0" w:color="auto"/>
          </w:divBdr>
          <w:divsChild>
            <w:div w:id="135953238">
              <w:marLeft w:val="0"/>
              <w:marRight w:val="0"/>
              <w:marTop w:val="0"/>
              <w:marBottom w:val="0"/>
              <w:divBdr>
                <w:top w:val="none" w:sz="0" w:space="0" w:color="auto"/>
                <w:left w:val="none" w:sz="0" w:space="0" w:color="auto"/>
                <w:bottom w:val="none" w:sz="0" w:space="0" w:color="auto"/>
                <w:right w:val="none" w:sz="0" w:space="0" w:color="auto"/>
              </w:divBdr>
            </w:div>
          </w:divsChild>
        </w:div>
        <w:div w:id="1121416230">
          <w:marLeft w:val="0"/>
          <w:marRight w:val="0"/>
          <w:marTop w:val="0"/>
          <w:marBottom w:val="0"/>
          <w:divBdr>
            <w:top w:val="none" w:sz="0" w:space="0" w:color="auto"/>
            <w:left w:val="none" w:sz="0" w:space="0" w:color="auto"/>
            <w:bottom w:val="none" w:sz="0" w:space="0" w:color="auto"/>
            <w:right w:val="none" w:sz="0" w:space="0" w:color="auto"/>
          </w:divBdr>
          <w:divsChild>
            <w:div w:id="1696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211">
      <w:bodyDiv w:val="1"/>
      <w:marLeft w:val="0"/>
      <w:marRight w:val="0"/>
      <w:marTop w:val="0"/>
      <w:marBottom w:val="0"/>
      <w:divBdr>
        <w:top w:val="none" w:sz="0" w:space="0" w:color="auto"/>
        <w:left w:val="none" w:sz="0" w:space="0" w:color="auto"/>
        <w:bottom w:val="none" w:sz="0" w:space="0" w:color="auto"/>
        <w:right w:val="none" w:sz="0" w:space="0" w:color="auto"/>
      </w:divBdr>
    </w:div>
    <w:div w:id="1711223206">
      <w:bodyDiv w:val="1"/>
      <w:marLeft w:val="0"/>
      <w:marRight w:val="0"/>
      <w:marTop w:val="0"/>
      <w:marBottom w:val="0"/>
      <w:divBdr>
        <w:top w:val="none" w:sz="0" w:space="0" w:color="auto"/>
        <w:left w:val="none" w:sz="0" w:space="0" w:color="auto"/>
        <w:bottom w:val="none" w:sz="0" w:space="0" w:color="auto"/>
        <w:right w:val="none" w:sz="0" w:space="0" w:color="auto"/>
      </w:divBdr>
    </w:div>
    <w:div w:id="1755280327">
      <w:bodyDiv w:val="1"/>
      <w:marLeft w:val="0"/>
      <w:marRight w:val="0"/>
      <w:marTop w:val="0"/>
      <w:marBottom w:val="0"/>
      <w:divBdr>
        <w:top w:val="none" w:sz="0" w:space="0" w:color="auto"/>
        <w:left w:val="none" w:sz="0" w:space="0" w:color="auto"/>
        <w:bottom w:val="none" w:sz="0" w:space="0" w:color="auto"/>
        <w:right w:val="none" w:sz="0" w:space="0" w:color="auto"/>
      </w:divBdr>
    </w:div>
    <w:div w:id="1900629455">
      <w:bodyDiv w:val="1"/>
      <w:marLeft w:val="0"/>
      <w:marRight w:val="0"/>
      <w:marTop w:val="0"/>
      <w:marBottom w:val="0"/>
      <w:divBdr>
        <w:top w:val="none" w:sz="0" w:space="0" w:color="auto"/>
        <w:left w:val="none" w:sz="0" w:space="0" w:color="auto"/>
        <w:bottom w:val="none" w:sz="0" w:space="0" w:color="auto"/>
        <w:right w:val="none" w:sz="0" w:space="0" w:color="auto"/>
      </w:divBdr>
      <w:divsChild>
        <w:div w:id="91896746">
          <w:marLeft w:val="0"/>
          <w:marRight w:val="0"/>
          <w:marTop w:val="0"/>
          <w:marBottom w:val="0"/>
          <w:divBdr>
            <w:top w:val="none" w:sz="0" w:space="0" w:color="auto"/>
            <w:left w:val="none" w:sz="0" w:space="0" w:color="auto"/>
            <w:bottom w:val="none" w:sz="0" w:space="0" w:color="auto"/>
            <w:right w:val="none" w:sz="0" w:space="0" w:color="auto"/>
          </w:divBdr>
        </w:div>
      </w:divsChild>
    </w:div>
    <w:div w:id="2015187066">
      <w:bodyDiv w:val="1"/>
      <w:marLeft w:val="0"/>
      <w:marRight w:val="0"/>
      <w:marTop w:val="0"/>
      <w:marBottom w:val="0"/>
      <w:divBdr>
        <w:top w:val="none" w:sz="0" w:space="0" w:color="auto"/>
        <w:left w:val="none" w:sz="0" w:space="0" w:color="auto"/>
        <w:bottom w:val="none" w:sz="0" w:space="0" w:color="auto"/>
        <w:right w:val="none" w:sz="0" w:space="0" w:color="auto"/>
      </w:divBdr>
      <w:divsChild>
        <w:div w:id="953487351">
          <w:marLeft w:val="0"/>
          <w:marRight w:val="0"/>
          <w:marTop w:val="0"/>
          <w:marBottom w:val="0"/>
          <w:divBdr>
            <w:top w:val="none" w:sz="0" w:space="0" w:color="auto"/>
            <w:left w:val="none" w:sz="0" w:space="0" w:color="auto"/>
            <w:bottom w:val="none" w:sz="0" w:space="0" w:color="auto"/>
            <w:right w:val="none" w:sz="0" w:space="0" w:color="auto"/>
          </w:divBdr>
          <w:divsChild>
            <w:div w:id="316883043">
              <w:marLeft w:val="0"/>
              <w:marRight w:val="0"/>
              <w:marTop w:val="0"/>
              <w:marBottom w:val="0"/>
              <w:divBdr>
                <w:top w:val="none" w:sz="0" w:space="0" w:color="auto"/>
                <w:left w:val="none" w:sz="0" w:space="0" w:color="auto"/>
                <w:bottom w:val="none" w:sz="0" w:space="0" w:color="auto"/>
                <w:right w:val="none" w:sz="0" w:space="0" w:color="auto"/>
              </w:divBdr>
            </w:div>
            <w:div w:id="505944037">
              <w:marLeft w:val="0"/>
              <w:marRight w:val="0"/>
              <w:marTop w:val="0"/>
              <w:marBottom w:val="0"/>
              <w:divBdr>
                <w:top w:val="none" w:sz="0" w:space="0" w:color="auto"/>
                <w:left w:val="none" w:sz="0" w:space="0" w:color="auto"/>
                <w:bottom w:val="none" w:sz="0" w:space="0" w:color="auto"/>
                <w:right w:val="none" w:sz="0" w:space="0" w:color="auto"/>
              </w:divBdr>
            </w:div>
            <w:div w:id="512379183">
              <w:marLeft w:val="0"/>
              <w:marRight w:val="0"/>
              <w:marTop w:val="0"/>
              <w:marBottom w:val="0"/>
              <w:divBdr>
                <w:top w:val="none" w:sz="0" w:space="0" w:color="auto"/>
                <w:left w:val="none" w:sz="0" w:space="0" w:color="auto"/>
                <w:bottom w:val="none" w:sz="0" w:space="0" w:color="auto"/>
                <w:right w:val="none" w:sz="0" w:space="0" w:color="auto"/>
              </w:divBdr>
            </w:div>
            <w:div w:id="1032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Gartner_Consulting 2016">
  <a:themeElements>
    <a:clrScheme name="2018 VIS">
      <a:dk1>
        <a:srgbClr val="000000"/>
      </a:dk1>
      <a:lt1>
        <a:srgbClr val="FFFFFF"/>
      </a:lt1>
      <a:dk2>
        <a:srgbClr val="002856"/>
      </a:dk2>
      <a:lt2>
        <a:srgbClr val="FFFFFF"/>
      </a:lt2>
      <a:accent1>
        <a:srgbClr val="002856"/>
      </a:accent1>
      <a:accent2>
        <a:srgbClr val="6F7878"/>
      </a:accent2>
      <a:accent3>
        <a:srgbClr val="E2E4E4"/>
      </a:accent3>
      <a:accent4>
        <a:srgbClr val="009AD7"/>
      </a:accent4>
      <a:accent5>
        <a:srgbClr val="FF540A"/>
      </a:accent5>
      <a:accent6>
        <a:srgbClr val="FEC10D"/>
      </a:accent6>
      <a:hlink>
        <a:srgbClr val="00ADEF"/>
      </a:hlink>
      <a:folHlink>
        <a:srgbClr val="535A5A"/>
      </a:folHlink>
    </a:clrScheme>
    <a:fontScheme name="blank">
      <a:majorFont>
        <a:latin typeface="Arial"/>
        <a:ea typeface="Arial Unicode MS"/>
        <a:cs typeface="Arial Unicode MS"/>
      </a:majorFont>
      <a:minorFont>
        <a:latin typeface="Arial"/>
        <a:ea typeface="Arial Unicode MS"/>
        <a:cs typeface="Arial Unicode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defPPr algn="ctr">
          <a:defRPr sz="1600" dirty="0" err="1" smtClean="0"/>
        </a:defPPr>
      </a:lstStyle>
      <a:style>
        <a:lnRef idx="1">
          <a:schemeClr val="accent1"/>
        </a:lnRef>
        <a:fillRef idx="0">
          <a:schemeClr val="accent1"/>
        </a:fillRef>
        <a:effectRef idx="0">
          <a:schemeClr val="accent1"/>
        </a:effectRef>
        <a:fontRef idx="minor">
          <a:schemeClr val="tx1"/>
        </a:fontRef>
      </a:style>
    </a:spDef>
    <a:lnDef>
      <a:spPr bwMode="gray">
        <a:noFill/>
        <a:ln w="12700">
          <a:solidFill>
            <a:schemeClr val="tx1"/>
          </a:solidFill>
          <a:round/>
          <a:headEnd type="none" w="lg" len="lg"/>
          <a:tailEnd type="none" w="lg" len="lg"/>
        </a:ln>
        <a:effectLst/>
      </a:spPr>
      <a:bodyPr/>
      <a:lstStyle/>
    </a:lnDef>
    <a:txDef>
      <a:spPr/>
      <a:bodyPr vert="horz" lIns="0" tIns="0" rIns="0" bIns="0" rtlCol="0">
        <a:noAutofit/>
      </a:bodyPr>
      <a:lstStyle>
        <a:defPPr>
          <a:defRPr dirty="0" err="1"/>
        </a:defPPr>
      </a:lstStyle>
    </a:txDef>
  </a:objectDefaults>
  <a:extraClrSchemeLst/>
  <a:custClrLst>
    <a:custClr name="New Gartner Blue">
      <a:srgbClr val="002856"/>
    </a:custClr>
    <a:custClr name="Sky">
      <a:srgbClr val="009AD7"/>
    </a:custClr>
    <a:custClr name="Tangerine">
      <a:srgbClr val="FF540A"/>
    </a:custClr>
    <a:custClr name="Lemon">
      <a:srgbClr val="FEC10D"/>
    </a:custClr>
    <a:custClr name="Rose">
      <a:srgbClr val="E81159"/>
    </a:custClr>
    <a:custClr name="Steel">
      <a:srgbClr val="6F7878"/>
    </a:custClr>
    <a:custClr name="Black">
      <a:srgbClr val="000000"/>
    </a:custClr>
    <a:custClr name="White">
      <a:srgbClr val="FFFFFF"/>
    </a:custClr>
    <a:custClr name="White">
      <a:srgbClr val="FFFFFF"/>
    </a:custClr>
    <a:custClr name="Error Red">
      <a:srgbClr val="DE0A01"/>
    </a:custClr>
    <a:custClr name="New Gartner Blue Tint1">
      <a:srgbClr val="6E7D9D"/>
    </a:custClr>
    <a:custClr name="Sky Tint1">
      <a:srgbClr val="49C5F4"/>
    </a:custClr>
    <a:custClr name="Tangerine Tint1">
      <a:srgbClr val="F8AF79"/>
    </a:custClr>
    <a:custClr name="Lemon Tint1">
      <a:srgbClr val="FFE48E"/>
    </a:custClr>
    <a:custClr name="Rose Tint1">
      <a:srgbClr val="F4729D"/>
    </a:custClr>
    <a:custClr name="Steel Tint1">
      <a:srgbClr val="979D9D"/>
    </a:custClr>
    <a:custClr name="White">
      <a:srgbClr val="FFFFFF"/>
    </a:custClr>
    <a:custClr name="White">
      <a:srgbClr val="FFFFFF"/>
    </a:custClr>
    <a:custClr name="White">
      <a:srgbClr val="FFFFFF"/>
    </a:custClr>
    <a:custClr name="Warning Yellow">
      <a:srgbClr val="F5AB23"/>
    </a:custClr>
    <a:custClr name="New Gartner Blue Tint2">
      <a:srgbClr val="9AACC7"/>
    </a:custClr>
    <a:custClr name="Sky Tint2">
      <a:srgbClr val="91DCF8"/>
    </a:custClr>
    <a:custClr name="Tangerine Tint2">
      <a:srgbClr val="FBC9A6"/>
    </a:custClr>
    <a:custClr name="Lemon Tint2">
      <a:srgbClr val="FFEDB3"/>
    </a:custClr>
    <a:custClr name="Rose Tint2">
      <a:srgbClr val="F8A1BD"/>
    </a:custClr>
    <a:custClr name="Border Gray">
      <a:srgbClr val="D3D3D3"/>
    </a:custClr>
    <a:custClr name="White">
      <a:srgbClr val="FFFFFF"/>
    </a:custClr>
    <a:custClr name="White">
      <a:srgbClr val="FFFFFF"/>
    </a:custClr>
    <a:custClr name="White">
      <a:srgbClr val="FFFFFF"/>
    </a:custClr>
    <a:custClr name="Success Green">
      <a:srgbClr val="00A76D"/>
    </a:custClr>
    <a:custClr name="New Gartner Blue Tint3">
      <a:srgbClr val="C0D1E0"/>
    </a:custClr>
    <a:custClr name="Sky Tint3">
      <a:srgbClr val="DAF3FD"/>
    </a:custClr>
    <a:custClr name="White">
      <a:srgbClr val="FFFFFF"/>
    </a:custClr>
    <a:custClr name="White">
      <a:srgbClr val="FFFFFF"/>
    </a:custClr>
    <a:custClr name="Rose Tint3">
      <a:srgbClr val="F9C1D2"/>
    </a:custClr>
    <a:custClr name="Background Gray">
      <a:srgbClr val="F4F4F4"/>
    </a:custClr>
    <a:custClr name="White">
      <a:srgbClr val="FFFFFF"/>
    </a:custClr>
    <a:custClr name="White">
      <a:srgbClr val="FFFFFF"/>
    </a:custClr>
    <a:custClr name="White">
      <a:srgbClr val="FFFFFF"/>
    </a:custClr>
    <a:custClr name="White">
      <a:srgbClr val="FFFFFF"/>
    </a:custClr>
    <a:custClr name="New Gartner Blue Dark">
      <a:srgbClr val="355578"/>
    </a:custClr>
    <a:custClr name="Sky Dark">
      <a:srgbClr val="0074AD"/>
    </a:custClr>
    <a:custClr name="Tangerine Dark">
      <a:srgbClr val="932F18"/>
    </a:custClr>
    <a:custClr name="Lemon Dark">
      <a:srgbClr val="BF920B"/>
    </a:custClr>
    <a:custClr name="Rose Dark">
      <a:srgbClr val="AF0D43"/>
    </a:custClr>
    <a:custClr name="Steel Dark">
      <a:srgbClr val="535A54"/>
    </a:custClr>
    <a:custClr name="White">
      <a:srgbClr val="FFFFFF"/>
    </a:custClr>
    <a:custClr name="White">
      <a:srgbClr val="FFFFFF"/>
    </a:custClr>
    <a:custClr name="White">
      <a:srgbClr val="FFFFFF"/>
    </a:custClr>
    <a:custClr name="White">
      <a:srgbClr val="FFFFFF"/>
    </a:custClr>
  </a:custClrLst>
  <a:extLst>
    <a:ext uri="{05A4C25C-085E-4340-85A3-A5531E510DB2}">
      <thm15:themeFamily xmlns:thm15="http://schemas.microsoft.com/office/thememl/2012/main" name="Gartner_Consulting 2016" id="{EBF3DF78-84ED-442F-8B30-EC6BC02445E1}" vid="{F6EBC57A-667C-4FE8-8FEF-297372AF738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B89D5-A1B4-4FCF-B19F-D7278BB1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6331</Words>
  <Characters>36087</Characters>
  <Application>Microsoft Office Word</Application>
  <DocSecurity>0</DocSecurity>
  <Lines>300</Lines>
  <Paragraphs>84</Paragraphs>
  <ScaleCrop>false</ScaleCrop>
  <Company/>
  <LinksUpToDate>false</LinksUpToDate>
  <CharactersWithSpaces>42334</CharactersWithSpaces>
  <SharedDoc>false</SharedDoc>
  <HLinks>
    <vt:vector size="60" baseType="variant">
      <vt:variant>
        <vt:i4>1114165</vt:i4>
      </vt:variant>
      <vt:variant>
        <vt:i4>71</vt:i4>
      </vt:variant>
      <vt:variant>
        <vt:i4>0</vt:i4>
      </vt:variant>
      <vt:variant>
        <vt:i4>5</vt:i4>
      </vt:variant>
      <vt:variant>
        <vt:lpwstr/>
      </vt:variant>
      <vt:variant>
        <vt:lpwstr>_Toc257201004</vt:lpwstr>
      </vt:variant>
      <vt:variant>
        <vt:i4>1114165</vt:i4>
      </vt:variant>
      <vt:variant>
        <vt:i4>65</vt:i4>
      </vt:variant>
      <vt:variant>
        <vt:i4>0</vt:i4>
      </vt:variant>
      <vt:variant>
        <vt:i4>5</vt:i4>
      </vt:variant>
      <vt:variant>
        <vt:lpwstr/>
      </vt:variant>
      <vt:variant>
        <vt:lpwstr>_Toc257201003</vt:lpwstr>
      </vt:variant>
      <vt:variant>
        <vt:i4>1114165</vt:i4>
      </vt:variant>
      <vt:variant>
        <vt:i4>59</vt:i4>
      </vt:variant>
      <vt:variant>
        <vt:i4>0</vt:i4>
      </vt:variant>
      <vt:variant>
        <vt:i4>5</vt:i4>
      </vt:variant>
      <vt:variant>
        <vt:lpwstr/>
      </vt:variant>
      <vt:variant>
        <vt:lpwstr>_Toc257201002</vt:lpwstr>
      </vt:variant>
      <vt:variant>
        <vt:i4>1114165</vt:i4>
      </vt:variant>
      <vt:variant>
        <vt:i4>53</vt:i4>
      </vt:variant>
      <vt:variant>
        <vt:i4>0</vt:i4>
      </vt:variant>
      <vt:variant>
        <vt:i4>5</vt:i4>
      </vt:variant>
      <vt:variant>
        <vt:lpwstr/>
      </vt:variant>
      <vt:variant>
        <vt:lpwstr>_Toc257201001</vt:lpwstr>
      </vt:variant>
      <vt:variant>
        <vt:i4>1114165</vt:i4>
      </vt:variant>
      <vt:variant>
        <vt:i4>47</vt:i4>
      </vt:variant>
      <vt:variant>
        <vt:i4>0</vt:i4>
      </vt:variant>
      <vt:variant>
        <vt:i4>5</vt:i4>
      </vt:variant>
      <vt:variant>
        <vt:lpwstr/>
      </vt:variant>
      <vt:variant>
        <vt:lpwstr>_Toc257201000</vt:lpwstr>
      </vt:variant>
      <vt:variant>
        <vt:i4>1638460</vt:i4>
      </vt:variant>
      <vt:variant>
        <vt:i4>41</vt:i4>
      </vt:variant>
      <vt:variant>
        <vt:i4>0</vt:i4>
      </vt:variant>
      <vt:variant>
        <vt:i4>5</vt:i4>
      </vt:variant>
      <vt:variant>
        <vt:lpwstr/>
      </vt:variant>
      <vt:variant>
        <vt:lpwstr>_Toc257200999</vt:lpwstr>
      </vt:variant>
      <vt:variant>
        <vt:i4>1638460</vt:i4>
      </vt:variant>
      <vt:variant>
        <vt:i4>35</vt:i4>
      </vt:variant>
      <vt:variant>
        <vt:i4>0</vt:i4>
      </vt:variant>
      <vt:variant>
        <vt:i4>5</vt:i4>
      </vt:variant>
      <vt:variant>
        <vt:lpwstr/>
      </vt:variant>
      <vt:variant>
        <vt:lpwstr>_Toc257200998</vt:lpwstr>
      </vt:variant>
      <vt:variant>
        <vt:i4>2162718</vt:i4>
      </vt:variant>
      <vt:variant>
        <vt:i4>15</vt:i4>
      </vt:variant>
      <vt:variant>
        <vt:i4>0</vt:i4>
      </vt:variant>
      <vt:variant>
        <vt:i4>5</vt:i4>
      </vt:variant>
      <vt:variant>
        <vt:lpwstr>mailto:WinCenterProposal&amp;Delivery.Support@gartner.com</vt:lpwstr>
      </vt:variant>
      <vt:variant>
        <vt:lpwstr/>
      </vt:variant>
      <vt:variant>
        <vt:i4>6488169</vt:i4>
      </vt:variant>
      <vt:variant>
        <vt:i4>12</vt:i4>
      </vt:variant>
      <vt:variant>
        <vt:i4>0</vt:i4>
      </vt:variant>
      <vt:variant>
        <vt:i4>5</vt:i4>
      </vt:variant>
      <vt:variant>
        <vt:lpwstr>http://gkm.gartner.com/gkm/livelink?func=ll&amp;objId=19285069&amp;objAction=browse&amp;viewType=1</vt:lpwstr>
      </vt:variant>
      <vt:variant>
        <vt:lpwstr/>
      </vt:variant>
      <vt:variant>
        <vt:i4>7340136</vt:i4>
      </vt:variant>
      <vt:variant>
        <vt:i4>9</vt:i4>
      </vt:variant>
      <vt:variant>
        <vt:i4>0</vt:i4>
      </vt:variant>
      <vt:variant>
        <vt:i4>5</vt:i4>
      </vt:variant>
      <vt:variant>
        <vt:lpwstr>http://gkm.gartner.com/gkm/livelink/fetch/2000/17826/651505/17720/263904/customview%2Ehtml?func=ll&amp;objId=263904&amp;objAction=browse&amp;viewType=1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2021-08-27T19:29:00Z</dcterms:created>
  <dcterms:modified xsi:type="dcterms:W3CDTF">2021-08-27T19:29:00Z</dcterms:modified>
  <cp:category/>
</cp:coreProperties>
</file>