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8</w:t>
        <w:br/>
        <w:t>Project Demonstration</w:t>
      </w:r>
    </w:p>
    <w:p>
      <w:pPr>
        <w:jc w:val="center"/>
      </w:pPr>
      <w:r>
        <w:rPr>
          <w:b/>
        </w:rPr>
        <w:t>Streamlining IT Procurement: Automating Standard Laptop Orders with Flow Designer</w:t>
      </w:r>
    </w:p>
    <w:p>
      <w:pPr>
        <w:pStyle w:val="Heading2"/>
      </w:pPr>
      <w:r>
        <w:t>Demo Objective</w:t>
      </w:r>
    </w:p>
    <w:p>
      <w:r>
        <w:t>Demonstrate the complete Standard Laptop procurement automation from placing the request through verification of the generated Catalog Task.</w:t>
      </w:r>
    </w:p>
    <w:p>
      <w:pPr>
        <w:pStyle w:val="Heading2"/>
      </w:pPr>
      <w:r>
        <w:t>Demo Sequence</w:t>
      </w:r>
    </w:p>
    <w:p>
      <w:r>
        <w:t>1. Introduce project name and purpose.</w:t>
        <w:br/>
        <w:t>2. Open Flow Designer and show the Standard laptop task flow.</w:t>
        <w:br/>
        <w:t>3. Show the Service Catalog trigger and Create Catalog Task action.</w:t>
        <w:br/>
        <w:t>4. Open Service Catalog → Hardware → Standard Laptop.</w:t>
        <w:br/>
        <w:t>5. Click Order Now and show the request.</w:t>
        <w:br/>
        <w:t>6. Open the request and show the Approvers section.</w:t>
        <w:br/>
        <w:t>7. Approve the request.</w:t>
        <w:br/>
        <w:t>8. Open the Requested Item.</w:t>
        <w:br/>
        <w:t>9. Open Catalog Tasks and show the final short description and Hardware assignment.</w:t>
      </w:r>
    </w:p>
    <w:p>
      <w:pPr>
        <w:pStyle w:val="Heading2"/>
      </w:pPr>
      <w:r>
        <w:t>Voice-over Points</w:t>
      </w:r>
    </w:p>
    <w:p>
      <w:r>
        <w:t>Explain what the project automates, why Flow Designer is used, how the trigger and action work, and what final output is produced.</w:t>
      </w:r>
    </w:p>
    <w:p>
      <w:pPr>
        <w:pStyle w:val="Heading2"/>
      </w:pPr>
      <w:r>
        <w:t>Demo Evidence</w:t>
      </w:r>
    </w:p>
    <w:p>
      <w:r>
        <w:t>Screen recording with screen sharing and student voice-over. Include project name, purpose, use/benefits, execution/working process, and final output.</w:t>
      </w:r>
    </w:p>
    <w:p>
      <w:pPr>
        <w:pStyle w:val="Heading2"/>
      </w:pPr>
      <w:r>
        <w:t>Final Output</w:t>
      </w:r>
    </w:p>
    <w:p>
      <w:r>
        <w:t>A Catalog Task generated for the Standard Laptop request with short description “Laptop need to Configured” and Assignment group “Hardware”.</w:t>
      </w:r>
    </w:p>
    <w:p>
      <w:pPr>
        <w:pStyle w:val="Heading2"/>
      </w:pPr>
      <w:r>
        <w:t>Submission Note</w:t>
      </w:r>
    </w:p>
    <w:p>
      <w:r>
        <w:t>After recording, upload the demo video to Google Drive and use a shareable viewer link for the project submission.</w:t>
      </w:r>
    </w:p>
    <w:p>
      <w:r>
        <w:rPr>
          <w:i/>
        </w:rPr>
        <w:t>Reference: Provided project document – Streamlining IT Procurement: Automating Standard Laptop Orders with Flow Designer.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