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F452C" w14:textId="77777777" w:rsidR="000B5FA4" w:rsidRDefault="000B5FA4">
      <w:pPr>
        <w:spacing w:after="800"/>
      </w:pPr>
    </w:p>
    <w:p w14:paraId="49E5B386" w14:textId="77777777" w:rsidR="000B5FA4" w:rsidRDefault="00000000">
      <w:pPr>
        <w:spacing w:after="60"/>
        <w:jc w:val="center"/>
        <w:rPr>
          <w:b/>
          <w:bCs/>
          <w:color w:val="0D5E6D"/>
          <w:sz w:val="52"/>
          <w:szCs w:val="52"/>
        </w:rPr>
      </w:pPr>
      <w:r>
        <w:rPr>
          <w:b/>
          <w:bCs/>
          <w:color w:val="0D5E6D"/>
          <w:sz w:val="52"/>
          <w:szCs w:val="52"/>
        </w:rPr>
        <w:t>Digital Cyber Assistant</w:t>
      </w:r>
    </w:p>
    <w:p w14:paraId="434617C8" w14:textId="2639EFC1" w:rsidR="000E7F83" w:rsidRPr="00185726" w:rsidRDefault="000E7F83" w:rsidP="000E7F83">
      <w:pPr>
        <w:spacing w:after="60"/>
        <w:jc w:val="center"/>
        <w:rPr>
          <w:color w:val="0D5E6D"/>
          <w:sz w:val="36"/>
          <w:szCs w:val="36"/>
        </w:rPr>
      </w:pPr>
      <w:r w:rsidRPr="00185726">
        <w:rPr>
          <w:color w:val="0D5E6D"/>
          <w:sz w:val="36"/>
          <w:szCs w:val="36"/>
        </w:rPr>
        <w:t>Software Design Document</w:t>
      </w:r>
    </w:p>
    <w:p w14:paraId="07C39A71" w14:textId="77777777" w:rsidR="000E7F83" w:rsidRDefault="000E7F83">
      <w:pPr>
        <w:spacing w:after="60"/>
        <w:jc w:val="center"/>
        <w:rPr>
          <w:b/>
          <w:bCs/>
          <w:color w:val="0D5E6D"/>
          <w:sz w:val="52"/>
          <w:szCs w:val="52"/>
        </w:rPr>
      </w:pPr>
    </w:p>
    <w:p w14:paraId="4700A4C2" w14:textId="729A68B5" w:rsidR="000E7F83" w:rsidRPr="000E7F83" w:rsidRDefault="000E7F83">
      <w:pPr>
        <w:spacing w:after="6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E7F83" w14:paraId="500B288F" w14:textId="77777777" w:rsidTr="005C1190">
        <w:tc>
          <w:tcPr>
            <w:tcW w:w="3000" w:type="dxa"/>
            <w:tcBorders>
              <w:top w:val="single" w:sz="1" w:space="0" w:color="CCCCCC"/>
              <w:left w:val="single" w:sz="1" w:space="0" w:color="CCCCCC"/>
              <w:bottom w:val="single" w:sz="1" w:space="0" w:color="CCCCCC"/>
              <w:right w:val="single" w:sz="1" w:space="0" w:color="CCCCCC"/>
            </w:tcBorders>
            <w:shd w:val="clear" w:color="auto" w:fill="F5EDE0"/>
            <w:tcMar>
              <w:top w:w="80" w:type="dxa"/>
              <w:left w:w="120" w:type="dxa"/>
              <w:bottom w:w="80" w:type="dxa"/>
              <w:right w:w="120" w:type="dxa"/>
            </w:tcMar>
            <w:vAlign w:val="center"/>
          </w:tcPr>
          <w:p w14:paraId="37B72582" w14:textId="77777777" w:rsidR="000E7F83" w:rsidRDefault="000E7F83" w:rsidP="005C1190">
            <w:pPr>
              <w:spacing w:after="40"/>
            </w:pPr>
            <w:r>
              <w:rPr>
                <w:b/>
                <w:bCs/>
                <w:color w:val="1A1A2E"/>
                <w:sz w:val="20"/>
                <w:szCs w:val="20"/>
              </w:rPr>
              <w:t>Document ID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26B56F" w14:textId="77777777" w:rsidR="000E7F83" w:rsidRDefault="000E7F83" w:rsidP="005C1190">
            <w:pPr>
              <w:spacing w:after="40"/>
            </w:pPr>
            <w:r>
              <w:rPr>
                <w:color w:val="1A1A2E"/>
                <w:sz w:val="20"/>
                <w:szCs w:val="20"/>
              </w:rPr>
              <w:t>DCA-SDD-01</w:t>
            </w:r>
          </w:p>
        </w:tc>
      </w:tr>
      <w:tr w:rsidR="000E7F83" w14:paraId="04D215AA" w14:textId="77777777" w:rsidTr="005C1190">
        <w:tc>
          <w:tcPr>
            <w:tcW w:w="3000" w:type="dxa"/>
            <w:tcBorders>
              <w:top w:val="single" w:sz="1" w:space="0" w:color="CCCCCC"/>
              <w:left w:val="single" w:sz="1" w:space="0" w:color="CCCCCC"/>
              <w:bottom w:val="single" w:sz="1" w:space="0" w:color="CCCCCC"/>
              <w:right w:val="single" w:sz="1" w:space="0" w:color="CCCCCC"/>
            </w:tcBorders>
            <w:shd w:val="clear" w:color="auto" w:fill="F5EDE0"/>
            <w:tcMar>
              <w:top w:w="80" w:type="dxa"/>
              <w:left w:w="120" w:type="dxa"/>
              <w:bottom w:w="80" w:type="dxa"/>
              <w:right w:w="120" w:type="dxa"/>
            </w:tcMar>
            <w:vAlign w:val="center"/>
          </w:tcPr>
          <w:p w14:paraId="571FC97E" w14:textId="77777777" w:rsidR="000E7F83" w:rsidRDefault="000E7F83" w:rsidP="005C1190">
            <w:pPr>
              <w:spacing w:after="40"/>
            </w:pPr>
            <w:r>
              <w:rPr>
                <w:b/>
                <w:bCs/>
                <w:color w:val="1A1A2E"/>
                <w:sz w:val="20"/>
                <w:szCs w:val="20"/>
              </w:rPr>
              <w:t>Version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81D4EA" w14:textId="77777777" w:rsidR="000E7F83" w:rsidRDefault="000E7F83" w:rsidP="005C1190">
            <w:pPr>
              <w:spacing w:after="40"/>
            </w:pPr>
            <w:r>
              <w:rPr>
                <w:color w:val="1A1A2E"/>
                <w:sz w:val="20"/>
                <w:szCs w:val="20"/>
              </w:rPr>
              <w:t xml:space="preserve">1.0 </w:t>
            </w:r>
          </w:p>
        </w:tc>
      </w:tr>
      <w:tr w:rsidR="000E7F83" w14:paraId="146C20C4" w14:textId="77777777" w:rsidTr="005C1190">
        <w:tc>
          <w:tcPr>
            <w:tcW w:w="3000" w:type="dxa"/>
            <w:tcBorders>
              <w:top w:val="single" w:sz="1" w:space="0" w:color="CCCCCC"/>
              <w:left w:val="single" w:sz="1" w:space="0" w:color="CCCCCC"/>
              <w:bottom w:val="single" w:sz="1" w:space="0" w:color="CCCCCC"/>
              <w:right w:val="single" w:sz="1" w:space="0" w:color="CCCCCC"/>
            </w:tcBorders>
            <w:shd w:val="clear" w:color="auto" w:fill="F5EDE0"/>
            <w:tcMar>
              <w:top w:w="80" w:type="dxa"/>
              <w:left w:w="120" w:type="dxa"/>
              <w:bottom w:w="80" w:type="dxa"/>
              <w:right w:w="120" w:type="dxa"/>
            </w:tcMar>
            <w:vAlign w:val="center"/>
          </w:tcPr>
          <w:p w14:paraId="0A95C997" w14:textId="77777777" w:rsidR="000E7F83" w:rsidRDefault="000E7F83" w:rsidP="005C1190">
            <w:pPr>
              <w:spacing w:after="40"/>
            </w:pPr>
            <w:r>
              <w:rPr>
                <w:b/>
                <w:bCs/>
                <w:color w:val="1A1A2E"/>
                <w:sz w:val="20"/>
                <w:szCs w:val="20"/>
              </w:rPr>
              <w:t>Author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636D7D" w14:textId="77777777" w:rsidR="000E7F83" w:rsidRDefault="000E7F83" w:rsidP="005C1190">
            <w:pPr>
              <w:spacing w:after="40"/>
            </w:pPr>
            <w:r>
              <w:rPr>
                <w:color w:val="1A1A2E"/>
                <w:sz w:val="20"/>
                <w:szCs w:val="20"/>
              </w:rPr>
              <w:t>Gopal Chettri</w:t>
            </w:r>
          </w:p>
        </w:tc>
      </w:tr>
      <w:tr w:rsidR="000E7F83" w14:paraId="0D83BE5B" w14:textId="77777777" w:rsidTr="005C1190">
        <w:tc>
          <w:tcPr>
            <w:tcW w:w="3000" w:type="dxa"/>
            <w:tcBorders>
              <w:top w:val="single" w:sz="1" w:space="0" w:color="CCCCCC"/>
              <w:left w:val="single" w:sz="1" w:space="0" w:color="CCCCCC"/>
              <w:bottom w:val="single" w:sz="1" w:space="0" w:color="CCCCCC"/>
              <w:right w:val="single" w:sz="1" w:space="0" w:color="CCCCCC"/>
            </w:tcBorders>
            <w:shd w:val="clear" w:color="auto" w:fill="F5EDE0"/>
            <w:tcMar>
              <w:top w:w="80" w:type="dxa"/>
              <w:left w:w="120" w:type="dxa"/>
              <w:bottom w:w="80" w:type="dxa"/>
              <w:right w:w="120" w:type="dxa"/>
            </w:tcMar>
            <w:vAlign w:val="center"/>
          </w:tcPr>
          <w:p w14:paraId="1331B634" w14:textId="77777777" w:rsidR="000E7F83" w:rsidRDefault="000E7F83" w:rsidP="005C1190">
            <w:pPr>
              <w:spacing w:after="40"/>
            </w:pPr>
            <w:r>
              <w:rPr>
                <w:b/>
                <w:bCs/>
                <w:color w:val="1A1A2E"/>
                <w:sz w:val="20"/>
                <w:szCs w:val="20"/>
              </w:rPr>
              <w:t>Status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27A8CD" w14:textId="77777777" w:rsidR="000E7F83" w:rsidRDefault="000E7F83" w:rsidP="005C1190">
            <w:pPr>
              <w:spacing w:after="40"/>
            </w:pPr>
            <w:r>
              <w:rPr>
                <w:color w:val="1A1A2E"/>
                <w:sz w:val="20"/>
                <w:szCs w:val="20"/>
              </w:rPr>
              <w:t>Draft</w:t>
            </w:r>
          </w:p>
        </w:tc>
      </w:tr>
    </w:tbl>
    <w:p w14:paraId="7FB54EF4" w14:textId="77777777" w:rsidR="000B5FA4" w:rsidRDefault="000B5FA4">
      <w:pPr>
        <w:spacing w:after="100"/>
      </w:pPr>
    </w:p>
    <w:p w14:paraId="69A2D71B" w14:textId="77777777" w:rsidR="000B5FA4" w:rsidRDefault="000B5FA4">
      <w:pPr>
        <w:pBdr>
          <w:bottom w:val="single" w:sz="6" w:space="1" w:color="0D5E6D"/>
        </w:pBdr>
        <w:jc w:val="center"/>
      </w:pPr>
    </w:p>
    <w:p w14:paraId="27231960" w14:textId="77777777" w:rsidR="000B5FA4" w:rsidRDefault="000B5FA4">
      <w:pPr>
        <w:spacing w:after="300"/>
      </w:pPr>
    </w:p>
    <w:p w14:paraId="48691D21" w14:textId="77777777" w:rsidR="000B5FA4" w:rsidRDefault="00000000">
      <w:r>
        <w:br w:type="page"/>
      </w:r>
    </w:p>
    <w:p w14:paraId="038F51C2" w14:textId="13496548" w:rsidR="000B5FA4" w:rsidRDefault="00000000">
      <w:pPr>
        <w:pStyle w:val="Heading1"/>
      </w:pPr>
      <w:r>
        <w:lastRenderedPageBreak/>
        <w:t xml:space="preserve">What is </w:t>
      </w:r>
      <w:r w:rsidR="001274D4">
        <w:t>Digital</w:t>
      </w:r>
      <w:r>
        <w:t xml:space="preserve"> Cyber Assistant?</w:t>
      </w:r>
    </w:p>
    <w:p w14:paraId="2C403FFE" w14:textId="77777777" w:rsidR="000B5FA4" w:rsidRDefault="000B5FA4">
      <w:pPr>
        <w:spacing w:after="60"/>
      </w:pPr>
    </w:p>
    <w:p w14:paraId="37E3B5D0" w14:textId="77777777" w:rsidR="000B5FA4" w:rsidRDefault="00000000">
      <w:pPr>
        <w:spacing w:after="140" w:line="300" w:lineRule="auto"/>
      </w:pPr>
      <w:r>
        <w:rPr>
          <w:color w:val="555555"/>
        </w:rPr>
        <w:t>The Digital Cyber Assistant (DCA) lets any authorized user ask cybersecurity governance questions in plain English or Arabic and get accurate, cited answers in seconds — instead of spending hours searching dashboards and spreadsheets.</w:t>
      </w:r>
    </w:p>
    <w:p w14:paraId="7670D351" w14:textId="737407A5" w:rsidR="000B5FA4" w:rsidRDefault="00000000" w:rsidP="001274D4">
      <w:pPr>
        <w:spacing w:after="140" w:line="300" w:lineRule="auto"/>
      </w:pPr>
      <w:r>
        <w:rPr>
          <w:color w:val="555555"/>
        </w:rPr>
        <w:t>It works on live data. Every answer shows where the information came from, how fresh it is, and how confident the system is. Answers can be exported as PDF for board reports or shared securely with colleagues.</w:t>
      </w:r>
    </w:p>
    <w:p w14:paraId="620C9FE4" w14:textId="43418E36" w:rsidR="000B5FA4" w:rsidRDefault="00000000" w:rsidP="009930FE">
      <w:pPr>
        <w:pStyle w:val="Heading1"/>
      </w:pPr>
      <w:r>
        <w:t>Platform Features</w:t>
      </w:r>
    </w:p>
    <w:p w14:paraId="195EDCE0" w14:textId="77777777" w:rsidR="000B5FA4" w:rsidRDefault="00000000">
      <w:pPr>
        <w:pStyle w:val="Heading2"/>
      </w:pPr>
      <w:r>
        <w:t>Ask Questions</w:t>
      </w:r>
    </w:p>
    <w:p w14:paraId="674C3831" w14:textId="77777777" w:rsidR="000B5FA4" w:rsidRDefault="00000000">
      <w:pPr>
        <w:spacing w:after="140" w:line="300" w:lineRule="auto"/>
      </w:pPr>
      <w:r>
        <w:rPr>
          <w:color w:val="555555"/>
        </w:rPr>
        <w:t>Users interact with the platform through a simple chat interface — no training required.</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6106"/>
      </w:tblGrid>
      <w:tr w:rsidR="000B5FA4" w14:paraId="1F0538B5" w14:textId="77777777">
        <w:tc>
          <w:tcPr>
            <w:tcW w:w="600" w:type="dxa"/>
            <w:tcBorders>
              <w:top w:val="single" w:sz="1" w:space="0" w:color="DDDDDD"/>
              <w:left w:val="single" w:sz="1" w:space="0" w:color="DDDDDD"/>
              <w:bottom w:val="single" w:sz="1" w:space="0" w:color="DDDDDD"/>
              <w:right w:val="single" w:sz="1" w:space="0" w:color="DDDDDD"/>
            </w:tcBorders>
            <w:shd w:val="clear" w:color="auto" w:fill="0D5E6D"/>
            <w:tcMar>
              <w:top w:w="100" w:type="dxa"/>
              <w:left w:w="140" w:type="dxa"/>
              <w:bottom w:w="100" w:type="dxa"/>
              <w:right w:w="140" w:type="dxa"/>
            </w:tcMar>
            <w:vAlign w:val="center"/>
          </w:tcPr>
          <w:p w14:paraId="7214A031" w14:textId="77777777" w:rsidR="000B5FA4" w:rsidRDefault="00000000">
            <w:pPr>
              <w:spacing w:after="40"/>
              <w:jc w:val="center"/>
            </w:pPr>
            <w:r>
              <w:rPr>
                <w:b/>
                <w:bCs/>
                <w:color w:val="FFFFFF"/>
                <w:sz w:val="21"/>
                <w:szCs w:val="21"/>
              </w:rPr>
              <w:t>#</w:t>
            </w:r>
          </w:p>
        </w:tc>
        <w:tc>
          <w:tcPr>
            <w:tcW w:w="2800" w:type="dxa"/>
            <w:tcBorders>
              <w:top w:val="single" w:sz="1" w:space="0" w:color="DDDDDD"/>
              <w:left w:val="single" w:sz="1" w:space="0" w:color="DDDDDD"/>
              <w:bottom w:val="single" w:sz="1" w:space="0" w:color="DDDDDD"/>
              <w:right w:val="single" w:sz="1" w:space="0" w:color="DDDDDD"/>
            </w:tcBorders>
            <w:shd w:val="clear" w:color="auto" w:fill="0D5E6D"/>
            <w:tcMar>
              <w:top w:w="100" w:type="dxa"/>
              <w:left w:w="140" w:type="dxa"/>
              <w:bottom w:w="100" w:type="dxa"/>
              <w:right w:w="140" w:type="dxa"/>
            </w:tcMar>
            <w:vAlign w:val="center"/>
          </w:tcPr>
          <w:p w14:paraId="1C526353" w14:textId="77777777" w:rsidR="000B5FA4" w:rsidRDefault="00000000">
            <w:pPr>
              <w:spacing w:after="40"/>
            </w:pPr>
            <w:r>
              <w:rPr>
                <w:b/>
                <w:bCs/>
                <w:color w:val="FFFFFF"/>
                <w:sz w:val="21"/>
                <w:szCs w:val="21"/>
              </w:rPr>
              <w:t>Feature</w:t>
            </w:r>
          </w:p>
        </w:tc>
        <w:tc>
          <w:tcPr>
            <w:tcW w:w="6106" w:type="dxa"/>
            <w:tcBorders>
              <w:top w:val="single" w:sz="1" w:space="0" w:color="DDDDDD"/>
              <w:left w:val="single" w:sz="1" w:space="0" w:color="DDDDDD"/>
              <w:bottom w:val="single" w:sz="1" w:space="0" w:color="DDDDDD"/>
              <w:right w:val="single" w:sz="1" w:space="0" w:color="DDDDDD"/>
            </w:tcBorders>
            <w:shd w:val="clear" w:color="auto" w:fill="0D5E6D"/>
            <w:tcMar>
              <w:top w:w="100" w:type="dxa"/>
              <w:left w:w="140" w:type="dxa"/>
              <w:bottom w:w="100" w:type="dxa"/>
              <w:right w:w="140" w:type="dxa"/>
            </w:tcMar>
            <w:vAlign w:val="center"/>
          </w:tcPr>
          <w:p w14:paraId="1FB933CE" w14:textId="77777777" w:rsidR="000B5FA4" w:rsidRDefault="00000000">
            <w:pPr>
              <w:spacing w:after="40"/>
            </w:pPr>
            <w:r>
              <w:rPr>
                <w:b/>
                <w:bCs/>
                <w:color w:val="FFFFFF"/>
                <w:sz w:val="21"/>
                <w:szCs w:val="21"/>
              </w:rPr>
              <w:t>What It Does</w:t>
            </w:r>
          </w:p>
        </w:tc>
      </w:tr>
      <w:tr w:rsidR="000B5FA4" w14:paraId="2BEDA89F" w14:textId="77777777">
        <w:tc>
          <w:tcPr>
            <w:tcW w:w="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vAlign w:val="center"/>
          </w:tcPr>
          <w:p w14:paraId="265D4D8C" w14:textId="77777777" w:rsidR="000B5FA4" w:rsidRDefault="00000000">
            <w:pPr>
              <w:spacing w:after="40"/>
              <w:jc w:val="center"/>
            </w:pPr>
            <w:r>
              <w:rPr>
                <w:b/>
                <w:bCs/>
                <w:color w:val="0D5E6D"/>
                <w:sz w:val="21"/>
                <w:szCs w:val="21"/>
              </w:rPr>
              <w:t>1</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vAlign w:val="center"/>
          </w:tcPr>
          <w:p w14:paraId="6474CCDF" w14:textId="77777777" w:rsidR="000B5FA4" w:rsidRDefault="00000000">
            <w:pPr>
              <w:spacing w:after="40"/>
            </w:pPr>
            <w:r>
              <w:rPr>
                <w:b/>
                <w:bCs/>
                <w:color w:val="1A1A2E"/>
                <w:sz w:val="21"/>
                <w:szCs w:val="21"/>
              </w:rPr>
              <w:t>Natural Language Questions</w:t>
            </w:r>
          </w:p>
        </w:tc>
        <w:tc>
          <w:tcPr>
            <w:tcW w:w="610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vAlign w:val="center"/>
          </w:tcPr>
          <w:p w14:paraId="6FE47F1F" w14:textId="4DA8CF8A" w:rsidR="000B5FA4" w:rsidRDefault="00000000">
            <w:pPr>
              <w:spacing w:after="40"/>
            </w:pPr>
            <w:r>
              <w:rPr>
                <w:color w:val="1A1A2E"/>
                <w:sz w:val="21"/>
                <w:szCs w:val="21"/>
              </w:rPr>
              <w:t xml:space="preserve">Ask in plain English or Arabic. </w:t>
            </w:r>
          </w:p>
        </w:tc>
      </w:tr>
      <w:tr w:rsidR="000B5FA4" w14:paraId="210FED6F" w14:textId="77777777">
        <w:tc>
          <w:tcPr>
            <w:tcW w:w="6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vAlign w:val="center"/>
          </w:tcPr>
          <w:p w14:paraId="576AA604" w14:textId="77777777" w:rsidR="000B5FA4" w:rsidRDefault="00000000">
            <w:pPr>
              <w:spacing w:after="40"/>
              <w:jc w:val="center"/>
            </w:pPr>
            <w:r>
              <w:rPr>
                <w:b/>
                <w:bCs/>
                <w:color w:val="0D5E6D"/>
                <w:sz w:val="21"/>
                <w:szCs w:val="21"/>
              </w:rPr>
              <w:t>2</w:t>
            </w:r>
          </w:p>
        </w:tc>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vAlign w:val="center"/>
          </w:tcPr>
          <w:p w14:paraId="316FC185" w14:textId="77777777" w:rsidR="000B5FA4" w:rsidRDefault="00000000">
            <w:pPr>
              <w:spacing w:after="40"/>
            </w:pPr>
            <w:r>
              <w:rPr>
                <w:b/>
                <w:bCs/>
                <w:color w:val="1A1A2E"/>
                <w:sz w:val="21"/>
                <w:szCs w:val="21"/>
              </w:rPr>
              <w:t>Multi-Turn Conversations</w:t>
            </w:r>
          </w:p>
        </w:tc>
        <w:tc>
          <w:tcPr>
            <w:tcW w:w="6106"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vAlign w:val="center"/>
          </w:tcPr>
          <w:p w14:paraId="275FCB88" w14:textId="77777777" w:rsidR="000B5FA4" w:rsidRDefault="00000000">
            <w:pPr>
              <w:spacing w:after="40"/>
            </w:pPr>
            <w:r>
              <w:rPr>
                <w:color w:val="1A1A2E"/>
                <w:sz w:val="21"/>
                <w:szCs w:val="21"/>
              </w:rPr>
              <w:t>Drill down into any answer by asking follow-up questions. Context is remembered.</w:t>
            </w:r>
          </w:p>
        </w:tc>
      </w:tr>
      <w:tr w:rsidR="000B5FA4" w14:paraId="6E04D8C6" w14:textId="77777777">
        <w:tc>
          <w:tcPr>
            <w:tcW w:w="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vAlign w:val="center"/>
          </w:tcPr>
          <w:p w14:paraId="7B148AAC" w14:textId="77777777" w:rsidR="000B5FA4" w:rsidRDefault="00000000">
            <w:pPr>
              <w:spacing w:after="40"/>
              <w:jc w:val="center"/>
            </w:pPr>
            <w:r>
              <w:rPr>
                <w:b/>
                <w:bCs/>
                <w:color w:val="0D5E6D"/>
                <w:sz w:val="21"/>
                <w:szCs w:val="21"/>
              </w:rPr>
              <w:t>3</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vAlign w:val="center"/>
          </w:tcPr>
          <w:p w14:paraId="5E18D009" w14:textId="77777777" w:rsidR="000B5FA4" w:rsidRDefault="00000000">
            <w:pPr>
              <w:spacing w:after="40"/>
            </w:pPr>
            <w:r>
              <w:rPr>
                <w:b/>
                <w:bCs/>
                <w:color w:val="1A1A2E"/>
                <w:sz w:val="21"/>
                <w:szCs w:val="21"/>
              </w:rPr>
              <w:t>Example Questions</w:t>
            </w:r>
          </w:p>
        </w:tc>
        <w:tc>
          <w:tcPr>
            <w:tcW w:w="610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vAlign w:val="center"/>
          </w:tcPr>
          <w:p w14:paraId="78F1C44E" w14:textId="45611A77" w:rsidR="000B5FA4" w:rsidRDefault="00000000">
            <w:pPr>
              <w:spacing w:after="40"/>
            </w:pPr>
            <w:r>
              <w:rPr>
                <w:color w:val="1A1A2E"/>
                <w:sz w:val="21"/>
                <w:szCs w:val="21"/>
              </w:rPr>
              <w:t xml:space="preserve">New users see suggested questions based on their role </w:t>
            </w:r>
            <w:r w:rsidR="00446EC5">
              <w:rPr>
                <w:color w:val="1A1A2E"/>
                <w:sz w:val="21"/>
                <w:szCs w:val="21"/>
              </w:rPr>
              <w:t>in getting</w:t>
            </w:r>
            <w:r>
              <w:rPr>
                <w:color w:val="1A1A2E"/>
                <w:sz w:val="21"/>
                <w:szCs w:val="21"/>
              </w:rPr>
              <w:t xml:space="preserve"> started immediately.</w:t>
            </w:r>
          </w:p>
        </w:tc>
      </w:tr>
      <w:tr w:rsidR="000B5FA4" w14:paraId="14C15EBB" w14:textId="77777777">
        <w:tc>
          <w:tcPr>
            <w:tcW w:w="6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vAlign w:val="center"/>
          </w:tcPr>
          <w:p w14:paraId="4AFD0842" w14:textId="77777777" w:rsidR="000B5FA4" w:rsidRDefault="00000000">
            <w:pPr>
              <w:spacing w:after="40"/>
              <w:jc w:val="center"/>
            </w:pPr>
            <w:r>
              <w:rPr>
                <w:b/>
                <w:bCs/>
                <w:color w:val="0D5E6D"/>
                <w:sz w:val="21"/>
                <w:szCs w:val="21"/>
              </w:rPr>
              <w:t>4</w:t>
            </w:r>
          </w:p>
        </w:tc>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vAlign w:val="center"/>
          </w:tcPr>
          <w:p w14:paraId="6832AE35" w14:textId="6F524253" w:rsidR="000B5FA4" w:rsidRDefault="00000000">
            <w:pPr>
              <w:spacing w:after="40"/>
            </w:pPr>
            <w:r>
              <w:rPr>
                <w:b/>
                <w:bCs/>
                <w:color w:val="1A1A2E"/>
                <w:sz w:val="21"/>
                <w:szCs w:val="21"/>
              </w:rPr>
              <w:t>Arabic Support</w:t>
            </w:r>
            <w:r w:rsidR="00446EC5">
              <w:rPr>
                <w:b/>
                <w:bCs/>
                <w:color w:val="1A1A2E"/>
                <w:sz w:val="21"/>
                <w:szCs w:val="21"/>
              </w:rPr>
              <w:t>*</w:t>
            </w:r>
          </w:p>
        </w:tc>
        <w:tc>
          <w:tcPr>
            <w:tcW w:w="6106"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vAlign w:val="center"/>
          </w:tcPr>
          <w:p w14:paraId="7B52061C" w14:textId="405FF00A" w:rsidR="000B5FA4" w:rsidRDefault="00000000">
            <w:pPr>
              <w:spacing w:after="40"/>
            </w:pPr>
            <w:r>
              <w:rPr>
                <w:color w:val="1A1A2E"/>
                <w:sz w:val="21"/>
                <w:szCs w:val="21"/>
              </w:rPr>
              <w:t>Arabic input and output</w:t>
            </w:r>
          </w:p>
        </w:tc>
      </w:tr>
    </w:tbl>
    <w:p w14:paraId="595BD777" w14:textId="77777777" w:rsidR="000B5FA4" w:rsidRDefault="000B5FA4">
      <w:pPr>
        <w:spacing w:after="200"/>
      </w:pPr>
    </w:p>
    <w:p w14:paraId="3365DE87" w14:textId="77777777" w:rsidR="000B5FA4" w:rsidRDefault="00000000">
      <w:pPr>
        <w:pStyle w:val="Heading2"/>
      </w:pPr>
      <w:r>
        <w:t>Get Answers</w:t>
      </w:r>
    </w:p>
    <w:p w14:paraId="6616A2E7" w14:textId="77777777" w:rsidR="000B5FA4" w:rsidRDefault="00000000">
      <w:pPr>
        <w:spacing w:after="140" w:line="300" w:lineRule="auto"/>
      </w:pPr>
      <w:r>
        <w:rPr>
          <w:color w:val="555555"/>
        </w:rPr>
        <w:t>Every answer is structured, sourced, and honest about what it knows and doesn’t know.</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6106"/>
      </w:tblGrid>
      <w:tr w:rsidR="000B5FA4" w14:paraId="52469920" w14:textId="77777777">
        <w:tc>
          <w:tcPr>
            <w:tcW w:w="600" w:type="dxa"/>
            <w:tcBorders>
              <w:top w:val="single" w:sz="1" w:space="0" w:color="DDDDDD"/>
              <w:left w:val="single" w:sz="1" w:space="0" w:color="DDDDDD"/>
              <w:bottom w:val="single" w:sz="1" w:space="0" w:color="DDDDDD"/>
              <w:right w:val="single" w:sz="1" w:space="0" w:color="DDDDDD"/>
            </w:tcBorders>
            <w:shd w:val="clear" w:color="auto" w:fill="0D5E6D"/>
            <w:tcMar>
              <w:top w:w="100" w:type="dxa"/>
              <w:left w:w="140" w:type="dxa"/>
              <w:bottom w:w="100" w:type="dxa"/>
              <w:right w:w="140" w:type="dxa"/>
            </w:tcMar>
            <w:vAlign w:val="center"/>
          </w:tcPr>
          <w:p w14:paraId="0D746B29" w14:textId="77777777" w:rsidR="000B5FA4" w:rsidRDefault="00000000">
            <w:pPr>
              <w:spacing w:after="40"/>
              <w:jc w:val="center"/>
            </w:pPr>
            <w:r>
              <w:rPr>
                <w:b/>
                <w:bCs/>
                <w:color w:val="FFFFFF"/>
                <w:sz w:val="21"/>
                <w:szCs w:val="21"/>
              </w:rPr>
              <w:t>#</w:t>
            </w:r>
          </w:p>
        </w:tc>
        <w:tc>
          <w:tcPr>
            <w:tcW w:w="2800" w:type="dxa"/>
            <w:tcBorders>
              <w:top w:val="single" w:sz="1" w:space="0" w:color="DDDDDD"/>
              <w:left w:val="single" w:sz="1" w:space="0" w:color="DDDDDD"/>
              <w:bottom w:val="single" w:sz="1" w:space="0" w:color="DDDDDD"/>
              <w:right w:val="single" w:sz="1" w:space="0" w:color="DDDDDD"/>
            </w:tcBorders>
            <w:shd w:val="clear" w:color="auto" w:fill="0D5E6D"/>
            <w:tcMar>
              <w:top w:w="100" w:type="dxa"/>
              <w:left w:w="140" w:type="dxa"/>
              <w:bottom w:w="100" w:type="dxa"/>
              <w:right w:w="140" w:type="dxa"/>
            </w:tcMar>
            <w:vAlign w:val="center"/>
          </w:tcPr>
          <w:p w14:paraId="463FC54F" w14:textId="77777777" w:rsidR="000B5FA4" w:rsidRDefault="00000000">
            <w:pPr>
              <w:spacing w:after="40"/>
            </w:pPr>
            <w:r>
              <w:rPr>
                <w:b/>
                <w:bCs/>
                <w:color w:val="FFFFFF"/>
                <w:sz w:val="21"/>
                <w:szCs w:val="21"/>
              </w:rPr>
              <w:t>Feature</w:t>
            </w:r>
          </w:p>
        </w:tc>
        <w:tc>
          <w:tcPr>
            <w:tcW w:w="6106" w:type="dxa"/>
            <w:tcBorders>
              <w:top w:val="single" w:sz="1" w:space="0" w:color="DDDDDD"/>
              <w:left w:val="single" w:sz="1" w:space="0" w:color="DDDDDD"/>
              <w:bottom w:val="single" w:sz="1" w:space="0" w:color="DDDDDD"/>
              <w:right w:val="single" w:sz="1" w:space="0" w:color="DDDDDD"/>
            </w:tcBorders>
            <w:shd w:val="clear" w:color="auto" w:fill="0D5E6D"/>
            <w:tcMar>
              <w:top w:w="100" w:type="dxa"/>
              <w:left w:w="140" w:type="dxa"/>
              <w:bottom w:w="100" w:type="dxa"/>
              <w:right w:w="140" w:type="dxa"/>
            </w:tcMar>
            <w:vAlign w:val="center"/>
          </w:tcPr>
          <w:p w14:paraId="17813122" w14:textId="77777777" w:rsidR="000B5FA4" w:rsidRDefault="00000000">
            <w:pPr>
              <w:spacing w:after="40"/>
            </w:pPr>
            <w:r>
              <w:rPr>
                <w:b/>
                <w:bCs/>
                <w:color w:val="FFFFFF"/>
                <w:sz w:val="21"/>
                <w:szCs w:val="21"/>
              </w:rPr>
              <w:t>What It Does</w:t>
            </w:r>
          </w:p>
        </w:tc>
      </w:tr>
      <w:tr w:rsidR="000B5FA4" w14:paraId="327A9D33" w14:textId="77777777">
        <w:tc>
          <w:tcPr>
            <w:tcW w:w="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vAlign w:val="center"/>
          </w:tcPr>
          <w:p w14:paraId="796D4E2B" w14:textId="1C4048E0" w:rsidR="000B5FA4" w:rsidRDefault="00B77553">
            <w:pPr>
              <w:spacing w:after="40"/>
              <w:jc w:val="center"/>
            </w:pPr>
            <w:r>
              <w:rPr>
                <w:b/>
                <w:bCs/>
                <w:color w:val="0D5E6D"/>
                <w:sz w:val="21"/>
                <w:szCs w:val="21"/>
              </w:rPr>
              <w:t>1</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vAlign w:val="center"/>
          </w:tcPr>
          <w:p w14:paraId="715CB6E3" w14:textId="77777777" w:rsidR="000B5FA4" w:rsidRDefault="00000000">
            <w:pPr>
              <w:spacing w:after="40"/>
            </w:pPr>
            <w:r>
              <w:rPr>
                <w:b/>
                <w:bCs/>
                <w:color w:val="1A1A2E"/>
                <w:sz w:val="21"/>
                <w:szCs w:val="21"/>
              </w:rPr>
              <w:t>Live Data Answers</w:t>
            </w:r>
          </w:p>
        </w:tc>
        <w:tc>
          <w:tcPr>
            <w:tcW w:w="610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vAlign w:val="center"/>
          </w:tcPr>
          <w:p w14:paraId="0CE118A1" w14:textId="4F3BE667" w:rsidR="000B5FA4" w:rsidRDefault="00000000">
            <w:pPr>
              <w:spacing w:after="40"/>
            </w:pPr>
            <w:r>
              <w:rPr>
                <w:color w:val="1A1A2E"/>
                <w:sz w:val="21"/>
                <w:szCs w:val="21"/>
              </w:rPr>
              <w:t xml:space="preserve">Answers reflect the current state of </w:t>
            </w:r>
            <w:r w:rsidR="00090B42">
              <w:rPr>
                <w:color w:val="1A1A2E"/>
                <w:sz w:val="21"/>
                <w:szCs w:val="21"/>
              </w:rPr>
              <w:t>data in the knowledge base.</w:t>
            </w:r>
          </w:p>
        </w:tc>
      </w:tr>
      <w:tr w:rsidR="000B5FA4" w14:paraId="0BD6F879" w14:textId="77777777">
        <w:tc>
          <w:tcPr>
            <w:tcW w:w="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vAlign w:val="center"/>
          </w:tcPr>
          <w:p w14:paraId="7C5B093A" w14:textId="34E596AB" w:rsidR="000B5FA4" w:rsidRDefault="00B77553">
            <w:pPr>
              <w:spacing w:after="40"/>
              <w:jc w:val="center"/>
            </w:pPr>
            <w:r>
              <w:rPr>
                <w:b/>
                <w:bCs/>
                <w:color w:val="0D5E6D"/>
                <w:sz w:val="21"/>
                <w:szCs w:val="21"/>
              </w:rPr>
              <w:t>2</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vAlign w:val="center"/>
          </w:tcPr>
          <w:p w14:paraId="4B7DE6C3" w14:textId="77777777" w:rsidR="000B5FA4" w:rsidRDefault="00000000">
            <w:pPr>
              <w:spacing w:after="40"/>
            </w:pPr>
            <w:r>
              <w:rPr>
                <w:b/>
                <w:bCs/>
                <w:color w:val="1A1A2E"/>
                <w:sz w:val="21"/>
                <w:szCs w:val="21"/>
              </w:rPr>
              <w:t>Source Citations</w:t>
            </w:r>
          </w:p>
        </w:tc>
        <w:tc>
          <w:tcPr>
            <w:tcW w:w="610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vAlign w:val="center"/>
          </w:tcPr>
          <w:p w14:paraId="380AA7DF" w14:textId="48A58EAD" w:rsidR="000B5FA4" w:rsidRDefault="00000000">
            <w:pPr>
              <w:spacing w:after="40"/>
            </w:pPr>
            <w:r>
              <w:rPr>
                <w:color w:val="1A1A2E"/>
                <w:sz w:val="21"/>
                <w:szCs w:val="21"/>
              </w:rPr>
              <w:t>Every answer shows exactly where the information came from.</w:t>
            </w:r>
          </w:p>
        </w:tc>
      </w:tr>
      <w:tr w:rsidR="000B5FA4" w14:paraId="520E807D" w14:textId="77777777">
        <w:tc>
          <w:tcPr>
            <w:tcW w:w="6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vAlign w:val="center"/>
          </w:tcPr>
          <w:p w14:paraId="6C15BCCA" w14:textId="2110FF4F" w:rsidR="000B5FA4" w:rsidRDefault="00B77553">
            <w:pPr>
              <w:spacing w:after="40"/>
              <w:jc w:val="center"/>
            </w:pPr>
            <w:r>
              <w:rPr>
                <w:b/>
                <w:bCs/>
                <w:color w:val="0D5E6D"/>
                <w:sz w:val="21"/>
                <w:szCs w:val="21"/>
              </w:rPr>
              <w:t>3</w:t>
            </w:r>
          </w:p>
        </w:tc>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vAlign w:val="center"/>
          </w:tcPr>
          <w:p w14:paraId="18F89509" w14:textId="77777777" w:rsidR="000B5FA4" w:rsidRDefault="00000000">
            <w:pPr>
              <w:spacing w:after="40"/>
            </w:pPr>
            <w:r>
              <w:rPr>
                <w:b/>
                <w:bCs/>
                <w:color w:val="1A1A2E"/>
                <w:sz w:val="21"/>
                <w:szCs w:val="21"/>
              </w:rPr>
              <w:t>Honest Abstention</w:t>
            </w:r>
          </w:p>
        </w:tc>
        <w:tc>
          <w:tcPr>
            <w:tcW w:w="6106"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vAlign w:val="center"/>
          </w:tcPr>
          <w:p w14:paraId="137A334B" w14:textId="6117A727" w:rsidR="000B5FA4" w:rsidRDefault="00000000">
            <w:pPr>
              <w:spacing w:after="40"/>
            </w:pPr>
            <w:r>
              <w:rPr>
                <w:color w:val="1A1A2E"/>
                <w:sz w:val="21"/>
                <w:szCs w:val="21"/>
              </w:rPr>
              <w:t>If the system doesn’t have enough evidence, it says so</w:t>
            </w:r>
            <w:r w:rsidR="00090B42">
              <w:rPr>
                <w:color w:val="1A1A2E"/>
                <w:sz w:val="21"/>
                <w:szCs w:val="21"/>
              </w:rPr>
              <w:t>.</w:t>
            </w:r>
          </w:p>
        </w:tc>
      </w:tr>
      <w:tr w:rsidR="000B5FA4" w14:paraId="2371E9E8" w14:textId="77777777">
        <w:tc>
          <w:tcPr>
            <w:tcW w:w="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vAlign w:val="center"/>
          </w:tcPr>
          <w:p w14:paraId="116416C0" w14:textId="5B7F443C" w:rsidR="000B5FA4" w:rsidRDefault="00B77553">
            <w:pPr>
              <w:spacing w:after="40"/>
              <w:jc w:val="center"/>
            </w:pPr>
            <w:r>
              <w:rPr>
                <w:b/>
                <w:bCs/>
                <w:color w:val="0D5E6D"/>
                <w:sz w:val="21"/>
                <w:szCs w:val="21"/>
              </w:rPr>
              <w:t>4</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vAlign w:val="center"/>
          </w:tcPr>
          <w:p w14:paraId="47C98756" w14:textId="77777777" w:rsidR="000B5FA4" w:rsidRDefault="00000000">
            <w:pPr>
              <w:spacing w:after="40"/>
            </w:pPr>
            <w:r>
              <w:rPr>
                <w:b/>
                <w:bCs/>
                <w:color w:val="1A1A2E"/>
                <w:sz w:val="21"/>
                <w:szCs w:val="21"/>
              </w:rPr>
              <w:t>Conflict Surfacing</w:t>
            </w:r>
          </w:p>
        </w:tc>
        <w:tc>
          <w:tcPr>
            <w:tcW w:w="610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vAlign w:val="center"/>
          </w:tcPr>
          <w:p w14:paraId="1959C1F1" w14:textId="77777777" w:rsidR="000B5FA4" w:rsidRDefault="00000000">
            <w:pPr>
              <w:spacing w:after="40"/>
            </w:pPr>
            <w:r>
              <w:rPr>
                <w:color w:val="1A1A2E"/>
                <w:sz w:val="21"/>
                <w:szCs w:val="21"/>
              </w:rPr>
              <w:t>When data sources disagree, both values are shown with their sources.</w:t>
            </w:r>
          </w:p>
        </w:tc>
      </w:tr>
    </w:tbl>
    <w:p w14:paraId="64273B53" w14:textId="77777777" w:rsidR="000B5FA4" w:rsidRDefault="000B5FA4">
      <w:pPr>
        <w:spacing w:after="200"/>
      </w:pPr>
    </w:p>
    <w:p w14:paraId="1EEB1B57" w14:textId="77777777" w:rsidR="000B5FA4" w:rsidRDefault="000B5FA4">
      <w:pPr>
        <w:spacing w:after="200"/>
      </w:pPr>
    </w:p>
    <w:p w14:paraId="3C84978C" w14:textId="77777777" w:rsidR="000B5FA4" w:rsidRDefault="00000000">
      <w:pPr>
        <w:pStyle w:val="Heading2"/>
      </w:pPr>
      <w:r>
        <w:t>Knowledge Base</w:t>
      </w:r>
    </w:p>
    <w:p w14:paraId="45B69F84" w14:textId="67285DAE" w:rsidR="000B5FA4" w:rsidRDefault="00000000">
      <w:pPr>
        <w:spacing w:after="140" w:line="300" w:lineRule="auto"/>
      </w:pPr>
      <w:r>
        <w:rPr>
          <w:color w:val="555555"/>
        </w:rPr>
        <w:t xml:space="preserve">The platform builds and maintains a governed knowledge base from </w:t>
      </w:r>
      <w:r w:rsidR="009930FE">
        <w:rPr>
          <w:color w:val="555555"/>
        </w:rPr>
        <w:t>the</w:t>
      </w:r>
      <w:r>
        <w:rPr>
          <w:color w:val="555555"/>
        </w:rPr>
        <w:t xml:space="preserve"> documents and data</w:t>
      </w:r>
      <w:r w:rsidR="009930FE">
        <w:rPr>
          <w:color w:val="555555"/>
        </w:rPr>
        <w:t xml:space="preserve"> from the core system</w:t>
      </w:r>
      <w:r>
        <w:rPr>
          <w:color w:val="555555"/>
        </w:rPr>
        <w:t>.</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6106"/>
      </w:tblGrid>
      <w:tr w:rsidR="000B5FA4" w14:paraId="0B550D23" w14:textId="77777777">
        <w:tc>
          <w:tcPr>
            <w:tcW w:w="600" w:type="dxa"/>
            <w:tcBorders>
              <w:top w:val="single" w:sz="1" w:space="0" w:color="DDDDDD"/>
              <w:left w:val="single" w:sz="1" w:space="0" w:color="DDDDDD"/>
              <w:bottom w:val="single" w:sz="1" w:space="0" w:color="DDDDDD"/>
              <w:right w:val="single" w:sz="1" w:space="0" w:color="DDDDDD"/>
            </w:tcBorders>
            <w:shd w:val="clear" w:color="auto" w:fill="0D5E6D"/>
            <w:tcMar>
              <w:top w:w="100" w:type="dxa"/>
              <w:left w:w="140" w:type="dxa"/>
              <w:bottom w:w="100" w:type="dxa"/>
              <w:right w:w="140" w:type="dxa"/>
            </w:tcMar>
            <w:vAlign w:val="center"/>
          </w:tcPr>
          <w:p w14:paraId="0A1253A3" w14:textId="77777777" w:rsidR="000B5FA4" w:rsidRDefault="00000000">
            <w:pPr>
              <w:spacing w:after="40"/>
              <w:jc w:val="center"/>
            </w:pPr>
            <w:r>
              <w:rPr>
                <w:b/>
                <w:bCs/>
                <w:color w:val="FFFFFF"/>
                <w:sz w:val="21"/>
                <w:szCs w:val="21"/>
              </w:rPr>
              <w:t>#</w:t>
            </w:r>
          </w:p>
        </w:tc>
        <w:tc>
          <w:tcPr>
            <w:tcW w:w="2800" w:type="dxa"/>
            <w:tcBorders>
              <w:top w:val="single" w:sz="1" w:space="0" w:color="DDDDDD"/>
              <w:left w:val="single" w:sz="1" w:space="0" w:color="DDDDDD"/>
              <w:bottom w:val="single" w:sz="1" w:space="0" w:color="DDDDDD"/>
              <w:right w:val="single" w:sz="1" w:space="0" w:color="DDDDDD"/>
            </w:tcBorders>
            <w:shd w:val="clear" w:color="auto" w:fill="0D5E6D"/>
            <w:tcMar>
              <w:top w:w="100" w:type="dxa"/>
              <w:left w:w="140" w:type="dxa"/>
              <w:bottom w:w="100" w:type="dxa"/>
              <w:right w:w="140" w:type="dxa"/>
            </w:tcMar>
            <w:vAlign w:val="center"/>
          </w:tcPr>
          <w:p w14:paraId="7C1F4F08" w14:textId="77777777" w:rsidR="000B5FA4" w:rsidRDefault="00000000">
            <w:pPr>
              <w:spacing w:after="40"/>
            </w:pPr>
            <w:r>
              <w:rPr>
                <w:b/>
                <w:bCs/>
                <w:color w:val="FFFFFF"/>
                <w:sz w:val="21"/>
                <w:szCs w:val="21"/>
              </w:rPr>
              <w:t>Feature</w:t>
            </w:r>
          </w:p>
        </w:tc>
        <w:tc>
          <w:tcPr>
            <w:tcW w:w="6106" w:type="dxa"/>
            <w:tcBorders>
              <w:top w:val="single" w:sz="1" w:space="0" w:color="DDDDDD"/>
              <w:left w:val="single" w:sz="1" w:space="0" w:color="DDDDDD"/>
              <w:bottom w:val="single" w:sz="1" w:space="0" w:color="DDDDDD"/>
              <w:right w:val="single" w:sz="1" w:space="0" w:color="DDDDDD"/>
            </w:tcBorders>
            <w:shd w:val="clear" w:color="auto" w:fill="0D5E6D"/>
            <w:tcMar>
              <w:top w:w="100" w:type="dxa"/>
              <w:left w:w="140" w:type="dxa"/>
              <w:bottom w:w="100" w:type="dxa"/>
              <w:right w:w="140" w:type="dxa"/>
            </w:tcMar>
            <w:vAlign w:val="center"/>
          </w:tcPr>
          <w:p w14:paraId="5827D64C" w14:textId="77777777" w:rsidR="000B5FA4" w:rsidRDefault="00000000">
            <w:pPr>
              <w:spacing w:after="40"/>
            </w:pPr>
            <w:r>
              <w:rPr>
                <w:b/>
                <w:bCs/>
                <w:color w:val="FFFFFF"/>
                <w:sz w:val="21"/>
                <w:szCs w:val="21"/>
              </w:rPr>
              <w:t>What It Does</w:t>
            </w:r>
          </w:p>
        </w:tc>
      </w:tr>
      <w:tr w:rsidR="000B5FA4" w14:paraId="1E0767AB" w14:textId="77777777">
        <w:tc>
          <w:tcPr>
            <w:tcW w:w="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vAlign w:val="center"/>
          </w:tcPr>
          <w:p w14:paraId="58E59DED" w14:textId="3832DCFB" w:rsidR="000B5FA4" w:rsidRDefault="00B77553">
            <w:pPr>
              <w:spacing w:after="40"/>
              <w:jc w:val="center"/>
            </w:pPr>
            <w:r>
              <w:rPr>
                <w:b/>
                <w:bCs/>
                <w:color w:val="0D5E6D"/>
                <w:sz w:val="21"/>
                <w:szCs w:val="21"/>
              </w:rPr>
              <w:t>1</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vAlign w:val="center"/>
          </w:tcPr>
          <w:p w14:paraId="7BE87F5C" w14:textId="6C678EC4" w:rsidR="000B5FA4" w:rsidRDefault="00000000">
            <w:pPr>
              <w:spacing w:after="40"/>
            </w:pPr>
            <w:r>
              <w:rPr>
                <w:b/>
                <w:bCs/>
                <w:color w:val="1A1A2E"/>
                <w:sz w:val="21"/>
                <w:szCs w:val="21"/>
              </w:rPr>
              <w:t>Document Ingestion</w:t>
            </w:r>
            <w:r w:rsidR="00B77553">
              <w:rPr>
                <w:b/>
                <w:bCs/>
                <w:color w:val="1A1A2E"/>
                <w:sz w:val="21"/>
                <w:szCs w:val="21"/>
              </w:rPr>
              <w:t xml:space="preserve"> &amp; Parsing</w:t>
            </w:r>
          </w:p>
        </w:tc>
        <w:tc>
          <w:tcPr>
            <w:tcW w:w="610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vAlign w:val="center"/>
          </w:tcPr>
          <w:p w14:paraId="216AECB4" w14:textId="5BF77613" w:rsidR="000B5FA4" w:rsidRDefault="00000000">
            <w:pPr>
              <w:spacing w:after="40"/>
            </w:pPr>
            <w:r>
              <w:rPr>
                <w:color w:val="1A1A2E"/>
                <w:sz w:val="21"/>
                <w:szCs w:val="21"/>
              </w:rPr>
              <w:t>Upload PDF, Word, Excel, CSV, PowerPoint, HTML, or images</w:t>
            </w:r>
            <w:r w:rsidR="00237A01">
              <w:rPr>
                <w:color w:val="1A1A2E"/>
                <w:sz w:val="21"/>
                <w:szCs w:val="21"/>
              </w:rPr>
              <w:t>(</w:t>
            </w:r>
            <w:r w:rsidR="00912AE0">
              <w:rPr>
                <w:color w:val="1A1A2E"/>
                <w:sz w:val="21"/>
                <w:szCs w:val="21"/>
              </w:rPr>
              <w:t>.</w:t>
            </w:r>
            <w:proofErr w:type="spellStart"/>
            <w:r w:rsidR="00237A01">
              <w:rPr>
                <w:color w:val="1A1A2E"/>
                <w:sz w:val="21"/>
                <w:szCs w:val="21"/>
              </w:rPr>
              <w:t>png</w:t>
            </w:r>
            <w:proofErr w:type="spellEnd"/>
            <w:r w:rsidR="00237A01">
              <w:rPr>
                <w:color w:val="1A1A2E"/>
                <w:sz w:val="21"/>
                <w:szCs w:val="21"/>
              </w:rPr>
              <w:t xml:space="preserve">, </w:t>
            </w:r>
            <w:r w:rsidR="00912AE0">
              <w:rPr>
                <w:color w:val="1A1A2E"/>
                <w:sz w:val="21"/>
                <w:szCs w:val="21"/>
              </w:rPr>
              <w:t>.</w:t>
            </w:r>
            <w:r w:rsidR="00237A01">
              <w:rPr>
                <w:color w:val="1A1A2E"/>
                <w:sz w:val="21"/>
                <w:szCs w:val="21"/>
              </w:rPr>
              <w:t>jpg)</w:t>
            </w:r>
            <w:r>
              <w:rPr>
                <w:color w:val="1A1A2E"/>
                <w:sz w:val="21"/>
                <w:szCs w:val="21"/>
              </w:rPr>
              <w:t>. The system extracts content automatically.</w:t>
            </w:r>
          </w:p>
        </w:tc>
      </w:tr>
      <w:tr w:rsidR="00B77553" w14:paraId="5B5DC17C" w14:textId="77777777">
        <w:tc>
          <w:tcPr>
            <w:tcW w:w="6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vAlign w:val="center"/>
          </w:tcPr>
          <w:p w14:paraId="719ABBC3" w14:textId="4BC37F34" w:rsidR="00B77553" w:rsidRDefault="00B77553">
            <w:pPr>
              <w:spacing w:after="40"/>
              <w:jc w:val="center"/>
              <w:rPr>
                <w:b/>
                <w:bCs/>
                <w:color w:val="0D5E6D"/>
                <w:sz w:val="21"/>
                <w:szCs w:val="21"/>
              </w:rPr>
            </w:pPr>
            <w:r>
              <w:rPr>
                <w:b/>
                <w:bCs/>
                <w:color w:val="0D5E6D"/>
                <w:sz w:val="21"/>
                <w:szCs w:val="21"/>
              </w:rPr>
              <w:t>2</w:t>
            </w:r>
          </w:p>
        </w:tc>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vAlign w:val="center"/>
          </w:tcPr>
          <w:p w14:paraId="58222891" w14:textId="660B8FC7" w:rsidR="00B77553" w:rsidRDefault="00B77553">
            <w:pPr>
              <w:spacing w:after="40"/>
              <w:rPr>
                <w:b/>
                <w:bCs/>
                <w:color w:val="1A1A2E"/>
                <w:sz w:val="21"/>
                <w:szCs w:val="21"/>
              </w:rPr>
            </w:pPr>
            <w:r>
              <w:rPr>
                <w:b/>
                <w:bCs/>
                <w:color w:val="1A1A2E"/>
                <w:sz w:val="21"/>
                <w:szCs w:val="21"/>
              </w:rPr>
              <w:t>Vector DB</w:t>
            </w:r>
          </w:p>
        </w:tc>
        <w:tc>
          <w:tcPr>
            <w:tcW w:w="6106"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vAlign w:val="center"/>
          </w:tcPr>
          <w:p w14:paraId="317B1EEA" w14:textId="185F0169" w:rsidR="00B77553" w:rsidRDefault="00B77553">
            <w:pPr>
              <w:spacing w:after="40"/>
              <w:rPr>
                <w:color w:val="1A1A2E"/>
                <w:sz w:val="21"/>
                <w:szCs w:val="21"/>
              </w:rPr>
            </w:pPr>
            <w:r>
              <w:rPr>
                <w:color w:val="1A1A2E"/>
                <w:sz w:val="21"/>
                <w:szCs w:val="21"/>
              </w:rPr>
              <w:t xml:space="preserve">Extracted content </w:t>
            </w:r>
            <w:r w:rsidR="00B22249">
              <w:rPr>
                <w:color w:val="1A1A2E"/>
                <w:sz w:val="21"/>
                <w:szCs w:val="21"/>
              </w:rPr>
              <w:t>is</w:t>
            </w:r>
            <w:r>
              <w:rPr>
                <w:color w:val="1A1A2E"/>
                <w:sz w:val="21"/>
                <w:szCs w:val="21"/>
              </w:rPr>
              <w:t xml:space="preserve"> converted to embedding and stored in vector database.</w:t>
            </w:r>
          </w:p>
        </w:tc>
      </w:tr>
      <w:tr w:rsidR="000B5FA4" w14:paraId="2E2B2C8E" w14:textId="77777777">
        <w:tc>
          <w:tcPr>
            <w:tcW w:w="6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vAlign w:val="center"/>
          </w:tcPr>
          <w:p w14:paraId="164D9178" w14:textId="1433C341" w:rsidR="000B5FA4" w:rsidRDefault="00B77553">
            <w:pPr>
              <w:spacing w:after="40"/>
              <w:jc w:val="center"/>
            </w:pPr>
            <w:r>
              <w:rPr>
                <w:b/>
                <w:bCs/>
                <w:color w:val="0D5E6D"/>
                <w:sz w:val="21"/>
                <w:szCs w:val="21"/>
              </w:rPr>
              <w:t>3</w:t>
            </w:r>
          </w:p>
        </w:tc>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vAlign w:val="center"/>
          </w:tcPr>
          <w:p w14:paraId="38D277CB" w14:textId="77777777" w:rsidR="000B5FA4" w:rsidRDefault="00000000">
            <w:pPr>
              <w:spacing w:after="40"/>
            </w:pPr>
            <w:r>
              <w:rPr>
                <w:b/>
                <w:bCs/>
                <w:color w:val="1A1A2E"/>
                <w:sz w:val="21"/>
                <w:szCs w:val="21"/>
              </w:rPr>
              <w:t>Knowledge Graph</w:t>
            </w:r>
          </w:p>
        </w:tc>
        <w:tc>
          <w:tcPr>
            <w:tcW w:w="6106"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vAlign w:val="center"/>
          </w:tcPr>
          <w:p w14:paraId="7D4A805B" w14:textId="77777777" w:rsidR="000B5FA4" w:rsidRDefault="00000000">
            <w:pPr>
              <w:spacing w:after="40"/>
            </w:pPr>
            <w:r>
              <w:rPr>
                <w:color w:val="1A1A2E"/>
                <w:sz w:val="21"/>
                <w:szCs w:val="21"/>
              </w:rPr>
              <w:t>Extracted entities are connected into a relationship graph for intelligent cross-referencing.</w:t>
            </w:r>
          </w:p>
        </w:tc>
      </w:tr>
    </w:tbl>
    <w:p w14:paraId="5BE6EDAB" w14:textId="77777777" w:rsidR="000B5FA4" w:rsidRDefault="000B5FA4">
      <w:pPr>
        <w:spacing w:after="200"/>
      </w:pPr>
    </w:p>
    <w:p w14:paraId="4538A9BD" w14:textId="77777777" w:rsidR="000B5FA4" w:rsidRDefault="00000000">
      <w:pPr>
        <w:pStyle w:val="Heading2"/>
      </w:pPr>
      <w:r>
        <w:t>Security and Administration</w:t>
      </w:r>
    </w:p>
    <w:p w14:paraId="29D491BA" w14:textId="77777777" w:rsidR="000B5FA4" w:rsidRDefault="00000000">
      <w:pPr>
        <w:spacing w:after="140" w:line="300" w:lineRule="auto"/>
      </w:pPr>
      <w:r>
        <w:rPr>
          <w:color w:val="555555"/>
        </w:rPr>
        <w:t>Enterprise-grade security with full administrative control.</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800"/>
        <w:gridCol w:w="6106"/>
      </w:tblGrid>
      <w:tr w:rsidR="000B5FA4" w14:paraId="514C1E61" w14:textId="77777777">
        <w:tc>
          <w:tcPr>
            <w:tcW w:w="600" w:type="dxa"/>
            <w:tcBorders>
              <w:top w:val="single" w:sz="1" w:space="0" w:color="DDDDDD"/>
              <w:left w:val="single" w:sz="1" w:space="0" w:color="DDDDDD"/>
              <w:bottom w:val="single" w:sz="1" w:space="0" w:color="DDDDDD"/>
              <w:right w:val="single" w:sz="1" w:space="0" w:color="DDDDDD"/>
            </w:tcBorders>
            <w:shd w:val="clear" w:color="auto" w:fill="0D5E6D"/>
            <w:tcMar>
              <w:top w:w="100" w:type="dxa"/>
              <w:left w:w="140" w:type="dxa"/>
              <w:bottom w:w="100" w:type="dxa"/>
              <w:right w:w="140" w:type="dxa"/>
            </w:tcMar>
            <w:vAlign w:val="center"/>
          </w:tcPr>
          <w:p w14:paraId="5AE74CC8" w14:textId="77777777" w:rsidR="000B5FA4" w:rsidRDefault="00000000">
            <w:pPr>
              <w:spacing w:after="40"/>
              <w:jc w:val="center"/>
            </w:pPr>
            <w:r>
              <w:rPr>
                <w:b/>
                <w:bCs/>
                <w:color w:val="FFFFFF"/>
                <w:sz w:val="21"/>
                <w:szCs w:val="21"/>
              </w:rPr>
              <w:t>#</w:t>
            </w:r>
          </w:p>
        </w:tc>
        <w:tc>
          <w:tcPr>
            <w:tcW w:w="2800" w:type="dxa"/>
            <w:tcBorders>
              <w:top w:val="single" w:sz="1" w:space="0" w:color="DDDDDD"/>
              <w:left w:val="single" w:sz="1" w:space="0" w:color="DDDDDD"/>
              <w:bottom w:val="single" w:sz="1" w:space="0" w:color="DDDDDD"/>
              <w:right w:val="single" w:sz="1" w:space="0" w:color="DDDDDD"/>
            </w:tcBorders>
            <w:shd w:val="clear" w:color="auto" w:fill="0D5E6D"/>
            <w:tcMar>
              <w:top w:w="100" w:type="dxa"/>
              <w:left w:w="140" w:type="dxa"/>
              <w:bottom w:w="100" w:type="dxa"/>
              <w:right w:w="140" w:type="dxa"/>
            </w:tcMar>
            <w:vAlign w:val="center"/>
          </w:tcPr>
          <w:p w14:paraId="7679880B" w14:textId="77777777" w:rsidR="000B5FA4" w:rsidRDefault="00000000">
            <w:pPr>
              <w:spacing w:after="40"/>
            </w:pPr>
            <w:r>
              <w:rPr>
                <w:b/>
                <w:bCs/>
                <w:color w:val="FFFFFF"/>
                <w:sz w:val="21"/>
                <w:szCs w:val="21"/>
              </w:rPr>
              <w:t>Feature</w:t>
            </w:r>
          </w:p>
        </w:tc>
        <w:tc>
          <w:tcPr>
            <w:tcW w:w="6106" w:type="dxa"/>
            <w:tcBorders>
              <w:top w:val="single" w:sz="1" w:space="0" w:color="DDDDDD"/>
              <w:left w:val="single" w:sz="1" w:space="0" w:color="DDDDDD"/>
              <w:bottom w:val="single" w:sz="1" w:space="0" w:color="DDDDDD"/>
              <w:right w:val="single" w:sz="1" w:space="0" w:color="DDDDDD"/>
            </w:tcBorders>
            <w:shd w:val="clear" w:color="auto" w:fill="0D5E6D"/>
            <w:tcMar>
              <w:top w:w="100" w:type="dxa"/>
              <w:left w:w="140" w:type="dxa"/>
              <w:bottom w:w="100" w:type="dxa"/>
              <w:right w:w="140" w:type="dxa"/>
            </w:tcMar>
            <w:vAlign w:val="center"/>
          </w:tcPr>
          <w:p w14:paraId="2F6503B6" w14:textId="77777777" w:rsidR="000B5FA4" w:rsidRDefault="00000000">
            <w:pPr>
              <w:spacing w:after="40"/>
            </w:pPr>
            <w:r>
              <w:rPr>
                <w:b/>
                <w:bCs/>
                <w:color w:val="FFFFFF"/>
                <w:sz w:val="21"/>
                <w:szCs w:val="21"/>
              </w:rPr>
              <w:t>What It Does</w:t>
            </w:r>
          </w:p>
        </w:tc>
      </w:tr>
      <w:tr w:rsidR="000B5FA4" w14:paraId="7CB8AEA1" w14:textId="77777777">
        <w:tc>
          <w:tcPr>
            <w:tcW w:w="6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vAlign w:val="center"/>
          </w:tcPr>
          <w:p w14:paraId="70365118" w14:textId="3098FF8D" w:rsidR="000B5FA4" w:rsidRDefault="0030255C">
            <w:pPr>
              <w:spacing w:after="40"/>
              <w:jc w:val="center"/>
            </w:pPr>
            <w:r>
              <w:rPr>
                <w:b/>
                <w:bCs/>
                <w:color w:val="0D5E6D"/>
                <w:sz w:val="21"/>
                <w:szCs w:val="21"/>
              </w:rPr>
              <w:t>1</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vAlign w:val="center"/>
          </w:tcPr>
          <w:p w14:paraId="6ED1E819" w14:textId="77777777" w:rsidR="000B5FA4" w:rsidRDefault="00000000">
            <w:pPr>
              <w:spacing w:after="40"/>
            </w:pPr>
            <w:r>
              <w:rPr>
                <w:b/>
                <w:bCs/>
                <w:color w:val="1A1A2E"/>
                <w:sz w:val="21"/>
                <w:szCs w:val="21"/>
              </w:rPr>
              <w:t>Role-Based Access</w:t>
            </w:r>
          </w:p>
        </w:tc>
        <w:tc>
          <w:tcPr>
            <w:tcW w:w="6106"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vAlign w:val="center"/>
          </w:tcPr>
          <w:p w14:paraId="05C1F3F5" w14:textId="77777777" w:rsidR="000B5FA4" w:rsidRDefault="00000000">
            <w:pPr>
              <w:spacing w:after="40"/>
            </w:pPr>
            <w:r>
              <w:rPr>
                <w:color w:val="1A1A2E"/>
                <w:sz w:val="21"/>
                <w:szCs w:val="21"/>
              </w:rPr>
              <w:t>Users only see data for entities they are authorized to access. Enforced on every query.</w:t>
            </w:r>
          </w:p>
        </w:tc>
      </w:tr>
      <w:tr w:rsidR="000B5FA4" w14:paraId="3B85B918" w14:textId="77777777">
        <w:tc>
          <w:tcPr>
            <w:tcW w:w="6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vAlign w:val="center"/>
          </w:tcPr>
          <w:p w14:paraId="54105245" w14:textId="5AA8B00D" w:rsidR="000B5FA4" w:rsidRDefault="0030255C">
            <w:pPr>
              <w:spacing w:after="40"/>
              <w:jc w:val="center"/>
            </w:pPr>
            <w:r>
              <w:rPr>
                <w:b/>
                <w:bCs/>
                <w:color w:val="0D5E6D"/>
                <w:sz w:val="21"/>
                <w:szCs w:val="21"/>
              </w:rPr>
              <w:t>2</w:t>
            </w:r>
          </w:p>
        </w:tc>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vAlign w:val="center"/>
          </w:tcPr>
          <w:p w14:paraId="1130FD9B" w14:textId="1A0AFBCC" w:rsidR="000B5FA4" w:rsidRDefault="00000000">
            <w:pPr>
              <w:spacing w:after="40"/>
            </w:pPr>
            <w:r>
              <w:rPr>
                <w:b/>
                <w:bCs/>
                <w:color w:val="1A1A2E"/>
                <w:sz w:val="21"/>
                <w:szCs w:val="21"/>
              </w:rPr>
              <w:t xml:space="preserve">Audit </w:t>
            </w:r>
          </w:p>
        </w:tc>
        <w:tc>
          <w:tcPr>
            <w:tcW w:w="6106"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vAlign w:val="center"/>
          </w:tcPr>
          <w:p w14:paraId="1F7DE34D" w14:textId="5E58815D" w:rsidR="000B5FA4" w:rsidRDefault="00000000">
            <w:pPr>
              <w:spacing w:after="40"/>
            </w:pPr>
            <w:r>
              <w:rPr>
                <w:color w:val="1A1A2E"/>
                <w:sz w:val="21"/>
                <w:szCs w:val="21"/>
              </w:rPr>
              <w:t xml:space="preserve">Every question, answer </w:t>
            </w:r>
            <w:r w:rsidR="00B77553">
              <w:rPr>
                <w:color w:val="1A1A2E"/>
                <w:sz w:val="21"/>
                <w:szCs w:val="21"/>
              </w:rPr>
              <w:t>are</w:t>
            </w:r>
            <w:r>
              <w:rPr>
                <w:color w:val="1A1A2E"/>
                <w:sz w:val="21"/>
                <w:szCs w:val="21"/>
              </w:rPr>
              <w:t xml:space="preserve"> recorded </w:t>
            </w:r>
          </w:p>
        </w:tc>
      </w:tr>
      <w:tr w:rsidR="000B5FA4" w14:paraId="3CDCF037" w14:textId="77777777">
        <w:tc>
          <w:tcPr>
            <w:tcW w:w="6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vAlign w:val="center"/>
          </w:tcPr>
          <w:p w14:paraId="0A96ABAC" w14:textId="2A213281" w:rsidR="000B5FA4" w:rsidRDefault="0030255C">
            <w:pPr>
              <w:spacing w:after="40"/>
              <w:jc w:val="center"/>
            </w:pPr>
            <w:r>
              <w:rPr>
                <w:b/>
                <w:bCs/>
                <w:color w:val="0D5E6D"/>
                <w:sz w:val="21"/>
                <w:szCs w:val="21"/>
              </w:rPr>
              <w:t>3</w:t>
            </w:r>
          </w:p>
        </w:tc>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vAlign w:val="center"/>
          </w:tcPr>
          <w:p w14:paraId="5144A10D" w14:textId="77777777" w:rsidR="000B5FA4" w:rsidRDefault="00000000">
            <w:pPr>
              <w:spacing w:after="40"/>
            </w:pPr>
            <w:r>
              <w:rPr>
                <w:b/>
                <w:bCs/>
                <w:color w:val="1A1A2E"/>
                <w:sz w:val="21"/>
                <w:szCs w:val="21"/>
              </w:rPr>
              <w:t>Admin Dashboard</w:t>
            </w:r>
          </w:p>
        </w:tc>
        <w:tc>
          <w:tcPr>
            <w:tcW w:w="6106"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vAlign w:val="center"/>
          </w:tcPr>
          <w:p w14:paraId="50E35912" w14:textId="332497DA" w:rsidR="000B5FA4" w:rsidRDefault="000F5170">
            <w:pPr>
              <w:spacing w:after="40"/>
            </w:pPr>
            <w:r>
              <w:rPr>
                <w:color w:val="1A1A2E"/>
                <w:sz w:val="21"/>
                <w:szCs w:val="21"/>
              </w:rPr>
              <w:t xml:space="preserve">Knowledge base, </w:t>
            </w:r>
            <w:r w:rsidR="00000000">
              <w:rPr>
                <w:color w:val="1A1A2E"/>
                <w:sz w:val="21"/>
                <w:szCs w:val="21"/>
              </w:rPr>
              <w:t xml:space="preserve">Monitor </w:t>
            </w:r>
            <w:r>
              <w:rPr>
                <w:color w:val="1A1A2E"/>
                <w:sz w:val="21"/>
                <w:szCs w:val="21"/>
              </w:rPr>
              <w:t>Jobs</w:t>
            </w:r>
            <w:r w:rsidR="00000000">
              <w:rPr>
                <w:color w:val="1A1A2E"/>
                <w:sz w:val="21"/>
                <w:szCs w:val="21"/>
              </w:rPr>
              <w:t>.</w:t>
            </w:r>
          </w:p>
        </w:tc>
      </w:tr>
    </w:tbl>
    <w:p w14:paraId="6ECEA4FA" w14:textId="77777777" w:rsidR="000B5FA4" w:rsidRDefault="00000000">
      <w:r>
        <w:br w:type="page"/>
      </w:r>
    </w:p>
    <w:p w14:paraId="089C1032" w14:textId="77777777" w:rsidR="000B5FA4" w:rsidRDefault="00000000">
      <w:pPr>
        <w:pStyle w:val="Heading1"/>
      </w:pPr>
      <w:r>
        <w:lastRenderedPageBreak/>
        <w:t>How It Works — When a User Asks a Question</w:t>
      </w:r>
    </w:p>
    <w:p w14:paraId="66260DED" w14:textId="77777777" w:rsidR="000B5FA4" w:rsidRDefault="000B5FA4">
      <w:pPr>
        <w:spacing w:after="40"/>
      </w:pPr>
    </w:p>
    <w:p w14:paraId="5CF12D0A" w14:textId="77777777" w:rsidR="000B5FA4" w:rsidRDefault="00000000">
      <w:pPr>
        <w:spacing w:after="140" w:line="300" w:lineRule="auto"/>
      </w:pPr>
      <w:r>
        <w:rPr>
          <w:color w:val="555555"/>
        </w:rPr>
        <w:t>The following diagram shows what happens behind the scenes when a user asks the Digital Cyber Assistant a question. The entire process completes in under 6 seconds.</w:t>
      </w:r>
    </w:p>
    <w:p w14:paraId="2B59C0B6" w14:textId="77777777" w:rsidR="000B5FA4" w:rsidRDefault="000B5FA4">
      <w:pPr>
        <w:spacing w:after="8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tblGrid>
      <w:tr w:rsidR="000B5FA4" w14:paraId="7ABAC67C" w14:textId="77777777">
        <w:tc>
          <w:tcPr>
            <w:tcW w:w="7200" w:type="dxa"/>
            <w:tcBorders>
              <w:top w:val="single" w:sz="2" w:space="0" w:color="E67E22"/>
              <w:left w:val="single" w:sz="2" w:space="0" w:color="E67E22"/>
              <w:bottom w:val="single" w:sz="2" w:space="0" w:color="E67E22"/>
              <w:right w:val="single" w:sz="2" w:space="0" w:color="E67E22"/>
            </w:tcBorders>
            <w:shd w:val="clear" w:color="auto" w:fill="FFF0E6"/>
            <w:tcMar>
              <w:top w:w="100" w:type="dxa"/>
              <w:left w:w="140" w:type="dxa"/>
              <w:bottom w:w="100" w:type="dxa"/>
              <w:right w:w="140" w:type="dxa"/>
            </w:tcMar>
            <w:vAlign w:val="center"/>
          </w:tcPr>
          <w:p w14:paraId="2D42C50F" w14:textId="77777777" w:rsidR="000B5FA4" w:rsidRDefault="00000000">
            <w:pPr>
              <w:spacing w:after="30"/>
              <w:jc w:val="center"/>
            </w:pPr>
            <w:r>
              <w:rPr>
                <w:b/>
                <w:bCs/>
                <w:color w:val="1A1A2E"/>
              </w:rPr>
              <w:t>User asks a question</w:t>
            </w:r>
          </w:p>
          <w:p w14:paraId="758E9A1A" w14:textId="77777777" w:rsidR="000B5FA4" w:rsidRDefault="00000000">
            <w:pPr>
              <w:spacing w:after="30"/>
              <w:jc w:val="center"/>
            </w:pPr>
            <w:r>
              <w:rPr>
                <w:color w:val="555555"/>
                <w:sz w:val="19"/>
                <w:szCs w:val="19"/>
              </w:rPr>
              <w:t>English or Arabic via chat interface</w:t>
            </w:r>
          </w:p>
        </w:tc>
      </w:tr>
    </w:tbl>
    <w:p w14:paraId="6A5D8ABD" w14:textId="77777777" w:rsidR="000B5FA4" w:rsidRDefault="00000000">
      <w:pPr>
        <w:spacing w:before="60" w:after="60"/>
        <w:jc w:val="center"/>
      </w:pPr>
      <w:r>
        <w:rPr>
          <w:color w:val="0D5E6D"/>
          <w:sz w:val="28"/>
          <w:szCs w:val="28"/>
        </w:rPr>
        <w:t>▼</w:t>
      </w:r>
    </w:p>
    <w:p w14:paraId="21A07311" w14:textId="77777777" w:rsidR="000B5FA4" w:rsidRDefault="00000000">
      <w:pPr>
        <w:spacing w:before="200" w:after="100"/>
      </w:pPr>
      <w:r>
        <w:rPr>
          <w:b/>
          <w:bCs/>
          <w:color w:val="0D5E6D"/>
          <w:sz w:val="23"/>
          <w:szCs w:val="23"/>
        </w:rPr>
        <w:t>Phase 1: Understand the Question</w:t>
      </w:r>
    </w:p>
    <w:p w14:paraId="236B1710" w14:textId="77777777" w:rsidR="000B5FA4" w:rsidRDefault="000B5FA4">
      <w:pPr>
        <w:spacing w:after="4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tblGrid>
      <w:tr w:rsidR="000B5FA4" w14:paraId="46647145" w14:textId="77777777">
        <w:tc>
          <w:tcPr>
            <w:tcW w:w="7200" w:type="dxa"/>
            <w:tcBorders>
              <w:top w:val="single" w:sz="2" w:space="0" w:color="8E44AD"/>
              <w:left w:val="single" w:sz="2" w:space="0" w:color="8E44AD"/>
              <w:bottom w:val="single" w:sz="2" w:space="0" w:color="8E44AD"/>
              <w:right w:val="single" w:sz="2" w:space="0" w:color="8E44AD"/>
            </w:tcBorders>
            <w:shd w:val="clear" w:color="auto" w:fill="F0EBF5"/>
            <w:tcMar>
              <w:top w:w="100" w:type="dxa"/>
              <w:left w:w="140" w:type="dxa"/>
              <w:bottom w:w="100" w:type="dxa"/>
              <w:right w:w="140" w:type="dxa"/>
            </w:tcMar>
            <w:vAlign w:val="center"/>
          </w:tcPr>
          <w:p w14:paraId="5E608A04" w14:textId="77777777" w:rsidR="000B5FA4" w:rsidRDefault="00000000">
            <w:pPr>
              <w:spacing w:after="30"/>
              <w:jc w:val="center"/>
            </w:pPr>
            <w:r>
              <w:rPr>
                <w:b/>
                <w:bCs/>
                <w:color w:val="1A1A2E"/>
              </w:rPr>
              <w:t>Detect Intent</w:t>
            </w:r>
          </w:p>
          <w:p w14:paraId="389BA70D" w14:textId="77777777" w:rsidR="000B5FA4" w:rsidRDefault="00000000">
            <w:pPr>
              <w:spacing w:after="30"/>
              <w:jc w:val="center"/>
            </w:pPr>
            <w:r>
              <w:rPr>
                <w:color w:val="555555"/>
                <w:sz w:val="19"/>
                <w:szCs w:val="19"/>
              </w:rPr>
              <w:t>Understand what the user is asking about</w:t>
            </w:r>
          </w:p>
        </w:tc>
      </w:tr>
    </w:tbl>
    <w:p w14:paraId="165A2BDA" w14:textId="77777777" w:rsidR="000B5FA4" w:rsidRDefault="00000000">
      <w:pPr>
        <w:spacing w:before="60" w:after="60"/>
        <w:jc w:val="center"/>
      </w:pPr>
      <w:r>
        <w:rPr>
          <w:color w:val="0D5E6D"/>
          <w:sz w:val="28"/>
          <w:szCs w:val="28"/>
        </w:rPr>
        <w: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tblGrid>
      <w:tr w:rsidR="000B5FA4" w14:paraId="11AE3045" w14:textId="77777777">
        <w:tc>
          <w:tcPr>
            <w:tcW w:w="7200" w:type="dxa"/>
            <w:tcBorders>
              <w:top w:val="single" w:sz="2" w:space="0" w:color="8E44AD"/>
              <w:left w:val="single" w:sz="2" w:space="0" w:color="8E44AD"/>
              <w:bottom w:val="single" w:sz="2" w:space="0" w:color="8E44AD"/>
              <w:right w:val="single" w:sz="2" w:space="0" w:color="8E44AD"/>
            </w:tcBorders>
            <w:shd w:val="clear" w:color="auto" w:fill="F0EBF5"/>
            <w:tcMar>
              <w:top w:w="100" w:type="dxa"/>
              <w:left w:w="140" w:type="dxa"/>
              <w:bottom w:w="100" w:type="dxa"/>
              <w:right w:w="140" w:type="dxa"/>
            </w:tcMar>
            <w:vAlign w:val="center"/>
          </w:tcPr>
          <w:p w14:paraId="1C50FE20" w14:textId="77777777" w:rsidR="000B5FA4" w:rsidRDefault="00000000">
            <w:pPr>
              <w:spacing w:after="30"/>
              <w:jc w:val="center"/>
            </w:pPr>
            <w:r>
              <w:rPr>
                <w:b/>
                <w:bCs/>
                <w:color w:val="1A1A2E"/>
              </w:rPr>
              <w:t>Ontology Resolution</w:t>
            </w:r>
          </w:p>
          <w:p w14:paraId="6A31C061" w14:textId="77777777" w:rsidR="000B5FA4" w:rsidRDefault="00000000">
            <w:pPr>
              <w:spacing w:after="30"/>
              <w:jc w:val="center"/>
            </w:pPr>
            <w:r>
              <w:rPr>
                <w:color w:val="555555"/>
                <w:sz w:val="19"/>
                <w:szCs w:val="19"/>
              </w:rPr>
              <w:t>Match to GRC concepts, determine scope (entities, frameworks, modules)</w:t>
            </w:r>
          </w:p>
        </w:tc>
      </w:tr>
    </w:tbl>
    <w:p w14:paraId="627E712D" w14:textId="77777777" w:rsidR="000B5FA4" w:rsidRDefault="00000000">
      <w:pPr>
        <w:spacing w:before="60" w:after="60"/>
        <w:jc w:val="center"/>
      </w:pPr>
      <w:r>
        <w:rPr>
          <w:color w:val="0D5E6D"/>
          <w:sz w:val="28"/>
          <w:szCs w:val="28"/>
        </w:rPr>
        <w: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tblGrid>
      <w:tr w:rsidR="000B5FA4" w14:paraId="7AB00EF7" w14:textId="77777777">
        <w:tc>
          <w:tcPr>
            <w:tcW w:w="7200" w:type="dxa"/>
            <w:tcBorders>
              <w:top w:val="single" w:sz="2" w:space="0" w:color="8E44AD"/>
              <w:left w:val="single" w:sz="2" w:space="0" w:color="8E44AD"/>
              <w:bottom w:val="single" w:sz="2" w:space="0" w:color="8E44AD"/>
              <w:right w:val="single" w:sz="2" w:space="0" w:color="8E44AD"/>
            </w:tcBorders>
            <w:shd w:val="clear" w:color="auto" w:fill="F0EBF5"/>
            <w:tcMar>
              <w:top w:w="100" w:type="dxa"/>
              <w:left w:w="140" w:type="dxa"/>
              <w:bottom w:w="100" w:type="dxa"/>
              <w:right w:w="140" w:type="dxa"/>
            </w:tcMar>
            <w:vAlign w:val="center"/>
          </w:tcPr>
          <w:p w14:paraId="27C8A856" w14:textId="77777777" w:rsidR="000B5FA4" w:rsidRDefault="00000000">
            <w:pPr>
              <w:spacing w:after="30"/>
              <w:jc w:val="center"/>
            </w:pPr>
            <w:r>
              <w:rPr>
                <w:b/>
                <w:bCs/>
                <w:color w:val="1A1A2E"/>
              </w:rPr>
              <w:t>Authorization Check</w:t>
            </w:r>
          </w:p>
          <w:p w14:paraId="57EEAEAD" w14:textId="77777777" w:rsidR="000B5FA4" w:rsidRDefault="00000000">
            <w:pPr>
              <w:spacing w:after="30"/>
              <w:jc w:val="center"/>
            </w:pPr>
            <w:r>
              <w:rPr>
                <w:color w:val="555555"/>
                <w:sz w:val="19"/>
                <w:szCs w:val="19"/>
              </w:rPr>
              <w:t>Verify the user is authorized to see data for the requested entities</w:t>
            </w:r>
          </w:p>
        </w:tc>
      </w:tr>
    </w:tbl>
    <w:p w14:paraId="4F3B1E0E" w14:textId="77777777" w:rsidR="000B5FA4" w:rsidRDefault="00000000">
      <w:pPr>
        <w:spacing w:before="60" w:after="60"/>
        <w:jc w:val="center"/>
      </w:pPr>
      <w:r>
        <w:rPr>
          <w:color w:val="0D5E6D"/>
          <w:sz w:val="28"/>
          <w:szCs w:val="28"/>
        </w:rPr>
        <w:t>▼</w:t>
      </w:r>
    </w:p>
    <w:p w14:paraId="29FCD089" w14:textId="77777777" w:rsidR="000B5FA4" w:rsidRDefault="00000000">
      <w:pPr>
        <w:spacing w:before="200" w:after="100"/>
      </w:pPr>
      <w:r>
        <w:rPr>
          <w:b/>
          <w:bCs/>
          <w:color w:val="0D5E6D"/>
          <w:sz w:val="23"/>
          <w:szCs w:val="23"/>
        </w:rPr>
        <w:t>Phase 2: Retrieve Evidence (in parallel)</w:t>
      </w:r>
    </w:p>
    <w:p w14:paraId="62D8DC41" w14:textId="77777777" w:rsidR="000B5FA4" w:rsidRDefault="000B5FA4">
      <w:pPr>
        <w:spacing w:after="4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tblGrid>
      <w:tr w:rsidR="000B5FA4" w14:paraId="08CA89DD" w14:textId="77777777">
        <w:tc>
          <w:tcPr>
            <w:tcW w:w="7200" w:type="dxa"/>
            <w:tcBorders>
              <w:top w:val="single" w:sz="2" w:space="0" w:color="F39C12"/>
              <w:left w:val="single" w:sz="2" w:space="0" w:color="F39C12"/>
              <w:bottom w:val="single" w:sz="2" w:space="0" w:color="F39C12"/>
              <w:right w:val="single" w:sz="2" w:space="0" w:color="F39C12"/>
            </w:tcBorders>
            <w:shd w:val="clear" w:color="auto" w:fill="FFF8E1"/>
            <w:tcMar>
              <w:top w:w="100" w:type="dxa"/>
              <w:left w:w="140" w:type="dxa"/>
              <w:bottom w:w="100" w:type="dxa"/>
              <w:right w:w="140" w:type="dxa"/>
            </w:tcMar>
            <w:vAlign w:val="center"/>
          </w:tcPr>
          <w:p w14:paraId="34868434" w14:textId="77777777" w:rsidR="000B5FA4" w:rsidRDefault="00000000">
            <w:pPr>
              <w:spacing w:after="30"/>
              <w:jc w:val="center"/>
            </w:pPr>
            <w:r>
              <w:rPr>
                <w:b/>
                <w:bCs/>
                <w:color w:val="1A1A2E"/>
              </w:rPr>
              <w:t>Build Retrieval Plan</w:t>
            </w:r>
          </w:p>
          <w:p w14:paraId="278A8985" w14:textId="77777777" w:rsidR="000B5FA4" w:rsidRDefault="00000000">
            <w:pPr>
              <w:spacing w:after="30"/>
              <w:jc w:val="center"/>
            </w:pPr>
            <w:r>
              <w:rPr>
                <w:color w:val="555555"/>
                <w:sz w:val="19"/>
                <w:szCs w:val="19"/>
              </w:rPr>
              <w:t>Determine which data sources to query and in what order</w:t>
            </w:r>
          </w:p>
        </w:tc>
      </w:tr>
    </w:tbl>
    <w:p w14:paraId="5D178EE4" w14:textId="77777777" w:rsidR="000B5FA4" w:rsidRDefault="00000000">
      <w:pPr>
        <w:spacing w:before="60" w:after="60"/>
        <w:jc w:val="center"/>
      </w:pPr>
      <w:r>
        <w:rPr>
          <w:color w:val="0D5E6D"/>
          <w:sz w:val="28"/>
          <w:szCs w:val="28"/>
        </w:rPr>
        <w: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400"/>
        <w:gridCol w:w="3400"/>
      </w:tblGrid>
      <w:tr w:rsidR="000B5FA4" w14:paraId="296B6112" w14:textId="77777777">
        <w:tc>
          <w:tcPr>
            <w:tcW w:w="3400" w:type="dxa"/>
            <w:tcBorders>
              <w:top w:val="single" w:sz="2" w:space="0" w:color="2980B9"/>
              <w:left w:val="single" w:sz="2" w:space="0" w:color="2980B9"/>
              <w:bottom w:val="single" w:sz="2" w:space="0" w:color="2980B9"/>
              <w:right w:val="single" w:sz="2" w:space="0" w:color="2980B9"/>
            </w:tcBorders>
            <w:shd w:val="clear" w:color="auto" w:fill="E8F4F8"/>
            <w:tcMar>
              <w:top w:w="100" w:type="dxa"/>
              <w:left w:w="140" w:type="dxa"/>
              <w:bottom w:w="100" w:type="dxa"/>
              <w:right w:w="140" w:type="dxa"/>
            </w:tcMar>
            <w:vAlign w:val="center"/>
          </w:tcPr>
          <w:p w14:paraId="6BD1B617" w14:textId="77777777" w:rsidR="000B5FA4" w:rsidRDefault="00000000">
            <w:pPr>
              <w:spacing w:after="30"/>
              <w:jc w:val="center"/>
            </w:pPr>
            <w:r>
              <w:rPr>
                <w:b/>
                <w:bCs/>
                <w:color w:val="1A1A2E"/>
                <w:sz w:val="21"/>
                <w:szCs w:val="21"/>
              </w:rPr>
              <w:t>Search Knowledge Graph</w:t>
            </w:r>
          </w:p>
          <w:p w14:paraId="67437475" w14:textId="77777777" w:rsidR="000B5FA4" w:rsidRDefault="00000000">
            <w:pPr>
              <w:spacing w:after="30"/>
              <w:jc w:val="center"/>
            </w:pPr>
            <w:r>
              <w:rPr>
                <w:color w:val="555555"/>
                <w:sz w:val="18"/>
                <w:szCs w:val="18"/>
              </w:rPr>
              <w:t>Relationship traversal (Neo4j)</w:t>
            </w:r>
          </w:p>
        </w:tc>
        <w:tc>
          <w:tcPr>
            <w:tcW w:w="400" w:type="dxa"/>
            <w:shd w:val="clear" w:color="auto" w:fill="FFFFFF"/>
            <w:tcMar>
              <w:top w:w="100" w:type="dxa"/>
              <w:left w:w="140" w:type="dxa"/>
              <w:bottom w:w="100" w:type="dxa"/>
              <w:right w:w="140" w:type="dxa"/>
            </w:tcMar>
            <w:vAlign w:val="center"/>
          </w:tcPr>
          <w:p w14:paraId="21D7A01F" w14:textId="77777777" w:rsidR="000B5FA4" w:rsidRDefault="000B5FA4">
            <w:pPr>
              <w:spacing w:after="40"/>
            </w:pPr>
          </w:p>
        </w:tc>
        <w:tc>
          <w:tcPr>
            <w:tcW w:w="3400" w:type="dxa"/>
            <w:tcBorders>
              <w:top w:val="single" w:sz="2" w:space="0" w:color="E67E22"/>
              <w:left w:val="single" w:sz="2" w:space="0" w:color="E67E22"/>
              <w:bottom w:val="single" w:sz="2" w:space="0" w:color="E67E22"/>
              <w:right w:val="single" w:sz="2" w:space="0" w:color="E67E22"/>
            </w:tcBorders>
            <w:shd w:val="clear" w:color="auto" w:fill="FDE8D8"/>
            <w:tcMar>
              <w:top w:w="100" w:type="dxa"/>
              <w:left w:w="140" w:type="dxa"/>
              <w:bottom w:w="100" w:type="dxa"/>
              <w:right w:w="140" w:type="dxa"/>
            </w:tcMar>
            <w:vAlign w:val="center"/>
          </w:tcPr>
          <w:p w14:paraId="68268326" w14:textId="77777777" w:rsidR="000B5FA4" w:rsidRDefault="00000000">
            <w:pPr>
              <w:spacing w:after="30"/>
              <w:jc w:val="center"/>
            </w:pPr>
            <w:r>
              <w:rPr>
                <w:b/>
                <w:bCs/>
                <w:color w:val="1A1A2E"/>
                <w:sz w:val="21"/>
                <w:szCs w:val="21"/>
              </w:rPr>
              <w:t>Search Vector Store</w:t>
            </w:r>
          </w:p>
          <w:p w14:paraId="28824A5C" w14:textId="77777777" w:rsidR="000B5FA4" w:rsidRDefault="00000000">
            <w:pPr>
              <w:spacing w:after="30"/>
              <w:jc w:val="center"/>
            </w:pPr>
            <w:r>
              <w:rPr>
                <w:color w:val="555555"/>
                <w:sz w:val="18"/>
                <w:szCs w:val="18"/>
              </w:rPr>
              <w:t>Semantic matching (MongoDB)</w:t>
            </w:r>
          </w:p>
        </w:tc>
      </w:tr>
    </w:tbl>
    <w:p w14:paraId="1777CB7B" w14:textId="77777777" w:rsidR="000B5FA4" w:rsidRDefault="00000000">
      <w:pPr>
        <w:spacing w:before="60" w:after="60"/>
        <w:jc w:val="center"/>
      </w:pPr>
      <w:r>
        <w:rPr>
          <w:color w:val="0D5E6D"/>
          <w:sz w:val="28"/>
          <w:szCs w:val="28"/>
        </w:rPr>
        <w: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tblGrid>
      <w:tr w:rsidR="000B5FA4" w14:paraId="4423B82C" w14:textId="77777777">
        <w:tc>
          <w:tcPr>
            <w:tcW w:w="7200" w:type="dxa"/>
            <w:tcBorders>
              <w:top w:val="single" w:sz="2" w:space="0" w:color="2980B9"/>
              <w:left w:val="single" w:sz="2" w:space="0" w:color="2980B9"/>
              <w:bottom w:val="single" w:sz="2" w:space="0" w:color="2980B9"/>
              <w:right w:val="single" w:sz="2" w:space="0" w:color="2980B9"/>
            </w:tcBorders>
            <w:shd w:val="clear" w:color="auto" w:fill="E8F4F8"/>
            <w:tcMar>
              <w:top w:w="100" w:type="dxa"/>
              <w:left w:w="140" w:type="dxa"/>
              <w:bottom w:w="100" w:type="dxa"/>
              <w:right w:w="140" w:type="dxa"/>
            </w:tcMar>
            <w:vAlign w:val="center"/>
          </w:tcPr>
          <w:p w14:paraId="69C5DC49" w14:textId="77777777" w:rsidR="000B5FA4" w:rsidRDefault="00000000">
            <w:pPr>
              <w:spacing w:after="30"/>
              <w:jc w:val="center"/>
            </w:pPr>
            <w:r>
              <w:rPr>
                <w:b/>
                <w:bCs/>
                <w:color w:val="1A1A2E"/>
              </w:rPr>
              <w:t>Search Live Read Models</w:t>
            </w:r>
          </w:p>
          <w:p w14:paraId="66A0DBF8" w14:textId="77777777" w:rsidR="000B5FA4" w:rsidRDefault="00000000">
            <w:pPr>
              <w:spacing w:after="30"/>
              <w:jc w:val="center"/>
            </w:pPr>
            <w:r>
              <w:rPr>
                <w:color w:val="555555"/>
                <w:sz w:val="19"/>
                <w:szCs w:val="19"/>
              </w:rPr>
              <w:t>Current compliance scores, risk exposure, control status from live data</w:t>
            </w:r>
          </w:p>
        </w:tc>
      </w:tr>
    </w:tbl>
    <w:p w14:paraId="295D4C39" w14:textId="77777777" w:rsidR="000B5FA4" w:rsidRDefault="00000000">
      <w:pPr>
        <w:spacing w:before="60" w:after="60"/>
        <w:jc w:val="center"/>
      </w:pPr>
      <w:r>
        <w:rPr>
          <w:color w:val="0D5E6D"/>
          <w:sz w:val="28"/>
          <w:szCs w:val="28"/>
        </w:rPr>
        <w:t>▼</w:t>
      </w:r>
    </w:p>
    <w:p w14:paraId="7B41F12F" w14:textId="77777777" w:rsidR="000B5FA4" w:rsidRDefault="00000000">
      <w:pPr>
        <w:spacing w:before="200" w:after="100"/>
      </w:pPr>
      <w:r>
        <w:rPr>
          <w:b/>
          <w:bCs/>
          <w:color w:val="0D5E6D"/>
          <w:sz w:val="23"/>
          <w:szCs w:val="23"/>
        </w:rPr>
        <w:t>Phase 3: Generate Grounded Answer</w:t>
      </w:r>
    </w:p>
    <w:p w14:paraId="2BCE870B" w14:textId="77777777" w:rsidR="000B5FA4" w:rsidRDefault="000B5FA4">
      <w:pPr>
        <w:spacing w:after="4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tblGrid>
      <w:tr w:rsidR="000B5FA4" w14:paraId="6669083D" w14:textId="77777777">
        <w:tc>
          <w:tcPr>
            <w:tcW w:w="7200" w:type="dxa"/>
            <w:tcBorders>
              <w:top w:val="single" w:sz="2" w:space="0" w:color="F39C12"/>
              <w:left w:val="single" w:sz="2" w:space="0" w:color="F39C12"/>
              <w:bottom w:val="single" w:sz="2" w:space="0" w:color="F39C12"/>
              <w:right w:val="single" w:sz="2" w:space="0" w:color="F39C12"/>
            </w:tcBorders>
            <w:shd w:val="clear" w:color="auto" w:fill="FFF8E1"/>
            <w:tcMar>
              <w:top w:w="100" w:type="dxa"/>
              <w:left w:w="140" w:type="dxa"/>
              <w:bottom w:w="100" w:type="dxa"/>
              <w:right w:w="140" w:type="dxa"/>
            </w:tcMar>
            <w:vAlign w:val="center"/>
          </w:tcPr>
          <w:p w14:paraId="2D1F8B49" w14:textId="77777777" w:rsidR="000B5FA4" w:rsidRDefault="00000000">
            <w:pPr>
              <w:spacing w:after="30"/>
              <w:jc w:val="center"/>
            </w:pPr>
            <w:r>
              <w:rPr>
                <w:b/>
                <w:bCs/>
                <w:color w:val="1A1A2E"/>
              </w:rPr>
              <w:lastRenderedPageBreak/>
              <w:t>Merge and Rank Evidence</w:t>
            </w:r>
          </w:p>
          <w:p w14:paraId="2E2F44A4" w14:textId="77777777" w:rsidR="000B5FA4" w:rsidRDefault="00000000">
            <w:pPr>
              <w:spacing w:after="30"/>
              <w:jc w:val="center"/>
            </w:pPr>
            <w:r>
              <w:rPr>
                <w:color w:val="555555"/>
                <w:sz w:val="19"/>
                <w:szCs w:val="19"/>
              </w:rPr>
              <w:t>Combine results, remove duplicates, rank by relevance and freshness</w:t>
            </w:r>
          </w:p>
        </w:tc>
      </w:tr>
    </w:tbl>
    <w:p w14:paraId="666E02FF" w14:textId="77777777" w:rsidR="000B5FA4" w:rsidRDefault="00000000">
      <w:pPr>
        <w:spacing w:before="60" w:after="60"/>
        <w:jc w:val="center"/>
      </w:pPr>
      <w:r>
        <w:rPr>
          <w:color w:val="0D5E6D"/>
          <w:sz w:val="28"/>
          <w:szCs w:val="28"/>
        </w:rPr>
        <w: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tblGrid>
      <w:tr w:rsidR="000B5FA4" w14:paraId="405FF812" w14:textId="77777777">
        <w:tc>
          <w:tcPr>
            <w:tcW w:w="7200" w:type="dxa"/>
            <w:tcBorders>
              <w:top w:val="single" w:sz="2" w:space="0" w:color="F39C12"/>
              <w:left w:val="single" w:sz="2" w:space="0" w:color="F39C12"/>
              <w:bottom w:val="single" w:sz="2" w:space="0" w:color="F39C12"/>
              <w:right w:val="single" w:sz="2" w:space="0" w:color="F39C12"/>
            </w:tcBorders>
            <w:shd w:val="clear" w:color="auto" w:fill="FFF8E1"/>
            <w:tcMar>
              <w:top w:w="100" w:type="dxa"/>
              <w:left w:w="140" w:type="dxa"/>
              <w:bottom w:w="100" w:type="dxa"/>
              <w:right w:w="140" w:type="dxa"/>
            </w:tcMar>
            <w:vAlign w:val="center"/>
          </w:tcPr>
          <w:p w14:paraId="2575CDA0" w14:textId="77777777" w:rsidR="000B5FA4" w:rsidRDefault="00000000">
            <w:pPr>
              <w:spacing w:after="30"/>
              <w:jc w:val="center"/>
            </w:pPr>
            <w:r>
              <w:rPr>
                <w:b/>
                <w:bCs/>
                <w:color w:val="1A1A2E"/>
              </w:rPr>
              <w:t>Build Prompt and Send to LLM</w:t>
            </w:r>
          </w:p>
          <w:p w14:paraId="335E3690" w14:textId="77777777" w:rsidR="000B5FA4" w:rsidRDefault="00000000">
            <w:pPr>
              <w:spacing w:after="30"/>
              <w:jc w:val="center"/>
            </w:pPr>
            <w:r>
              <w:rPr>
                <w:color w:val="555555"/>
                <w:sz w:val="19"/>
                <w:szCs w:val="19"/>
              </w:rPr>
              <w:t>Instructions + evidence + conversation history + question → AI Model</w:t>
            </w:r>
          </w:p>
        </w:tc>
      </w:tr>
    </w:tbl>
    <w:p w14:paraId="3CBCA880" w14:textId="77777777" w:rsidR="000B5FA4" w:rsidRDefault="00000000">
      <w:pPr>
        <w:spacing w:before="60" w:after="60"/>
        <w:jc w:val="center"/>
      </w:pPr>
      <w:r>
        <w:rPr>
          <w:color w:val="0D5E6D"/>
          <w:sz w:val="28"/>
          <w:szCs w:val="28"/>
        </w:rPr>
        <w: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tblGrid>
      <w:tr w:rsidR="000B5FA4" w14:paraId="23A074A6" w14:textId="77777777">
        <w:tc>
          <w:tcPr>
            <w:tcW w:w="7200" w:type="dxa"/>
            <w:tcBorders>
              <w:top w:val="single" w:sz="2" w:space="0" w:color="F39C12"/>
              <w:left w:val="single" w:sz="2" w:space="0" w:color="F39C12"/>
              <w:bottom w:val="single" w:sz="2" w:space="0" w:color="F39C12"/>
              <w:right w:val="single" w:sz="2" w:space="0" w:color="F39C12"/>
            </w:tcBorders>
            <w:shd w:val="clear" w:color="auto" w:fill="FFF8E1"/>
            <w:tcMar>
              <w:top w:w="100" w:type="dxa"/>
              <w:left w:w="140" w:type="dxa"/>
              <w:bottom w:w="100" w:type="dxa"/>
              <w:right w:w="140" w:type="dxa"/>
            </w:tcMar>
            <w:vAlign w:val="center"/>
          </w:tcPr>
          <w:p w14:paraId="2C9907CC" w14:textId="77777777" w:rsidR="000B5FA4" w:rsidRDefault="00000000">
            <w:pPr>
              <w:spacing w:after="30"/>
              <w:jc w:val="center"/>
            </w:pPr>
            <w:r>
              <w:rPr>
                <w:b/>
                <w:bCs/>
                <w:color w:val="1A1A2E"/>
              </w:rPr>
              <w:t>Validate Output</w:t>
            </w:r>
          </w:p>
          <w:p w14:paraId="05CCFA06" w14:textId="77777777" w:rsidR="000B5FA4" w:rsidRDefault="00000000">
            <w:pPr>
              <w:spacing w:after="30"/>
              <w:jc w:val="center"/>
            </w:pPr>
            <w:r>
              <w:rPr>
                <w:color w:val="555555"/>
                <w:sz w:val="19"/>
                <w:szCs w:val="19"/>
              </w:rPr>
              <w:t>Check for data leaks, unauthorized references, PII, and manipulation</w:t>
            </w:r>
          </w:p>
        </w:tc>
      </w:tr>
    </w:tbl>
    <w:p w14:paraId="5DA7CE2F" w14:textId="77777777" w:rsidR="000B5FA4" w:rsidRDefault="00000000">
      <w:pPr>
        <w:spacing w:before="60" w:after="60"/>
        <w:jc w:val="center"/>
      </w:pPr>
      <w:r>
        <w:rPr>
          <w:color w:val="0D5E6D"/>
          <w:sz w:val="28"/>
          <w:szCs w:val="28"/>
        </w:rPr>
        <w: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tblGrid>
      <w:tr w:rsidR="000B5FA4" w14:paraId="6601BF22" w14:textId="77777777">
        <w:tc>
          <w:tcPr>
            <w:tcW w:w="7200" w:type="dxa"/>
            <w:tcBorders>
              <w:top w:val="single" w:sz="2" w:space="0" w:color="27AE60"/>
              <w:left w:val="single" w:sz="2" w:space="0" w:color="27AE60"/>
              <w:bottom w:val="single" w:sz="2" w:space="0" w:color="27AE60"/>
              <w:right w:val="single" w:sz="2" w:space="0" w:color="27AE60"/>
            </w:tcBorders>
            <w:shd w:val="clear" w:color="auto" w:fill="E8F5E9"/>
            <w:tcMar>
              <w:top w:w="100" w:type="dxa"/>
              <w:left w:w="140" w:type="dxa"/>
              <w:bottom w:w="100" w:type="dxa"/>
              <w:right w:w="140" w:type="dxa"/>
            </w:tcMar>
            <w:vAlign w:val="center"/>
          </w:tcPr>
          <w:p w14:paraId="099DBEAA" w14:textId="77777777" w:rsidR="000B5FA4" w:rsidRDefault="00000000">
            <w:pPr>
              <w:spacing w:after="30"/>
              <w:jc w:val="center"/>
            </w:pPr>
            <w:r>
              <w:rPr>
                <w:b/>
                <w:bCs/>
                <w:color w:val="1A1A2E"/>
              </w:rPr>
              <w:t>Answer Returned to User</w:t>
            </w:r>
          </w:p>
          <w:p w14:paraId="03A82E38" w14:textId="77777777" w:rsidR="000B5FA4" w:rsidRDefault="00000000">
            <w:pPr>
              <w:spacing w:after="30"/>
              <w:jc w:val="center"/>
            </w:pPr>
            <w:r>
              <w:rPr>
                <w:color w:val="555555"/>
                <w:sz w:val="19"/>
                <w:szCs w:val="19"/>
              </w:rPr>
              <w:t>Structured response with tables, charts, citations, freshness, and confidence — in the same language as the question</w:t>
            </w:r>
          </w:p>
        </w:tc>
      </w:tr>
    </w:tbl>
    <w:p w14:paraId="6C0E5C4E" w14:textId="77777777" w:rsidR="000B5FA4" w:rsidRDefault="00000000">
      <w:r>
        <w:br w:type="page"/>
      </w:r>
    </w:p>
    <w:p w14:paraId="7DF81E2F" w14:textId="77777777" w:rsidR="000B5FA4" w:rsidRDefault="00000000">
      <w:pPr>
        <w:pStyle w:val="Heading1"/>
      </w:pPr>
      <w:r>
        <w:lastRenderedPageBreak/>
        <w:t>How It Works — Building the Knowledge Base</w:t>
      </w:r>
    </w:p>
    <w:p w14:paraId="32AAE909" w14:textId="77777777" w:rsidR="000B5FA4" w:rsidRDefault="000B5FA4">
      <w:pPr>
        <w:spacing w:after="40"/>
      </w:pPr>
    </w:p>
    <w:p w14:paraId="61BAD0C4" w14:textId="77777777" w:rsidR="000B5FA4" w:rsidRDefault="00000000">
      <w:pPr>
        <w:spacing w:after="140" w:line="300" w:lineRule="auto"/>
      </w:pPr>
      <w:r>
        <w:rPr>
          <w:color w:val="555555"/>
        </w:rPr>
        <w:t>Before the assistant can answer questions about documents, those documents must be processed through a governed pipeline. Here is what happens when a document is uploaded:</w:t>
      </w:r>
    </w:p>
    <w:p w14:paraId="56E7C884" w14:textId="77777777" w:rsidR="000B5FA4" w:rsidRDefault="000B5FA4">
      <w:pPr>
        <w:spacing w:after="8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tblGrid>
      <w:tr w:rsidR="000B5FA4" w14:paraId="3EBF8F65" w14:textId="77777777">
        <w:tc>
          <w:tcPr>
            <w:tcW w:w="7200" w:type="dxa"/>
            <w:tcBorders>
              <w:top w:val="single" w:sz="2" w:space="0" w:color="E67E22"/>
              <w:left w:val="single" w:sz="2" w:space="0" w:color="E67E22"/>
              <w:bottom w:val="single" w:sz="2" w:space="0" w:color="E67E22"/>
              <w:right w:val="single" w:sz="2" w:space="0" w:color="E67E22"/>
            </w:tcBorders>
            <w:shd w:val="clear" w:color="auto" w:fill="FFF0E6"/>
            <w:tcMar>
              <w:top w:w="100" w:type="dxa"/>
              <w:left w:w="140" w:type="dxa"/>
              <w:bottom w:w="100" w:type="dxa"/>
              <w:right w:w="140" w:type="dxa"/>
            </w:tcMar>
            <w:vAlign w:val="center"/>
          </w:tcPr>
          <w:p w14:paraId="15045D93" w14:textId="77777777" w:rsidR="000B5FA4" w:rsidRDefault="00000000">
            <w:pPr>
              <w:spacing w:after="30"/>
              <w:jc w:val="center"/>
            </w:pPr>
            <w:r>
              <w:rPr>
                <w:b/>
                <w:bCs/>
                <w:color w:val="1A1A2E"/>
              </w:rPr>
              <w:t>Document Uploaded</w:t>
            </w:r>
          </w:p>
          <w:p w14:paraId="6386A046" w14:textId="77777777" w:rsidR="000B5FA4" w:rsidRDefault="00000000">
            <w:pPr>
              <w:spacing w:after="30"/>
              <w:jc w:val="center"/>
            </w:pPr>
            <w:r>
              <w:rPr>
                <w:color w:val="555555"/>
                <w:sz w:val="19"/>
                <w:szCs w:val="19"/>
              </w:rPr>
              <w:t>PDF, Word, Excel, CSV, PowerPoint, HTML, or image</w:t>
            </w:r>
          </w:p>
        </w:tc>
      </w:tr>
    </w:tbl>
    <w:p w14:paraId="55ECFA18" w14:textId="77777777" w:rsidR="000B5FA4" w:rsidRDefault="00000000">
      <w:pPr>
        <w:spacing w:before="60" w:after="60"/>
        <w:jc w:val="center"/>
      </w:pPr>
      <w:r>
        <w:rPr>
          <w:color w:val="0D5E6D"/>
          <w:sz w:val="28"/>
          <w:szCs w:val="28"/>
        </w:rPr>
        <w:t>▼</w:t>
      </w:r>
    </w:p>
    <w:p w14:paraId="7F4353D7" w14:textId="77777777" w:rsidR="000B5FA4" w:rsidRDefault="00000000">
      <w:pPr>
        <w:spacing w:before="200" w:after="100"/>
      </w:pPr>
      <w:r>
        <w:rPr>
          <w:b/>
          <w:bCs/>
          <w:color w:val="0D5E6D"/>
          <w:sz w:val="23"/>
          <w:szCs w:val="23"/>
        </w:rPr>
        <w:t>Phase 1: Security and Classification</w:t>
      </w:r>
    </w:p>
    <w:p w14:paraId="54F4593D" w14:textId="77777777" w:rsidR="000B5FA4" w:rsidRDefault="000B5FA4">
      <w:pPr>
        <w:spacing w:after="4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tblGrid>
      <w:tr w:rsidR="000B5FA4" w14:paraId="7CED437F" w14:textId="77777777">
        <w:tc>
          <w:tcPr>
            <w:tcW w:w="7200" w:type="dxa"/>
            <w:tcBorders>
              <w:top w:val="single" w:sz="2" w:space="0" w:color="8E44AD"/>
              <w:left w:val="single" w:sz="2" w:space="0" w:color="8E44AD"/>
              <w:bottom w:val="single" w:sz="2" w:space="0" w:color="8E44AD"/>
              <w:right w:val="single" w:sz="2" w:space="0" w:color="8E44AD"/>
            </w:tcBorders>
            <w:shd w:val="clear" w:color="auto" w:fill="F0EBF5"/>
            <w:tcMar>
              <w:top w:w="100" w:type="dxa"/>
              <w:left w:w="140" w:type="dxa"/>
              <w:bottom w:w="100" w:type="dxa"/>
              <w:right w:w="140" w:type="dxa"/>
            </w:tcMar>
            <w:vAlign w:val="center"/>
          </w:tcPr>
          <w:p w14:paraId="3D1055FF" w14:textId="77777777" w:rsidR="000B5FA4" w:rsidRDefault="00000000">
            <w:pPr>
              <w:spacing w:after="30"/>
              <w:jc w:val="center"/>
            </w:pPr>
            <w:r>
              <w:rPr>
                <w:b/>
                <w:bCs/>
                <w:color w:val="1A1A2E"/>
              </w:rPr>
              <w:t>Security Scan</w:t>
            </w:r>
          </w:p>
          <w:p w14:paraId="36BFF380" w14:textId="77777777" w:rsidR="000B5FA4" w:rsidRDefault="00000000">
            <w:pPr>
              <w:spacing w:after="30"/>
              <w:jc w:val="center"/>
            </w:pPr>
            <w:r>
              <w:rPr>
                <w:color w:val="555555"/>
                <w:sz w:val="19"/>
                <w:szCs w:val="19"/>
              </w:rPr>
              <w:t>Check for malware, validate file format, enforce size limits</w:t>
            </w:r>
          </w:p>
        </w:tc>
      </w:tr>
    </w:tbl>
    <w:p w14:paraId="354362B6" w14:textId="77777777" w:rsidR="000B5FA4" w:rsidRDefault="00000000">
      <w:pPr>
        <w:spacing w:before="60" w:after="60"/>
        <w:jc w:val="center"/>
      </w:pPr>
      <w:r>
        <w:rPr>
          <w:color w:val="0D5E6D"/>
          <w:sz w:val="28"/>
          <w:szCs w:val="28"/>
        </w:rPr>
        <w: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tblGrid>
      <w:tr w:rsidR="000B5FA4" w14:paraId="40192993" w14:textId="77777777">
        <w:tc>
          <w:tcPr>
            <w:tcW w:w="7200" w:type="dxa"/>
            <w:tcBorders>
              <w:top w:val="single" w:sz="2" w:space="0" w:color="8E44AD"/>
              <w:left w:val="single" w:sz="2" w:space="0" w:color="8E44AD"/>
              <w:bottom w:val="single" w:sz="2" w:space="0" w:color="8E44AD"/>
              <w:right w:val="single" w:sz="2" w:space="0" w:color="8E44AD"/>
            </w:tcBorders>
            <w:shd w:val="clear" w:color="auto" w:fill="F0EBF5"/>
            <w:tcMar>
              <w:top w:w="100" w:type="dxa"/>
              <w:left w:w="140" w:type="dxa"/>
              <w:bottom w:w="100" w:type="dxa"/>
              <w:right w:w="140" w:type="dxa"/>
            </w:tcMar>
            <w:vAlign w:val="center"/>
          </w:tcPr>
          <w:p w14:paraId="752EB874" w14:textId="77777777" w:rsidR="000B5FA4" w:rsidRDefault="00000000">
            <w:pPr>
              <w:spacing w:after="30"/>
              <w:jc w:val="center"/>
            </w:pPr>
            <w:r>
              <w:rPr>
                <w:b/>
                <w:bCs/>
                <w:color w:val="1A1A2E"/>
              </w:rPr>
              <w:t>Classify Document</w:t>
            </w:r>
          </w:p>
          <w:p w14:paraId="1C674044" w14:textId="77777777" w:rsidR="000B5FA4" w:rsidRDefault="00000000">
            <w:pPr>
              <w:spacing w:after="30"/>
              <w:jc w:val="center"/>
            </w:pPr>
            <w:r>
              <w:rPr>
                <w:color w:val="555555"/>
                <w:sz w:val="19"/>
                <w:szCs w:val="19"/>
              </w:rPr>
              <w:t>Determine format, language, table density, and trust level</w:t>
            </w:r>
          </w:p>
        </w:tc>
      </w:tr>
    </w:tbl>
    <w:p w14:paraId="205CC113" w14:textId="77777777" w:rsidR="000B5FA4" w:rsidRDefault="00000000">
      <w:pPr>
        <w:spacing w:before="60" w:after="60"/>
        <w:jc w:val="center"/>
      </w:pPr>
      <w:r>
        <w:rPr>
          <w:color w:val="0D5E6D"/>
          <w:sz w:val="28"/>
          <w:szCs w:val="28"/>
        </w:rPr>
        <w:t>▼</w:t>
      </w:r>
    </w:p>
    <w:p w14:paraId="2167B31F" w14:textId="77777777" w:rsidR="000B5FA4" w:rsidRDefault="00000000">
      <w:pPr>
        <w:spacing w:before="200" w:after="100"/>
      </w:pPr>
      <w:r>
        <w:rPr>
          <w:b/>
          <w:bCs/>
          <w:color w:val="0D5E6D"/>
          <w:sz w:val="23"/>
          <w:szCs w:val="23"/>
        </w:rPr>
        <w:t>Phase 2: Parse and Extract</w:t>
      </w:r>
    </w:p>
    <w:p w14:paraId="224F6F1A" w14:textId="77777777" w:rsidR="000B5FA4" w:rsidRDefault="000B5FA4">
      <w:pPr>
        <w:spacing w:after="4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tblGrid>
      <w:tr w:rsidR="000B5FA4" w14:paraId="6D68FBDB" w14:textId="77777777">
        <w:tc>
          <w:tcPr>
            <w:tcW w:w="7200" w:type="dxa"/>
            <w:tcBorders>
              <w:top w:val="single" w:sz="2" w:space="0" w:color="2980B9"/>
              <w:left w:val="single" w:sz="2" w:space="0" w:color="2980B9"/>
              <w:bottom w:val="single" w:sz="2" w:space="0" w:color="2980B9"/>
              <w:right w:val="single" w:sz="2" w:space="0" w:color="2980B9"/>
            </w:tcBorders>
            <w:shd w:val="clear" w:color="auto" w:fill="E8F4F8"/>
            <w:tcMar>
              <w:top w:w="100" w:type="dxa"/>
              <w:left w:w="140" w:type="dxa"/>
              <w:bottom w:w="100" w:type="dxa"/>
              <w:right w:w="140" w:type="dxa"/>
            </w:tcMar>
            <w:vAlign w:val="center"/>
          </w:tcPr>
          <w:p w14:paraId="5C65ECD2" w14:textId="77777777" w:rsidR="000B5FA4" w:rsidRDefault="00000000">
            <w:pPr>
              <w:spacing w:after="30"/>
              <w:jc w:val="center"/>
            </w:pPr>
            <w:r>
              <w:rPr>
                <w:b/>
                <w:bCs/>
                <w:color w:val="1A1A2E"/>
              </w:rPr>
              <w:t>Structure Extraction</w:t>
            </w:r>
          </w:p>
          <w:p w14:paraId="4D3B0CDB" w14:textId="77777777" w:rsidR="000B5FA4" w:rsidRDefault="00000000">
            <w:pPr>
              <w:spacing w:after="30"/>
              <w:jc w:val="center"/>
            </w:pPr>
            <w:r>
              <w:rPr>
                <w:color w:val="555555"/>
                <w:sz w:val="19"/>
                <w:szCs w:val="19"/>
              </w:rPr>
              <w:t>Extract headings, paragraphs, tables (with cells), figures, and metadata</w:t>
            </w:r>
          </w:p>
        </w:tc>
      </w:tr>
    </w:tbl>
    <w:p w14:paraId="6F92F9A4" w14:textId="77777777" w:rsidR="000B5FA4" w:rsidRDefault="00000000">
      <w:pPr>
        <w:spacing w:before="60" w:after="60"/>
        <w:jc w:val="center"/>
      </w:pPr>
      <w:r>
        <w:rPr>
          <w:color w:val="0D5E6D"/>
          <w:sz w:val="28"/>
          <w:szCs w:val="28"/>
        </w:rPr>
        <w: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tblGrid>
      <w:tr w:rsidR="000B5FA4" w14:paraId="680EB417" w14:textId="77777777">
        <w:tc>
          <w:tcPr>
            <w:tcW w:w="7200" w:type="dxa"/>
            <w:tcBorders>
              <w:top w:val="single" w:sz="2" w:space="0" w:color="2980B9"/>
              <w:left w:val="single" w:sz="2" w:space="0" w:color="2980B9"/>
              <w:bottom w:val="single" w:sz="2" w:space="0" w:color="2980B9"/>
              <w:right w:val="single" w:sz="2" w:space="0" w:color="2980B9"/>
            </w:tcBorders>
            <w:shd w:val="clear" w:color="auto" w:fill="E8F4F8"/>
            <w:tcMar>
              <w:top w:w="100" w:type="dxa"/>
              <w:left w:w="140" w:type="dxa"/>
              <w:bottom w:w="100" w:type="dxa"/>
              <w:right w:w="140" w:type="dxa"/>
            </w:tcMar>
            <w:vAlign w:val="center"/>
          </w:tcPr>
          <w:p w14:paraId="747FF6CB" w14:textId="77777777" w:rsidR="000B5FA4" w:rsidRDefault="00000000">
            <w:pPr>
              <w:spacing w:after="30"/>
              <w:jc w:val="center"/>
            </w:pPr>
            <w:r>
              <w:rPr>
                <w:b/>
                <w:bCs/>
                <w:color w:val="1A1A2E"/>
              </w:rPr>
              <w:t>GRC Entity Extraction</w:t>
            </w:r>
          </w:p>
          <w:p w14:paraId="6C2BD170" w14:textId="77777777" w:rsidR="000B5FA4" w:rsidRDefault="00000000">
            <w:pPr>
              <w:spacing w:after="30"/>
              <w:jc w:val="center"/>
            </w:pPr>
            <w:r>
              <w:rPr>
                <w:color w:val="555555"/>
                <w:sz w:val="19"/>
                <w:szCs w:val="19"/>
              </w:rPr>
              <w:t>Identify framework codes, control IDs, risk references, dates, and statuses</w:t>
            </w:r>
          </w:p>
        </w:tc>
      </w:tr>
    </w:tbl>
    <w:p w14:paraId="171FC0AE" w14:textId="77777777" w:rsidR="000B5FA4" w:rsidRDefault="00000000">
      <w:pPr>
        <w:spacing w:before="60" w:after="60"/>
        <w:jc w:val="center"/>
      </w:pPr>
      <w:r>
        <w:rPr>
          <w:color w:val="0D5E6D"/>
          <w:sz w:val="28"/>
          <w:szCs w:val="28"/>
        </w:rPr>
        <w: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tblGrid>
      <w:tr w:rsidR="000B5FA4" w14:paraId="723DA92F" w14:textId="77777777">
        <w:tc>
          <w:tcPr>
            <w:tcW w:w="7200" w:type="dxa"/>
            <w:tcBorders>
              <w:top w:val="single" w:sz="2" w:space="0" w:color="2980B9"/>
              <w:left w:val="single" w:sz="2" w:space="0" w:color="2980B9"/>
              <w:bottom w:val="single" w:sz="2" w:space="0" w:color="2980B9"/>
              <w:right w:val="single" w:sz="2" w:space="0" w:color="2980B9"/>
            </w:tcBorders>
            <w:shd w:val="clear" w:color="auto" w:fill="E8F4F8"/>
            <w:tcMar>
              <w:top w:w="100" w:type="dxa"/>
              <w:left w:w="140" w:type="dxa"/>
              <w:bottom w:w="100" w:type="dxa"/>
              <w:right w:w="140" w:type="dxa"/>
            </w:tcMar>
            <w:vAlign w:val="center"/>
          </w:tcPr>
          <w:p w14:paraId="382FA363" w14:textId="77777777" w:rsidR="000B5FA4" w:rsidRDefault="00000000">
            <w:pPr>
              <w:spacing w:after="30"/>
              <w:jc w:val="center"/>
            </w:pPr>
            <w:r>
              <w:rPr>
                <w:b/>
                <w:bCs/>
                <w:color w:val="1A1A2E"/>
              </w:rPr>
              <w:t>Store in Canonical Database</w:t>
            </w:r>
          </w:p>
          <w:p w14:paraId="169BCE15" w14:textId="77777777" w:rsidR="000B5FA4" w:rsidRDefault="00000000">
            <w:pPr>
              <w:spacing w:after="30"/>
              <w:jc w:val="center"/>
            </w:pPr>
            <w:r>
              <w:rPr>
                <w:color w:val="555555"/>
                <w:sz w:val="19"/>
                <w:szCs w:val="19"/>
              </w:rPr>
              <w:t>Persist the complete document model as the single source of truth</w:t>
            </w:r>
          </w:p>
        </w:tc>
      </w:tr>
    </w:tbl>
    <w:p w14:paraId="42905AB3" w14:textId="77777777" w:rsidR="000B5FA4" w:rsidRDefault="00000000">
      <w:pPr>
        <w:spacing w:before="60" w:after="60"/>
        <w:jc w:val="center"/>
      </w:pPr>
      <w:r>
        <w:rPr>
          <w:color w:val="0D5E6D"/>
          <w:sz w:val="28"/>
          <w:szCs w:val="28"/>
        </w:rPr>
        <w:t>▼</w:t>
      </w:r>
    </w:p>
    <w:p w14:paraId="36F44AC9" w14:textId="77777777" w:rsidR="000B5FA4" w:rsidRDefault="00000000">
      <w:pPr>
        <w:spacing w:before="200" w:after="100"/>
      </w:pPr>
      <w:r>
        <w:rPr>
          <w:b/>
          <w:bCs/>
          <w:color w:val="0D5E6D"/>
          <w:sz w:val="23"/>
          <w:szCs w:val="23"/>
        </w:rPr>
        <w:t>Phase 3: Enrich and Publish</w:t>
      </w:r>
    </w:p>
    <w:p w14:paraId="54E5DEFB" w14:textId="77777777" w:rsidR="000B5FA4" w:rsidRDefault="000B5FA4">
      <w:pPr>
        <w:spacing w:after="4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tblGrid>
      <w:tr w:rsidR="000B5FA4" w14:paraId="7A5F9D0C" w14:textId="77777777">
        <w:tc>
          <w:tcPr>
            <w:tcW w:w="7200" w:type="dxa"/>
            <w:tcBorders>
              <w:top w:val="single" w:sz="2" w:space="0" w:color="F39C12"/>
              <w:left w:val="single" w:sz="2" w:space="0" w:color="F39C12"/>
              <w:bottom w:val="single" w:sz="2" w:space="0" w:color="F39C12"/>
              <w:right w:val="single" w:sz="2" w:space="0" w:color="F39C12"/>
            </w:tcBorders>
            <w:shd w:val="clear" w:color="auto" w:fill="FFF8E1"/>
            <w:tcMar>
              <w:top w:w="100" w:type="dxa"/>
              <w:left w:w="140" w:type="dxa"/>
              <w:bottom w:w="100" w:type="dxa"/>
              <w:right w:w="140" w:type="dxa"/>
            </w:tcMar>
            <w:vAlign w:val="center"/>
          </w:tcPr>
          <w:p w14:paraId="11A8147C" w14:textId="77777777" w:rsidR="000B5FA4" w:rsidRDefault="00000000">
            <w:pPr>
              <w:spacing w:after="30"/>
              <w:jc w:val="center"/>
            </w:pPr>
            <w:r>
              <w:rPr>
                <w:b/>
                <w:bCs/>
                <w:color w:val="1A1A2E"/>
              </w:rPr>
              <w:t>Create Retrieval Chunks</w:t>
            </w:r>
          </w:p>
          <w:p w14:paraId="78268F97" w14:textId="77777777" w:rsidR="000B5FA4" w:rsidRDefault="00000000">
            <w:pPr>
              <w:spacing w:after="30"/>
              <w:jc w:val="center"/>
            </w:pPr>
            <w:r>
              <w:rPr>
                <w:color w:val="555555"/>
                <w:sz w:val="19"/>
                <w:szCs w:val="19"/>
              </w:rPr>
              <w:t>Split document into smart pieces optimized for search (tables kept intact, sections preserved)</w:t>
            </w:r>
          </w:p>
        </w:tc>
      </w:tr>
    </w:tbl>
    <w:p w14:paraId="4118C5AD" w14:textId="77777777" w:rsidR="000B5FA4" w:rsidRDefault="00000000">
      <w:pPr>
        <w:spacing w:before="60" w:after="60"/>
        <w:jc w:val="center"/>
      </w:pPr>
      <w:r>
        <w:rPr>
          <w:color w:val="0D5E6D"/>
          <w:sz w:val="28"/>
          <w:szCs w:val="28"/>
        </w:rPr>
        <w: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tblGrid>
      <w:tr w:rsidR="000B5FA4" w14:paraId="7B45E677" w14:textId="77777777">
        <w:tc>
          <w:tcPr>
            <w:tcW w:w="7200" w:type="dxa"/>
            <w:tcBorders>
              <w:top w:val="single" w:sz="2" w:space="0" w:color="F39C12"/>
              <w:left w:val="single" w:sz="2" w:space="0" w:color="F39C12"/>
              <w:bottom w:val="single" w:sz="2" w:space="0" w:color="F39C12"/>
              <w:right w:val="single" w:sz="2" w:space="0" w:color="F39C12"/>
            </w:tcBorders>
            <w:shd w:val="clear" w:color="auto" w:fill="FFF8E1"/>
            <w:tcMar>
              <w:top w:w="100" w:type="dxa"/>
              <w:left w:w="140" w:type="dxa"/>
              <w:bottom w:w="100" w:type="dxa"/>
              <w:right w:w="140" w:type="dxa"/>
            </w:tcMar>
            <w:vAlign w:val="center"/>
          </w:tcPr>
          <w:p w14:paraId="6E646279" w14:textId="77777777" w:rsidR="000B5FA4" w:rsidRDefault="00000000">
            <w:pPr>
              <w:spacing w:after="30"/>
              <w:jc w:val="center"/>
            </w:pPr>
            <w:r>
              <w:rPr>
                <w:b/>
                <w:bCs/>
                <w:color w:val="1A1A2E"/>
              </w:rPr>
              <w:lastRenderedPageBreak/>
              <w:t>Ontology Enrichment</w:t>
            </w:r>
          </w:p>
          <w:p w14:paraId="1C22B9FD" w14:textId="77777777" w:rsidR="000B5FA4" w:rsidRDefault="00000000">
            <w:pPr>
              <w:spacing w:after="30"/>
              <w:jc w:val="center"/>
            </w:pPr>
            <w:r>
              <w:rPr>
                <w:color w:val="555555"/>
                <w:sz w:val="19"/>
                <w:szCs w:val="19"/>
              </w:rPr>
              <w:t>Normalize entities, resolve cross-framework mappings, extract relationships</w:t>
            </w:r>
          </w:p>
        </w:tc>
      </w:tr>
    </w:tbl>
    <w:p w14:paraId="43A74EFA" w14:textId="77777777" w:rsidR="000B5FA4" w:rsidRDefault="00000000">
      <w:pPr>
        <w:spacing w:before="60" w:after="60"/>
        <w:jc w:val="center"/>
      </w:pPr>
      <w:r>
        <w:rPr>
          <w:color w:val="0D5E6D"/>
          <w:sz w:val="28"/>
          <w:szCs w:val="28"/>
        </w:rPr>
        <w: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400"/>
        <w:gridCol w:w="3400"/>
      </w:tblGrid>
      <w:tr w:rsidR="000B5FA4" w14:paraId="344C89BC" w14:textId="77777777">
        <w:tc>
          <w:tcPr>
            <w:tcW w:w="3400" w:type="dxa"/>
            <w:tcBorders>
              <w:top w:val="single" w:sz="2" w:space="0" w:color="2980B9"/>
              <w:left w:val="single" w:sz="2" w:space="0" w:color="2980B9"/>
              <w:bottom w:val="single" w:sz="2" w:space="0" w:color="2980B9"/>
              <w:right w:val="single" w:sz="2" w:space="0" w:color="2980B9"/>
            </w:tcBorders>
            <w:shd w:val="clear" w:color="auto" w:fill="E8F4F8"/>
            <w:tcMar>
              <w:top w:w="100" w:type="dxa"/>
              <w:left w:w="140" w:type="dxa"/>
              <w:bottom w:w="100" w:type="dxa"/>
              <w:right w:w="140" w:type="dxa"/>
            </w:tcMar>
            <w:vAlign w:val="center"/>
          </w:tcPr>
          <w:p w14:paraId="048DAE75" w14:textId="77777777" w:rsidR="000B5FA4" w:rsidRDefault="00000000">
            <w:pPr>
              <w:spacing w:after="30"/>
              <w:jc w:val="center"/>
            </w:pPr>
            <w:r>
              <w:rPr>
                <w:b/>
                <w:bCs/>
                <w:color w:val="1A1A2E"/>
                <w:sz w:val="21"/>
                <w:szCs w:val="21"/>
              </w:rPr>
              <w:t>Build Knowledge Graph</w:t>
            </w:r>
          </w:p>
          <w:p w14:paraId="4A6A659E" w14:textId="77777777" w:rsidR="000B5FA4" w:rsidRDefault="00000000">
            <w:pPr>
              <w:spacing w:after="30"/>
              <w:jc w:val="center"/>
            </w:pPr>
            <w:r>
              <w:rPr>
                <w:color w:val="555555"/>
                <w:sz w:val="18"/>
                <w:szCs w:val="18"/>
              </w:rPr>
              <w:t>Entities and relationships → Neo4j</w:t>
            </w:r>
          </w:p>
        </w:tc>
        <w:tc>
          <w:tcPr>
            <w:tcW w:w="400" w:type="dxa"/>
            <w:shd w:val="clear" w:color="auto" w:fill="FFFFFF"/>
            <w:tcMar>
              <w:top w:w="100" w:type="dxa"/>
              <w:left w:w="140" w:type="dxa"/>
              <w:bottom w:w="100" w:type="dxa"/>
              <w:right w:w="140" w:type="dxa"/>
            </w:tcMar>
            <w:vAlign w:val="center"/>
          </w:tcPr>
          <w:p w14:paraId="6EC93131" w14:textId="77777777" w:rsidR="000B5FA4" w:rsidRDefault="000B5FA4">
            <w:pPr>
              <w:spacing w:after="40"/>
            </w:pPr>
          </w:p>
        </w:tc>
        <w:tc>
          <w:tcPr>
            <w:tcW w:w="3400" w:type="dxa"/>
            <w:tcBorders>
              <w:top w:val="single" w:sz="2" w:space="0" w:color="E67E22"/>
              <w:left w:val="single" w:sz="2" w:space="0" w:color="E67E22"/>
              <w:bottom w:val="single" w:sz="2" w:space="0" w:color="E67E22"/>
              <w:right w:val="single" w:sz="2" w:space="0" w:color="E67E22"/>
            </w:tcBorders>
            <w:shd w:val="clear" w:color="auto" w:fill="FDE8D8"/>
            <w:tcMar>
              <w:top w:w="100" w:type="dxa"/>
              <w:left w:w="140" w:type="dxa"/>
              <w:bottom w:w="100" w:type="dxa"/>
              <w:right w:w="140" w:type="dxa"/>
            </w:tcMar>
            <w:vAlign w:val="center"/>
          </w:tcPr>
          <w:p w14:paraId="377119FD" w14:textId="77777777" w:rsidR="000B5FA4" w:rsidRDefault="00000000">
            <w:pPr>
              <w:spacing w:after="30"/>
              <w:jc w:val="center"/>
            </w:pPr>
            <w:r>
              <w:rPr>
                <w:b/>
                <w:bCs/>
                <w:color w:val="1A1A2E"/>
                <w:sz w:val="21"/>
                <w:szCs w:val="21"/>
              </w:rPr>
              <w:t>Build Vector Index</w:t>
            </w:r>
          </w:p>
          <w:p w14:paraId="08FEDC0D" w14:textId="77777777" w:rsidR="000B5FA4" w:rsidRDefault="00000000">
            <w:pPr>
              <w:spacing w:after="30"/>
              <w:jc w:val="center"/>
            </w:pPr>
            <w:r>
              <w:rPr>
                <w:color w:val="555555"/>
                <w:sz w:val="18"/>
                <w:szCs w:val="18"/>
              </w:rPr>
              <w:t>Chunk embeddings → MongoDB</w:t>
            </w:r>
          </w:p>
        </w:tc>
      </w:tr>
    </w:tbl>
    <w:p w14:paraId="774CAECF" w14:textId="77777777" w:rsidR="000B5FA4" w:rsidRDefault="00000000">
      <w:pPr>
        <w:spacing w:before="60" w:after="60"/>
        <w:jc w:val="center"/>
      </w:pPr>
      <w:r>
        <w:rPr>
          <w:color w:val="0D5E6D"/>
          <w:sz w:val="28"/>
          <w:szCs w:val="28"/>
        </w:rPr>
        <w: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tblGrid>
      <w:tr w:rsidR="000B5FA4" w14:paraId="5C8B1EA3" w14:textId="77777777">
        <w:tc>
          <w:tcPr>
            <w:tcW w:w="7200" w:type="dxa"/>
            <w:tcBorders>
              <w:top w:val="single" w:sz="2" w:space="0" w:color="F39C12"/>
              <w:left w:val="single" w:sz="2" w:space="0" w:color="F39C12"/>
              <w:bottom w:val="single" w:sz="2" w:space="0" w:color="F39C12"/>
              <w:right w:val="single" w:sz="2" w:space="0" w:color="F39C12"/>
            </w:tcBorders>
            <w:shd w:val="clear" w:color="auto" w:fill="FFF8E1"/>
            <w:tcMar>
              <w:top w:w="100" w:type="dxa"/>
              <w:left w:w="140" w:type="dxa"/>
              <w:bottom w:w="100" w:type="dxa"/>
              <w:right w:w="140" w:type="dxa"/>
            </w:tcMar>
            <w:vAlign w:val="center"/>
          </w:tcPr>
          <w:p w14:paraId="53DB4045" w14:textId="77777777" w:rsidR="000B5FA4" w:rsidRDefault="00000000">
            <w:pPr>
              <w:spacing w:after="30"/>
              <w:jc w:val="center"/>
            </w:pPr>
            <w:r>
              <w:rPr>
                <w:b/>
                <w:bCs/>
                <w:color w:val="1A1A2E"/>
              </w:rPr>
              <w:t>Quality Check</w:t>
            </w:r>
          </w:p>
          <w:p w14:paraId="1D3D87B0" w14:textId="77777777" w:rsidR="000B5FA4" w:rsidRDefault="00000000">
            <w:pPr>
              <w:spacing w:after="30"/>
              <w:jc w:val="center"/>
            </w:pPr>
            <w:r>
              <w:rPr>
                <w:color w:val="555555"/>
                <w:sz w:val="19"/>
                <w:szCs w:val="19"/>
              </w:rPr>
              <w:t>Verify extraction quality, citation completeness, and lineage integrity</w:t>
            </w:r>
          </w:p>
        </w:tc>
      </w:tr>
    </w:tbl>
    <w:p w14:paraId="602339CA" w14:textId="77777777" w:rsidR="000B5FA4" w:rsidRDefault="00000000">
      <w:pPr>
        <w:spacing w:before="60" w:after="60"/>
        <w:jc w:val="center"/>
      </w:pPr>
      <w:r>
        <w:rPr>
          <w:color w:val="0D5E6D"/>
          <w:sz w:val="28"/>
          <w:szCs w:val="28"/>
        </w:rPr>
        <w: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tblGrid>
      <w:tr w:rsidR="000B5FA4" w14:paraId="2D474F58" w14:textId="77777777">
        <w:tc>
          <w:tcPr>
            <w:tcW w:w="7200" w:type="dxa"/>
            <w:tcBorders>
              <w:top w:val="single" w:sz="2" w:space="0" w:color="27AE60"/>
              <w:left w:val="single" w:sz="2" w:space="0" w:color="27AE60"/>
              <w:bottom w:val="single" w:sz="2" w:space="0" w:color="27AE60"/>
              <w:right w:val="single" w:sz="2" w:space="0" w:color="27AE60"/>
            </w:tcBorders>
            <w:shd w:val="clear" w:color="auto" w:fill="E8F5E9"/>
            <w:tcMar>
              <w:top w:w="100" w:type="dxa"/>
              <w:left w:w="140" w:type="dxa"/>
              <w:bottom w:w="100" w:type="dxa"/>
              <w:right w:w="140" w:type="dxa"/>
            </w:tcMar>
            <w:vAlign w:val="center"/>
          </w:tcPr>
          <w:p w14:paraId="426CEDC6" w14:textId="77777777" w:rsidR="000B5FA4" w:rsidRDefault="00000000">
            <w:pPr>
              <w:spacing w:after="30"/>
              <w:jc w:val="center"/>
            </w:pPr>
            <w:r>
              <w:rPr>
                <w:b/>
                <w:bCs/>
                <w:color w:val="1A1A2E"/>
              </w:rPr>
              <w:t>Published to Knowledge Base</w:t>
            </w:r>
          </w:p>
          <w:p w14:paraId="67EA9447" w14:textId="77777777" w:rsidR="000B5FA4" w:rsidRDefault="00000000">
            <w:pPr>
              <w:spacing w:after="30"/>
              <w:jc w:val="center"/>
            </w:pPr>
            <w:r>
              <w:rPr>
                <w:color w:val="555555"/>
                <w:sz w:val="19"/>
                <w:szCs w:val="19"/>
              </w:rPr>
              <w:t>Document content now available for answering user queries</w:t>
            </w:r>
          </w:p>
        </w:tc>
      </w:tr>
    </w:tbl>
    <w:p w14:paraId="23BBBDDC" w14:textId="77777777" w:rsidR="000B5FA4" w:rsidRDefault="00000000">
      <w:r>
        <w:br w:type="page"/>
      </w:r>
    </w:p>
    <w:p w14:paraId="5CD08D8E" w14:textId="77777777" w:rsidR="000B5FA4" w:rsidRDefault="00000000">
      <w:r>
        <w:lastRenderedPageBreak/>
        <w:br w:type="page"/>
      </w:r>
    </w:p>
    <w:p w14:paraId="04042824" w14:textId="77777777" w:rsidR="000B5FA4" w:rsidRDefault="000B5FA4">
      <w:pPr>
        <w:pBdr>
          <w:top w:val="single" w:sz="4" w:space="1" w:color="0D5E6D"/>
        </w:pBdr>
        <w:jc w:val="center"/>
      </w:pPr>
    </w:p>
    <w:p w14:paraId="2E84A474" w14:textId="77777777" w:rsidR="000B5FA4" w:rsidRDefault="000B5FA4">
      <w:pPr>
        <w:spacing w:after="100"/>
      </w:pPr>
    </w:p>
    <w:p w14:paraId="3CBEF4AE" w14:textId="3CA8FAC9" w:rsidR="000B5FA4" w:rsidRDefault="000B5FA4">
      <w:pPr>
        <w:jc w:val="center"/>
      </w:pPr>
    </w:p>
    <w:sectPr w:rsidR="000B5FA4">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31C96" w14:textId="77777777" w:rsidR="007518E3" w:rsidRDefault="007518E3">
      <w:r>
        <w:separator/>
      </w:r>
    </w:p>
  </w:endnote>
  <w:endnote w:type="continuationSeparator" w:id="0">
    <w:p w14:paraId="4B873F4A" w14:textId="77777777" w:rsidR="007518E3" w:rsidRDefault="007518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B3703" w14:textId="1DA2BFF5" w:rsidR="000B5FA4" w:rsidRDefault="00000000">
    <w:pPr>
      <w:tabs>
        <w:tab w:val="right" w:pos="9026"/>
      </w:tabs>
    </w:pPr>
    <w:r>
      <w:tab/>
    </w: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585434">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CB1FF" w14:textId="77777777" w:rsidR="007518E3" w:rsidRDefault="007518E3">
      <w:r>
        <w:separator/>
      </w:r>
    </w:p>
  </w:footnote>
  <w:footnote w:type="continuationSeparator" w:id="0">
    <w:p w14:paraId="04D3901D" w14:textId="77777777" w:rsidR="007518E3" w:rsidRDefault="007518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D3E41" w14:textId="6EAEFF74" w:rsidR="000B5FA4" w:rsidRDefault="00000000">
    <w:pPr>
      <w:tabs>
        <w:tab w:val="right" w:pos="9026"/>
      </w:tabs>
    </w:pPr>
    <w:r>
      <w:rPr>
        <w:color w:val="888888"/>
        <w:sz w:val="16"/>
        <w:szCs w:val="16"/>
      </w:rPr>
      <w:t>Digital Cyber Assistant</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762FE5"/>
    <w:multiLevelType w:val="hybridMultilevel"/>
    <w:tmpl w:val="56545CC4"/>
    <w:lvl w:ilvl="0" w:tplc="482660B8">
      <w:start w:val="1"/>
      <w:numFmt w:val="bullet"/>
      <w:lvlText w:val="●"/>
      <w:lvlJc w:val="left"/>
      <w:pPr>
        <w:ind w:left="720" w:hanging="360"/>
      </w:pPr>
    </w:lvl>
    <w:lvl w:ilvl="1" w:tplc="CCF21AEA">
      <w:start w:val="1"/>
      <w:numFmt w:val="bullet"/>
      <w:lvlText w:val="○"/>
      <w:lvlJc w:val="left"/>
      <w:pPr>
        <w:ind w:left="1440" w:hanging="360"/>
      </w:pPr>
    </w:lvl>
    <w:lvl w:ilvl="2" w:tplc="04D0F2B2">
      <w:start w:val="1"/>
      <w:numFmt w:val="bullet"/>
      <w:lvlText w:val="■"/>
      <w:lvlJc w:val="left"/>
      <w:pPr>
        <w:ind w:left="2160" w:hanging="360"/>
      </w:pPr>
    </w:lvl>
    <w:lvl w:ilvl="3" w:tplc="44D40E1E">
      <w:start w:val="1"/>
      <w:numFmt w:val="bullet"/>
      <w:lvlText w:val="●"/>
      <w:lvlJc w:val="left"/>
      <w:pPr>
        <w:ind w:left="2880" w:hanging="360"/>
      </w:pPr>
    </w:lvl>
    <w:lvl w:ilvl="4" w:tplc="0234F5E6">
      <w:start w:val="1"/>
      <w:numFmt w:val="bullet"/>
      <w:lvlText w:val="○"/>
      <w:lvlJc w:val="left"/>
      <w:pPr>
        <w:ind w:left="3600" w:hanging="360"/>
      </w:pPr>
    </w:lvl>
    <w:lvl w:ilvl="5" w:tplc="2404F448">
      <w:start w:val="1"/>
      <w:numFmt w:val="bullet"/>
      <w:lvlText w:val="■"/>
      <w:lvlJc w:val="left"/>
      <w:pPr>
        <w:ind w:left="4320" w:hanging="360"/>
      </w:pPr>
    </w:lvl>
    <w:lvl w:ilvl="6" w:tplc="04884C08">
      <w:start w:val="1"/>
      <w:numFmt w:val="bullet"/>
      <w:lvlText w:val="●"/>
      <w:lvlJc w:val="left"/>
      <w:pPr>
        <w:ind w:left="5040" w:hanging="360"/>
      </w:pPr>
    </w:lvl>
    <w:lvl w:ilvl="7" w:tplc="59163528">
      <w:start w:val="1"/>
      <w:numFmt w:val="bullet"/>
      <w:lvlText w:val="●"/>
      <w:lvlJc w:val="left"/>
      <w:pPr>
        <w:ind w:left="5760" w:hanging="360"/>
      </w:pPr>
    </w:lvl>
    <w:lvl w:ilvl="8" w:tplc="9FD43568">
      <w:start w:val="1"/>
      <w:numFmt w:val="bullet"/>
      <w:lvlText w:val="●"/>
      <w:lvlJc w:val="left"/>
      <w:pPr>
        <w:ind w:left="6480" w:hanging="360"/>
      </w:pPr>
    </w:lvl>
  </w:abstractNum>
  <w:num w:numId="1" w16cid:durableId="2637359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FA4"/>
    <w:rsid w:val="00090B42"/>
    <w:rsid w:val="000B5FA4"/>
    <w:rsid w:val="000E7F83"/>
    <w:rsid w:val="000F5170"/>
    <w:rsid w:val="001274D4"/>
    <w:rsid w:val="00185726"/>
    <w:rsid w:val="00237A01"/>
    <w:rsid w:val="0030255C"/>
    <w:rsid w:val="003B000B"/>
    <w:rsid w:val="00446EC5"/>
    <w:rsid w:val="00460E16"/>
    <w:rsid w:val="00585434"/>
    <w:rsid w:val="006D0EBF"/>
    <w:rsid w:val="007518E3"/>
    <w:rsid w:val="00810E64"/>
    <w:rsid w:val="008F1527"/>
    <w:rsid w:val="00912AE0"/>
    <w:rsid w:val="009617B3"/>
    <w:rsid w:val="009930FE"/>
    <w:rsid w:val="00A10ADE"/>
    <w:rsid w:val="00A77860"/>
    <w:rsid w:val="00B22249"/>
    <w:rsid w:val="00B77553"/>
    <w:rsid w:val="00DB3072"/>
    <w:rsid w:val="00DC3BF5"/>
    <w:rsid w:val="00E10A7B"/>
    <w:rsid w:val="00EB6DA5"/>
    <w:rsid w:val="00EF50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0CD7E"/>
  <w15:docId w15:val="{D8A4F628-D846-4728-AD88-9ACBE4493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D5E6D"/>
      <w:sz w:val="34"/>
      <w:szCs w:val="34"/>
    </w:rPr>
  </w:style>
  <w:style w:type="paragraph" w:styleId="Heading2">
    <w:name w:val="heading 2"/>
    <w:uiPriority w:val="9"/>
    <w:unhideWhenUsed/>
    <w:qFormat/>
    <w:pPr>
      <w:spacing w:before="280" w:after="140"/>
      <w:outlineLvl w:val="1"/>
    </w:pPr>
    <w:rPr>
      <w:b/>
      <w:bCs/>
      <w:color w:val="1A1A2E"/>
      <w:sz w:val="28"/>
      <w:szCs w:val="28"/>
    </w:rPr>
  </w:style>
  <w:style w:type="paragraph" w:styleId="Heading3">
    <w:name w:val="heading 3"/>
    <w:uiPriority w:val="9"/>
    <w:semiHidden/>
    <w:unhideWhenUsed/>
    <w:qFormat/>
    <w:pPr>
      <w:spacing w:before="200" w:after="100"/>
      <w:outlineLvl w:val="2"/>
    </w:pPr>
    <w:rPr>
      <w:b/>
      <w:bCs/>
      <w:color w:val="0D5E6D"/>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274D4"/>
    <w:pPr>
      <w:tabs>
        <w:tab w:val="center" w:pos="4680"/>
        <w:tab w:val="right" w:pos="9360"/>
      </w:tabs>
    </w:pPr>
  </w:style>
  <w:style w:type="character" w:customStyle="1" w:styleId="HeaderChar">
    <w:name w:val="Header Char"/>
    <w:basedOn w:val="DefaultParagraphFont"/>
    <w:link w:val="Header"/>
    <w:uiPriority w:val="99"/>
    <w:rsid w:val="001274D4"/>
  </w:style>
  <w:style w:type="paragraph" w:styleId="Footer">
    <w:name w:val="footer"/>
    <w:basedOn w:val="Normal"/>
    <w:link w:val="FooterChar"/>
    <w:uiPriority w:val="99"/>
    <w:unhideWhenUsed/>
    <w:rsid w:val="001274D4"/>
    <w:pPr>
      <w:tabs>
        <w:tab w:val="center" w:pos="4680"/>
        <w:tab w:val="right" w:pos="9360"/>
      </w:tabs>
    </w:pPr>
  </w:style>
  <w:style w:type="character" w:customStyle="1" w:styleId="FooterChar">
    <w:name w:val="Footer Char"/>
    <w:basedOn w:val="DefaultParagraphFont"/>
    <w:link w:val="Footer"/>
    <w:uiPriority w:val="99"/>
    <w:rsid w:val="001274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9</Pages>
  <Words>752</Words>
  <Characters>4288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a6032</cp:lastModifiedBy>
  <cp:revision>24</cp:revision>
  <dcterms:created xsi:type="dcterms:W3CDTF">2026-04-08T15:34:00Z</dcterms:created>
  <dcterms:modified xsi:type="dcterms:W3CDTF">2026-04-08T16:32:00Z</dcterms:modified>
</cp:coreProperties>
</file>