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F529" w14:textId="77777777" w:rsidR="0071152E" w:rsidRDefault="00000000">
      <w:pPr>
        <w:jc w:val="center"/>
      </w:pPr>
      <w:r>
        <w:rPr>
          <w:b/>
          <w:sz w:val="48"/>
        </w:rPr>
        <w:t>TECHNICAL DESIGN SPECIFICATION</w:t>
      </w:r>
    </w:p>
    <w:p w14:paraId="59CA0221" w14:textId="77777777" w:rsidR="0071152E" w:rsidRDefault="00000000">
      <w:pPr>
        <w:jc w:val="center"/>
      </w:pPr>
      <w:r>
        <w:rPr>
          <w:b/>
          <w:sz w:val="56"/>
        </w:rPr>
        <w:t>Threat Scenario Generator (TSG)</w:t>
      </w:r>
    </w:p>
    <w:p w14:paraId="35C09CD5" w14:textId="77777777" w:rsidR="0071152E" w:rsidRDefault="00000000">
      <w:pPr>
        <w:jc w:val="center"/>
      </w:pPr>
      <w:r>
        <w:rPr>
          <w:i/>
        </w:rPr>
        <w:t>Production-Ready, Plug-and-Play Module Architecture</w:t>
      </w:r>
    </w:p>
    <w:p w14:paraId="394D5FFC" w14:textId="77777777" w:rsidR="0071152E" w:rsidRDefault="0071152E"/>
    <w:tbl>
      <w:tblPr>
        <w:tblStyle w:val="TableGrid"/>
        <w:tblW w:w="0" w:type="auto"/>
        <w:jc w:val="center"/>
        <w:tblLook w:val="04A0" w:firstRow="1" w:lastRow="0" w:firstColumn="1" w:lastColumn="0" w:noHBand="0" w:noVBand="1"/>
      </w:tblPr>
      <w:tblGrid>
        <w:gridCol w:w="2982"/>
        <w:gridCol w:w="5874"/>
      </w:tblGrid>
      <w:tr w:rsidR="0071152E" w14:paraId="6FBC230E" w14:textId="77777777">
        <w:trPr>
          <w:jc w:val="center"/>
        </w:trPr>
        <w:tc>
          <w:tcPr>
            <w:tcW w:w="3168" w:type="dxa"/>
            <w:shd w:val="clear" w:color="auto" w:fill="D9EAF7"/>
            <w:vAlign w:val="center"/>
          </w:tcPr>
          <w:p w14:paraId="686820C2" w14:textId="77777777" w:rsidR="0071152E" w:rsidRDefault="00000000">
            <w:r>
              <w:rPr>
                <w:b/>
                <w:sz w:val="18"/>
              </w:rPr>
              <w:t>Document Attribute</w:t>
            </w:r>
          </w:p>
        </w:tc>
        <w:tc>
          <w:tcPr>
            <w:tcW w:w="6336" w:type="dxa"/>
            <w:shd w:val="clear" w:color="auto" w:fill="D9EAF7"/>
            <w:vAlign w:val="center"/>
          </w:tcPr>
          <w:p w14:paraId="7DBDA6FD" w14:textId="77777777" w:rsidR="0071152E" w:rsidRDefault="00000000">
            <w:r>
              <w:rPr>
                <w:b/>
                <w:sz w:val="18"/>
              </w:rPr>
              <w:t>Value</w:t>
            </w:r>
          </w:p>
        </w:tc>
      </w:tr>
      <w:tr w:rsidR="0071152E" w14:paraId="6A63A6D7" w14:textId="77777777">
        <w:trPr>
          <w:jc w:val="center"/>
        </w:trPr>
        <w:tc>
          <w:tcPr>
            <w:tcW w:w="3168" w:type="dxa"/>
            <w:vAlign w:val="center"/>
          </w:tcPr>
          <w:p w14:paraId="1F99C6B3" w14:textId="77777777" w:rsidR="0071152E" w:rsidRDefault="00000000">
            <w:r>
              <w:rPr>
                <w:sz w:val="18"/>
              </w:rPr>
              <w:t>Document Type</w:t>
            </w:r>
          </w:p>
        </w:tc>
        <w:tc>
          <w:tcPr>
            <w:tcW w:w="6336" w:type="dxa"/>
            <w:vAlign w:val="center"/>
          </w:tcPr>
          <w:p w14:paraId="6968892E" w14:textId="77777777" w:rsidR="0071152E" w:rsidRDefault="00000000">
            <w:r>
              <w:t>Software Design Document / Technical Design Specification — Normative Implementation Baseline</w:t>
            </w:r>
          </w:p>
        </w:tc>
      </w:tr>
      <w:tr w:rsidR="0071152E" w14:paraId="438384DB" w14:textId="77777777">
        <w:trPr>
          <w:jc w:val="center"/>
        </w:trPr>
        <w:tc>
          <w:tcPr>
            <w:tcW w:w="3168" w:type="dxa"/>
            <w:vAlign w:val="center"/>
          </w:tcPr>
          <w:p w14:paraId="0C046CFC" w14:textId="77777777" w:rsidR="0071152E" w:rsidRDefault="00000000">
            <w:r>
              <w:rPr>
                <w:sz w:val="18"/>
              </w:rPr>
              <w:t>System</w:t>
            </w:r>
          </w:p>
        </w:tc>
        <w:tc>
          <w:tcPr>
            <w:tcW w:w="6336" w:type="dxa"/>
            <w:vAlign w:val="center"/>
          </w:tcPr>
          <w:p w14:paraId="20D5C216" w14:textId="77777777" w:rsidR="0071152E" w:rsidRDefault="00000000">
            <w:r>
              <w:rPr>
                <w:sz w:val="18"/>
              </w:rPr>
              <w:t>Threat Scenario Generator (TSG)</w:t>
            </w:r>
          </w:p>
        </w:tc>
      </w:tr>
      <w:tr w:rsidR="0071152E" w14:paraId="11DBF9C4" w14:textId="77777777">
        <w:trPr>
          <w:jc w:val="center"/>
        </w:trPr>
        <w:tc>
          <w:tcPr>
            <w:tcW w:w="3168" w:type="dxa"/>
            <w:vAlign w:val="center"/>
          </w:tcPr>
          <w:p w14:paraId="278CAE9C" w14:textId="77777777" w:rsidR="0071152E" w:rsidRDefault="00000000">
            <w:r>
              <w:rPr>
                <w:sz w:val="18"/>
              </w:rPr>
              <w:t>Architecture</w:t>
            </w:r>
          </w:p>
        </w:tc>
        <w:tc>
          <w:tcPr>
            <w:tcW w:w="6336" w:type="dxa"/>
            <w:vAlign w:val="center"/>
          </w:tcPr>
          <w:p w14:paraId="5B136379" w14:textId="77777777" w:rsidR="0071152E" w:rsidRDefault="00000000">
            <w:r>
              <w:t>Independently deployable and independently consumable plug-and-play TSG module</w:t>
            </w:r>
          </w:p>
        </w:tc>
      </w:tr>
      <w:tr w:rsidR="0071152E" w14:paraId="66057C71" w14:textId="77777777">
        <w:trPr>
          <w:jc w:val="center"/>
        </w:trPr>
        <w:tc>
          <w:tcPr>
            <w:tcW w:w="3168" w:type="dxa"/>
            <w:vAlign w:val="center"/>
          </w:tcPr>
          <w:p w14:paraId="3F09A1C1" w14:textId="77777777" w:rsidR="0071152E" w:rsidRDefault="00000000">
            <w:r>
              <w:rPr>
                <w:sz w:val="18"/>
              </w:rPr>
              <w:t>Primary API</w:t>
            </w:r>
          </w:p>
        </w:tc>
        <w:tc>
          <w:tcPr>
            <w:tcW w:w="6336" w:type="dxa"/>
            <w:vAlign w:val="center"/>
          </w:tcPr>
          <w:p w14:paraId="6F8F42E0" w14:textId="77777777" w:rsidR="0071152E" w:rsidRDefault="00000000">
            <w:r>
              <w:rPr>
                <w:sz w:val="18"/>
              </w:rPr>
              <w:t>FastAPI REST APIs + Server-Sent Events (SSE)</w:t>
            </w:r>
          </w:p>
        </w:tc>
      </w:tr>
      <w:tr w:rsidR="0071152E" w14:paraId="785FB66B" w14:textId="77777777">
        <w:trPr>
          <w:jc w:val="center"/>
        </w:trPr>
        <w:tc>
          <w:tcPr>
            <w:tcW w:w="3168" w:type="dxa"/>
            <w:vAlign w:val="center"/>
          </w:tcPr>
          <w:p w14:paraId="7B83D8A2" w14:textId="77777777" w:rsidR="0071152E" w:rsidRDefault="00000000">
            <w:r>
              <w:rPr>
                <w:sz w:val="18"/>
              </w:rPr>
              <w:t>Async Processing</w:t>
            </w:r>
          </w:p>
        </w:tc>
        <w:tc>
          <w:tcPr>
            <w:tcW w:w="6336" w:type="dxa"/>
            <w:vAlign w:val="center"/>
          </w:tcPr>
          <w:p w14:paraId="0C1ABA0A" w14:textId="77777777" w:rsidR="0071152E" w:rsidRDefault="00000000">
            <w:r>
              <w:rPr>
                <w:sz w:val="18"/>
              </w:rPr>
              <w:t>Celery + Redis</w:t>
            </w:r>
          </w:p>
        </w:tc>
      </w:tr>
      <w:tr w:rsidR="0071152E" w14:paraId="41B64D25" w14:textId="77777777">
        <w:trPr>
          <w:jc w:val="center"/>
        </w:trPr>
        <w:tc>
          <w:tcPr>
            <w:tcW w:w="3168" w:type="dxa"/>
            <w:vAlign w:val="center"/>
          </w:tcPr>
          <w:p w14:paraId="0AE62E32" w14:textId="77777777" w:rsidR="0071152E" w:rsidRDefault="00000000">
            <w:r>
              <w:rPr>
                <w:sz w:val="18"/>
              </w:rPr>
              <w:t>Relational Store</w:t>
            </w:r>
          </w:p>
        </w:tc>
        <w:tc>
          <w:tcPr>
            <w:tcW w:w="6336" w:type="dxa"/>
            <w:vAlign w:val="center"/>
          </w:tcPr>
          <w:p w14:paraId="3B86E970" w14:textId="77777777" w:rsidR="0071152E" w:rsidRDefault="00000000">
            <w:r>
              <w:rPr>
                <w:sz w:val="18"/>
              </w:rPr>
              <w:t>Microsoft SQL Server</w:t>
            </w:r>
          </w:p>
        </w:tc>
      </w:tr>
      <w:tr w:rsidR="0071152E" w14:paraId="463E9872" w14:textId="77777777">
        <w:trPr>
          <w:jc w:val="center"/>
        </w:trPr>
        <w:tc>
          <w:tcPr>
            <w:tcW w:w="3168" w:type="dxa"/>
            <w:vAlign w:val="center"/>
          </w:tcPr>
          <w:p w14:paraId="09BA6E05" w14:textId="77777777" w:rsidR="0071152E" w:rsidRDefault="00000000">
            <w:r>
              <w:rPr>
                <w:sz w:val="18"/>
              </w:rPr>
              <w:t>Document / Vector Store</w:t>
            </w:r>
          </w:p>
        </w:tc>
        <w:tc>
          <w:tcPr>
            <w:tcW w:w="6336" w:type="dxa"/>
            <w:vAlign w:val="center"/>
          </w:tcPr>
          <w:p w14:paraId="501B66AB" w14:textId="77777777" w:rsidR="0071152E" w:rsidRDefault="00000000">
            <w:r>
              <w:rPr>
                <w:sz w:val="18"/>
              </w:rPr>
              <w:t>MongoDB</w:t>
            </w:r>
          </w:p>
        </w:tc>
      </w:tr>
      <w:tr w:rsidR="0071152E" w14:paraId="7CF50003" w14:textId="77777777">
        <w:trPr>
          <w:jc w:val="center"/>
        </w:trPr>
        <w:tc>
          <w:tcPr>
            <w:tcW w:w="3168" w:type="dxa"/>
            <w:vAlign w:val="center"/>
          </w:tcPr>
          <w:p w14:paraId="6A6B1D96" w14:textId="77777777" w:rsidR="0071152E" w:rsidRDefault="00000000">
            <w:r>
              <w:rPr>
                <w:sz w:val="18"/>
              </w:rPr>
              <w:t>Deployment</w:t>
            </w:r>
          </w:p>
        </w:tc>
        <w:tc>
          <w:tcPr>
            <w:tcW w:w="6336" w:type="dxa"/>
            <w:vAlign w:val="center"/>
          </w:tcPr>
          <w:p w14:paraId="2A5AEAF8" w14:textId="77777777" w:rsidR="0071152E" w:rsidRDefault="00000000">
            <w:r>
              <w:rPr>
                <w:sz w:val="18"/>
              </w:rPr>
              <w:t>OpenShift / Kubernetes</w:t>
            </w:r>
          </w:p>
        </w:tc>
      </w:tr>
      <w:tr w:rsidR="0071152E" w14:paraId="470C311F" w14:textId="77777777">
        <w:trPr>
          <w:jc w:val="center"/>
        </w:trPr>
        <w:tc>
          <w:tcPr>
            <w:tcW w:w="3168" w:type="dxa"/>
            <w:vAlign w:val="center"/>
          </w:tcPr>
          <w:p w14:paraId="5E0E5DB6" w14:textId="77777777" w:rsidR="0071152E" w:rsidRDefault="00000000">
            <w:r>
              <w:rPr>
                <w:sz w:val="18"/>
              </w:rPr>
              <w:t>Development AI</w:t>
            </w:r>
          </w:p>
        </w:tc>
        <w:tc>
          <w:tcPr>
            <w:tcW w:w="6336" w:type="dxa"/>
            <w:vAlign w:val="center"/>
          </w:tcPr>
          <w:p w14:paraId="682DFB3D" w14:textId="77777777" w:rsidR="0071152E" w:rsidRDefault="00000000">
            <w:r>
              <w:rPr>
                <w:sz w:val="18"/>
              </w:rPr>
              <w:t>Azure OpenAI GPT-5 mini; multilingual-e5-large; bge-reranker-v2-m3</w:t>
            </w:r>
          </w:p>
        </w:tc>
      </w:tr>
      <w:tr w:rsidR="0071152E" w14:paraId="08F757C2" w14:textId="77777777">
        <w:trPr>
          <w:jc w:val="center"/>
        </w:trPr>
        <w:tc>
          <w:tcPr>
            <w:tcW w:w="3168" w:type="dxa"/>
            <w:vAlign w:val="center"/>
          </w:tcPr>
          <w:p w14:paraId="39C5438F" w14:textId="77777777" w:rsidR="0071152E" w:rsidRDefault="00000000">
            <w:r>
              <w:rPr>
                <w:sz w:val="18"/>
              </w:rPr>
              <w:t>UAT / Production AI</w:t>
            </w:r>
          </w:p>
        </w:tc>
        <w:tc>
          <w:tcPr>
            <w:tcW w:w="6336" w:type="dxa"/>
            <w:vAlign w:val="center"/>
          </w:tcPr>
          <w:p w14:paraId="5FBDA1DC" w14:textId="77777777" w:rsidR="0071152E" w:rsidRDefault="00000000">
            <w:r>
              <w:rPr>
                <w:sz w:val="18"/>
              </w:rPr>
              <w:t>LiteLLM via llmapi.govai.ae; Qwen3-Embedding-8B; Qwen3-Reranker-8B; GLM-5 / Kimi-K2.5</w:t>
            </w:r>
          </w:p>
        </w:tc>
      </w:tr>
      <w:tr w:rsidR="0071152E" w14:paraId="5308B5BD" w14:textId="77777777">
        <w:trPr>
          <w:jc w:val="center"/>
        </w:trPr>
        <w:tc>
          <w:tcPr>
            <w:tcW w:w="3168" w:type="dxa"/>
            <w:vAlign w:val="center"/>
          </w:tcPr>
          <w:p w14:paraId="13EE50FF" w14:textId="77777777" w:rsidR="0071152E" w:rsidRDefault="00000000">
            <w:r>
              <w:rPr>
                <w:sz w:val="18"/>
              </w:rPr>
              <w:t>Observability</w:t>
            </w:r>
          </w:p>
        </w:tc>
        <w:tc>
          <w:tcPr>
            <w:tcW w:w="6336" w:type="dxa"/>
            <w:vAlign w:val="center"/>
          </w:tcPr>
          <w:p w14:paraId="38A5FDDC" w14:textId="77777777" w:rsidR="0071152E" w:rsidRDefault="00000000">
            <w:r>
              <w:rPr>
                <w:sz w:val="18"/>
              </w:rPr>
              <w:t>Prometheus, Grafana, Loki, Flower</w:t>
            </w:r>
          </w:p>
        </w:tc>
      </w:tr>
      <w:tr w:rsidR="0071152E" w14:paraId="7D013BD2" w14:textId="77777777">
        <w:trPr>
          <w:jc w:val="center"/>
        </w:trPr>
        <w:tc>
          <w:tcPr>
            <w:tcW w:w="3168" w:type="dxa"/>
            <w:vAlign w:val="center"/>
          </w:tcPr>
          <w:p w14:paraId="1031052E" w14:textId="77777777" w:rsidR="0071152E" w:rsidRDefault="00000000">
            <w:r>
              <w:rPr>
                <w:sz w:val="18"/>
              </w:rPr>
              <w:t>Status</w:t>
            </w:r>
          </w:p>
        </w:tc>
        <w:tc>
          <w:tcPr>
            <w:tcW w:w="6336" w:type="dxa"/>
            <w:vAlign w:val="center"/>
          </w:tcPr>
          <w:p w14:paraId="43A0704E" w14:textId="77777777" w:rsidR="0071152E" w:rsidRDefault="00000000">
            <w:r>
              <w:t>v1.4 Final Normative Implementation Baseline — gap causes eliminated</w:t>
            </w:r>
          </w:p>
        </w:tc>
      </w:tr>
    </w:tbl>
    <w:p w14:paraId="3360DF2D" w14:textId="77777777" w:rsidR="0071152E" w:rsidRDefault="0071152E"/>
    <w:p w14:paraId="265E8CCD" w14:textId="77777777" w:rsidR="0071152E" w:rsidRDefault="00000000">
      <w:r>
        <w:br w:type="page"/>
      </w:r>
    </w:p>
    <w:p w14:paraId="144C6AF1" w14:textId="77777777" w:rsidR="0071152E" w:rsidRDefault="00000000">
      <w:pPr>
        <w:pStyle w:val="Heading1"/>
      </w:pPr>
      <w:r>
        <w:lastRenderedPageBreak/>
        <w:t>1. Executive Summary</w:t>
      </w:r>
    </w:p>
    <w:p w14:paraId="52AF6A8E" w14:textId="77777777" w:rsidR="0071152E" w:rsidRDefault="00000000">
      <w:r>
        <w:t>TSG is an AI-assisted Threat Scenario Generation module designed to identify, enrich, validate, and generate threat scenarios using authoritative GRC context, a governed master library, external threat intelligence, semantic matching, and controlled large-language-model inference. TSG is intentionally designed as an independent, plug-and-play module. It can be integrated into the current GRC application or into other applications without requiring the Chatbot or any other GRC module.</w:t>
      </w:r>
    </w:p>
    <w:p w14:paraId="2E979C9C" w14:textId="77777777" w:rsidR="0071152E" w:rsidRDefault="00000000">
      <w:r>
        <w:t>The design separates TSG business capabilities from platform capabilities and from consuming application data sources. TSG therefore does not directly depend on a particular UI, database schema, identity implementation, or chatbot implementation. Context is supplied through a versioned Context Provider/Adapter contract and normalized into a canonical TSG context snapshot.</w:t>
      </w:r>
    </w:p>
    <w:p w14:paraId="095FCA0B" w14:textId="77777777" w:rsidR="0071152E" w:rsidRDefault="00000000">
      <w:r>
        <w:t>The system uses MSSQL as the authoritative relational store for TSG domain state, configuration, execution metadata, audit and governance data; MongoDB for document/vector retrieval; Redis for caching and messaging; Celery for asynchronous processing; and FastAPI for API exposure. SSE is used for execution progress and stage-level UI updates.</w:t>
      </w:r>
    </w:p>
    <w:p w14:paraId="3AD6B268" w14:textId="77777777" w:rsidR="0071152E" w:rsidRDefault="00000000">
      <w:pPr>
        <w:pStyle w:val="Heading1"/>
      </w:pPr>
      <w:r>
        <w:t>2. Architectural Principles and Non-Negotiable Invariants</w:t>
      </w:r>
    </w:p>
    <w:tbl>
      <w:tblPr>
        <w:tblStyle w:val="TableGrid"/>
        <w:tblW w:w="0" w:type="auto"/>
        <w:jc w:val="center"/>
        <w:tblLook w:val="04A0" w:firstRow="1" w:lastRow="0" w:firstColumn="1" w:lastColumn="0" w:noHBand="0" w:noVBand="1"/>
      </w:tblPr>
      <w:tblGrid>
        <w:gridCol w:w="1088"/>
        <w:gridCol w:w="2200"/>
        <w:gridCol w:w="5568"/>
      </w:tblGrid>
      <w:tr w:rsidR="0071152E" w14:paraId="70AB3FD5" w14:textId="77777777">
        <w:trPr>
          <w:jc w:val="center"/>
        </w:trPr>
        <w:tc>
          <w:tcPr>
            <w:tcW w:w="1152" w:type="dxa"/>
            <w:shd w:val="clear" w:color="auto" w:fill="D9EAF7"/>
            <w:vAlign w:val="center"/>
          </w:tcPr>
          <w:p w14:paraId="59871247" w14:textId="77777777" w:rsidR="0071152E" w:rsidRDefault="00000000">
            <w:r>
              <w:rPr>
                <w:b/>
                <w:sz w:val="18"/>
              </w:rPr>
              <w:t>ID</w:t>
            </w:r>
          </w:p>
        </w:tc>
        <w:tc>
          <w:tcPr>
            <w:tcW w:w="2304" w:type="dxa"/>
            <w:shd w:val="clear" w:color="auto" w:fill="D9EAF7"/>
            <w:vAlign w:val="center"/>
          </w:tcPr>
          <w:p w14:paraId="2DD5071C" w14:textId="77777777" w:rsidR="0071152E" w:rsidRDefault="00000000">
            <w:r>
              <w:rPr>
                <w:b/>
                <w:sz w:val="18"/>
              </w:rPr>
              <w:t>Principle</w:t>
            </w:r>
          </w:p>
        </w:tc>
        <w:tc>
          <w:tcPr>
            <w:tcW w:w="6048" w:type="dxa"/>
            <w:shd w:val="clear" w:color="auto" w:fill="D9EAF7"/>
            <w:vAlign w:val="center"/>
          </w:tcPr>
          <w:p w14:paraId="607E846D" w14:textId="77777777" w:rsidR="0071152E" w:rsidRDefault="00000000">
            <w:r>
              <w:rPr>
                <w:b/>
                <w:sz w:val="18"/>
              </w:rPr>
              <w:t>Requirement</w:t>
            </w:r>
          </w:p>
        </w:tc>
      </w:tr>
      <w:tr w:rsidR="0071152E" w14:paraId="5BB66FBF" w14:textId="77777777">
        <w:trPr>
          <w:jc w:val="center"/>
        </w:trPr>
        <w:tc>
          <w:tcPr>
            <w:tcW w:w="1152" w:type="dxa"/>
            <w:vAlign w:val="center"/>
          </w:tcPr>
          <w:p w14:paraId="74BCC058" w14:textId="77777777" w:rsidR="0071152E" w:rsidRDefault="00000000">
            <w:r>
              <w:rPr>
                <w:sz w:val="18"/>
              </w:rPr>
              <w:t>INV-001</w:t>
            </w:r>
          </w:p>
        </w:tc>
        <w:tc>
          <w:tcPr>
            <w:tcW w:w="2304" w:type="dxa"/>
            <w:vAlign w:val="center"/>
          </w:tcPr>
          <w:p w14:paraId="082BD474" w14:textId="77777777" w:rsidR="0071152E" w:rsidRDefault="00000000">
            <w:r>
              <w:rPr>
                <w:sz w:val="18"/>
              </w:rPr>
              <w:t>TSG Independence</w:t>
            </w:r>
          </w:p>
        </w:tc>
        <w:tc>
          <w:tcPr>
            <w:tcW w:w="6048" w:type="dxa"/>
            <w:vAlign w:val="center"/>
          </w:tcPr>
          <w:p w14:paraId="14820996" w14:textId="77777777" w:rsidR="0071152E" w:rsidRDefault="00000000">
            <w:r>
              <w:rPr>
                <w:sz w:val="18"/>
              </w:rPr>
              <w:t>TSG shall operate independently of the Chatbot and other GRC modules.</w:t>
            </w:r>
          </w:p>
        </w:tc>
      </w:tr>
      <w:tr w:rsidR="0071152E" w14:paraId="6685D1CD" w14:textId="77777777">
        <w:trPr>
          <w:jc w:val="center"/>
        </w:trPr>
        <w:tc>
          <w:tcPr>
            <w:tcW w:w="1152" w:type="dxa"/>
            <w:vAlign w:val="center"/>
          </w:tcPr>
          <w:p w14:paraId="00E9CB55" w14:textId="77777777" w:rsidR="0071152E" w:rsidRDefault="00000000">
            <w:r>
              <w:rPr>
                <w:sz w:val="18"/>
              </w:rPr>
              <w:t>INV-002</w:t>
            </w:r>
          </w:p>
        </w:tc>
        <w:tc>
          <w:tcPr>
            <w:tcW w:w="2304" w:type="dxa"/>
            <w:vAlign w:val="center"/>
          </w:tcPr>
          <w:p w14:paraId="242A204C" w14:textId="77777777" w:rsidR="0071152E" w:rsidRDefault="00000000">
            <w:r>
              <w:rPr>
                <w:sz w:val="18"/>
              </w:rPr>
              <w:t>Consumer Independence</w:t>
            </w:r>
          </w:p>
        </w:tc>
        <w:tc>
          <w:tcPr>
            <w:tcW w:w="6048" w:type="dxa"/>
            <w:vAlign w:val="center"/>
          </w:tcPr>
          <w:p w14:paraId="7F25C1B9" w14:textId="77777777" w:rsidR="0071152E" w:rsidRDefault="00000000">
            <w:r>
              <w:rPr>
                <w:sz w:val="18"/>
              </w:rPr>
              <w:t>TSG shall not be coupled to a specific UI, application database schema, or application-specific domain model.</w:t>
            </w:r>
          </w:p>
        </w:tc>
      </w:tr>
      <w:tr w:rsidR="0071152E" w14:paraId="307F0454" w14:textId="77777777">
        <w:trPr>
          <w:jc w:val="center"/>
        </w:trPr>
        <w:tc>
          <w:tcPr>
            <w:tcW w:w="1152" w:type="dxa"/>
            <w:vAlign w:val="center"/>
          </w:tcPr>
          <w:p w14:paraId="36CE83CF" w14:textId="77777777" w:rsidR="0071152E" w:rsidRDefault="00000000">
            <w:r>
              <w:rPr>
                <w:sz w:val="18"/>
              </w:rPr>
              <w:t>INV-003</w:t>
            </w:r>
          </w:p>
        </w:tc>
        <w:tc>
          <w:tcPr>
            <w:tcW w:w="2304" w:type="dxa"/>
            <w:vAlign w:val="center"/>
          </w:tcPr>
          <w:p w14:paraId="2BA369FA" w14:textId="77777777" w:rsidR="0071152E" w:rsidRDefault="00000000">
            <w:r>
              <w:rPr>
                <w:sz w:val="18"/>
              </w:rPr>
              <w:t>Versioned Contracts</w:t>
            </w:r>
          </w:p>
        </w:tc>
        <w:tc>
          <w:tcPr>
            <w:tcW w:w="6048" w:type="dxa"/>
            <w:vAlign w:val="center"/>
          </w:tcPr>
          <w:p w14:paraId="37256421" w14:textId="77777777" w:rsidR="0071152E" w:rsidRDefault="00000000">
            <w:r>
              <w:rPr>
                <w:sz w:val="18"/>
              </w:rPr>
              <w:t>Public REST, SSE, event, error and integration contracts shall be versioned.</w:t>
            </w:r>
          </w:p>
        </w:tc>
      </w:tr>
      <w:tr w:rsidR="0071152E" w14:paraId="21D6D65B" w14:textId="77777777">
        <w:trPr>
          <w:jc w:val="center"/>
        </w:trPr>
        <w:tc>
          <w:tcPr>
            <w:tcW w:w="1152" w:type="dxa"/>
            <w:vAlign w:val="center"/>
          </w:tcPr>
          <w:p w14:paraId="13D5E927" w14:textId="77777777" w:rsidR="0071152E" w:rsidRDefault="00000000">
            <w:r>
              <w:rPr>
                <w:sz w:val="18"/>
              </w:rPr>
              <w:t>INV-004</w:t>
            </w:r>
          </w:p>
        </w:tc>
        <w:tc>
          <w:tcPr>
            <w:tcW w:w="2304" w:type="dxa"/>
            <w:vAlign w:val="center"/>
          </w:tcPr>
          <w:p w14:paraId="105E4075" w14:textId="77777777" w:rsidR="0071152E" w:rsidRDefault="00000000">
            <w:r>
              <w:rPr>
                <w:sz w:val="18"/>
              </w:rPr>
              <w:t>Provider Abstraction</w:t>
            </w:r>
          </w:p>
        </w:tc>
        <w:tc>
          <w:tcPr>
            <w:tcW w:w="6048" w:type="dxa"/>
            <w:vAlign w:val="center"/>
          </w:tcPr>
          <w:p w14:paraId="0ADB8054" w14:textId="77777777" w:rsidR="0071152E" w:rsidRDefault="00000000">
            <w:r>
              <w:rPr>
                <w:sz w:val="18"/>
              </w:rPr>
              <w:t>External application context shall be consumed through a versioned Context Provider/Adapter contract.</w:t>
            </w:r>
          </w:p>
        </w:tc>
      </w:tr>
      <w:tr w:rsidR="0071152E" w14:paraId="005F38F4" w14:textId="77777777">
        <w:trPr>
          <w:jc w:val="center"/>
        </w:trPr>
        <w:tc>
          <w:tcPr>
            <w:tcW w:w="1152" w:type="dxa"/>
            <w:vAlign w:val="center"/>
          </w:tcPr>
          <w:p w14:paraId="49EA319B" w14:textId="77777777" w:rsidR="0071152E" w:rsidRDefault="00000000">
            <w:r>
              <w:rPr>
                <w:sz w:val="18"/>
              </w:rPr>
              <w:t>INV-005</w:t>
            </w:r>
          </w:p>
        </w:tc>
        <w:tc>
          <w:tcPr>
            <w:tcW w:w="2304" w:type="dxa"/>
            <w:vAlign w:val="center"/>
          </w:tcPr>
          <w:p w14:paraId="387DEB44" w14:textId="77777777" w:rsidR="0071152E" w:rsidRDefault="00000000">
            <w:r>
              <w:rPr>
                <w:sz w:val="18"/>
              </w:rPr>
              <w:t>Canonical Context</w:t>
            </w:r>
          </w:p>
        </w:tc>
        <w:tc>
          <w:tcPr>
            <w:tcW w:w="6048" w:type="dxa"/>
            <w:vAlign w:val="center"/>
          </w:tcPr>
          <w:p w14:paraId="51B74F04" w14:textId="77777777" w:rsidR="0071152E" w:rsidRDefault="00000000">
            <w:r>
              <w:rPr>
                <w:sz w:val="18"/>
              </w:rPr>
              <w:t>External context shall be normalized into a canonical TSG context model.</w:t>
            </w:r>
          </w:p>
        </w:tc>
      </w:tr>
      <w:tr w:rsidR="0071152E" w14:paraId="21E420FB" w14:textId="77777777">
        <w:trPr>
          <w:jc w:val="center"/>
        </w:trPr>
        <w:tc>
          <w:tcPr>
            <w:tcW w:w="1152" w:type="dxa"/>
            <w:vAlign w:val="center"/>
          </w:tcPr>
          <w:p w14:paraId="60189CB7" w14:textId="77777777" w:rsidR="0071152E" w:rsidRDefault="00000000">
            <w:r>
              <w:rPr>
                <w:sz w:val="18"/>
              </w:rPr>
              <w:t>INV-006</w:t>
            </w:r>
          </w:p>
        </w:tc>
        <w:tc>
          <w:tcPr>
            <w:tcW w:w="2304" w:type="dxa"/>
            <w:vAlign w:val="center"/>
          </w:tcPr>
          <w:p w14:paraId="2B40FB8A" w14:textId="77777777" w:rsidR="0071152E" w:rsidRDefault="00000000">
            <w:r>
              <w:rPr>
                <w:sz w:val="18"/>
              </w:rPr>
              <w:t>Immutable Execution Snapshot</w:t>
            </w:r>
          </w:p>
        </w:tc>
        <w:tc>
          <w:tcPr>
            <w:tcW w:w="6048" w:type="dxa"/>
            <w:vAlign w:val="center"/>
          </w:tcPr>
          <w:p w14:paraId="76FEA3F0" w14:textId="77777777" w:rsidR="0071152E" w:rsidRDefault="00000000">
            <w:r>
              <w:rPr>
                <w:sz w:val="18"/>
              </w:rPr>
              <w:t>Each applicable execution shall retain an immutable context snapshot, configuration snapshot, prompt version and model provenance.</w:t>
            </w:r>
          </w:p>
        </w:tc>
      </w:tr>
      <w:tr w:rsidR="0071152E" w14:paraId="5651D34A" w14:textId="77777777">
        <w:trPr>
          <w:jc w:val="center"/>
        </w:trPr>
        <w:tc>
          <w:tcPr>
            <w:tcW w:w="1152" w:type="dxa"/>
            <w:vAlign w:val="center"/>
          </w:tcPr>
          <w:p w14:paraId="47D1FB26" w14:textId="77777777" w:rsidR="0071152E" w:rsidRDefault="00000000">
            <w:r>
              <w:rPr>
                <w:sz w:val="18"/>
              </w:rPr>
              <w:t>INV-007</w:t>
            </w:r>
          </w:p>
        </w:tc>
        <w:tc>
          <w:tcPr>
            <w:tcW w:w="2304" w:type="dxa"/>
            <w:vAlign w:val="center"/>
          </w:tcPr>
          <w:p w14:paraId="5D9CC2F6" w14:textId="77777777" w:rsidR="0071152E" w:rsidRDefault="00000000">
            <w:r>
              <w:rPr>
                <w:sz w:val="18"/>
              </w:rPr>
              <w:t>TSG-Owned Domain Data</w:t>
            </w:r>
          </w:p>
        </w:tc>
        <w:tc>
          <w:tcPr>
            <w:tcW w:w="6048" w:type="dxa"/>
            <w:vAlign w:val="center"/>
          </w:tcPr>
          <w:p w14:paraId="61F02F42" w14:textId="77777777" w:rsidR="0071152E" w:rsidRDefault="00000000">
            <w:r>
              <w:t>TSG shall own its scenario, execution, candidate, decision and governance data.</w:t>
            </w:r>
          </w:p>
        </w:tc>
      </w:tr>
      <w:tr w:rsidR="0071152E" w14:paraId="797FA380" w14:textId="77777777">
        <w:trPr>
          <w:jc w:val="center"/>
        </w:trPr>
        <w:tc>
          <w:tcPr>
            <w:tcW w:w="1152" w:type="dxa"/>
            <w:vAlign w:val="center"/>
          </w:tcPr>
          <w:p w14:paraId="1C238F55" w14:textId="77777777" w:rsidR="0071152E" w:rsidRDefault="00000000">
            <w:r>
              <w:rPr>
                <w:sz w:val="18"/>
              </w:rPr>
              <w:t>INV-008</w:t>
            </w:r>
          </w:p>
        </w:tc>
        <w:tc>
          <w:tcPr>
            <w:tcW w:w="2304" w:type="dxa"/>
            <w:vAlign w:val="center"/>
          </w:tcPr>
          <w:p w14:paraId="1B3E745E" w14:textId="77777777" w:rsidR="0071152E" w:rsidRDefault="00000000">
            <w:r>
              <w:rPr>
                <w:sz w:val="18"/>
              </w:rPr>
              <w:t>No Direct Consumer DB Dependency</w:t>
            </w:r>
          </w:p>
        </w:tc>
        <w:tc>
          <w:tcPr>
            <w:tcW w:w="6048" w:type="dxa"/>
            <w:vAlign w:val="center"/>
          </w:tcPr>
          <w:p w14:paraId="4602EE60" w14:textId="77777777" w:rsidR="0071152E" w:rsidRDefault="00000000">
            <w:r>
              <w:rPr>
                <w:sz w:val="18"/>
              </w:rPr>
              <w:t>TSG business logic shall not directly query consumer application tables.</w:t>
            </w:r>
          </w:p>
        </w:tc>
      </w:tr>
      <w:tr w:rsidR="0071152E" w14:paraId="3998793C" w14:textId="77777777">
        <w:trPr>
          <w:jc w:val="center"/>
        </w:trPr>
        <w:tc>
          <w:tcPr>
            <w:tcW w:w="1152" w:type="dxa"/>
            <w:vAlign w:val="center"/>
          </w:tcPr>
          <w:p w14:paraId="30B06268" w14:textId="77777777" w:rsidR="0071152E" w:rsidRDefault="00000000">
            <w:r>
              <w:rPr>
                <w:sz w:val="18"/>
              </w:rPr>
              <w:t>INV-009</w:t>
            </w:r>
          </w:p>
        </w:tc>
        <w:tc>
          <w:tcPr>
            <w:tcW w:w="2304" w:type="dxa"/>
            <w:vAlign w:val="center"/>
          </w:tcPr>
          <w:p w14:paraId="79BC01D3" w14:textId="77777777" w:rsidR="0071152E" w:rsidRDefault="00000000">
            <w:r>
              <w:rPr>
                <w:sz w:val="18"/>
              </w:rPr>
              <w:t>Master Library Governance</w:t>
            </w:r>
          </w:p>
        </w:tc>
        <w:tc>
          <w:tcPr>
            <w:tcW w:w="6048" w:type="dxa"/>
            <w:vAlign w:val="center"/>
          </w:tcPr>
          <w:p w14:paraId="3C9EF7E2" w14:textId="77777777" w:rsidR="0071152E" w:rsidRDefault="00000000">
            <w:r>
              <w:rPr>
                <w:sz w:val="18"/>
              </w:rPr>
              <w:t>AI-generated library candidates shall not automatically become master records.</w:t>
            </w:r>
          </w:p>
        </w:tc>
      </w:tr>
      <w:tr w:rsidR="0071152E" w14:paraId="176FC773" w14:textId="77777777">
        <w:trPr>
          <w:jc w:val="center"/>
        </w:trPr>
        <w:tc>
          <w:tcPr>
            <w:tcW w:w="1152" w:type="dxa"/>
            <w:vAlign w:val="center"/>
          </w:tcPr>
          <w:p w14:paraId="296FCE5C" w14:textId="77777777" w:rsidR="0071152E" w:rsidRDefault="00000000">
            <w:r>
              <w:rPr>
                <w:sz w:val="18"/>
              </w:rPr>
              <w:t>INV-010</w:t>
            </w:r>
          </w:p>
        </w:tc>
        <w:tc>
          <w:tcPr>
            <w:tcW w:w="2304" w:type="dxa"/>
            <w:vAlign w:val="center"/>
          </w:tcPr>
          <w:p w14:paraId="414C77EA" w14:textId="77777777" w:rsidR="0071152E" w:rsidRDefault="00000000">
            <w:r>
              <w:rPr>
                <w:sz w:val="18"/>
              </w:rPr>
              <w:t>Semantic De-duplication</w:t>
            </w:r>
          </w:p>
        </w:tc>
        <w:tc>
          <w:tcPr>
            <w:tcW w:w="6048" w:type="dxa"/>
            <w:vAlign w:val="center"/>
          </w:tcPr>
          <w:p w14:paraId="2DA11357" w14:textId="77777777" w:rsidR="0071152E" w:rsidRDefault="00000000">
            <w:r>
              <w:rPr>
                <w:sz w:val="18"/>
              </w:rPr>
              <w:t>Contextually similar master records shall be reused rather than creating duplicate master records.</w:t>
            </w:r>
          </w:p>
        </w:tc>
      </w:tr>
      <w:tr w:rsidR="0071152E" w14:paraId="6B2ACD02" w14:textId="77777777">
        <w:trPr>
          <w:jc w:val="center"/>
        </w:trPr>
        <w:tc>
          <w:tcPr>
            <w:tcW w:w="1152" w:type="dxa"/>
            <w:vAlign w:val="center"/>
          </w:tcPr>
          <w:p w14:paraId="36434E43" w14:textId="77777777" w:rsidR="0071152E" w:rsidRDefault="00000000">
            <w:r>
              <w:rPr>
                <w:sz w:val="18"/>
              </w:rPr>
              <w:t>INV-011</w:t>
            </w:r>
          </w:p>
        </w:tc>
        <w:tc>
          <w:tcPr>
            <w:tcW w:w="2304" w:type="dxa"/>
            <w:vAlign w:val="center"/>
          </w:tcPr>
          <w:p w14:paraId="4F1E1EC1" w14:textId="77777777" w:rsidR="0071152E" w:rsidRDefault="00000000">
            <w:r>
              <w:rPr>
                <w:sz w:val="18"/>
              </w:rPr>
              <w:t>Controlled Promotion</w:t>
            </w:r>
          </w:p>
        </w:tc>
        <w:tc>
          <w:tcPr>
            <w:tcW w:w="6048" w:type="dxa"/>
            <w:vAlign w:val="center"/>
          </w:tcPr>
          <w:p w14:paraId="518EB7B7" w14:textId="77777777" w:rsidR="0071152E" w:rsidRDefault="00000000">
            <w:r>
              <w:rPr>
                <w:sz w:val="18"/>
              </w:rPr>
              <w:t>Only user-accepted candidates shall enter the administrator review queue; only administrator-approved candidates become master records.</w:t>
            </w:r>
          </w:p>
        </w:tc>
      </w:tr>
      <w:tr w:rsidR="0071152E" w14:paraId="3BD431FD" w14:textId="77777777">
        <w:trPr>
          <w:jc w:val="center"/>
        </w:trPr>
        <w:tc>
          <w:tcPr>
            <w:tcW w:w="1152" w:type="dxa"/>
            <w:vAlign w:val="center"/>
          </w:tcPr>
          <w:p w14:paraId="6407A449" w14:textId="77777777" w:rsidR="0071152E" w:rsidRDefault="00000000">
            <w:r>
              <w:rPr>
                <w:sz w:val="18"/>
              </w:rPr>
              <w:t>INV-012</w:t>
            </w:r>
          </w:p>
        </w:tc>
        <w:tc>
          <w:tcPr>
            <w:tcW w:w="2304" w:type="dxa"/>
            <w:vAlign w:val="center"/>
          </w:tcPr>
          <w:p w14:paraId="1436675A" w14:textId="77777777" w:rsidR="0071152E" w:rsidRDefault="00000000">
            <w:r>
              <w:rPr>
                <w:sz w:val="18"/>
              </w:rPr>
              <w:t>Configuration Without Redeployment</w:t>
            </w:r>
          </w:p>
        </w:tc>
        <w:tc>
          <w:tcPr>
            <w:tcW w:w="6048" w:type="dxa"/>
            <w:vAlign w:val="center"/>
          </w:tcPr>
          <w:p w14:paraId="0627B194" w14:textId="77777777" w:rsidR="0071152E" w:rsidRDefault="00000000">
            <w:r>
              <w:rPr>
                <w:sz w:val="18"/>
              </w:rPr>
              <w:t>Runtime/business configuration shall be database-driven, versioned and dynamically reloadable.</w:t>
            </w:r>
          </w:p>
        </w:tc>
      </w:tr>
      <w:tr w:rsidR="0071152E" w14:paraId="595311C3" w14:textId="77777777">
        <w:trPr>
          <w:jc w:val="center"/>
        </w:trPr>
        <w:tc>
          <w:tcPr>
            <w:tcW w:w="1152" w:type="dxa"/>
            <w:vAlign w:val="center"/>
          </w:tcPr>
          <w:p w14:paraId="568E8BBA" w14:textId="77777777" w:rsidR="0071152E" w:rsidRDefault="00000000">
            <w:r>
              <w:rPr>
                <w:sz w:val="18"/>
              </w:rPr>
              <w:t>INV-013</w:t>
            </w:r>
          </w:p>
        </w:tc>
        <w:tc>
          <w:tcPr>
            <w:tcW w:w="2304" w:type="dxa"/>
            <w:vAlign w:val="center"/>
          </w:tcPr>
          <w:p w14:paraId="35935016" w14:textId="77777777" w:rsidR="0071152E" w:rsidRDefault="00000000">
            <w:r>
              <w:rPr>
                <w:sz w:val="18"/>
              </w:rPr>
              <w:t>Secret Separation</w:t>
            </w:r>
          </w:p>
        </w:tc>
        <w:tc>
          <w:tcPr>
            <w:tcW w:w="6048" w:type="dxa"/>
            <w:vAlign w:val="center"/>
          </w:tcPr>
          <w:p w14:paraId="6F743CF2" w14:textId="77777777" w:rsidR="0071152E" w:rsidRDefault="00000000">
            <w:r>
              <w:rPr>
                <w:sz w:val="18"/>
              </w:rPr>
              <w:t>Credentials, private keys, certificates and secret material shall not be stored as ordinary database configuration.</w:t>
            </w:r>
          </w:p>
        </w:tc>
      </w:tr>
      <w:tr w:rsidR="0071152E" w14:paraId="707F5B82" w14:textId="77777777">
        <w:trPr>
          <w:jc w:val="center"/>
        </w:trPr>
        <w:tc>
          <w:tcPr>
            <w:tcW w:w="1152" w:type="dxa"/>
            <w:vAlign w:val="center"/>
          </w:tcPr>
          <w:p w14:paraId="62DD5DCC" w14:textId="77777777" w:rsidR="0071152E" w:rsidRDefault="00000000">
            <w:r>
              <w:rPr>
                <w:sz w:val="18"/>
              </w:rPr>
              <w:t>INV-014</w:t>
            </w:r>
          </w:p>
        </w:tc>
        <w:tc>
          <w:tcPr>
            <w:tcW w:w="2304" w:type="dxa"/>
            <w:vAlign w:val="center"/>
          </w:tcPr>
          <w:p w14:paraId="616453E4" w14:textId="77777777" w:rsidR="0071152E" w:rsidRDefault="00000000">
            <w:r>
              <w:rPr>
                <w:sz w:val="18"/>
              </w:rPr>
              <w:t>Typed State</w:t>
            </w:r>
          </w:p>
        </w:tc>
        <w:tc>
          <w:tcPr>
            <w:tcW w:w="6048" w:type="dxa"/>
            <w:vAlign w:val="center"/>
          </w:tcPr>
          <w:p w14:paraId="60F34A89" w14:textId="77777777" w:rsidR="0071152E" w:rsidRDefault="00000000">
            <w:r>
              <w:rPr>
                <w:sz w:val="18"/>
              </w:rPr>
              <w:t>Module, operation, stage, status, decision and lifecycle state shall be controlled by enums/typed contracts.</w:t>
            </w:r>
          </w:p>
        </w:tc>
      </w:tr>
      <w:tr w:rsidR="0071152E" w14:paraId="3EA10DA8" w14:textId="77777777">
        <w:trPr>
          <w:jc w:val="center"/>
        </w:trPr>
        <w:tc>
          <w:tcPr>
            <w:tcW w:w="1152" w:type="dxa"/>
            <w:vAlign w:val="center"/>
          </w:tcPr>
          <w:p w14:paraId="60E68016" w14:textId="77777777" w:rsidR="0071152E" w:rsidRDefault="00000000">
            <w:r>
              <w:rPr>
                <w:sz w:val="18"/>
              </w:rPr>
              <w:t>INV-015</w:t>
            </w:r>
          </w:p>
        </w:tc>
        <w:tc>
          <w:tcPr>
            <w:tcW w:w="2304" w:type="dxa"/>
            <w:vAlign w:val="center"/>
          </w:tcPr>
          <w:p w14:paraId="05CCC18F" w14:textId="77777777" w:rsidR="0071152E" w:rsidRDefault="00000000">
            <w:r>
              <w:rPr>
                <w:sz w:val="18"/>
              </w:rPr>
              <w:t>AI Security</w:t>
            </w:r>
          </w:p>
        </w:tc>
        <w:tc>
          <w:tcPr>
            <w:tcW w:w="6048" w:type="dxa"/>
            <w:vAlign w:val="center"/>
          </w:tcPr>
          <w:p w14:paraId="1B2A3E34" w14:textId="77777777" w:rsidR="0071152E" w:rsidRDefault="00000000">
            <w:r>
              <w:rPr>
                <w:sz w:val="18"/>
              </w:rPr>
              <w:t xml:space="preserve">Prompt injection, indirect prompt injection, malicious retrieved </w:t>
            </w:r>
            <w:r>
              <w:rPr>
                <w:sz w:val="18"/>
              </w:rPr>
              <w:lastRenderedPageBreak/>
              <w:t>content, tool abuse, data exfiltration and unsafe output shall be explicitly mitigated.</w:t>
            </w:r>
          </w:p>
        </w:tc>
      </w:tr>
      <w:tr w:rsidR="0071152E" w14:paraId="4B330332" w14:textId="77777777">
        <w:trPr>
          <w:jc w:val="center"/>
        </w:trPr>
        <w:tc>
          <w:tcPr>
            <w:tcW w:w="1152" w:type="dxa"/>
            <w:vAlign w:val="center"/>
          </w:tcPr>
          <w:p w14:paraId="4395CBC9" w14:textId="77777777" w:rsidR="0071152E" w:rsidRDefault="00000000">
            <w:r>
              <w:rPr>
                <w:sz w:val="18"/>
              </w:rPr>
              <w:lastRenderedPageBreak/>
              <w:t>INV-016</w:t>
            </w:r>
          </w:p>
        </w:tc>
        <w:tc>
          <w:tcPr>
            <w:tcW w:w="2304" w:type="dxa"/>
            <w:vAlign w:val="center"/>
          </w:tcPr>
          <w:p w14:paraId="64B7AB1E" w14:textId="77777777" w:rsidR="0071152E" w:rsidRDefault="00000000">
            <w:r>
              <w:rPr>
                <w:sz w:val="18"/>
              </w:rPr>
              <w:t>Tenant Isolation</w:t>
            </w:r>
          </w:p>
        </w:tc>
        <w:tc>
          <w:tcPr>
            <w:tcW w:w="6048" w:type="dxa"/>
            <w:vAlign w:val="center"/>
          </w:tcPr>
          <w:p w14:paraId="752C9A94" w14:textId="77777777" w:rsidR="0071152E" w:rsidRDefault="00000000">
            <w:r>
              <w:rPr>
                <w:sz w:val="18"/>
              </w:rPr>
              <w:t>Tenant and authorization boundaries shall be enforced server-side for every data and action path.</w:t>
            </w:r>
          </w:p>
        </w:tc>
      </w:tr>
      <w:tr w:rsidR="0071152E" w14:paraId="63FD326A" w14:textId="77777777">
        <w:trPr>
          <w:jc w:val="center"/>
        </w:trPr>
        <w:tc>
          <w:tcPr>
            <w:tcW w:w="1152" w:type="dxa"/>
            <w:vAlign w:val="center"/>
          </w:tcPr>
          <w:p w14:paraId="7F0E7080" w14:textId="77777777" w:rsidR="0071152E" w:rsidRDefault="00000000">
            <w:r>
              <w:rPr>
                <w:sz w:val="18"/>
              </w:rPr>
              <w:t>INV-017</w:t>
            </w:r>
          </w:p>
        </w:tc>
        <w:tc>
          <w:tcPr>
            <w:tcW w:w="2304" w:type="dxa"/>
            <w:vAlign w:val="center"/>
          </w:tcPr>
          <w:p w14:paraId="67FEC872" w14:textId="77777777" w:rsidR="0071152E" w:rsidRDefault="00000000">
            <w:r>
              <w:rPr>
                <w:sz w:val="18"/>
              </w:rPr>
              <w:t>Idempotency</w:t>
            </w:r>
          </w:p>
        </w:tc>
        <w:tc>
          <w:tcPr>
            <w:tcW w:w="6048" w:type="dxa"/>
            <w:vAlign w:val="center"/>
          </w:tcPr>
          <w:p w14:paraId="345CB7A0" w14:textId="77777777" w:rsidR="0071152E" w:rsidRDefault="00000000">
            <w:r>
              <w:rPr>
                <w:sz w:val="18"/>
              </w:rPr>
              <w:t>Retryable operations shall be idempotent and protected against duplicate execution.</w:t>
            </w:r>
          </w:p>
        </w:tc>
      </w:tr>
      <w:tr w:rsidR="0071152E" w14:paraId="51E69FD6" w14:textId="77777777">
        <w:trPr>
          <w:jc w:val="center"/>
        </w:trPr>
        <w:tc>
          <w:tcPr>
            <w:tcW w:w="1152" w:type="dxa"/>
            <w:vAlign w:val="center"/>
          </w:tcPr>
          <w:p w14:paraId="0383FCAE" w14:textId="77777777" w:rsidR="0071152E" w:rsidRDefault="00000000">
            <w:r>
              <w:rPr>
                <w:sz w:val="18"/>
              </w:rPr>
              <w:t>INV-018</w:t>
            </w:r>
          </w:p>
        </w:tc>
        <w:tc>
          <w:tcPr>
            <w:tcW w:w="2304" w:type="dxa"/>
            <w:vAlign w:val="center"/>
          </w:tcPr>
          <w:p w14:paraId="79814F76" w14:textId="77777777" w:rsidR="0071152E" w:rsidRDefault="00000000">
            <w:r>
              <w:rPr>
                <w:sz w:val="18"/>
              </w:rPr>
              <w:t>Auditability</w:t>
            </w:r>
          </w:p>
        </w:tc>
        <w:tc>
          <w:tcPr>
            <w:tcW w:w="6048" w:type="dxa"/>
            <w:vAlign w:val="center"/>
          </w:tcPr>
          <w:p w14:paraId="70D2612B" w14:textId="77777777" w:rsidR="0071152E" w:rsidRDefault="00000000">
            <w:r>
              <w:rPr>
                <w:sz w:val="18"/>
              </w:rPr>
              <w:t>Material decisions, configuration changes, model usage and library governance actions shall be auditable.</w:t>
            </w:r>
          </w:p>
        </w:tc>
      </w:tr>
      <w:tr w:rsidR="0071152E" w14:paraId="2F83FC5D" w14:textId="77777777">
        <w:trPr>
          <w:jc w:val="center"/>
        </w:trPr>
        <w:tc>
          <w:tcPr>
            <w:tcW w:w="1152" w:type="dxa"/>
            <w:vAlign w:val="center"/>
          </w:tcPr>
          <w:p w14:paraId="178EC044" w14:textId="77777777" w:rsidR="0071152E" w:rsidRDefault="00000000">
            <w:r>
              <w:rPr>
                <w:sz w:val="18"/>
              </w:rPr>
              <w:t>INV-019</w:t>
            </w:r>
          </w:p>
        </w:tc>
        <w:tc>
          <w:tcPr>
            <w:tcW w:w="2304" w:type="dxa"/>
            <w:vAlign w:val="center"/>
          </w:tcPr>
          <w:p w14:paraId="5A72BD47" w14:textId="77777777" w:rsidR="0071152E" w:rsidRDefault="00000000">
            <w:r>
              <w:rPr>
                <w:sz w:val="18"/>
              </w:rPr>
              <w:t>External Provenance</w:t>
            </w:r>
          </w:p>
        </w:tc>
        <w:tc>
          <w:tcPr>
            <w:tcW w:w="6048" w:type="dxa"/>
            <w:vAlign w:val="center"/>
          </w:tcPr>
          <w:p w14:paraId="7ED43F0E" w14:textId="77777777" w:rsidR="0071152E" w:rsidRDefault="00000000">
            <w:r>
              <w:rPr>
                <w:sz w:val="18"/>
              </w:rPr>
              <w:t>External threat intelligence shall retain source, object identifier, version/observed version and ingestion metadata.</w:t>
            </w:r>
          </w:p>
        </w:tc>
      </w:tr>
      <w:tr w:rsidR="0071152E" w14:paraId="2A7DA439" w14:textId="77777777">
        <w:trPr>
          <w:jc w:val="center"/>
        </w:trPr>
        <w:tc>
          <w:tcPr>
            <w:tcW w:w="1152" w:type="dxa"/>
            <w:vAlign w:val="center"/>
          </w:tcPr>
          <w:p w14:paraId="7575546C" w14:textId="77777777" w:rsidR="0071152E" w:rsidRDefault="00000000">
            <w:r>
              <w:rPr>
                <w:sz w:val="18"/>
              </w:rPr>
              <w:t>INV-020</w:t>
            </w:r>
          </w:p>
        </w:tc>
        <w:tc>
          <w:tcPr>
            <w:tcW w:w="2304" w:type="dxa"/>
            <w:vAlign w:val="center"/>
          </w:tcPr>
          <w:p w14:paraId="3134AEDE" w14:textId="77777777" w:rsidR="0071152E" w:rsidRDefault="00000000">
            <w:r>
              <w:rPr>
                <w:sz w:val="18"/>
              </w:rPr>
              <w:t>Optional Module Integration</w:t>
            </w:r>
          </w:p>
        </w:tc>
        <w:tc>
          <w:tcPr>
            <w:tcW w:w="6048" w:type="dxa"/>
            <w:vAlign w:val="center"/>
          </w:tcPr>
          <w:p w14:paraId="4D254966" w14:textId="77777777" w:rsidR="0071152E" w:rsidRDefault="00000000">
            <w:r>
              <w:rPr>
                <w:sz w:val="18"/>
              </w:rPr>
              <w:t>Integration with other modules, including Chatbot, shall be optional and through published APIs.</w:t>
            </w:r>
          </w:p>
        </w:tc>
      </w:tr>
    </w:tbl>
    <w:p w14:paraId="3111F434" w14:textId="77777777" w:rsidR="0071152E" w:rsidRDefault="0071152E"/>
    <w:p w14:paraId="18D22C09" w14:textId="77777777" w:rsidR="0071152E" w:rsidRDefault="00000000">
      <w:pPr>
        <w:pStyle w:val="Heading1"/>
      </w:pPr>
      <w:r>
        <w:t>3. Scope</w:t>
      </w:r>
    </w:p>
    <w:p w14:paraId="51F01123" w14:textId="77777777" w:rsidR="0071152E" w:rsidRDefault="00000000">
      <w:pPr>
        <w:pStyle w:val="Heading2"/>
      </w:pPr>
      <w:r>
        <w:t>3.1 In Scope</w:t>
      </w:r>
    </w:p>
    <w:p w14:paraId="01CE4A94" w14:textId="77777777" w:rsidR="0071152E" w:rsidRDefault="00000000">
      <w:pPr>
        <w:pStyle w:val="ListBullet"/>
      </w:pPr>
      <w:r>
        <w:t>Threat identification and threat enrichment.</w:t>
      </w:r>
    </w:p>
    <w:p w14:paraId="620FC197" w14:textId="77777777" w:rsidR="0071152E" w:rsidRDefault="00000000">
      <w:pPr>
        <w:pStyle w:val="ListBullet"/>
      </w:pPr>
      <w:r>
        <w:t>AI-assisted generation of threat types, threats, threat actors and threat scenarios.</w:t>
      </w:r>
    </w:p>
    <w:p w14:paraId="1182B60C" w14:textId="77777777" w:rsidR="0071152E" w:rsidRDefault="00000000">
      <w:pPr>
        <w:pStyle w:val="ListBullet"/>
      </w:pPr>
      <w:r>
        <w:t>Attack-pattern retrieval and use as generation context.</w:t>
      </w:r>
    </w:p>
    <w:p w14:paraId="5E8E9BF6" w14:textId="77777777" w:rsidR="0071152E" w:rsidRDefault="00000000">
      <w:pPr>
        <w:pStyle w:val="ListBullet"/>
      </w:pPr>
      <w:r>
        <w:t>Master-library matching, semantic similarity resolution and candidate governance.</w:t>
      </w:r>
    </w:p>
    <w:p w14:paraId="20020FA6" w14:textId="77777777" w:rsidR="0071152E" w:rsidRDefault="00000000">
      <w:pPr>
        <w:pStyle w:val="ListBullet"/>
      </w:pPr>
      <w:r>
        <w:t>Scenario generation, regeneration, selection, versioning and persistence.</w:t>
      </w:r>
    </w:p>
    <w:p w14:paraId="0A1F20A2" w14:textId="77777777" w:rsidR="0071152E" w:rsidRDefault="00000000">
      <w:pPr>
        <w:pStyle w:val="ListBullet"/>
      </w:pPr>
      <w:r>
        <w:t>Context/session snapshot management.</w:t>
      </w:r>
    </w:p>
    <w:p w14:paraId="6733ABB5" w14:textId="77777777" w:rsidR="0071152E" w:rsidRDefault="00000000">
      <w:pPr>
        <w:pStyle w:val="ListBullet"/>
      </w:pPr>
      <w:r>
        <w:t>Database-driven runtime configuration and configuration versioning.</w:t>
      </w:r>
    </w:p>
    <w:p w14:paraId="444F3C2F" w14:textId="77777777" w:rsidR="0071152E" w:rsidRDefault="00000000">
      <w:pPr>
        <w:pStyle w:val="ListBullet"/>
      </w:pPr>
      <w:r>
        <w:t>REST APIs and SSE execution-progress events.</w:t>
      </w:r>
    </w:p>
    <w:p w14:paraId="2EC4B376" w14:textId="77777777" w:rsidR="0071152E" w:rsidRDefault="00000000">
      <w:pPr>
        <w:pStyle w:val="ListBullet"/>
      </w:pPr>
      <w:r>
        <w:t>AI safety, prompt security, output validation and provenance.</w:t>
      </w:r>
    </w:p>
    <w:p w14:paraId="4B258E48" w14:textId="77777777" w:rsidR="0071152E" w:rsidRDefault="00000000">
      <w:pPr>
        <w:pStyle w:val="ListBullet"/>
      </w:pPr>
      <w:r>
        <w:t>External threat-intelligence ingestion from configured sources.</w:t>
      </w:r>
    </w:p>
    <w:p w14:paraId="7AD046E1" w14:textId="77777777" w:rsidR="0071152E" w:rsidRDefault="00000000">
      <w:pPr>
        <w:pStyle w:val="ListBullet"/>
      </w:pPr>
      <w:r>
        <w:t>Observability using Prometheus, Grafana, Loki and Flower.</w:t>
      </w:r>
    </w:p>
    <w:p w14:paraId="233C2711" w14:textId="77777777" w:rsidR="0071152E" w:rsidRDefault="00000000">
      <w:pPr>
        <w:pStyle w:val="ListBullet"/>
      </w:pPr>
      <w:r>
        <w:t>OpenShift/Kubernetes deployment for UAT/production.</w:t>
      </w:r>
    </w:p>
    <w:p w14:paraId="55B37E6E" w14:textId="77777777" w:rsidR="0071152E" w:rsidRDefault="00000000">
      <w:pPr>
        <w:pStyle w:val="ListBullet"/>
      </w:pPr>
      <w:r>
        <w:t>Plug-and-play integration through stable contracts and adapters.</w:t>
      </w:r>
    </w:p>
    <w:p w14:paraId="62063832" w14:textId="77777777" w:rsidR="0071152E" w:rsidRDefault="00000000">
      <w:pPr>
        <w:pStyle w:val="Heading2"/>
      </w:pPr>
      <w:r>
        <w:t>3.2 Out of Scope / External Responsibilities</w:t>
      </w:r>
    </w:p>
    <w:p w14:paraId="23A6C822" w14:textId="77777777" w:rsidR="0071152E" w:rsidRDefault="00000000">
      <w:pPr>
        <w:pStyle w:val="ListBullet"/>
      </w:pPr>
      <w:r>
        <w:t>Consumer application UI implementation.</w:t>
      </w:r>
    </w:p>
    <w:p w14:paraId="50587E64" w14:textId="77777777" w:rsidR="0071152E" w:rsidRDefault="00000000">
      <w:pPr>
        <w:pStyle w:val="ListBullet"/>
      </w:pPr>
      <w:r>
        <w:t>Consumer application-specific database schema.</w:t>
      </w:r>
    </w:p>
    <w:p w14:paraId="6DF5AB73" w14:textId="77777777" w:rsidR="0071152E" w:rsidRDefault="00000000">
      <w:pPr>
        <w:pStyle w:val="ListBullet"/>
      </w:pPr>
      <w:r>
        <w:t>Chatbot business logic; Chatbot is a separate module.</w:t>
      </w:r>
    </w:p>
    <w:p w14:paraId="04BF54EA" w14:textId="77777777" w:rsidR="0071152E" w:rsidRDefault="00000000">
      <w:pPr>
        <w:pStyle w:val="ListBullet"/>
      </w:pPr>
      <w:r>
        <w:t>Enterprise identity-provider implementation; TSG consumes authenticated identity/integration context.</w:t>
      </w:r>
    </w:p>
    <w:p w14:paraId="3B294B7B" w14:textId="77777777" w:rsidR="0071152E" w:rsidRDefault="00000000">
      <w:pPr>
        <w:pStyle w:val="ListBullet"/>
      </w:pPr>
      <w:r>
        <w:t>Infrastructure secret-management platform beyond the TSG integration boundary.</w:t>
      </w:r>
    </w:p>
    <w:p w14:paraId="3A41898C" w14:textId="77777777" w:rsidR="0071152E" w:rsidRDefault="00000000">
      <w:pPr>
        <w:pStyle w:val="ListBullet"/>
      </w:pPr>
      <w:r>
        <w:t>Automatic promotion of AI-generated knowledge into authoritative master records.</w:t>
      </w:r>
    </w:p>
    <w:p w14:paraId="7F468DDB" w14:textId="77777777" w:rsidR="0071152E" w:rsidRDefault="00000000">
      <w:pPr>
        <w:pStyle w:val="Heading1"/>
      </w:pPr>
      <w:r>
        <w:t>4. System Context and Target Architecture</w:t>
      </w:r>
    </w:p>
    <w:p w14:paraId="50BD0E22" w14:textId="77777777" w:rsidR="0071152E" w:rsidRDefault="00000000">
      <w:r>
        <w:t>TSG shall be represented as an independently consumable module:</w:t>
      </w:r>
    </w:p>
    <w:p w14:paraId="7FD406B0" w14:textId="77777777" w:rsidR="0071152E" w:rsidRDefault="00000000">
      <w:pPr>
        <w:pStyle w:val="NoSpacing"/>
      </w:pPr>
      <w:r>
        <w:t>Consuming Application</w:t>
      </w:r>
      <w:r>
        <w:br/>
        <w:t xml:space="preserve">        |</w:t>
      </w:r>
      <w:r>
        <w:br/>
      </w:r>
      <w:r>
        <w:lastRenderedPageBreak/>
        <w:t xml:space="preserve">        | Versioned REST / SSE / Integration Contract</w:t>
      </w:r>
      <w:r>
        <w:br/>
        <w:t xml:space="preserve">        v</w:t>
      </w:r>
      <w:r>
        <w:br/>
        <w:t>+-----------------------------+</w:t>
      </w:r>
      <w:r>
        <w:br/>
        <w:t>|             TSG             |</w:t>
      </w:r>
      <w:r>
        <w:br/>
        <w:t>|-----------------------------|</w:t>
      </w:r>
      <w:r>
        <w:br/>
        <w:t>| Threat Engine               |</w:t>
      </w:r>
      <w:r>
        <w:br/>
        <w:t>| Scenario Engine             |</w:t>
      </w:r>
      <w:r>
        <w:br/>
        <w:t>| Future module boundary (not a TSG component)          |</w:t>
      </w:r>
      <w:r>
        <w:br/>
        <w:t>| Master Library Governance   |</w:t>
      </w:r>
      <w:r>
        <w:br/>
        <w:t>| Execution / State Engine    |</w:t>
      </w:r>
      <w:r>
        <w:br/>
        <w:t>| Configuration               |</w:t>
      </w:r>
      <w:r>
        <w:br/>
        <w:t>| Audit / Provenance          |</w:t>
      </w:r>
      <w:r>
        <w:br/>
        <w:t>+-------------+---------------+</w:t>
      </w:r>
      <w:r>
        <w:br/>
        <w:t xml:space="preserve">              |</w:t>
      </w:r>
      <w:r>
        <w:br/>
        <w:t xml:space="preserve">      +-------+----------------------+</w:t>
      </w:r>
      <w:r>
        <w:br/>
        <w:t xml:space="preserve">      |                              |</w:t>
      </w:r>
      <w:r>
        <w:br/>
        <w:t xml:space="preserve">      v                              v</w:t>
      </w:r>
      <w:r>
        <w:br/>
        <w:t>Context Provider / Adapter      Shared AI Services</w:t>
      </w:r>
      <w:r>
        <w:br/>
        <w:t xml:space="preserve">      |                         LLM / Embedding /</w:t>
      </w:r>
      <w:r>
        <w:br/>
        <w:t xml:space="preserve">      |                         Reranker / Guardrails</w:t>
      </w:r>
      <w:r>
        <w:br/>
        <w:t xml:space="preserve">      v</w:t>
      </w:r>
      <w:r>
        <w:br/>
        <w:t>Consumer's authoritative data</w:t>
      </w:r>
      <w:r>
        <w:br/>
      </w:r>
      <w:r>
        <w:br/>
        <w:t>TSG-owned persistence:</w:t>
      </w:r>
      <w:r>
        <w:br/>
        <w:t>MSSQL + MongoDB + Redis + Celery</w:t>
      </w:r>
      <w:r>
        <w:br/>
      </w:r>
    </w:p>
    <w:p w14:paraId="04119410" w14:textId="77777777" w:rsidR="0071152E" w:rsidRDefault="00000000">
      <w:pPr>
        <w:pStyle w:val="Heading2"/>
      </w:pPr>
      <w:r>
        <w:t>4.1 Plug-and-Play Requirement</w:t>
      </w:r>
    </w:p>
    <w:p w14:paraId="3169E2AF" w14:textId="77777777" w:rsidR="0071152E" w:rsidRDefault="00000000">
      <w:r>
        <w:t>A consuming application shall integrate TSG using only published contracts. It shall not be required to install or understand TSG's internal database schema, Celery topology, Redis keys, prompt implementation, embedding implementation, or internal domain classes.</w:t>
      </w:r>
    </w:p>
    <w:p w14:paraId="462A283E" w14:textId="77777777" w:rsidR="0071152E" w:rsidRDefault="00000000">
      <w:pPr>
        <w:pStyle w:val="Heading2"/>
      </w:pPr>
      <w:r>
        <w:t>4.2 Integration Modes</w:t>
      </w:r>
    </w:p>
    <w:p w14:paraId="5A56B61A" w14:textId="77777777" w:rsidR="0071152E" w:rsidRDefault="00000000">
      <w:pPr>
        <w:pStyle w:val="ListBullet"/>
      </w:pPr>
      <w:r>
        <w:t>Embedded/managed application integration: TSG runs as part of the same OpenShift application estate while remaining contractually independent.</w:t>
      </w:r>
    </w:p>
    <w:p w14:paraId="4B94ECA5" w14:textId="77777777" w:rsidR="0071152E" w:rsidRDefault="00000000">
      <w:pPr>
        <w:pStyle w:val="ListBullet"/>
      </w:pPr>
      <w:r>
        <w:t>Remote service integration: another application calls TSG over HTTPS.</w:t>
      </w:r>
    </w:p>
    <w:p w14:paraId="2B4750AE" w14:textId="77777777" w:rsidR="0071152E" w:rsidRDefault="00000000">
      <w:pPr>
        <w:pStyle w:val="ListBullet"/>
      </w:pPr>
      <w:r>
        <w:t>Shared enterprise service: multiple applications consume the same TSG deployment with tenant/application isolation.</w:t>
      </w:r>
    </w:p>
    <w:p w14:paraId="69EEFBC6" w14:textId="77777777" w:rsidR="0071152E" w:rsidRDefault="00000000">
      <w:pPr>
        <w:pStyle w:val="Heading1"/>
      </w:pPr>
      <w:r>
        <w:t>5. Module Boundaries</w:t>
      </w:r>
    </w:p>
    <w:tbl>
      <w:tblPr>
        <w:tblStyle w:val="TableGrid"/>
        <w:tblW w:w="0" w:type="auto"/>
        <w:jc w:val="center"/>
        <w:tblLook w:val="04A0" w:firstRow="1" w:lastRow="0" w:firstColumn="1" w:lastColumn="0" w:noHBand="0" w:noVBand="1"/>
      </w:tblPr>
      <w:tblGrid>
        <w:gridCol w:w="2880"/>
        <w:gridCol w:w="2880"/>
        <w:gridCol w:w="2880"/>
      </w:tblGrid>
      <w:tr w:rsidR="0071152E" w14:paraId="33B2D40A" w14:textId="77777777">
        <w:trPr>
          <w:jc w:val="center"/>
        </w:trPr>
        <w:tc>
          <w:tcPr>
            <w:tcW w:w="2880" w:type="dxa"/>
            <w:shd w:val="clear" w:color="auto" w:fill="D9EAF7"/>
            <w:vAlign w:val="center"/>
          </w:tcPr>
          <w:p w14:paraId="103DCF99" w14:textId="77777777" w:rsidR="0071152E" w:rsidRDefault="00000000">
            <w:r>
              <w:rPr>
                <w:b/>
                <w:sz w:val="18"/>
              </w:rPr>
              <w:t>Module</w:t>
            </w:r>
          </w:p>
        </w:tc>
        <w:tc>
          <w:tcPr>
            <w:tcW w:w="2880" w:type="dxa"/>
            <w:shd w:val="clear" w:color="auto" w:fill="D9EAF7"/>
            <w:vAlign w:val="center"/>
          </w:tcPr>
          <w:p w14:paraId="2E51CCF1" w14:textId="77777777" w:rsidR="0071152E" w:rsidRDefault="00000000">
            <w:r>
              <w:rPr>
                <w:b/>
                <w:sz w:val="18"/>
              </w:rPr>
              <w:t>Owns</w:t>
            </w:r>
          </w:p>
        </w:tc>
        <w:tc>
          <w:tcPr>
            <w:tcW w:w="2880" w:type="dxa"/>
            <w:shd w:val="clear" w:color="auto" w:fill="D9EAF7"/>
            <w:vAlign w:val="center"/>
          </w:tcPr>
          <w:p w14:paraId="13300169" w14:textId="77777777" w:rsidR="0071152E" w:rsidRDefault="00000000">
            <w:r>
              <w:rPr>
                <w:b/>
                <w:sz w:val="18"/>
              </w:rPr>
              <w:t>Must Not Own</w:t>
            </w:r>
          </w:p>
        </w:tc>
      </w:tr>
      <w:tr w:rsidR="0071152E" w14:paraId="21349F0A" w14:textId="77777777">
        <w:trPr>
          <w:jc w:val="center"/>
        </w:trPr>
        <w:tc>
          <w:tcPr>
            <w:tcW w:w="2880" w:type="dxa"/>
            <w:vAlign w:val="center"/>
          </w:tcPr>
          <w:p w14:paraId="6E7D54A1" w14:textId="77777777" w:rsidR="0071152E" w:rsidRDefault="00000000">
            <w:r>
              <w:rPr>
                <w:sz w:val="18"/>
              </w:rPr>
              <w:t>TSG</w:t>
            </w:r>
          </w:p>
        </w:tc>
        <w:tc>
          <w:tcPr>
            <w:tcW w:w="2880" w:type="dxa"/>
            <w:vAlign w:val="center"/>
          </w:tcPr>
          <w:p w14:paraId="59248BE3" w14:textId="77777777" w:rsidR="0071152E" w:rsidRDefault="00000000">
            <w:r>
              <w:rPr>
                <w:sz w:val="18"/>
              </w:rPr>
              <w:t>Threat identification, threat/scenario generation, scenario lifecycle, TSG library governance, TSG execution.</w:t>
            </w:r>
          </w:p>
        </w:tc>
        <w:tc>
          <w:tcPr>
            <w:tcW w:w="2880" w:type="dxa"/>
            <w:vAlign w:val="center"/>
          </w:tcPr>
          <w:p w14:paraId="6A1776C7" w14:textId="77777777" w:rsidR="0071152E" w:rsidRDefault="00000000">
            <w:r>
              <w:rPr>
                <w:sz w:val="18"/>
              </w:rPr>
              <w:t>Chatbot conversations, consumer UI DB schema, consumer-specific domain logic.</w:t>
            </w:r>
          </w:p>
        </w:tc>
      </w:tr>
      <w:tr w:rsidR="0071152E" w14:paraId="1E577A68" w14:textId="77777777">
        <w:trPr>
          <w:jc w:val="center"/>
        </w:trPr>
        <w:tc>
          <w:tcPr>
            <w:tcW w:w="2880" w:type="dxa"/>
            <w:vAlign w:val="center"/>
          </w:tcPr>
          <w:p w14:paraId="7AC607F0" w14:textId="77777777" w:rsidR="0071152E" w:rsidRDefault="00000000">
            <w:r>
              <w:rPr>
                <w:sz w:val="18"/>
              </w:rPr>
              <w:t>Chatbot</w:t>
            </w:r>
          </w:p>
        </w:tc>
        <w:tc>
          <w:tcPr>
            <w:tcW w:w="2880" w:type="dxa"/>
            <w:vAlign w:val="center"/>
          </w:tcPr>
          <w:p w14:paraId="1A2B8311" w14:textId="77777777" w:rsidR="0071152E" w:rsidRDefault="00000000">
            <w:r>
              <w:rPr>
                <w:sz w:val="18"/>
              </w:rPr>
              <w:t>Conversation, intent resolution, tool orchestration and conversational response.</w:t>
            </w:r>
          </w:p>
        </w:tc>
        <w:tc>
          <w:tcPr>
            <w:tcW w:w="2880" w:type="dxa"/>
            <w:vAlign w:val="center"/>
          </w:tcPr>
          <w:p w14:paraId="124FE6D7" w14:textId="77777777" w:rsidR="0071152E" w:rsidRDefault="00000000">
            <w:r>
              <w:rPr>
                <w:sz w:val="18"/>
              </w:rPr>
              <w:t>TSG internals; may call TSG public APIs.</w:t>
            </w:r>
          </w:p>
        </w:tc>
      </w:tr>
      <w:tr w:rsidR="0071152E" w14:paraId="55B2C566" w14:textId="77777777">
        <w:trPr>
          <w:jc w:val="center"/>
        </w:trPr>
        <w:tc>
          <w:tcPr>
            <w:tcW w:w="2880" w:type="dxa"/>
            <w:vAlign w:val="center"/>
          </w:tcPr>
          <w:p w14:paraId="1CFFB961" w14:textId="77777777" w:rsidR="0071152E" w:rsidRDefault="00000000">
            <w:r>
              <w:rPr>
                <w:sz w:val="18"/>
              </w:rPr>
              <w:lastRenderedPageBreak/>
              <w:t>Future Modules</w:t>
            </w:r>
          </w:p>
        </w:tc>
        <w:tc>
          <w:tcPr>
            <w:tcW w:w="2880" w:type="dxa"/>
            <w:vAlign w:val="center"/>
          </w:tcPr>
          <w:p w14:paraId="197790A9" w14:textId="77777777" w:rsidR="0071152E" w:rsidRDefault="00000000">
            <w:r>
              <w:rPr>
                <w:sz w:val="18"/>
              </w:rPr>
              <w:t>Their own bounded business capabilities.</w:t>
            </w:r>
          </w:p>
        </w:tc>
        <w:tc>
          <w:tcPr>
            <w:tcW w:w="2880" w:type="dxa"/>
            <w:vAlign w:val="center"/>
          </w:tcPr>
          <w:p w14:paraId="1AF575BE" w14:textId="77777777" w:rsidR="0071152E" w:rsidRDefault="00000000">
            <w:r>
              <w:rPr>
                <w:sz w:val="18"/>
              </w:rPr>
              <w:t>TSG internals or Chatbot internals.</w:t>
            </w:r>
          </w:p>
        </w:tc>
      </w:tr>
      <w:tr w:rsidR="0071152E" w14:paraId="2D6ED2E9" w14:textId="77777777">
        <w:trPr>
          <w:jc w:val="center"/>
        </w:trPr>
        <w:tc>
          <w:tcPr>
            <w:tcW w:w="2880" w:type="dxa"/>
            <w:vAlign w:val="center"/>
          </w:tcPr>
          <w:p w14:paraId="464BCFEB" w14:textId="77777777" w:rsidR="0071152E" w:rsidRDefault="00000000">
            <w:r>
              <w:rPr>
                <w:sz w:val="18"/>
              </w:rPr>
              <w:t>Shared Services</w:t>
            </w:r>
          </w:p>
        </w:tc>
        <w:tc>
          <w:tcPr>
            <w:tcW w:w="2880" w:type="dxa"/>
            <w:vAlign w:val="center"/>
          </w:tcPr>
          <w:p w14:paraId="6574397E" w14:textId="77777777" w:rsidR="0071152E" w:rsidRDefault="00000000">
            <w:r>
              <w:t>Contracts, context provider interfaces, AI provider abstractions, configuration, events, audit and observability.</w:t>
            </w:r>
          </w:p>
        </w:tc>
        <w:tc>
          <w:tcPr>
            <w:tcW w:w="2880" w:type="dxa"/>
            <w:vAlign w:val="center"/>
          </w:tcPr>
          <w:p w14:paraId="36CE8FC9" w14:textId="77777777" w:rsidR="0071152E" w:rsidRDefault="00000000">
            <w:r>
              <w:rPr>
                <w:sz w:val="18"/>
              </w:rPr>
              <w:t>Module-specific business workflows.</w:t>
            </w:r>
          </w:p>
        </w:tc>
      </w:tr>
    </w:tbl>
    <w:p w14:paraId="0F9DF3AA" w14:textId="77777777" w:rsidR="0071152E" w:rsidRDefault="0071152E"/>
    <w:p w14:paraId="39996B05" w14:textId="77777777" w:rsidR="0071152E" w:rsidRDefault="00000000">
      <w:pPr>
        <w:pStyle w:val="Heading1"/>
      </w:pPr>
      <w:r>
        <w:t>6. Functional Requirements</w:t>
      </w:r>
    </w:p>
    <w:tbl>
      <w:tblPr>
        <w:tblStyle w:val="TableGrid"/>
        <w:tblW w:w="0" w:type="auto"/>
        <w:jc w:val="center"/>
        <w:tblLook w:val="04A0" w:firstRow="1" w:lastRow="0" w:firstColumn="1" w:lastColumn="0" w:noHBand="0" w:noVBand="1"/>
      </w:tblPr>
      <w:tblGrid>
        <w:gridCol w:w="1073"/>
        <w:gridCol w:w="2306"/>
        <w:gridCol w:w="5477"/>
      </w:tblGrid>
      <w:tr w:rsidR="0071152E" w14:paraId="7A98DD4B" w14:textId="77777777">
        <w:trPr>
          <w:jc w:val="center"/>
        </w:trPr>
        <w:tc>
          <w:tcPr>
            <w:tcW w:w="1152" w:type="dxa"/>
            <w:shd w:val="clear" w:color="auto" w:fill="D9EAF7"/>
            <w:vAlign w:val="center"/>
          </w:tcPr>
          <w:p w14:paraId="4DAB6360" w14:textId="77777777" w:rsidR="0071152E" w:rsidRDefault="00000000">
            <w:r>
              <w:rPr>
                <w:b/>
                <w:sz w:val="18"/>
              </w:rPr>
              <w:t>ID</w:t>
            </w:r>
          </w:p>
        </w:tc>
        <w:tc>
          <w:tcPr>
            <w:tcW w:w="2448" w:type="dxa"/>
            <w:shd w:val="clear" w:color="auto" w:fill="D9EAF7"/>
            <w:vAlign w:val="center"/>
          </w:tcPr>
          <w:p w14:paraId="43103B6F" w14:textId="77777777" w:rsidR="0071152E" w:rsidRDefault="00000000">
            <w:r>
              <w:rPr>
                <w:b/>
                <w:sz w:val="18"/>
              </w:rPr>
              <w:t>Requirement</w:t>
            </w:r>
          </w:p>
        </w:tc>
        <w:tc>
          <w:tcPr>
            <w:tcW w:w="5904" w:type="dxa"/>
            <w:shd w:val="clear" w:color="auto" w:fill="D9EAF7"/>
            <w:vAlign w:val="center"/>
          </w:tcPr>
          <w:p w14:paraId="60C4D7D4" w14:textId="77777777" w:rsidR="0071152E" w:rsidRDefault="00000000">
            <w:r>
              <w:rPr>
                <w:b/>
                <w:sz w:val="18"/>
              </w:rPr>
              <w:t>Description</w:t>
            </w:r>
          </w:p>
        </w:tc>
      </w:tr>
      <w:tr w:rsidR="0071152E" w14:paraId="081F7EEC" w14:textId="77777777">
        <w:trPr>
          <w:jc w:val="center"/>
        </w:trPr>
        <w:tc>
          <w:tcPr>
            <w:tcW w:w="1152" w:type="dxa"/>
            <w:vAlign w:val="center"/>
          </w:tcPr>
          <w:p w14:paraId="556E7B0F" w14:textId="77777777" w:rsidR="0071152E" w:rsidRDefault="00000000">
            <w:r>
              <w:rPr>
                <w:sz w:val="18"/>
              </w:rPr>
              <w:t>FR-001</w:t>
            </w:r>
          </w:p>
        </w:tc>
        <w:tc>
          <w:tcPr>
            <w:tcW w:w="2448" w:type="dxa"/>
            <w:vAlign w:val="center"/>
          </w:tcPr>
          <w:p w14:paraId="0A73CF2F" w14:textId="77777777" w:rsidR="0071152E" w:rsidRDefault="00000000">
            <w:r>
              <w:rPr>
                <w:sz w:val="18"/>
              </w:rPr>
              <w:t>Context ingestion</w:t>
            </w:r>
          </w:p>
        </w:tc>
        <w:tc>
          <w:tcPr>
            <w:tcW w:w="5904" w:type="dxa"/>
            <w:vAlign w:val="center"/>
          </w:tcPr>
          <w:p w14:paraId="17E004A9" w14:textId="77777777" w:rsidR="0071152E" w:rsidRDefault="00000000">
            <w:r>
              <w:rPr>
                <w:sz w:val="18"/>
              </w:rPr>
              <w:t>Accept canonical context and/or resolve external context through the configured Context Provider.</w:t>
            </w:r>
          </w:p>
        </w:tc>
      </w:tr>
      <w:tr w:rsidR="0071152E" w14:paraId="05C4C5B0" w14:textId="77777777">
        <w:trPr>
          <w:jc w:val="center"/>
        </w:trPr>
        <w:tc>
          <w:tcPr>
            <w:tcW w:w="1152" w:type="dxa"/>
            <w:vAlign w:val="center"/>
          </w:tcPr>
          <w:p w14:paraId="3B54C7B3" w14:textId="77777777" w:rsidR="0071152E" w:rsidRDefault="00000000">
            <w:r>
              <w:rPr>
                <w:sz w:val="18"/>
              </w:rPr>
              <w:t>FR-002</w:t>
            </w:r>
          </w:p>
        </w:tc>
        <w:tc>
          <w:tcPr>
            <w:tcW w:w="2448" w:type="dxa"/>
            <w:vAlign w:val="center"/>
          </w:tcPr>
          <w:p w14:paraId="3E7DFF0F" w14:textId="77777777" w:rsidR="0071152E" w:rsidRDefault="00000000">
            <w:r>
              <w:rPr>
                <w:sz w:val="18"/>
              </w:rPr>
              <w:t>Session reuse</w:t>
            </w:r>
          </w:p>
        </w:tc>
        <w:tc>
          <w:tcPr>
            <w:tcW w:w="5904" w:type="dxa"/>
            <w:vAlign w:val="center"/>
          </w:tcPr>
          <w:p w14:paraId="02AEC4E9" w14:textId="77777777" w:rsidR="0071152E" w:rsidRDefault="00000000">
            <w:r>
              <w:rPr>
                <w:sz w:val="18"/>
              </w:rPr>
              <w:t>Within the same TSG session, generation shall use the saved session snapshot without silently refreshing external context.</w:t>
            </w:r>
          </w:p>
        </w:tc>
      </w:tr>
      <w:tr w:rsidR="0071152E" w14:paraId="2649C700" w14:textId="77777777">
        <w:trPr>
          <w:jc w:val="center"/>
        </w:trPr>
        <w:tc>
          <w:tcPr>
            <w:tcW w:w="1152" w:type="dxa"/>
            <w:vAlign w:val="center"/>
          </w:tcPr>
          <w:p w14:paraId="68E09667" w14:textId="77777777" w:rsidR="0071152E" w:rsidRDefault="00000000">
            <w:r>
              <w:rPr>
                <w:sz w:val="18"/>
              </w:rPr>
              <w:t>FR-003</w:t>
            </w:r>
          </w:p>
        </w:tc>
        <w:tc>
          <w:tcPr>
            <w:tcW w:w="2448" w:type="dxa"/>
            <w:vAlign w:val="center"/>
          </w:tcPr>
          <w:p w14:paraId="0AF6D75C" w14:textId="77777777" w:rsidR="0071152E" w:rsidRDefault="00000000">
            <w:r>
              <w:rPr>
                <w:sz w:val="18"/>
              </w:rPr>
              <w:t>New session freshness</w:t>
            </w:r>
          </w:p>
        </w:tc>
        <w:tc>
          <w:tcPr>
            <w:tcW w:w="5904" w:type="dxa"/>
            <w:vAlign w:val="center"/>
          </w:tcPr>
          <w:p w14:paraId="3AB0A8D5" w14:textId="77777777" w:rsidR="0071152E" w:rsidRDefault="00000000">
            <w:r>
              <w:rPr>
                <w:sz w:val="18"/>
              </w:rPr>
              <w:t>A newly created TSG session shall resolve the latest available source context.</w:t>
            </w:r>
          </w:p>
        </w:tc>
      </w:tr>
      <w:tr w:rsidR="0071152E" w14:paraId="71064D87" w14:textId="77777777">
        <w:trPr>
          <w:jc w:val="center"/>
        </w:trPr>
        <w:tc>
          <w:tcPr>
            <w:tcW w:w="1152" w:type="dxa"/>
            <w:vAlign w:val="center"/>
          </w:tcPr>
          <w:p w14:paraId="776419BF" w14:textId="77777777" w:rsidR="0071152E" w:rsidRDefault="00000000">
            <w:r>
              <w:rPr>
                <w:sz w:val="18"/>
              </w:rPr>
              <w:t>FR-004</w:t>
            </w:r>
          </w:p>
        </w:tc>
        <w:tc>
          <w:tcPr>
            <w:tcW w:w="2448" w:type="dxa"/>
            <w:vAlign w:val="center"/>
          </w:tcPr>
          <w:p w14:paraId="563CB0EB" w14:textId="77777777" w:rsidR="0071152E" w:rsidRDefault="00000000">
            <w:r>
              <w:rPr>
                <w:sz w:val="18"/>
              </w:rPr>
              <w:t>Threat identification</w:t>
            </w:r>
          </w:p>
        </w:tc>
        <w:tc>
          <w:tcPr>
            <w:tcW w:w="5904" w:type="dxa"/>
            <w:vAlign w:val="center"/>
          </w:tcPr>
          <w:p w14:paraId="715BFD03" w14:textId="77777777" w:rsidR="0071152E" w:rsidRDefault="00000000">
            <w:r>
              <w:t>Identify relevant threat types, threats and threat actors using context, master library and configured external knowledge.</w:t>
            </w:r>
          </w:p>
        </w:tc>
      </w:tr>
      <w:tr w:rsidR="0071152E" w14:paraId="07A12389" w14:textId="77777777">
        <w:trPr>
          <w:jc w:val="center"/>
        </w:trPr>
        <w:tc>
          <w:tcPr>
            <w:tcW w:w="1152" w:type="dxa"/>
            <w:vAlign w:val="center"/>
          </w:tcPr>
          <w:p w14:paraId="19D9348C" w14:textId="77777777" w:rsidR="0071152E" w:rsidRDefault="00000000">
            <w:r>
              <w:rPr>
                <w:sz w:val="18"/>
              </w:rPr>
              <w:t>FR-005</w:t>
            </w:r>
          </w:p>
        </w:tc>
        <w:tc>
          <w:tcPr>
            <w:tcW w:w="2448" w:type="dxa"/>
            <w:vAlign w:val="center"/>
          </w:tcPr>
          <w:p w14:paraId="3CC1A61E" w14:textId="77777777" w:rsidR="0071152E" w:rsidRDefault="00000000">
            <w:r>
              <w:rPr>
                <w:sz w:val="18"/>
              </w:rPr>
              <w:t>Threat generation</w:t>
            </w:r>
          </w:p>
        </w:tc>
        <w:tc>
          <w:tcPr>
            <w:tcW w:w="5904" w:type="dxa"/>
            <w:vAlign w:val="center"/>
          </w:tcPr>
          <w:p w14:paraId="6C0E9CC5" w14:textId="77777777" w:rsidR="0071152E" w:rsidRDefault="00000000">
            <w:r>
              <w:rPr>
                <w:sz w:val="18"/>
              </w:rPr>
              <w:t>Generate candidate threat information when authoritative master information is insufficient, while clearly marking generated content as candidate.</w:t>
            </w:r>
          </w:p>
        </w:tc>
      </w:tr>
      <w:tr w:rsidR="0071152E" w14:paraId="6100ABB2" w14:textId="77777777">
        <w:trPr>
          <w:jc w:val="center"/>
        </w:trPr>
        <w:tc>
          <w:tcPr>
            <w:tcW w:w="1152" w:type="dxa"/>
            <w:vAlign w:val="center"/>
          </w:tcPr>
          <w:p w14:paraId="4BDCFCE2" w14:textId="77777777" w:rsidR="0071152E" w:rsidRDefault="00000000">
            <w:r>
              <w:rPr>
                <w:sz w:val="18"/>
              </w:rPr>
              <w:t>FR-006</w:t>
            </w:r>
          </w:p>
        </w:tc>
        <w:tc>
          <w:tcPr>
            <w:tcW w:w="2448" w:type="dxa"/>
            <w:vAlign w:val="center"/>
          </w:tcPr>
          <w:p w14:paraId="77DE5A31" w14:textId="77777777" w:rsidR="0071152E" w:rsidRDefault="00000000">
            <w:r>
              <w:rPr>
                <w:sz w:val="18"/>
              </w:rPr>
              <w:t>Attack pattern enrichment</w:t>
            </w:r>
          </w:p>
        </w:tc>
        <w:tc>
          <w:tcPr>
            <w:tcW w:w="5904" w:type="dxa"/>
            <w:vAlign w:val="center"/>
          </w:tcPr>
          <w:p w14:paraId="2836FFD1" w14:textId="77777777" w:rsidR="0071152E" w:rsidRDefault="00000000">
            <w:r>
              <w:rPr>
                <w:sz w:val="18"/>
              </w:rPr>
              <w:t>Retrieve configured attack-pattern information and use it as controlled generation context.</w:t>
            </w:r>
          </w:p>
        </w:tc>
      </w:tr>
      <w:tr w:rsidR="0071152E" w14:paraId="21A71FE5" w14:textId="77777777">
        <w:trPr>
          <w:jc w:val="center"/>
        </w:trPr>
        <w:tc>
          <w:tcPr>
            <w:tcW w:w="1152" w:type="dxa"/>
            <w:vAlign w:val="center"/>
          </w:tcPr>
          <w:p w14:paraId="71C7C366" w14:textId="77777777" w:rsidR="0071152E" w:rsidRDefault="00000000">
            <w:r>
              <w:rPr>
                <w:sz w:val="18"/>
              </w:rPr>
              <w:t>FR-007</w:t>
            </w:r>
          </w:p>
        </w:tc>
        <w:tc>
          <w:tcPr>
            <w:tcW w:w="2448" w:type="dxa"/>
            <w:vAlign w:val="center"/>
          </w:tcPr>
          <w:p w14:paraId="17A003F0" w14:textId="77777777" w:rsidR="0071152E" w:rsidRDefault="00000000">
            <w:r>
              <w:rPr>
                <w:sz w:val="18"/>
              </w:rPr>
              <w:t>Scenario generation</w:t>
            </w:r>
          </w:p>
        </w:tc>
        <w:tc>
          <w:tcPr>
            <w:tcW w:w="5904" w:type="dxa"/>
            <w:vAlign w:val="center"/>
          </w:tcPr>
          <w:p w14:paraId="70C3C69B" w14:textId="77777777" w:rsidR="0071152E" w:rsidRDefault="00000000">
            <w:r>
              <w:rPr>
                <w:sz w:val="18"/>
              </w:rPr>
              <w:t>Generate one or more scenarios using the selected context, threats, threat actors, attack patterns and controls.</w:t>
            </w:r>
          </w:p>
        </w:tc>
      </w:tr>
      <w:tr w:rsidR="0071152E" w14:paraId="7AB85736" w14:textId="77777777">
        <w:trPr>
          <w:jc w:val="center"/>
        </w:trPr>
        <w:tc>
          <w:tcPr>
            <w:tcW w:w="1152" w:type="dxa"/>
            <w:vAlign w:val="center"/>
          </w:tcPr>
          <w:p w14:paraId="237F6A23" w14:textId="77777777" w:rsidR="0071152E" w:rsidRDefault="00000000">
            <w:r>
              <w:rPr>
                <w:sz w:val="18"/>
              </w:rPr>
              <w:t>FR-008</w:t>
            </w:r>
          </w:p>
        </w:tc>
        <w:tc>
          <w:tcPr>
            <w:tcW w:w="2448" w:type="dxa"/>
            <w:vAlign w:val="center"/>
          </w:tcPr>
          <w:p w14:paraId="6A17814D" w14:textId="77777777" w:rsidR="0071152E" w:rsidRDefault="00000000">
            <w:r>
              <w:rPr>
                <w:sz w:val="18"/>
              </w:rPr>
              <w:t>Regeneration</w:t>
            </w:r>
          </w:p>
        </w:tc>
        <w:tc>
          <w:tcPr>
            <w:tcW w:w="5904" w:type="dxa"/>
            <w:vAlign w:val="center"/>
          </w:tcPr>
          <w:p w14:paraId="22C856D8" w14:textId="77777777" w:rsidR="0071152E" w:rsidRDefault="00000000">
            <w:r>
              <w:rPr>
                <w:sz w:val="18"/>
              </w:rPr>
              <w:t>Allow a previously generated scenario/version to be selected as input for downstream regeneration.</w:t>
            </w:r>
          </w:p>
        </w:tc>
      </w:tr>
      <w:tr w:rsidR="0071152E" w14:paraId="116FF61B" w14:textId="77777777">
        <w:trPr>
          <w:jc w:val="center"/>
        </w:trPr>
        <w:tc>
          <w:tcPr>
            <w:tcW w:w="1152" w:type="dxa"/>
            <w:vAlign w:val="center"/>
          </w:tcPr>
          <w:p w14:paraId="0CF69C0B" w14:textId="77777777" w:rsidR="0071152E" w:rsidRDefault="00000000">
            <w:r>
              <w:rPr>
                <w:sz w:val="18"/>
              </w:rPr>
              <w:t>FR-009</w:t>
            </w:r>
          </w:p>
        </w:tc>
        <w:tc>
          <w:tcPr>
            <w:tcW w:w="2448" w:type="dxa"/>
            <w:vAlign w:val="center"/>
          </w:tcPr>
          <w:p w14:paraId="6BCD1B59" w14:textId="77777777" w:rsidR="0071152E" w:rsidRDefault="00000000">
            <w:r>
              <w:rPr>
                <w:sz w:val="18"/>
              </w:rPr>
              <w:t>Scenario lifecycle</w:t>
            </w:r>
          </w:p>
        </w:tc>
        <w:tc>
          <w:tcPr>
            <w:tcW w:w="5904" w:type="dxa"/>
            <w:vAlign w:val="center"/>
          </w:tcPr>
          <w:p w14:paraId="369F1EDE" w14:textId="77777777" w:rsidR="0071152E" w:rsidRDefault="00000000">
            <w:r>
              <w:rPr>
                <w:sz w:val="18"/>
              </w:rPr>
              <w:t>Support generation, validation, acceptance/rejection, versioning and persistence through explicit typed states.</w:t>
            </w:r>
          </w:p>
        </w:tc>
      </w:tr>
      <w:tr w:rsidR="0071152E" w14:paraId="7C14BCE6" w14:textId="77777777">
        <w:trPr>
          <w:jc w:val="center"/>
        </w:trPr>
        <w:tc>
          <w:tcPr>
            <w:tcW w:w="1152" w:type="dxa"/>
            <w:vAlign w:val="center"/>
          </w:tcPr>
          <w:p w14:paraId="0F4119EA" w14:textId="77777777" w:rsidR="0071152E" w:rsidRDefault="00000000">
            <w:r>
              <w:rPr>
                <w:sz w:val="18"/>
              </w:rPr>
              <w:t>FR-010</w:t>
            </w:r>
          </w:p>
        </w:tc>
        <w:tc>
          <w:tcPr>
            <w:tcW w:w="2448" w:type="dxa"/>
            <w:vAlign w:val="center"/>
          </w:tcPr>
          <w:p w14:paraId="4F8BF103" w14:textId="77777777" w:rsidR="0071152E" w:rsidRDefault="00000000">
            <w:r>
              <w:rPr>
                <w:sz w:val="18"/>
              </w:rPr>
              <w:t>Master matching</w:t>
            </w:r>
          </w:p>
        </w:tc>
        <w:tc>
          <w:tcPr>
            <w:tcW w:w="5904" w:type="dxa"/>
            <w:vAlign w:val="center"/>
          </w:tcPr>
          <w:p w14:paraId="46A9D31C" w14:textId="77777777" w:rsidR="0071152E" w:rsidRDefault="00000000">
            <w:r>
              <w:rPr>
                <w:sz w:val="18"/>
              </w:rPr>
              <w:t>Check every generated threat type, threat, threat actor and control against the system master library.</w:t>
            </w:r>
          </w:p>
        </w:tc>
      </w:tr>
      <w:tr w:rsidR="0071152E" w14:paraId="329C89A3" w14:textId="77777777">
        <w:trPr>
          <w:jc w:val="center"/>
        </w:trPr>
        <w:tc>
          <w:tcPr>
            <w:tcW w:w="1152" w:type="dxa"/>
            <w:vAlign w:val="center"/>
          </w:tcPr>
          <w:p w14:paraId="429FBAB1" w14:textId="77777777" w:rsidR="0071152E" w:rsidRDefault="00000000">
            <w:r>
              <w:rPr>
                <w:sz w:val="18"/>
              </w:rPr>
              <w:t>FR-011</w:t>
            </w:r>
          </w:p>
        </w:tc>
        <w:tc>
          <w:tcPr>
            <w:tcW w:w="2448" w:type="dxa"/>
            <w:vAlign w:val="center"/>
          </w:tcPr>
          <w:p w14:paraId="04C9EAF3" w14:textId="77777777" w:rsidR="0071152E" w:rsidRDefault="00000000">
            <w:r>
              <w:rPr>
                <w:sz w:val="18"/>
              </w:rPr>
              <w:t>Semantic duplicate handling</w:t>
            </w:r>
          </w:p>
        </w:tc>
        <w:tc>
          <w:tcPr>
            <w:tcW w:w="5904" w:type="dxa"/>
            <w:vAlign w:val="center"/>
          </w:tcPr>
          <w:p w14:paraId="51472D2A" w14:textId="77777777" w:rsidR="0071152E" w:rsidRDefault="00000000">
            <w:r>
              <w:rPr>
                <w:sz w:val="18"/>
              </w:rPr>
              <w:t>Do not create a new master record when an existing record is contextually similar above the configured threshold.</w:t>
            </w:r>
          </w:p>
        </w:tc>
      </w:tr>
      <w:tr w:rsidR="0071152E" w14:paraId="0D34DEF0" w14:textId="77777777">
        <w:trPr>
          <w:jc w:val="center"/>
        </w:trPr>
        <w:tc>
          <w:tcPr>
            <w:tcW w:w="1152" w:type="dxa"/>
            <w:vAlign w:val="center"/>
          </w:tcPr>
          <w:p w14:paraId="3A5902D7" w14:textId="77777777" w:rsidR="0071152E" w:rsidRDefault="00000000">
            <w:r>
              <w:rPr>
                <w:sz w:val="18"/>
              </w:rPr>
              <w:t>FR-012</w:t>
            </w:r>
          </w:p>
        </w:tc>
        <w:tc>
          <w:tcPr>
            <w:tcW w:w="2448" w:type="dxa"/>
            <w:vAlign w:val="center"/>
          </w:tcPr>
          <w:p w14:paraId="03CEB6AB" w14:textId="77777777" w:rsidR="0071152E" w:rsidRDefault="00000000">
            <w:r>
              <w:rPr>
                <w:sz w:val="18"/>
              </w:rPr>
              <w:t>Candidate governance</w:t>
            </w:r>
          </w:p>
        </w:tc>
        <w:tc>
          <w:tcPr>
            <w:tcW w:w="5904" w:type="dxa"/>
            <w:vAlign w:val="center"/>
          </w:tcPr>
          <w:p w14:paraId="2C427951" w14:textId="77777777" w:rsidR="0071152E" w:rsidRDefault="00000000">
            <w:r>
              <w:rPr>
                <w:sz w:val="18"/>
              </w:rPr>
              <w:t>User-accepted novel candidates shall be submitted to administrator review; administrator approval is required for master promotion.</w:t>
            </w:r>
          </w:p>
        </w:tc>
      </w:tr>
      <w:tr w:rsidR="0071152E" w14:paraId="526E6703" w14:textId="77777777">
        <w:trPr>
          <w:jc w:val="center"/>
        </w:trPr>
        <w:tc>
          <w:tcPr>
            <w:tcW w:w="1152" w:type="dxa"/>
            <w:vAlign w:val="center"/>
          </w:tcPr>
          <w:p w14:paraId="40594DBE" w14:textId="77777777" w:rsidR="0071152E" w:rsidRDefault="00000000">
            <w:r>
              <w:rPr>
                <w:sz w:val="18"/>
              </w:rPr>
              <w:t>FR-013</w:t>
            </w:r>
          </w:p>
        </w:tc>
        <w:tc>
          <w:tcPr>
            <w:tcW w:w="2448" w:type="dxa"/>
            <w:vAlign w:val="center"/>
          </w:tcPr>
          <w:p w14:paraId="3D084079" w14:textId="77777777" w:rsidR="0071152E" w:rsidRDefault="00000000">
            <w:r>
              <w:rPr>
                <w:sz w:val="18"/>
              </w:rPr>
              <w:t>External ingestion</w:t>
            </w:r>
          </w:p>
        </w:tc>
        <w:tc>
          <w:tcPr>
            <w:tcW w:w="5904" w:type="dxa"/>
            <w:vAlign w:val="center"/>
          </w:tcPr>
          <w:p w14:paraId="009E429E" w14:textId="77777777" w:rsidR="0071152E" w:rsidRDefault="00000000">
            <w:r>
              <w:t>Import configured external source records into EXTERNAL_KNOWLEDGE storage only, with provenance; promotion into TSG_MASTER_LIBRARY is a separate governed workflow.</w:t>
            </w:r>
          </w:p>
        </w:tc>
      </w:tr>
      <w:tr w:rsidR="0071152E" w14:paraId="38DA32B3" w14:textId="77777777">
        <w:trPr>
          <w:jc w:val="center"/>
        </w:trPr>
        <w:tc>
          <w:tcPr>
            <w:tcW w:w="1152" w:type="dxa"/>
            <w:vAlign w:val="center"/>
          </w:tcPr>
          <w:p w14:paraId="7072C018" w14:textId="77777777" w:rsidR="0071152E" w:rsidRDefault="00000000">
            <w:r>
              <w:rPr>
                <w:sz w:val="18"/>
              </w:rPr>
              <w:t>FR-014</w:t>
            </w:r>
          </w:p>
        </w:tc>
        <w:tc>
          <w:tcPr>
            <w:tcW w:w="2448" w:type="dxa"/>
            <w:vAlign w:val="center"/>
          </w:tcPr>
          <w:p w14:paraId="7D40547F" w14:textId="77777777" w:rsidR="0071152E" w:rsidRDefault="00000000">
            <w:r>
              <w:rPr>
                <w:sz w:val="18"/>
              </w:rPr>
              <w:t>Configuration</w:t>
            </w:r>
          </w:p>
        </w:tc>
        <w:tc>
          <w:tcPr>
            <w:tcW w:w="5904" w:type="dxa"/>
            <w:vAlign w:val="center"/>
          </w:tcPr>
          <w:p w14:paraId="27F68F0A" w14:textId="77777777" w:rsidR="0071152E" w:rsidRDefault="00000000">
            <w:r>
              <w:rPr>
                <w:sz w:val="18"/>
              </w:rPr>
              <w:t>Load runtime configuration from the database without redeployment.</w:t>
            </w:r>
          </w:p>
        </w:tc>
      </w:tr>
      <w:tr w:rsidR="0071152E" w14:paraId="1AD0058D" w14:textId="77777777">
        <w:trPr>
          <w:jc w:val="center"/>
        </w:trPr>
        <w:tc>
          <w:tcPr>
            <w:tcW w:w="1152" w:type="dxa"/>
            <w:vAlign w:val="center"/>
          </w:tcPr>
          <w:p w14:paraId="25D7BC1E" w14:textId="77777777" w:rsidR="0071152E" w:rsidRDefault="00000000">
            <w:r>
              <w:rPr>
                <w:sz w:val="18"/>
              </w:rPr>
              <w:t>FR-015</w:t>
            </w:r>
          </w:p>
        </w:tc>
        <w:tc>
          <w:tcPr>
            <w:tcW w:w="2448" w:type="dxa"/>
            <w:vAlign w:val="center"/>
          </w:tcPr>
          <w:p w14:paraId="6058A27D" w14:textId="77777777" w:rsidR="0071152E" w:rsidRDefault="00000000">
            <w:r>
              <w:rPr>
                <w:sz w:val="18"/>
              </w:rPr>
              <w:t>Progress</w:t>
            </w:r>
          </w:p>
        </w:tc>
        <w:tc>
          <w:tcPr>
            <w:tcW w:w="5904" w:type="dxa"/>
            <w:vAlign w:val="center"/>
          </w:tcPr>
          <w:p w14:paraId="435E7C36" w14:textId="77777777" w:rsidR="0071152E" w:rsidRDefault="00000000">
            <w:r>
              <w:rPr>
                <w:sz w:val="18"/>
              </w:rPr>
              <w:t>Publish typed execution stage and progress information through SSE.</w:t>
            </w:r>
          </w:p>
        </w:tc>
      </w:tr>
      <w:tr w:rsidR="0071152E" w14:paraId="60172A11" w14:textId="77777777">
        <w:trPr>
          <w:jc w:val="center"/>
        </w:trPr>
        <w:tc>
          <w:tcPr>
            <w:tcW w:w="1152" w:type="dxa"/>
            <w:vAlign w:val="center"/>
          </w:tcPr>
          <w:p w14:paraId="3971B536" w14:textId="77777777" w:rsidR="0071152E" w:rsidRDefault="00000000">
            <w:r>
              <w:rPr>
                <w:sz w:val="18"/>
              </w:rPr>
              <w:t>FR-016</w:t>
            </w:r>
          </w:p>
        </w:tc>
        <w:tc>
          <w:tcPr>
            <w:tcW w:w="2448" w:type="dxa"/>
            <w:vAlign w:val="center"/>
          </w:tcPr>
          <w:p w14:paraId="5A419AED" w14:textId="77777777" w:rsidR="0071152E" w:rsidRDefault="00000000">
            <w:r>
              <w:rPr>
                <w:sz w:val="18"/>
              </w:rPr>
              <w:t>Audit</w:t>
            </w:r>
          </w:p>
        </w:tc>
        <w:tc>
          <w:tcPr>
            <w:tcW w:w="5904" w:type="dxa"/>
            <w:vAlign w:val="center"/>
          </w:tcPr>
          <w:p w14:paraId="21E16CC9" w14:textId="77777777" w:rsidR="0071152E" w:rsidRDefault="00000000">
            <w:r>
              <w:rPr>
                <w:sz w:val="18"/>
              </w:rPr>
              <w:t>Record material user, system, AI, configuration and governance events.</w:t>
            </w:r>
          </w:p>
        </w:tc>
      </w:tr>
      <w:tr w:rsidR="0071152E" w14:paraId="5894B50B" w14:textId="77777777">
        <w:trPr>
          <w:jc w:val="center"/>
        </w:trPr>
        <w:tc>
          <w:tcPr>
            <w:tcW w:w="1152" w:type="dxa"/>
            <w:vAlign w:val="center"/>
          </w:tcPr>
          <w:p w14:paraId="73B5C037" w14:textId="77777777" w:rsidR="0071152E" w:rsidRDefault="00000000">
            <w:r>
              <w:rPr>
                <w:sz w:val="18"/>
              </w:rPr>
              <w:t>FR-017</w:t>
            </w:r>
          </w:p>
        </w:tc>
        <w:tc>
          <w:tcPr>
            <w:tcW w:w="2448" w:type="dxa"/>
            <w:vAlign w:val="center"/>
          </w:tcPr>
          <w:p w14:paraId="1E9BE95B" w14:textId="77777777" w:rsidR="0071152E" w:rsidRDefault="00000000">
            <w:r>
              <w:rPr>
                <w:sz w:val="18"/>
              </w:rPr>
              <w:t>Provenance</w:t>
            </w:r>
          </w:p>
        </w:tc>
        <w:tc>
          <w:tcPr>
            <w:tcW w:w="5904" w:type="dxa"/>
            <w:vAlign w:val="center"/>
          </w:tcPr>
          <w:p w14:paraId="5E5406C6" w14:textId="77777777" w:rsidR="0071152E" w:rsidRDefault="00000000">
            <w:r>
              <w:rPr>
                <w:sz w:val="18"/>
              </w:rPr>
              <w:t>Retain source and model provenance for generated and retrieved content.</w:t>
            </w:r>
          </w:p>
        </w:tc>
      </w:tr>
      <w:tr w:rsidR="0071152E" w14:paraId="09DDA2E2" w14:textId="77777777">
        <w:trPr>
          <w:jc w:val="center"/>
        </w:trPr>
        <w:tc>
          <w:tcPr>
            <w:tcW w:w="1152" w:type="dxa"/>
            <w:vAlign w:val="center"/>
          </w:tcPr>
          <w:p w14:paraId="5BF23C0A" w14:textId="77777777" w:rsidR="0071152E" w:rsidRDefault="00000000">
            <w:r>
              <w:rPr>
                <w:sz w:val="18"/>
              </w:rPr>
              <w:t>FR-018</w:t>
            </w:r>
          </w:p>
        </w:tc>
        <w:tc>
          <w:tcPr>
            <w:tcW w:w="2448" w:type="dxa"/>
            <w:vAlign w:val="center"/>
          </w:tcPr>
          <w:p w14:paraId="76F62BB0" w14:textId="77777777" w:rsidR="0071152E" w:rsidRDefault="00000000">
            <w:r>
              <w:rPr>
                <w:sz w:val="18"/>
              </w:rPr>
              <w:t>Idempotency</w:t>
            </w:r>
          </w:p>
        </w:tc>
        <w:tc>
          <w:tcPr>
            <w:tcW w:w="5904" w:type="dxa"/>
            <w:vAlign w:val="center"/>
          </w:tcPr>
          <w:p w14:paraId="5CF6F9E5" w14:textId="77777777" w:rsidR="0071152E" w:rsidRDefault="00000000">
            <w:r>
              <w:rPr>
                <w:sz w:val="18"/>
              </w:rPr>
              <w:t>Prevent duplicate processing for retried commands.</w:t>
            </w:r>
          </w:p>
        </w:tc>
      </w:tr>
      <w:tr w:rsidR="0071152E" w14:paraId="1A872541" w14:textId="77777777">
        <w:trPr>
          <w:jc w:val="center"/>
        </w:trPr>
        <w:tc>
          <w:tcPr>
            <w:tcW w:w="1152" w:type="dxa"/>
            <w:vAlign w:val="center"/>
          </w:tcPr>
          <w:p w14:paraId="16BE5FAB" w14:textId="77777777" w:rsidR="0071152E" w:rsidRDefault="00000000">
            <w:r>
              <w:rPr>
                <w:sz w:val="18"/>
              </w:rPr>
              <w:t>FR-019</w:t>
            </w:r>
          </w:p>
        </w:tc>
        <w:tc>
          <w:tcPr>
            <w:tcW w:w="2448" w:type="dxa"/>
            <w:vAlign w:val="center"/>
          </w:tcPr>
          <w:p w14:paraId="2068D301" w14:textId="77777777" w:rsidR="0071152E" w:rsidRDefault="00000000">
            <w:r>
              <w:rPr>
                <w:sz w:val="18"/>
              </w:rPr>
              <w:t>Security</w:t>
            </w:r>
          </w:p>
        </w:tc>
        <w:tc>
          <w:tcPr>
            <w:tcW w:w="5904" w:type="dxa"/>
            <w:vAlign w:val="center"/>
          </w:tcPr>
          <w:p w14:paraId="70738375" w14:textId="77777777" w:rsidR="0071152E" w:rsidRDefault="00000000">
            <w:r>
              <w:rPr>
                <w:sz w:val="18"/>
              </w:rPr>
              <w:t>Reject or isolate untrusted instructions embedded in user input, documents or external knowledge.</w:t>
            </w:r>
          </w:p>
        </w:tc>
      </w:tr>
      <w:tr w:rsidR="0071152E" w14:paraId="5D51960D" w14:textId="77777777">
        <w:trPr>
          <w:jc w:val="center"/>
        </w:trPr>
        <w:tc>
          <w:tcPr>
            <w:tcW w:w="1152" w:type="dxa"/>
            <w:vAlign w:val="center"/>
          </w:tcPr>
          <w:p w14:paraId="4DACEAEE" w14:textId="77777777" w:rsidR="0071152E" w:rsidRDefault="00000000">
            <w:r>
              <w:rPr>
                <w:sz w:val="18"/>
              </w:rPr>
              <w:t>FR-020</w:t>
            </w:r>
          </w:p>
        </w:tc>
        <w:tc>
          <w:tcPr>
            <w:tcW w:w="2448" w:type="dxa"/>
            <w:vAlign w:val="center"/>
          </w:tcPr>
          <w:p w14:paraId="7DBD8EC3" w14:textId="77777777" w:rsidR="0071152E" w:rsidRDefault="00000000">
            <w:r>
              <w:rPr>
                <w:sz w:val="18"/>
              </w:rPr>
              <w:t>Extensibility</w:t>
            </w:r>
          </w:p>
        </w:tc>
        <w:tc>
          <w:tcPr>
            <w:tcW w:w="5904" w:type="dxa"/>
            <w:vAlign w:val="center"/>
          </w:tcPr>
          <w:p w14:paraId="6C1ADB07" w14:textId="77777777" w:rsidR="0071152E" w:rsidRDefault="00000000">
            <w:r>
              <w:rPr>
                <w:sz w:val="18"/>
              </w:rPr>
              <w:t>Expose stable interfaces so other applications can consume TSG without code changes to TSG.</w:t>
            </w:r>
          </w:p>
        </w:tc>
      </w:tr>
    </w:tbl>
    <w:p w14:paraId="1DF649F7" w14:textId="77777777" w:rsidR="0071152E" w:rsidRDefault="0071152E"/>
    <w:p w14:paraId="0C804906" w14:textId="77777777" w:rsidR="0071152E" w:rsidRDefault="00000000">
      <w:pPr>
        <w:pStyle w:val="Heading1"/>
      </w:pPr>
      <w:r>
        <w:t>7. Canonical Domain Model</w:t>
      </w:r>
    </w:p>
    <w:p w14:paraId="307E18D0" w14:textId="77777777" w:rsidR="0071152E" w:rsidRDefault="00000000">
      <w:r>
        <w:t>The following entities are canonical TSG concepts; external applications may map their own schemas into them.</w:t>
      </w:r>
    </w:p>
    <w:tbl>
      <w:tblPr>
        <w:tblStyle w:val="TableGrid"/>
        <w:tblW w:w="0" w:type="auto"/>
        <w:jc w:val="center"/>
        <w:tblLook w:val="04A0" w:firstRow="1" w:lastRow="0" w:firstColumn="1" w:lastColumn="0" w:noHBand="0" w:noVBand="1"/>
      </w:tblPr>
      <w:tblGrid>
        <w:gridCol w:w="2880"/>
        <w:gridCol w:w="2880"/>
        <w:gridCol w:w="2948"/>
      </w:tblGrid>
      <w:tr w:rsidR="0071152E" w14:paraId="59A22EF1" w14:textId="77777777">
        <w:trPr>
          <w:jc w:val="center"/>
        </w:trPr>
        <w:tc>
          <w:tcPr>
            <w:tcW w:w="2880" w:type="dxa"/>
            <w:shd w:val="clear" w:color="auto" w:fill="D9EAF7"/>
            <w:vAlign w:val="center"/>
          </w:tcPr>
          <w:p w14:paraId="708AAECA" w14:textId="77777777" w:rsidR="0071152E" w:rsidRDefault="00000000">
            <w:r>
              <w:rPr>
                <w:b/>
                <w:sz w:val="18"/>
              </w:rPr>
              <w:t>Entity</w:t>
            </w:r>
          </w:p>
        </w:tc>
        <w:tc>
          <w:tcPr>
            <w:tcW w:w="2880" w:type="dxa"/>
            <w:shd w:val="clear" w:color="auto" w:fill="D9EAF7"/>
            <w:vAlign w:val="center"/>
          </w:tcPr>
          <w:p w14:paraId="13606350" w14:textId="77777777" w:rsidR="0071152E" w:rsidRDefault="00000000">
            <w:r>
              <w:rPr>
                <w:b/>
                <w:sz w:val="18"/>
              </w:rPr>
              <w:t>Purpose</w:t>
            </w:r>
          </w:p>
        </w:tc>
        <w:tc>
          <w:tcPr>
            <w:tcW w:w="2880" w:type="dxa"/>
            <w:shd w:val="clear" w:color="auto" w:fill="D9EAF7"/>
            <w:vAlign w:val="center"/>
          </w:tcPr>
          <w:p w14:paraId="73CEA523" w14:textId="77777777" w:rsidR="0071152E" w:rsidRDefault="00000000">
            <w:r>
              <w:rPr>
                <w:b/>
                <w:sz w:val="18"/>
              </w:rPr>
              <w:t>Key Lifecycle</w:t>
            </w:r>
          </w:p>
        </w:tc>
      </w:tr>
      <w:tr w:rsidR="0071152E" w14:paraId="3A52AB2A" w14:textId="77777777">
        <w:trPr>
          <w:jc w:val="center"/>
        </w:trPr>
        <w:tc>
          <w:tcPr>
            <w:tcW w:w="2880" w:type="dxa"/>
            <w:vAlign w:val="center"/>
          </w:tcPr>
          <w:p w14:paraId="3DEFBDE0" w14:textId="77777777" w:rsidR="0071152E" w:rsidRDefault="00000000">
            <w:r>
              <w:rPr>
                <w:sz w:val="18"/>
              </w:rPr>
              <w:t>Tenant</w:t>
            </w:r>
          </w:p>
        </w:tc>
        <w:tc>
          <w:tcPr>
            <w:tcW w:w="2880" w:type="dxa"/>
            <w:vAlign w:val="center"/>
          </w:tcPr>
          <w:p w14:paraId="31540A8D" w14:textId="77777777" w:rsidR="0071152E" w:rsidRDefault="00000000">
            <w:r>
              <w:rPr>
                <w:sz w:val="18"/>
              </w:rPr>
              <w:t>Isolation boundary.</w:t>
            </w:r>
          </w:p>
        </w:tc>
        <w:tc>
          <w:tcPr>
            <w:tcW w:w="2880" w:type="dxa"/>
            <w:vAlign w:val="center"/>
          </w:tcPr>
          <w:p w14:paraId="00258457" w14:textId="77777777" w:rsidR="0071152E" w:rsidRDefault="00000000">
            <w:r>
              <w:rPr>
                <w:sz w:val="18"/>
              </w:rPr>
              <w:t>ACTIVE / SUSPENDED / DISABLED</w:t>
            </w:r>
          </w:p>
        </w:tc>
      </w:tr>
      <w:tr w:rsidR="0071152E" w14:paraId="516348B3" w14:textId="77777777">
        <w:trPr>
          <w:jc w:val="center"/>
        </w:trPr>
        <w:tc>
          <w:tcPr>
            <w:tcW w:w="2880" w:type="dxa"/>
            <w:vAlign w:val="center"/>
          </w:tcPr>
          <w:p w14:paraId="107D2E86" w14:textId="77777777" w:rsidR="0071152E" w:rsidRDefault="00000000">
            <w:r>
              <w:rPr>
                <w:sz w:val="18"/>
              </w:rPr>
              <w:t>Integration Client</w:t>
            </w:r>
          </w:p>
        </w:tc>
        <w:tc>
          <w:tcPr>
            <w:tcW w:w="2880" w:type="dxa"/>
            <w:vAlign w:val="center"/>
          </w:tcPr>
          <w:p w14:paraId="2D6E7863" w14:textId="77777777" w:rsidR="0071152E" w:rsidRDefault="00000000">
            <w:r>
              <w:rPr>
                <w:sz w:val="18"/>
              </w:rPr>
              <w:t>Identifies consuming application integration.</w:t>
            </w:r>
          </w:p>
        </w:tc>
        <w:tc>
          <w:tcPr>
            <w:tcW w:w="2880" w:type="dxa"/>
            <w:vAlign w:val="center"/>
          </w:tcPr>
          <w:p w14:paraId="020D402A" w14:textId="77777777" w:rsidR="0071152E" w:rsidRDefault="00000000">
            <w:r>
              <w:rPr>
                <w:sz w:val="18"/>
              </w:rPr>
              <w:t>PENDING / ACTIVE / REVOKED / EXPIRED</w:t>
            </w:r>
          </w:p>
        </w:tc>
      </w:tr>
      <w:tr w:rsidR="0071152E" w14:paraId="06190AB2" w14:textId="77777777">
        <w:trPr>
          <w:jc w:val="center"/>
        </w:trPr>
        <w:tc>
          <w:tcPr>
            <w:tcW w:w="2880" w:type="dxa"/>
            <w:vAlign w:val="center"/>
          </w:tcPr>
          <w:p w14:paraId="68E8D2C5" w14:textId="77777777" w:rsidR="0071152E" w:rsidRDefault="00000000">
            <w:r>
              <w:rPr>
                <w:sz w:val="18"/>
              </w:rPr>
              <w:t>TSG Session</w:t>
            </w:r>
          </w:p>
        </w:tc>
        <w:tc>
          <w:tcPr>
            <w:tcW w:w="2880" w:type="dxa"/>
            <w:vAlign w:val="center"/>
          </w:tcPr>
          <w:p w14:paraId="46EAB4F2" w14:textId="77777777" w:rsidR="0071152E" w:rsidRDefault="00000000">
            <w:r>
              <w:rPr>
                <w:sz w:val="18"/>
              </w:rPr>
              <w:t>Logical scenario-generation context.</w:t>
            </w:r>
          </w:p>
        </w:tc>
        <w:tc>
          <w:tcPr>
            <w:tcW w:w="2880" w:type="dxa"/>
            <w:vAlign w:val="center"/>
          </w:tcPr>
          <w:p w14:paraId="352C788A" w14:textId="77777777" w:rsidR="0071152E" w:rsidRDefault="00000000">
            <w:r>
              <w:rPr>
                <w:sz w:val="18"/>
              </w:rPr>
              <w:t>ACTIVE / COMPLETED / EXPIRED / CANCELLED</w:t>
            </w:r>
          </w:p>
        </w:tc>
      </w:tr>
      <w:tr w:rsidR="0071152E" w14:paraId="2FE5AB31" w14:textId="77777777">
        <w:trPr>
          <w:jc w:val="center"/>
        </w:trPr>
        <w:tc>
          <w:tcPr>
            <w:tcW w:w="2880" w:type="dxa"/>
            <w:vAlign w:val="center"/>
          </w:tcPr>
          <w:p w14:paraId="09BC09DC" w14:textId="77777777" w:rsidR="0071152E" w:rsidRDefault="00000000">
            <w:r>
              <w:rPr>
                <w:sz w:val="18"/>
              </w:rPr>
              <w:t>Context Snapshot</w:t>
            </w:r>
          </w:p>
        </w:tc>
        <w:tc>
          <w:tcPr>
            <w:tcW w:w="2880" w:type="dxa"/>
            <w:vAlign w:val="center"/>
          </w:tcPr>
          <w:p w14:paraId="0DD3036F" w14:textId="77777777" w:rsidR="0071152E" w:rsidRDefault="00000000">
            <w:r>
              <w:rPr>
                <w:sz w:val="18"/>
              </w:rPr>
              <w:t>Immutable resolved business context.</w:t>
            </w:r>
          </w:p>
        </w:tc>
        <w:tc>
          <w:tcPr>
            <w:tcW w:w="2880" w:type="dxa"/>
            <w:vAlign w:val="center"/>
          </w:tcPr>
          <w:p w14:paraId="733769E0" w14:textId="77777777" w:rsidR="0071152E" w:rsidRDefault="00000000">
            <w:r>
              <w:rPr>
                <w:sz w:val="18"/>
              </w:rPr>
              <w:t>CREATED / SEALED</w:t>
            </w:r>
          </w:p>
        </w:tc>
      </w:tr>
      <w:tr w:rsidR="0071152E" w14:paraId="37A059A4" w14:textId="77777777">
        <w:trPr>
          <w:jc w:val="center"/>
        </w:trPr>
        <w:tc>
          <w:tcPr>
            <w:tcW w:w="2880" w:type="dxa"/>
            <w:vAlign w:val="center"/>
          </w:tcPr>
          <w:p w14:paraId="18E5312C" w14:textId="77777777" w:rsidR="0071152E" w:rsidRDefault="00000000">
            <w:r>
              <w:rPr>
                <w:sz w:val="18"/>
              </w:rPr>
              <w:t>Threat Type</w:t>
            </w:r>
          </w:p>
        </w:tc>
        <w:tc>
          <w:tcPr>
            <w:tcW w:w="2880" w:type="dxa"/>
            <w:vAlign w:val="center"/>
          </w:tcPr>
          <w:p w14:paraId="2B9C2B92" w14:textId="77777777" w:rsidR="0071152E" w:rsidRDefault="00000000">
            <w:r>
              <w:rPr>
                <w:sz w:val="18"/>
              </w:rPr>
              <w:t>Canonical category of threat.</w:t>
            </w:r>
          </w:p>
        </w:tc>
        <w:tc>
          <w:tcPr>
            <w:tcW w:w="2880" w:type="dxa"/>
            <w:vAlign w:val="center"/>
          </w:tcPr>
          <w:p w14:paraId="21403790" w14:textId="77777777" w:rsidR="0071152E" w:rsidRDefault="00000000">
            <w:r>
              <w:rPr>
                <w:sz w:val="18"/>
              </w:rPr>
              <w:t>MASTER / CANDIDATE</w:t>
            </w:r>
          </w:p>
        </w:tc>
      </w:tr>
      <w:tr w:rsidR="0071152E" w14:paraId="18EAB33C" w14:textId="77777777">
        <w:trPr>
          <w:jc w:val="center"/>
        </w:trPr>
        <w:tc>
          <w:tcPr>
            <w:tcW w:w="2880" w:type="dxa"/>
            <w:vAlign w:val="center"/>
          </w:tcPr>
          <w:p w14:paraId="1D9BC99D" w14:textId="77777777" w:rsidR="0071152E" w:rsidRDefault="00000000">
            <w:r>
              <w:rPr>
                <w:sz w:val="18"/>
              </w:rPr>
              <w:t>Threat</w:t>
            </w:r>
          </w:p>
        </w:tc>
        <w:tc>
          <w:tcPr>
            <w:tcW w:w="2880" w:type="dxa"/>
            <w:vAlign w:val="center"/>
          </w:tcPr>
          <w:p w14:paraId="7C924820" w14:textId="77777777" w:rsidR="0071152E" w:rsidRDefault="00000000">
            <w:r>
              <w:rPr>
                <w:sz w:val="18"/>
              </w:rPr>
              <w:t>Canonical threat definition.</w:t>
            </w:r>
          </w:p>
        </w:tc>
        <w:tc>
          <w:tcPr>
            <w:tcW w:w="2880" w:type="dxa"/>
            <w:vAlign w:val="center"/>
          </w:tcPr>
          <w:p w14:paraId="12E5E764" w14:textId="77777777" w:rsidR="0071152E" w:rsidRDefault="00000000">
            <w:r>
              <w:rPr>
                <w:sz w:val="18"/>
              </w:rPr>
              <w:t>MASTER / CANDIDATE</w:t>
            </w:r>
          </w:p>
        </w:tc>
      </w:tr>
      <w:tr w:rsidR="0071152E" w14:paraId="5DBAB50A" w14:textId="77777777">
        <w:trPr>
          <w:jc w:val="center"/>
        </w:trPr>
        <w:tc>
          <w:tcPr>
            <w:tcW w:w="2880" w:type="dxa"/>
            <w:vAlign w:val="center"/>
          </w:tcPr>
          <w:p w14:paraId="7EEAB858" w14:textId="77777777" w:rsidR="0071152E" w:rsidRDefault="00000000">
            <w:r>
              <w:rPr>
                <w:sz w:val="18"/>
              </w:rPr>
              <w:t>Threat Actor</w:t>
            </w:r>
          </w:p>
        </w:tc>
        <w:tc>
          <w:tcPr>
            <w:tcW w:w="2880" w:type="dxa"/>
            <w:vAlign w:val="center"/>
          </w:tcPr>
          <w:p w14:paraId="0DAF06FA" w14:textId="77777777" w:rsidR="0071152E" w:rsidRDefault="00000000">
            <w:r>
              <w:rPr>
                <w:sz w:val="18"/>
              </w:rPr>
              <w:t>Canonical actor definition.</w:t>
            </w:r>
          </w:p>
        </w:tc>
        <w:tc>
          <w:tcPr>
            <w:tcW w:w="2880" w:type="dxa"/>
            <w:vAlign w:val="center"/>
          </w:tcPr>
          <w:p w14:paraId="0EAB53CE" w14:textId="77777777" w:rsidR="0071152E" w:rsidRDefault="00000000">
            <w:r>
              <w:rPr>
                <w:sz w:val="18"/>
              </w:rPr>
              <w:t>MASTER / CANDIDATE</w:t>
            </w:r>
          </w:p>
        </w:tc>
      </w:tr>
      <w:tr w:rsidR="0071152E" w14:paraId="1E84D4FB" w14:textId="77777777">
        <w:trPr>
          <w:jc w:val="center"/>
        </w:trPr>
        <w:tc>
          <w:tcPr>
            <w:tcW w:w="2880" w:type="dxa"/>
            <w:vAlign w:val="center"/>
          </w:tcPr>
          <w:p w14:paraId="5EC02B1B" w14:textId="77777777" w:rsidR="0071152E" w:rsidRDefault="00000000">
            <w:r>
              <w:rPr>
                <w:sz w:val="18"/>
              </w:rPr>
              <w:t>Attack Pattern</w:t>
            </w:r>
          </w:p>
        </w:tc>
        <w:tc>
          <w:tcPr>
            <w:tcW w:w="2880" w:type="dxa"/>
            <w:vAlign w:val="center"/>
          </w:tcPr>
          <w:p w14:paraId="0D4288EC" w14:textId="77777777" w:rsidR="0071152E" w:rsidRDefault="00000000">
            <w:r>
              <w:rPr>
                <w:sz w:val="18"/>
              </w:rPr>
              <w:t>External/internal attack-pattern knowledge.</w:t>
            </w:r>
          </w:p>
        </w:tc>
        <w:tc>
          <w:tcPr>
            <w:tcW w:w="2880" w:type="dxa"/>
            <w:vAlign w:val="center"/>
          </w:tcPr>
          <w:p w14:paraId="4C8B7E9B" w14:textId="77777777" w:rsidR="0071152E" w:rsidRDefault="00000000">
            <w:r>
              <w:rPr>
                <w:sz w:val="18"/>
              </w:rPr>
              <w:t>ACTIVE / RETIRED</w:t>
            </w:r>
          </w:p>
        </w:tc>
      </w:tr>
      <w:tr w:rsidR="0071152E" w14:paraId="1CF5A543" w14:textId="77777777">
        <w:trPr>
          <w:jc w:val="center"/>
        </w:trPr>
        <w:tc>
          <w:tcPr>
            <w:tcW w:w="2880" w:type="dxa"/>
            <w:vAlign w:val="center"/>
          </w:tcPr>
          <w:p w14:paraId="68EB5E66" w14:textId="77777777" w:rsidR="0071152E" w:rsidRDefault="00000000">
            <w:r>
              <w:rPr>
                <w:sz w:val="18"/>
              </w:rPr>
              <w:t>Control</w:t>
            </w:r>
          </w:p>
        </w:tc>
        <w:tc>
          <w:tcPr>
            <w:tcW w:w="2880" w:type="dxa"/>
            <w:vAlign w:val="center"/>
          </w:tcPr>
          <w:p w14:paraId="28915841" w14:textId="77777777" w:rsidR="0071152E" w:rsidRDefault="00000000">
            <w:r>
              <w:rPr>
                <w:sz w:val="18"/>
              </w:rPr>
              <w:t>Canonical control reference.</w:t>
            </w:r>
          </w:p>
        </w:tc>
        <w:tc>
          <w:tcPr>
            <w:tcW w:w="2880" w:type="dxa"/>
            <w:vAlign w:val="center"/>
          </w:tcPr>
          <w:p w14:paraId="6AF39059" w14:textId="77777777" w:rsidR="0071152E" w:rsidRDefault="00000000">
            <w:r>
              <w:rPr>
                <w:sz w:val="18"/>
              </w:rPr>
              <w:t>MASTER / CANDIDATE</w:t>
            </w:r>
          </w:p>
        </w:tc>
      </w:tr>
      <w:tr w:rsidR="0071152E" w14:paraId="1E6CB6AE" w14:textId="77777777">
        <w:trPr>
          <w:jc w:val="center"/>
        </w:trPr>
        <w:tc>
          <w:tcPr>
            <w:tcW w:w="2880" w:type="dxa"/>
            <w:vAlign w:val="center"/>
          </w:tcPr>
          <w:p w14:paraId="16D1C9CB" w14:textId="77777777" w:rsidR="0071152E" w:rsidRDefault="00000000">
            <w:r>
              <w:rPr>
                <w:sz w:val="18"/>
              </w:rPr>
              <w:t>Scenario</w:t>
            </w:r>
          </w:p>
        </w:tc>
        <w:tc>
          <w:tcPr>
            <w:tcW w:w="2880" w:type="dxa"/>
            <w:vAlign w:val="center"/>
          </w:tcPr>
          <w:p w14:paraId="09372B0B" w14:textId="77777777" w:rsidR="0071152E" w:rsidRDefault="00000000">
            <w:r>
              <w:rPr>
                <w:sz w:val="18"/>
              </w:rPr>
              <w:t>Generated threat scenario.</w:t>
            </w:r>
          </w:p>
        </w:tc>
        <w:tc>
          <w:tcPr>
            <w:tcW w:w="2880" w:type="dxa"/>
            <w:vAlign w:val="center"/>
          </w:tcPr>
          <w:p w14:paraId="247B049D" w14:textId="77777777" w:rsidR="0071152E" w:rsidRDefault="00000000">
            <w:r>
              <w:rPr>
                <w:sz w:val="18"/>
              </w:rPr>
              <w:t>DRAFT / GENERATED / ACCEPTED / REJECTED / ARCHIVED</w:t>
            </w:r>
          </w:p>
        </w:tc>
      </w:tr>
      <w:tr w:rsidR="0071152E" w14:paraId="5DA12FDE" w14:textId="77777777">
        <w:trPr>
          <w:jc w:val="center"/>
        </w:trPr>
        <w:tc>
          <w:tcPr>
            <w:tcW w:w="2880" w:type="dxa"/>
            <w:vAlign w:val="center"/>
          </w:tcPr>
          <w:p w14:paraId="4BA8FB2A" w14:textId="77777777" w:rsidR="0071152E" w:rsidRDefault="00000000">
            <w:r>
              <w:rPr>
                <w:sz w:val="18"/>
              </w:rPr>
              <w:t>Scenario Version</w:t>
            </w:r>
          </w:p>
        </w:tc>
        <w:tc>
          <w:tcPr>
            <w:tcW w:w="2880" w:type="dxa"/>
            <w:vAlign w:val="center"/>
          </w:tcPr>
          <w:p w14:paraId="2CB85ED0" w14:textId="77777777" w:rsidR="0071152E" w:rsidRDefault="00000000">
            <w:r>
              <w:rPr>
                <w:sz w:val="18"/>
              </w:rPr>
              <w:t>Immutable scenario revision.</w:t>
            </w:r>
          </w:p>
        </w:tc>
        <w:tc>
          <w:tcPr>
            <w:tcW w:w="2880" w:type="dxa"/>
            <w:vAlign w:val="center"/>
          </w:tcPr>
          <w:p w14:paraId="381A2243" w14:textId="77777777" w:rsidR="0071152E" w:rsidRDefault="00000000">
            <w:r>
              <w:rPr>
                <w:sz w:val="18"/>
              </w:rPr>
              <w:t>ACTIVE / SUPERSEDED</w:t>
            </w:r>
          </w:p>
        </w:tc>
      </w:tr>
      <w:tr w:rsidR="0071152E" w14:paraId="2BBBE4C7" w14:textId="77777777">
        <w:trPr>
          <w:jc w:val="center"/>
        </w:trPr>
        <w:tc>
          <w:tcPr>
            <w:tcW w:w="2880" w:type="dxa"/>
            <w:vAlign w:val="center"/>
          </w:tcPr>
          <w:p w14:paraId="0BB63516" w14:textId="77777777" w:rsidR="0071152E" w:rsidRDefault="00000000">
            <w:r>
              <w:rPr>
                <w:sz w:val="18"/>
              </w:rPr>
              <w:t>Candidate</w:t>
            </w:r>
          </w:p>
        </w:tc>
        <w:tc>
          <w:tcPr>
            <w:tcW w:w="2880" w:type="dxa"/>
            <w:vAlign w:val="center"/>
          </w:tcPr>
          <w:p w14:paraId="681F53DF" w14:textId="77777777" w:rsidR="0071152E" w:rsidRDefault="00000000">
            <w:r>
              <w:rPr>
                <w:sz w:val="18"/>
              </w:rPr>
              <w:t>Novel AI-generated library item awaiting governance.</w:t>
            </w:r>
          </w:p>
        </w:tc>
        <w:tc>
          <w:tcPr>
            <w:tcW w:w="2880" w:type="dxa"/>
            <w:vAlign w:val="center"/>
          </w:tcPr>
          <w:p w14:paraId="14E18BC6" w14:textId="77777777" w:rsidR="0071152E" w:rsidRDefault="00000000">
            <w:r>
              <w:t>CREATED / PENDING_USER_ACCEPTANCE / PENDING_ADMIN_REVIEW / APPROVED / REJECTED / MERGED</w:t>
            </w:r>
          </w:p>
        </w:tc>
      </w:tr>
      <w:tr w:rsidR="0071152E" w14:paraId="5F983C0B" w14:textId="77777777">
        <w:trPr>
          <w:jc w:val="center"/>
        </w:trPr>
        <w:tc>
          <w:tcPr>
            <w:tcW w:w="2880" w:type="dxa"/>
            <w:vAlign w:val="center"/>
          </w:tcPr>
          <w:p w14:paraId="62446275" w14:textId="77777777" w:rsidR="0071152E" w:rsidRDefault="00000000">
            <w:r>
              <w:rPr>
                <w:sz w:val="18"/>
              </w:rPr>
              <w:t>Execution</w:t>
            </w:r>
          </w:p>
        </w:tc>
        <w:tc>
          <w:tcPr>
            <w:tcW w:w="2880" w:type="dxa"/>
            <w:vAlign w:val="center"/>
          </w:tcPr>
          <w:p w14:paraId="74821D3C" w14:textId="77777777" w:rsidR="0071152E" w:rsidRDefault="00000000">
            <w:r>
              <w:rPr>
                <w:sz w:val="18"/>
              </w:rPr>
              <w:t>Asynchronous operation and stage state.</w:t>
            </w:r>
          </w:p>
        </w:tc>
        <w:tc>
          <w:tcPr>
            <w:tcW w:w="2880" w:type="dxa"/>
            <w:vAlign w:val="center"/>
          </w:tcPr>
          <w:p w14:paraId="3EA874DE" w14:textId="77777777" w:rsidR="0071152E" w:rsidRDefault="00000000">
            <w:r>
              <w:t>QUEUED / RUNNING / CANCELLING / COMPLETED / PARTIALLY_COMPLETED / FAILED / BLOCKED / CANCELLED</w:t>
            </w:r>
          </w:p>
        </w:tc>
      </w:tr>
      <w:tr w:rsidR="0071152E" w14:paraId="7A7D67E2" w14:textId="77777777">
        <w:trPr>
          <w:jc w:val="center"/>
        </w:trPr>
        <w:tc>
          <w:tcPr>
            <w:tcW w:w="2880" w:type="dxa"/>
            <w:vAlign w:val="center"/>
          </w:tcPr>
          <w:p w14:paraId="6E445234" w14:textId="77777777" w:rsidR="0071152E" w:rsidRDefault="00000000">
            <w:r>
              <w:rPr>
                <w:sz w:val="18"/>
              </w:rPr>
              <w:t>Configuration Snapshot</w:t>
            </w:r>
          </w:p>
        </w:tc>
        <w:tc>
          <w:tcPr>
            <w:tcW w:w="2880" w:type="dxa"/>
            <w:vAlign w:val="center"/>
          </w:tcPr>
          <w:p w14:paraId="4E12776C" w14:textId="77777777" w:rsidR="0071152E" w:rsidRDefault="00000000">
            <w:r>
              <w:rPr>
                <w:sz w:val="18"/>
              </w:rPr>
              <w:t>Immutable effective configuration used by execution.</w:t>
            </w:r>
          </w:p>
        </w:tc>
        <w:tc>
          <w:tcPr>
            <w:tcW w:w="2880" w:type="dxa"/>
            <w:vAlign w:val="center"/>
          </w:tcPr>
          <w:p w14:paraId="357C3EAE" w14:textId="77777777" w:rsidR="0071152E" w:rsidRDefault="00000000">
            <w:r>
              <w:rPr>
                <w:sz w:val="18"/>
              </w:rPr>
              <w:t>SEALED</w:t>
            </w:r>
          </w:p>
        </w:tc>
      </w:tr>
      <w:tr w:rsidR="0071152E" w14:paraId="4CD28739" w14:textId="77777777">
        <w:trPr>
          <w:jc w:val="center"/>
        </w:trPr>
        <w:tc>
          <w:tcPr>
            <w:tcW w:w="2880" w:type="dxa"/>
            <w:vAlign w:val="center"/>
          </w:tcPr>
          <w:p w14:paraId="38073EAA" w14:textId="77777777" w:rsidR="0071152E" w:rsidRDefault="00000000">
            <w:r>
              <w:rPr>
                <w:sz w:val="18"/>
              </w:rPr>
              <w:t>Prompt Version</w:t>
            </w:r>
          </w:p>
        </w:tc>
        <w:tc>
          <w:tcPr>
            <w:tcW w:w="2880" w:type="dxa"/>
            <w:vAlign w:val="center"/>
          </w:tcPr>
          <w:p w14:paraId="08FBD973" w14:textId="77777777" w:rsidR="0071152E" w:rsidRDefault="00000000">
            <w:r>
              <w:rPr>
                <w:sz w:val="18"/>
              </w:rPr>
              <w:t>Versioned prompt template used by execution.</w:t>
            </w:r>
          </w:p>
        </w:tc>
        <w:tc>
          <w:tcPr>
            <w:tcW w:w="2880" w:type="dxa"/>
            <w:vAlign w:val="center"/>
          </w:tcPr>
          <w:p w14:paraId="40D1D483" w14:textId="77777777" w:rsidR="0071152E" w:rsidRDefault="00000000">
            <w:r>
              <w:rPr>
                <w:sz w:val="18"/>
              </w:rPr>
              <w:t>DRAFT / ACTIVE / RETIRED</w:t>
            </w:r>
          </w:p>
        </w:tc>
      </w:tr>
      <w:tr w:rsidR="0071152E" w14:paraId="2F8B17E1" w14:textId="77777777">
        <w:trPr>
          <w:jc w:val="center"/>
        </w:trPr>
        <w:tc>
          <w:tcPr>
            <w:tcW w:w="2880" w:type="dxa"/>
            <w:vAlign w:val="center"/>
          </w:tcPr>
          <w:p w14:paraId="439A632F" w14:textId="77777777" w:rsidR="0071152E" w:rsidRDefault="00000000">
            <w:r>
              <w:rPr>
                <w:sz w:val="18"/>
              </w:rPr>
              <w:t>External Source</w:t>
            </w:r>
          </w:p>
        </w:tc>
        <w:tc>
          <w:tcPr>
            <w:tcW w:w="2880" w:type="dxa"/>
            <w:vAlign w:val="center"/>
          </w:tcPr>
          <w:p w14:paraId="14DBD4DF" w14:textId="77777777" w:rsidR="0071152E" w:rsidRDefault="00000000">
            <w:r>
              <w:rPr>
                <w:sz w:val="18"/>
              </w:rPr>
              <w:t>Configured threat-intelligence source.</w:t>
            </w:r>
          </w:p>
        </w:tc>
        <w:tc>
          <w:tcPr>
            <w:tcW w:w="2880" w:type="dxa"/>
            <w:vAlign w:val="center"/>
          </w:tcPr>
          <w:p w14:paraId="50823DD6" w14:textId="77777777" w:rsidR="0071152E" w:rsidRDefault="00000000">
            <w:r>
              <w:rPr>
                <w:sz w:val="18"/>
              </w:rPr>
              <w:t>ENABLED / DISABLED</w:t>
            </w:r>
          </w:p>
        </w:tc>
      </w:tr>
    </w:tbl>
    <w:p w14:paraId="061FE41D" w14:textId="77777777" w:rsidR="0071152E" w:rsidRDefault="0071152E"/>
    <w:p w14:paraId="107EEA0E" w14:textId="77777777" w:rsidR="0071152E" w:rsidRDefault="00000000">
      <w:pPr>
        <w:pStyle w:val="Heading1"/>
      </w:pPr>
      <w:r>
        <w:t>8. Context Provider and Snapshot Architecture</w:t>
      </w:r>
    </w:p>
    <w:p w14:paraId="6FE5D36E" w14:textId="77777777" w:rsidR="0071152E" w:rsidRDefault="00000000">
      <w:r>
        <w:t>TSG shall not directly depend on a consumer application's database schema. A versioned provider interface shall normalize source data into a canonical TSG context.</w:t>
      </w:r>
    </w:p>
    <w:p w14:paraId="5EED1394" w14:textId="77777777" w:rsidR="0071152E" w:rsidRDefault="00000000">
      <w:pPr>
        <w:pStyle w:val="NoSpacing"/>
      </w:pPr>
      <w:r>
        <w:t>ContextProvider</w:t>
      </w:r>
      <w:r>
        <w:br/>
        <w:t xml:space="preserve">  </w:t>
      </w:r>
      <w:r>
        <w:br/>
        <w:t xml:space="preserve">  </w:t>
      </w:r>
      <w:r>
        <w:br/>
        <w:t xml:space="preserve">  </w:t>
      </w:r>
      <w:r>
        <w:br/>
        <w:t xml:space="preserve">  </w:t>
      </w:r>
      <w:r>
        <w:br/>
      </w:r>
      <w:r>
        <w:lastRenderedPageBreak/>
        <w:t xml:space="preserve">  </w:t>
      </w:r>
      <w:r>
        <w:br/>
        <w:t xml:space="preserve">  </w:t>
      </w:r>
      <w:r>
        <w:br/>
        <w:t xml:space="preserve">  </w:t>
      </w:r>
      <w:r>
        <w:br/>
        <w:t xml:space="preserve">  </w:t>
      </w:r>
      <w:r>
        <w:br/>
      </w:r>
      <w:r>
        <w:br/>
        <w:t>Consumer Adapter -&gt; Canonical Context -&gt; TSG Snapshot</w:t>
      </w:r>
      <w:r>
        <w:br/>
      </w:r>
    </w:p>
    <w:p w14:paraId="4814EEE7" w14:textId="77777777" w:rsidR="0071152E" w:rsidRDefault="00000000">
      <w:pPr>
        <w:pStyle w:val="Heading2"/>
      </w:pPr>
      <w:r>
        <w:t>8.1 Session Snapshot Rule</w:t>
      </w:r>
    </w:p>
    <w:p w14:paraId="661E0176" w14:textId="77777777" w:rsidR="0071152E" w:rsidRDefault="00000000">
      <w:pPr>
        <w:pStyle w:val="ListNumber"/>
      </w:pPr>
      <w:r>
        <w:t>When a TSG session is created, resolve the current context and create a sealed context snapshot.</w:t>
      </w:r>
    </w:p>
    <w:p w14:paraId="282AFB23" w14:textId="77777777" w:rsidR="0071152E" w:rsidRDefault="00000000">
      <w:pPr>
        <w:pStyle w:val="ListNumber"/>
      </w:pPr>
      <w:r>
        <w:t>If the user generates another scenario within the same session, use the existing snapshot unless the user explicitly creates a new session or the product defines an explicit snapshot refresh action.</w:t>
      </w:r>
    </w:p>
    <w:p w14:paraId="13F13D71" w14:textId="77777777" w:rsidR="0071152E" w:rsidRDefault="00000000">
      <w:pPr>
        <w:pStyle w:val="ListNumber"/>
      </w:pPr>
      <w:r>
        <w:t>When the user creates a new session, resolve the latest available information and create a new snapshot.</w:t>
      </w:r>
    </w:p>
    <w:p w14:paraId="28CED5B8" w14:textId="77777777" w:rsidR="0071152E" w:rsidRDefault="00000000">
      <w:pPr>
        <w:pStyle w:val="ListNumber"/>
      </w:pPr>
      <w:r>
        <w:t>All executions referencing the session shall record the snapshot identifier/version used.</w:t>
      </w:r>
    </w:p>
    <w:p w14:paraId="21E9BA21" w14:textId="77777777" w:rsidR="0071152E" w:rsidRDefault="00000000">
      <w:pPr>
        <w:pStyle w:val="ListNumber"/>
      </w:pPr>
      <w:r>
        <w:t>A snapshot shall not be silently mutated after execution starts.</w:t>
      </w:r>
    </w:p>
    <w:p w14:paraId="1E964601" w14:textId="77777777" w:rsidR="0071152E" w:rsidRDefault="00000000">
      <w:pPr>
        <w:pStyle w:val="Heading2"/>
      </w:pPr>
      <w:r>
        <w:t>8.2 Snapshot Content</w:t>
      </w:r>
    </w:p>
    <w:p w14:paraId="060848D1" w14:textId="77777777" w:rsidR="0071152E" w:rsidRDefault="00000000">
      <w:pPr>
        <w:pStyle w:val="ListBullet"/>
      </w:pPr>
      <w:r>
        <w:t>Canonical entity identifiers and source identifiers.</w:t>
      </w:r>
    </w:p>
    <w:p w14:paraId="06DE331A" w14:textId="77777777" w:rsidR="0071152E" w:rsidRDefault="00000000">
      <w:pPr>
        <w:pStyle w:val="ListBullet"/>
      </w:pPr>
      <w:r>
        <w:t>Sector, subsector, service, asset and supporting-system context.</w:t>
      </w:r>
    </w:p>
    <w:p w14:paraId="155B1044" w14:textId="77777777" w:rsidR="0071152E" w:rsidRDefault="00000000">
      <w:pPr>
        <w:pStyle w:val="ListBullet"/>
      </w:pPr>
      <w:r>
        <w:t>Relevant contextual relationships supplied by the Context Provider.</w:t>
      </w:r>
    </w:p>
    <w:p w14:paraId="618BAD6F" w14:textId="77777777" w:rsidR="0071152E" w:rsidRDefault="00000000">
      <w:pPr>
        <w:pStyle w:val="ListBullet"/>
      </w:pPr>
      <w:r>
        <w:t>Context retrieval timestamp.</w:t>
      </w:r>
    </w:p>
    <w:p w14:paraId="46896606" w14:textId="77777777" w:rsidR="0071152E" w:rsidRDefault="00000000">
      <w:pPr>
        <w:pStyle w:val="ListBullet"/>
      </w:pPr>
      <w:r>
        <w:t>Source-system/provider identity and version.</w:t>
      </w:r>
    </w:p>
    <w:p w14:paraId="201BC0D5" w14:textId="77777777" w:rsidR="0071152E" w:rsidRDefault="00000000">
      <w:pPr>
        <w:pStyle w:val="ListBullet"/>
      </w:pPr>
      <w:r>
        <w:t>Resolved master records used by the execution.</w:t>
      </w:r>
    </w:p>
    <w:p w14:paraId="63C17E3F" w14:textId="77777777" w:rsidR="0071152E" w:rsidRDefault="00000000">
      <w:pPr>
        <w:pStyle w:val="ListBullet"/>
      </w:pPr>
      <w:r>
        <w:t>External knowledge references used as context.</w:t>
      </w:r>
    </w:p>
    <w:p w14:paraId="1115330C" w14:textId="77777777" w:rsidR="0071152E" w:rsidRDefault="00000000">
      <w:pPr>
        <w:pStyle w:val="Heading1"/>
      </w:pPr>
      <w:r>
        <w:t>9. Master Library and Candidate Governance</w:t>
      </w:r>
    </w:p>
    <w:p w14:paraId="75540602" w14:textId="77777777" w:rsidR="0071152E" w:rsidRDefault="00000000">
      <w:r>
        <w:t>The master library is a governed organizational knowledge asset. AI generation is permitted to produce candidates, but AI output alone shall never silently modify authoritative master records.</w:t>
      </w:r>
    </w:p>
    <w:p w14:paraId="337772D6" w14:textId="77777777" w:rsidR="0071152E" w:rsidRDefault="00000000">
      <w:pPr>
        <w:pStyle w:val="Heading2"/>
      </w:pPr>
      <w:r>
        <w:t>9.1 Resolution Flow</w:t>
      </w:r>
    </w:p>
    <w:p w14:paraId="087D5C2E" w14:textId="77777777" w:rsidR="0071152E" w:rsidRDefault="00000000">
      <w:pPr>
        <w:pStyle w:val="NoSpacing"/>
      </w:pPr>
      <w:r>
        <w:rPr>
          <w:rFonts w:ascii="Consolas" w:hAnsi="Consolas"/>
          <w:sz w:val="17"/>
        </w:rPr>
        <w:t>AI / External Input</w:t>
      </w:r>
      <w:r>
        <w:rPr>
          <w:rFonts w:ascii="Consolas" w:hAnsi="Consolas"/>
          <w:sz w:val="17"/>
        </w:rPr>
        <w:br/>
        <w:t xml:space="preserve">       |</w:t>
      </w:r>
      <w:r>
        <w:rPr>
          <w:rFonts w:ascii="Consolas" w:hAnsi="Consolas"/>
          <w:sz w:val="17"/>
        </w:rPr>
        <w:br/>
        <w:t xml:space="preserve">       v</w:t>
      </w:r>
      <w:r>
        <w:rPr>
          <w:rFonts w:ascii="Consolas" w:hAnsi="Consolas"/>
          <w:sz w:val="17"/>
        </w:rPr>
        <w:br/>
        <w:t>Normalize</w:t>
      </w:r>
      <w:r>
        <w:rPr>
          <w:rFonts w:ascii="Consolas" w:hAnsi="Consolas"/>
          <w:sz w:val="17"/>
        </w:rPr>
        <w:br/>
        <w:t xml:space="preserve">       |</w:t>
      </w:r>
      <w:r>
        <w:rPr>
          <w:rFonts w:ascii="Consolas" w:hAnsi="Consolas"/>
          <w:sz w:val="17"/>
        </w:rPr>
        <w:br/>
        <w:t xml:space="preserve">       v</w:t>
      </w:r>
      <w:r>
        <w:rPr>
          <w:rFonts w:ascii="Consolas" w:hAnsi="Consolas"/>
          <w:sz w:val="17"/>
        </w:rPr>
        <w:br/>
        <w:t>Exact / Identifier Match</w:t>
      </w:r>
      <w:r>
        <w:rPr>
          <w:rFonts w:ascii="Consolas" w:hAnsi="Consolas"/>
          <w:sz w:val="17"/>
        </w:rPr>
        <w:br/>
        <w:t xml:space="preserve">       |</w:t>
      </w:r>
      <w:r>
        <w:rPr>
          <w:rFonts w:ascii="Consolas" w:hAnsi="Consolas"/>
          <w:sz w:val="17"/>
        </w:rPr>
        <w:br/>
        <w:t xml:space="preserve">       v</w:t>
      </w:r>
      <w:r>
        <w:rPr>
          <w:rFonts w:ascii="Consolas" w:hAnsi="Consolas"/>
          <w:sz w:val="17"/>
        </w:rPr>
        <w:br/>
        <w:t>Semantic Similarity + Contextual Validation</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Existing Master       No sufficient match</w:t>
      </w:r>
      <w:r>
        <w:rPr>
          <w:rFonts w:ascii="Consolas" w:hAnsi="Consolas"/>
          <w:sz w:val="17"/>
        </w:rPr>
        <w:br/>
        <w:t xml:space="preserve">   |                      |</w:t>
      </w:r>
      <w:r>
        <w:rPr>
          <w:rFonts w:ascii="Consolas" w:hAnsi="Consolas"/>
          <w:sz w:val="17"/>
        </w:rPr>
        <w:br/>
        <w:t>Reuse / Reference     Create Candidate</w:t>
      </w:r>
      <w:r>
        <w:rPr>
          <w:rFonts w:ascii="Consolas" w:hAnsi="Consolas"/>
          <w:sz w:val="17"/>
        </w:rPr>
        <w:br/>
      </w:r>
      <w:r>
        <w:rPr>
          <w:rFonts w:ascii="Consolas" w:hAnsi="Consolas"/>
          <w:sz w:val="17"/>
        </w:rPr>
        <w:lastRenderedPageBreak/>
        <w:t xml:space="preserve">                         |</w:t>
      </w:r>
      <w:r>
        <w:rPr>
          <w:rFonts w:ascii="Consolas" w:hAnsi="Consolas"/>
          <w:sz w:val="17"/>
        </w:rPr>
        <w:br/>
        <w:t xml:space="preserve">                    User Acceptance</w:t>
      </w:r>
      <w:r>
        <w:rPr>
          <w:rFonts w:ascii="Consolas" w:hAnsi="Consolas"/>
          <w:sz w:val="17"/>
        </w:rPr>
        <w:br/>
        <w:t xml:space="preserve">                         |</w:t>
      </w:r>
      <w:r>
        <w:rPr>
          <w:rFonts w:ascii="Consolas" w:hAnsi="Consolas"/>
          <w:sz w:val="17"/>
        </w:rPr>
        <w:br/>
        <w:t xml:space="preserve">                    Admin Review</w:t>
      </w:r>
      <w:r>
        <w:rPr>
          <w:rFonts w:ascii="Consolas" w:hAnsi="Consolas"/>
          <w:sz w:val="17"/>
        </w:rPr>
        <w:br/>
        <w:t xml:space="preserve">                    /          \</w:t>
      </w:r>
      <w:r>
        <w:rPr>
          <w:rFonts w:ascii="Consolas" w:hAnsi="Consolas"/>
          <w:sz w:val="17"/>
        </w:rPr>
        <w:br/>
        <w:t xml:space="preserve">               Approve       Reject/Merge</w:t>
      </w:r>
      <w:r>
        <w:rPr>
          <w:rFonts w:ascii="Consolas" w:hAnsi="Consolas"/>
          <w:sz w:val="17"/>
        </w:rPr>
        <w:br/>
        <w:t xml:space="preserve">                  |</w:t>
      </w:r>
      <w:r>
        <w:rPr>
          <w:rFonts w:ascii="Consolas" w:hAnsi="Consolas"/>
          <w:sz w:val="17"/>
        </w:rPr>
        <w:br/>
        <w:t xml:space="preserve">             Master Record</w:t>
      </w:r>
      <w:r>
        <w:rPr>
          <w:rFonts w:ascii="Consolas" w:hAnsi="Consolas"/>
          <w:sz w:val="17"/>
        </w:rPr>
        <w:br/>
      </w:r>
    </w:p>
    <w:p w14:paraId="4C45FB6B" w14:textId="77777777" w:rsidR="0071152E" w:rsidRDefault="00000000">
      <w:pPr>
        <w:pStyle w:val="Heading2"/>
      </w:pPr>
      <w:r>
        <w:t>9.2 Mandatory Rule</w:t>
      </w:r>
    </w:p>
    <w:p w14:paraId="33CB263E" w14:textId="77777777" w:rsidR="0071152E" w:rsidRDefault="00000000">
      <w:r>
        <w:t>Every AI-generated threat type, threat, threat actor and control shall be checked against the appropriate master table. If an existing record is contextually similar above the configured matching threshold, the existing master record shall be referenced and a duplicate master record shall not be created.</w:t>
      </w:r>
    </w:p>
    <w:p w14:paraId="1386E15B" w14:textId="77777777" w:rsidR="0071152E" w:rsidRDefault="00000000">
      <w:pPr>
        <w:pStyle w:val="Heading2"/>
      </w:pPr>
      <w:r>
        <w:t>9.3 Candidate Promotion</w:t>
      </w:r>
    </w:p>
    <w:p w14:paraId="388028D1" w14:textId="77777777" w:rsidR="0071152E" w:rsidRDefault="00000000">
      <w:pPr>
        <w:pStyle w:val="ListBullet"/>
      </w:pPr>
      <w:r>
        <w:t>AI-generated novel content is stored as candidate data, not master data.</w:t>
      </w:r>
    </w:p>
    <w:p w14:paraId="27AA9BB7" w14:textId="77777777" w:rsidR="0071152E" w:rsidRDefault="00000000">
      <w:pPr>
        <w:pStyle w:val="ListBullet"/>
      </w:pPr>
      <w:r>
        <w:t>Only a user-accepted candidate is eligible for administrator review.</w:t>
      </w:r>
    </w:p>
    <w:p w14:paraId="57248163" w14:textId="77777777" w:rsidR="0071152E" w:rsidRDefault="00000000">
      <w:pPr>
        <w:pStyle w:val="ListBullet"/>
      </w:pPr>
      <w:r>
        <w:t>Administrator approval creates/promotes the master record.</w:t>
      </w:r>
    </w:p>
    <w:p w14:paraId="2E849EDD" w14:textId="77777777" w:rsidR="0071152E" w:rsidRDefault="00000000">
      <w:pPr>
        <w:pStyle w:val="ListBullet"/>
      </w:pPr>
      <w:r>
        <w:t>Administrator rejection prevents promotion.</w:t>
      </w:r>
    </w:p>
    <w:p w14:paraId="30CF4D57" w14:textId="77777777" w:rsidR="0071152E" w:rsidRDefault="00000000">
      <w:pPr>
        <w:pStyle w:val="ListBullet"/>
      </w:pPr>
      <w:r>
        <w:t>A merge decision links the candidate to an existing master record and prevents duplicate creation.</w:t>
      </w:r>
    </w:p>
    <w:p w14:paraId="1BD6E045" w14:textId="77777777" w:rsidR="0071152E" w:rsidRDefault="00000000">
      <w:pPr>
        <w:pStyle w:val="ListBullet"/>
      </w:pPr>
      <w:r>
        <w:t>All decisions retain actor, timestamp, rationale, source, model and configuration provenance.</w:t>
      </w:r>
    </w:p>
    <w:p w14:paraId="1D666C7E" w14:textId="77777777" w:rsidR="0071152E" w:rsidRDefault="00000000">
      <w:pPr>
        <w:pStyle w:val="Heading1"/>
      </w:pPr>
      <w:r>
        <w:t>10. External Threat Intelligence and Knowledge Sources</w:t>
      </w:r>
    </w:p>
    <w:tbl>
      <w:tblPr>
        <w:tblStyle w:val="TableGrid"/>
        <w:tblW w:w="0" w:type="auto"/>
        <w:jc w:val="center"/>
        <w:tblLook w:val="04A0" w:firstRow="1" w:lastRow="0" w:firstColumn="1" w:lastColumn="0" w:noHBand="0" w:noVBand="1"/>
      </w:tblPr>
      <w:tblGrid>
        <w:gridCol w:w="2880"/>
        <w:gridCol w:w="2880"/>
        <w:gridCol w:w="2880"/>
      </w:tblGrid>
      <w:tr w:rsidR="0071152E" w14:paraId="2107F6B8" w14:textId="77777777">
        <w:trPr>
          <w:jc w:val="center"/>
        </w:trPr>
        <w:tc>
          <w:tcPr>
            <w:tcW w:w="2880" w:type="dxa"/>
            <w:shd w:val="clear" w:color="auto" w:fill="D9EAF7"/>
            <w:vAlign w:val="center"/>
          </w:tcPr>
          <w:p w14:paraId="7D5CE4CD" w14:textId="77777777" w:rsidR="0071152E" w:rsidRDefault="00000000">
            <w:r>
              <w:rPr>
                <w:b/>
                <w:sz w:val="18"/>
              </w:rPr>
              <w:t>Key</w:t>
            </w:r>
          </w:p>
        </w:tc>
        <w:tc>
          <w:tcPr>
            <w:tcW w:w="2880" w:type="dxa"/>
            <w:shd w:val="clear" w:color="auto" w:fill="D9EAF7"/>
            <w:vAlign w:val="center"/>
          </w:tcPr>
          <w:p w14:paraId="6FC2942A" w14:textId="77777777" w:rsidR="0071152E" w:rsidRDefault="00000000">
            <w:r>
              <w:rPr>
                <w:b/>
                <w:sz w:val="18"/>
              </w:rPr>
              <w:t>Source</w:t>
            </w:r>
          </w:p>
        </w:tc>
        <w:tc>
          <w:tcPr>
            <w:tcW w:w="2880" w:type="dxa"/>
            <w:shd w:val="clear" w:color="auto" w:fill="D9EAF7"/>
            <w:vAlign w:val="center"/>
          </w:tcPr>
          <w:p w14:paraId="16BB0DAA" w14:textId="77777777" w:rsidR="0071152E" w:rsidRDefault="00000000">
            <w:r>
              <w:rPr>
                <w:b/>
                <w:sz w:val="18"/>
              </w:rPr>
              <w:t>Primary Use</w:t>
            </w:r>
          </w:p>
        </w:tc>
      </w:tr>
      <w:tr w:rsidR="0071152E" w14:paraId="7D227EDC" w14:textId="77777777">
        <w:trPr>
          <w:jc w:val="center"/>
        </w:trPr>
        <w:tc>
          <w:tcPr>
            <w:tcW w:w="2880" w:type="dxa"/>
            <w:vAlign w:val="center"/>
          </w:tcPr>
          <w:p w14:paraId="4990C104" w14:textId="77777777" w:rsidR="0071152E" w:rsidRDefault="00000000">
            <w:r>
              <w:rPr>
                <w:sz w:val="18"/>
              </w:rPr>
              <w:t>pytm</w:t>
            </w:r>
          </w:p>
        </w:tc>
        <w:tc>
          <w:tcPr>
            <w:tcW w:w="2880" w:type="dxa"/>
            <w:vAlign w:val="center"/>
          </w:tcPr>
          <w:p w14:paraId="51499DEE" w14:textId="77777777" w:rsidR="0071152E" w:rsidRDefault="00000000">
            <w:r>
              <w:rPr>
                <w:sz w:val="18"/>
              </w:rPr>
              <w:t>OWASP PyTM threat library</w:t>
            </w:r>
          </w:p>
        </w:tc>
        <w:tc>
          <w:tcPr>
            <w:tcW w:w="2880" w:type="dxa"/>
            <w:vAlign w:val="center"/>
          </w:tcPr>
          <w:p w14:paraId="103C8762" w14:textId="77777777" w:rsidR="0071152E" w:rsidRDefault="00000000">
            <w:r>
              <w:rPr>
                <w:sz w:val="18"/>
              </w:rPr>
              <w:t>Threats / patterns</w:t>
            </w:r>
          </w:p>
        </w:tc>
      </w:tr>
      <w:tr w:rsidR="0071152E" w14:paraId="79837F76" w14:textId="77777777">
        <w:trPr>
          <w:jc w:val="center"/>
        </w:trPr>
        <w:tc>
          <w:tcPr>
            <w:tcW w:w="2880" w:type="dxa"/>
            <w:vAlign w:val="center"/>
          </w:tcPr>
          <w:p w14:paraId="2F69A9F8" w14:textId="77777777" w:rsidR="0071152E" w:rsidRDefault="00000000">
            <w:r>
              <w:rPr>
                <w:sz w:val="18"/>
              </w:rPr>
              <w:t>threat_composer</w:t>
            </w:r>
          </w:p>
        </w:tc>
        <w:tc>
          <w:tcPr>
            <w:tcW w:w="2880" w:type="dxa"/>
            <w:vAlign w:val="center"/>
          </w:tcPr>
          <w:p w14:paraId="03AA663D" w14:textId="77777777" w:rsidR="0071152E" w:rsidRDefault="00000000">
            <w:r>
              <w:rPr>
                <w:sz w:val="18"/>
              </w:rPr>
              <w:t>AWS Threat Composer GenAI chatbot threat pack</w:t>
            </w:r>
          </w:p>
        </w:tc>
        <w:tc>
          <w:tcPr>
            <w:tcW w:w="2880" w:type="dxa"/>
            <w:vAlign w:val="center"/>
          </w:tcPr>
          <w:p w14:paraId="3B20EF27" w14:textId="77777777" w:rsidR="0071152E" w:rsidRDefault="00000000">
            <w:r>
              <w:rPr>
                <w:sz w:val="18"/>
              </w:rPr>
              <w:t>Threat knowledge</w:t>
            </w:r>
          </w:p>
        </w:tc>
      </w:tr>
      <w:tr w:rsidR="0071152E" w14:paraId="25F97207" w14:textId="77777777">
        <w:trPr>
          <w:jc w:val="center"/>
        </w:trPr>
        <w:tc>
          <w:tcPr>
            <w:tcW w:w="2880" w:type="dxa"/>
            <w:vAlign w:val="center"/>
          </w:tcPr>
          <w:p w14:paraId="44BDB8F8" w14:textId="77777777" w:rsidR="0071152E" w:rsidRDefault="00000000">
            <w:r>
              <w:rPr>
                <w:sz w:val="18"/>
              </w:rPr>
              <w:t>capec</w:t>
            </w:r>
          </w:p>
        </w:tc>
        <w:tc>
          <w:tcPr>
            <w:tcW w:w="2880" w:type="dxa"/>
            <w:vAlign w:val="center"/>
          </w:tcPr>
          <w:p w14:paraId="3D6DD989" w14:textId="77777777" w:rsidR="0071152E" w:rsidRDefault="00000000">
            <w:r>
              <w:rPr>
                <w:sz w:val="18"/>
              </w:rPr>
              <w:t>MITRE CAPEC STIX</w:t>
            </w:r>
          </w:p>
        </w:tc>
        <w:tc>
          <w:tcPr>
            <w:tcW w:w="2880" w:type="dxa"/>
            <w:vAlign w:val="center"/>
          </w:tcPr>
          <w:p w14:paraId="3A3F35A3" w14:textId="77777777" w:rsidR="0071152E" w:rsidRDefault="00000000">
            <w:r>
              <w:rPr>
                <w:sz w:val="18"/>
              </w:rPr>
              <w:t>Attack patterns</w:t>
            </w:r>
          </w:p>
        </w:tc>
      </w:tr>
      <w:tr w:rsidR="0071152E" w14:paraId="42D58D83" w14:textId="77777777">
        <w:trPr>
          <w:jc w:val="center"/>
        </w:trPr>
        <w:tc>
          <w:tcPr>
            <w:tcW w:w="2880" w:type="dxa"/>
            <w:vAlign w:val="center"/>
          </w:tcPr>
          <w:p w14:paraId="6D9838C7" w14:textId="77777777" w:rsidR="0071152E" w:rsidRDefault="00000000">
            <w:r>
              <w:rPr>
                <w:sz w:val="18"/>
              </w:rPr>
              <w:t>attack</w:t>
            </w:r>
          </w:p>
        </w:tc>
        <w:tc>
          <w:tcPr>
            <w:tcW w:w="2880" w:type="dxa"/>
            <w:vAlign w:val="center"/>
          </w:tcPr>
          <w:p w14:paraId="03C71A04" w14:textId="77777777" w:rsidR="0071152E" w:rsidRDefault="00000000">
            <w:r>
              <w:rPr>
                <w:sz w:val="18"/>
              </w:rPr>
              <w:t>MITRE ATT&amp;CK Enterprise STIX</w:t>
            </w:r>
          </w:p>
        </w:tc>
        <w:tc>
          <w:tcPr>
            <w:tcW w:w="2880" w:type="dxa"/>
            <w:vAlign w:val="center"/>
          </w:tcPr>
          <w:p w14:paraId="083DB857" w14:textId="77777777" w:rsidR="0071152E" w:rsidRDefault="00000000">
            <w:r>
              <w:rPr>
                <w:sz w:val="18"/>
              </w:rPr>
              <w:t>Techniques / threat knowledge</w:t>
            </w:r>
          </w:p>
        </w:tc>
      </w:tr>
      <w:tr w:rsidR="0071152E" w14:paraId="27597F93" w14:textId="77777777">
        <w:trPr>
          <w:jc w:val="center"/>
        </w:trPr>
        <w:tc>
          <w:tcPr>
            <w:tcW w:w="2880" w:type="dxa"/>
            <w:vAlign w:val="center"/>
          </w:tcPr>
          <w:p w14:paraId="15A2C55E" w14:textId="77777777" w:rsidR="0071152E" w:rsidRDefault="00000000">
            <w:r>
              <w:rPr>
                <w:sz w:val="18"/>
              </w:rPr>
              <w:t>attack_ics</w:t>
            </w:r>
          </w:p>
        </w:tc>
        <w:tc>
          <w:tcPr>
            <w:tcW w:w="2880" w:type="dxa"/>
            <w:vAlign w:val="center"/>
          </w:tcPr>
          <w:p w14:paraId="207A5468" w14:textId="77777777" w:rsidR="0071152E" w:rsidRDefault="00000000">
            <w:r>
              <w:rPr>
                <w:sz w:val="18"/>
              </w:rPr>
              <w:t>MITRE ATT&amp;CK ICS STIX</w:t>
            </w:r>
          </w:p>
        </w:tc>
        <w:tc>
          <w:tcPr>
            <w:tcW w:w="2880" w:type="dxa"/>
            <w:vAlign w:val="center"/>
          </w:tcPr>
          <w:p w14:paraId="1004E889" w14:textId="77777777" w:rsidR="0071152E" w:rsidRDefault="00000000">
            <w:r>
              <w:rPr>
                <w:sz w:val="18"/>
              </w:rPr>
              <w:t>ICS techniques</w:t>
            </w:r>
          </w:p>
        </w:tc>
      </w:tr>
      <w:tr w:rsidR="0071152E" w14:paraId="6ECD950C" w14:textId="77777777">
        <w:trPr>
          <w:jc w:val="center"/>
        </w:trPr>
        <w:tc>
          <w:tcPr>
            <w:tcW w:w="2880" w:type="dxa"/>
            <w:vAlign w:val="center"/>
          </w:tcPr>
          <w:p w14:paraId="2F7FFFE6" w14:textId="77777777" w:rsidR="0071152E" w:rsidRDefault="00000000">
            <w:r>
              <w:rPr>
                <w:sz w:val="18"/>
              </w:rPr>
              <w:t>emb3d</w:t>
            </w:r>
          </w:p>
        </w:tc>
        <w:tc>
          <w:tcPr>
            <w:tcW w:w="2880" w:type="dxa"/>
            <w:vAlign w:val="center"/>
          </w:tcPr>
          <w:p w14:paraId="5C88D7B2" w14:textId="77777777" w:rsidR="0071152E" w:rsidRDefault="00000000">
            <w:r>
              <w:rPr>
                <w:sz w:val="18"/>
              </w:rPr>
              <w:t>MITRE EMB3D threats</w:t>
            </w:r>
          </w:p>
        </w:tc>
        <w:tc>
          <w:tcPr>
            <w:tcW w:w="2880" w:type="dxa"/>
            <w:vAlign w:val="center"/>
          </w:tcPr>
          <w:p w14:paraId="08C7A9E6" w14:textId="77777777" w:rsidR="0071152E" w:rsidRDefault="00000000">
            <w:r>
              <w:rPr>
                <w:sz w:val="18"/>
              </w:rPr>
              <w:t>Embedded/IoT threat knowledge</w:t>
            </w:r>
          </w:p>
        </w:tc>
      </w:tr>
      <w:tr w:rsidR="0071152E" w14:paraId="3A78E4D8" w14:textId="77777777">
        <w:trPr>
          <w:jc w:val="center"/>
        </w:trPr>
        <w:tc>
          <w:tcPr>
            <w:tcW w:w="2880" w:type="dxa"/>
            <w:vAlign w:val="center"/>
          </w:tcPr>
          <w:p w14:paraId="5FDBEBE9" w14:textId="77777777" w:rsidR="0071152E" w:rsidRDefault="00000000">
            <w:r>
              <w:rPr>
                <w:sz w:val="18"/>
              </w:rPr>
              <w:t>misp_actors</w:t>
            </w:r>
          </w:p>
        </w:tc>
        <w:tc>
          <w:tcPr>
            <w:tcW w:w="2880" w:type="dxa"/>
            <w:vAlign w:val="center"/>
          </w:tcPr>
          <w:p w14:paraId="12F641E8" w14:textId="77777777" w:rsidR="0071152E" w:rsidRDefault="00000000">
            <w:r>
              <w:rPr>
                <w:sz w:val="18"/>
              </w:rPr>
              <w:t>MISP threat actors</w:t>
            </w:r>
          </w:p>
        </w:tc>
        <w:tc>
          <w:tcPr>
            <w:tcW w:w="2880" w:type="dxa"/>
            <w:vAlign w:val="center"/>
          </w:tcPr>
          <w:p w14:paraId="0C4B2937" w14:textId="77777777" w:rsidR="0071152E" w:rsidRDefault="00000000">
            <w:r>
              <w:rPr>
                <w:sz w:val="18"/>
              </w:rPr>
              <w:t>Threat actors</w:t>
            </w:r>
          </w:p>
        </w:tc>
      </w:tr>
      <w:tr w:rsidR="0071152E" w14:paraId="7505FE10" w14:textId="77777777">
        <w:trPr>
          <w:jc w:val="center"/>
        </w:trPr>
        <w:tc>
          <w:tcPr>
            <w:tcW w:w="2880" w:type="dxa"/>
            <w:vAlign w:val="center"/>
          </w:tcPr>
          <w:p w14:paraId="4AEFFF58" w14:textId="77777777" w:rsidR="0071152E" w:rsidRDefault="00000000">
            <w:r>
              <w:rPr>
                <w:sz w:val="18"/>
              </w:rPr>
              <w:t>atlas</w:t>
            </w:r>
          </w:p>
        </w:tc>
        <w:tc>
          <w:tcPr>
            <w:tcW w:w="2880" w:type="dxa"/>
            <w:vAlign w:val="center"/>
          </w:tcPr>
          <w:p w14:paraId="7423BABE" w14:textId="77777777" w:rsidR="0071152E" w:rsidRDefault="00000000">
            <w:r>
              <w:rPr>
                <w:sz w:val="18"/>
              </w:rPr>
              <w:t>MITRE ATLAS manifest</w:t>
            </w:r>
          </w:p>
        </w:tc>
        <w:tc>
          <w:tcPr>
            <w:tcW w:w="2880" w:type="dxa"/>
            <w:vAlign w:val="center"/>
          </w:tcPr>
          <w:p w14:paraId="19BFFAD2" w14:textId="77777777" w:rsidR="0071152E" w:rsidRDefault="00000000">
            <w:r>
              <w:rPr>
                <w:sz w:val="18"/>
              </w:rPr>
              <w:t>AI/ML attack patterns</w:t>
            </w:r>
          </w:p>
        </w:tc>
      </w:tr>
      <w:tr w:rsidR="0071152E" w14:paraId="04E29FF8" w14:textId="77777777">
        <w:trPr>
          <w:jc w:val="center"/>
        </w:trPr>
        <w:tc>
          <w:tcPr>
            <w:tcW w:w="2880" w:type="dxa"/>
            <w:vAlign w:val="center"/>
          </w:tcPr>
          <w:p w14:paraId="01F0995D" w14:textId="77777777" w:rsidR="0071152E" w:rsidRDefault="00000000">
            <w:r>
              <w:rPr>
                <w:sz w:val="18"/>
              </w:rPr>
              <w:t>kev</w:t>
            </w:r>
          </w:p>
        </w:tc>
        <w:tc>
          <w:tcPr>
            <w:tcW w:w="2880" w:type="dxa"/>
            <w:vAlign w:val="center"/>
          </w:tcPr>
          <w:p w14:paraId="0638277B" w14:textId="77777777" w:rsidR="0071152E" w:rsidRDefault="00000000">
            <w:r>
              <w:rPr>
                <w:sz w:val="18"/>
              </w:rPr>
              <w:t>CISA Known Exploited Vulnerabilities</w:t>
            </w:r>
          </w:p>
        </w:tc>
        <w:tc>
          <w:tcPr>
            <w:tcW w:w="2880" w:type="dxa"/>
            <w:vAlign w:val="center"/>
          </w:tcPr>
          <w:p w14:paraId="334F50FC" w14:textId="77777777" w:rsidR="0071152E" w:rsidRDefault="00000000">
            <w:r>
              <w:rPr>
                <w:sz w:val="18"/>
              </w:rPr>
              <w:t>Known exploited vulnerabilities</w:t>
            </w:r>
          </w:p>
        </w:tc>
      </w:tr>
    </w:tbl>
    <w:p w14:paraId="051F9BD1" w14:textId="77777777" w:rsidR="0071152E" w:rsidRDefault="0071152E"/>
    <w:p w14:paraId="28A94AED" w14:textId="77777777" w:rsidR="0071152E" w:rsidRDefault="00000000">
      <w:r>
        <w:t>The exact source URL is configuration data and shall be maintained in the database. External source content shall be treated as untrusted data, not executable instructions. Ingestion shall capture source key, URL, retrieval timestamp, checksum where practical, source object identifier, source version and ingestion status.</w:t>
      </w:r>
    </w:p>
    <w:p w14:paraId="01AC2574" w14:textId="77777777" w:rsidR="0071152E" w:rsidRDefault="00000000">
      <w:r>
        <w:rPr>
          <w:b/>
        </w:rPr>
        <w:t xml:space="preserve">Important: </w:t>
      </w:r>
      <w:r>
        <w:t>External attack-pattern sources can be used as generation context even when the record is not promoted to the organization's master library.</w:t>
      </w:r>
    </w:p>
    <w:p w14:paraId="44258993" w14:textId="77777777" w:rsidR="0071152E" w:rsidRDefault="00000000">
      <w:pPr>
        <w:pStyle w:val="Heading1"/>
      </w:pPr>
      <w:r>
        <w:lastRenderedPageBreak/>
        <w:t>11. External Source Ingestion Pipeline</w:t>
      </w:r>
    </w:p>
    <w:p w14:paraId="6F1BB7F6" w14:textId="77777777" w:rsidR="0071152E" w:rsidRDefault="00000000">
      <w:pPr>
        <w:pStyle w:val="NoSpacing"/>
      </w:pPr>
      <w:r>
        <w:rPr>
          <w:rFonts w:ascii="Consolas" w:hAnsi="Consolas"/>
          <w:sz w:val="17"/>
        </w:rPr>
        <w:t>Scheduled / Manual Import</w:t>
      </w:r>
      <w:r>
        <w:rPr>
          <w:rFonts w:ascii="Consolas" w:hAnsi="Consolas"/>
          <w:sz w:val="17"/>
        </w:rPr>
        <w:br/>
        <w:t xml:space="preserve">        |</w:t>
      </w:r>
      <w:r>
        <w:rPr>
          <w:rFonts w:ascii="Consolas" w:hAnsi="Consolas"/>
          <w:sz w:val="17"/>
        </w:rPr>
        <w:br/>
        <w:t xml:space="preserve">        v</w:t>
      </w:r>
      <w:r>
        <w:rPr>
          <w:rFonts w:ascii="Consolas" w:hAnsi="Consolas"/>
          <w:sz w:val="17"/>
        </w:rPr>
        <w:br/>
        <w:t>Fetch with HTTPS + timeout + size limit</w:t>
      </w:r>
      <w:r>
        <w:rPr>
          <w:rFonts w:ascii="Consolas" w:hAnsi="Consolas"/>
          <w:sz w:val="17"/>
        </w:rPr>
        <w:br/>
        <w:t xml:space="preserve">        |</w:t>
      </w:r>
      <w:r>
        <w:rPr>
          <w:rFonts w:ascii="Consolas" w:hAnsi="Consolas"/>
          <w:sz w:val="17"/>
        </w:rPr>
        <w:br/>
        <w:t xml:space="preserve">        v</w:t>
      </w:r>
      <w:r>
        <w:rPr>
          <w:rFonts w:ascii="Consolas" w:hAnsi="Consolas"/>
          <w:sz w:val="17"/>
        </w:rPr>
        <w:br/>
        <w:t>Validate content type / schema</w:t>
      </w:r>
      <w:r>
        <w:rPr>
          <w:rFonts w:ascii="Consolas" w:hAnsi="Consolas"/>
          <w:sz w:val="17"/>
        </w:rPr>
        <w:br/>
        <w:t xml:space="preserve">        |</w:t>
      </w:r>
      <w:r>
        <w:rPr>
          <w:rFonts w:ascii="Consolas" w:hAnsi="Consolas"/>
          <w:sz w:val="17"/>
        </w:rPr>
        <w:br/>
        <w:t xml:space="preserve">        v</w:t>
      </w:r>
      <w:r>
        <w:rPr>
          <w:rFonts w:ascii="Consolas" w:hAnsi="Consolas"/>
          <w:sz w:val="17"/>
        </w:rPr>
        <w:br/>
        <w:t>Parse into source-specific adapter</w:t>
      </w:r>
      <w:r>
        <w:rPr>
          <w:rFonts w:ascii="Consolas" w:hAnsi="Consolas"/>
          <w:sz w:val="17"/>
        </w:rPr>
        <w:br/>
        <w:t xml:space="preserve">        |</w:t>
      </w:r>
      <w:r>
        <w:rPr>
          <w:rFonts w:ascii="Consolas" w:hAnsi="Consolas"/>
          <w:sz w:val="17"/>
        </w:rPr>
        <w:br/>
        <w:t xml:space="preserve">        v</w:t>
      </w:r>
      <w:r>
        <w:rPr>
          <w:rFonts w:ascii="Consolas" w:hAnsi="Consolas"/>
          <w:sz w:val="17"/>
        </w:rPr>
        <w:br/>
        <w:t>Normalize to canonical source model</w:t>
      </w:r>
      <w:r>
        <w:rPr>
          <w:rFonts w:ascii="Consolas" w:hAnsi="Consolas"/>
          <w:sz w:val="17"/>
        </w:rPr>
        <w:br/>
        <w:t xml:space="preserve">        |</w:t>
      </w:r>
      <w:r>
        <w:rPr>
          <w:rFonts w:ascii="Consolas" w:hAnsi="Consolas"/>
          <w:sz w:val="17"/>
        </w:rPr>
        <w:br/>
        <w:t xml:space="preserve">        v</w:t>
      </w:r>
      <w:r>
        <w:rPr>
          <w:rFonts w:ascii="Consolas" w:hAnsi="Consolas"/>
          <w:sz w:val="17"/>
        </w:rPr>
        <w:br/>
        <w:t>Deduplicate by source/object identity</w:t>
      </w:r>
      <w:r>
        <w:rPr>
          <w:rFonts w:ascii="Consolas" w:hAnsi="Consolas"/>
          <w:sz w:val="17"/>
        </w:rPr>
        <w:br/>
        <w:t xml:space="preserve">        |</w:t>
      </w:r>
      <w:r>
        <w:rPr>
          <w:rFonts w:ascii="Consolas" w:hAnsi="Consolas"/>
          <w:sz w:val="17"/>
        </w:rPr>
        <w:br/>
        <w:t xml:space="preserve">        v</w:t>
      </w:r>
      <w:r>
        <w:rPr>
          <w:rFonts w:ascii="Consolas" w:hAnsi="Consolas"/>
          <w:sz w:val="17"/>
        </w:rPr>
        <w:br/>
        <w:t>Semantic matching / relationship enrichment</w:t>
      </w:r>
      <w:r>
        <w:rPr>
          <w:rFonts w:ascii="Consolas" w:hAnsi="Consolas"/>
          <w:sz w:val="17"/>
        </w:rPr>
        <w:br/>
        <w:t xml:space="preserve">        |</w:t>
      </w:r>
      <w:r>
        <w:rPr>
          <w:rFonts w:ascii="Consolas" w:hAnsi="Consolas"/>
          <w:sz w:val="17"/>
        </w:rPr>
        <w:br/>
        <w:t xml:space="preserve">        +--&gt; Staging / external knowledge</w:t>
      </w:r>
      <w:r>
        <w:rPr>
          <w:rFonts w:ascii="Consolas" w:hAnsi="Consolas"/>
          <w:sz w:val="17"/>
        </w:rPr>
        <w:br/>
        <w:t xml:space="preserve">        |</w:t>
      </w:r>
      <w:r>
        <w:rPr>
          <w:rFonts w:ascii="Consolas" w:hAnsi="Consolas"/>
          <w:sz w:val="17"/>
        </w:rPr>
        <w:br/>
        <w:t xml:space="preserve">        +--&gt; Candidate governance where promotion is applicable</w:t>
      </w:r>
      <w:r>
        <w:rPr>
          <w:rFonts w:ascii="Consolas" w:hAnsi="Consolas"/>
          <w:sz w:val="17"/>
        </w:rPr>
        <w:br/>
      </w:r>
    </w:p>
    <w:p w14:paraId="156D5294" w14:textId="77777777" w:rsidR="0071152E" w:rsidRDefault="00000000">
      <w:pPr>
        <w:pStyle w:val="ListBullet"/>
      </w:pPr>
      <w:r>
        <w:t>External imports shall be asynchronous.</w:t>
      </w:r>
    </w:p>
    <w:p w14:paraId="1E05B522" w14:textId="77777777" w:rsidR="0071152E" w:rsidRDefault="00000000">
      <w:pPr>
        <w:pStyle w:val="ListBullet"/>
      </w:pPr>
      <w:r>
        <w:t>Source adapters shall be independently versioned.</w:t>
      </w:r>
    </w:p>
    <w:p w14:paraId="5C02AA1F" w14:textId="77777777" w:rsidR="0071152E" w:rsidRDefault="00000000">
      <w:pPr>
        <w:pStyle w:val="ListBullet"/>
      </w:pPr>
      <w:r>
        <w:t>A malformed source shall fail the source import without corrupting existing master data.</w:t>
      </w:r>
    </w:p>
    <w:p w14:paraId="6D45601E" w14:textId="77777777" w:rsidR="0071152E" w:rsidRDefault="00000000">
      <w:pPr>
        <w:pStyle w:val="ListBullet"/>
      </w:pPr>
      <w:r>
        <w:t>Imports shall be idempotent using source/object identity and content checksum where available.</w:t>
      </w:r>
    </w:p>
    <w:p w14:paraId="19855E94" w14:textId="77777777" w:rsidR="0071152E" w:rsidRDefault="00000000">
      <w:pPr>
        <w:pStyle w:val="ListBullet"/>
      </w:pPr>
      <w:r>
        <w:t>Import failures shall be visible in execution history and observability.</w:t>
      </w:r>
    </w:p>
    <w:p w14:paraId="2C8A1B06" w14:textId="77777777" w:rsidR="0071152E" w:rsidRDefault="00000000">
      <w:pPr>
        <w:pStyle w:val="ListBullet"/>
      </w:pPr>
      <w:r>
        <w:t>External source content shall never be interpreted as a system instruction.</w:t>
      </w:r>
    </w:p>
    <w:p w14:paraId="493B850E" w14:textId="77777777" w:rsidR="0071152E" w:rsidRDefault="00000000">
      <w:pPr>
        <w:pStyle w:val="Heading1"/>
      </w:pPr>
      <w:r>
        <w:t>12. TSG End-to-End Execution Pipeline</w:t>
      </w:r>
    </w:p>
    <w:p w14:paraId="0B6C35B1" w14:textId="77777777" w:rsidR="0071152E" w:rsidRDefault="00000000">
      <w:pPr>
        <w:pStyle w:val="NoSpacing"/>
      </w:pPr>
      <w:r>
        <w:t>REQUEST_RECEIVED</w:t>
      </w:r>
      <w:r>
        <w:br/>
        <w:t xml:space="preserve">      |</w:t>
      </w:r>
      <w:r>
        <w:br/>
        <w:t>AUTHENTICATION / AUTHORIZATION</w:t>
      </w:r>
      <w:r>
        <w:br/>
        <w:t xml:space="preserve">      |</w:t>
      </w:r>
      <w:r>
        <w:br/>
        <w:t>IDEMPOTENCY CHECK</w:t>
      </w:r>
      <w:r>
        <w:br/>
        <w:t xml:space="preserve">      |</w:t>
      </w:r>
      <w:r>
        <w:br/>
        <w:t>CONTEXT_RESOLUTION</w:t>
      </w:r>
      <w:r>
        <w:br/>
        <w:t xml:space="preserve">      |</w:t>
      </w:r>
      <w:r>
        <w:br/>
        <w:t>CONTEXT_SNAPSHOT</w:t>
      </w:r>
      <w:r>
        <w:br/>
        <w:t xml:space="preserve">      |</w:t>
      </w:r>
      <w:r>
        <w:br/>
        <w:t>THREAT_IDENTIFICATION</w:t>
      </w:r>
      <w:r>
        <w:br/>
        <w:t xml:space="preserve">      |</w:t>
      </w:r>
      <w:r>
        <w:br/>
        <w:t>THREAT_GENERATION (if required)</w:t>
      </w:r>
      <w:r>
        <w:br/>
        <w:t xml:space="preserve">      |</w:t>
      </w:r>
      <w:r>
        <w:br/>
        <w:t>ATTACK_PATTERN_RETRIEVAL</w:t>
      </w:r>
      <w:r>
        <w:br/>
        <w:t xml:space="preserve">      |</w:t>
      </w:r>
      <w:r>
        <w:br/>
        <w:t>CONTROL_RESOLUTION</w:t>
      </w:r>
      <w:r>
        <w:br/>
        <w:t xml:space="preserve">      |</w:t>
      </w:r>
      <w:r>
        <w:br/>
      </w:r>
      <w:r>
        <w:lastRenderedPageBreak/>
        <w:t>SCENARIO_GENERATION</w:t>
      </w:r>
      <w:r>
        <w:br/>
        <w:t xml:space="preserve">      |</w:t>
      </w:r>
      <w:r>
        <w:br/>
        <w:t>SCENARIO_VALIDATION</w:t>
      </w:r>
      <w:r>
        <w:br/>
        <w:t xml:space="preserve">      |</w:t>
      </w:r>
      <w:r>
        <w:br/>
        <w:t>CANONICALIZATION</w:t>
      </w:r>
      <w:r>
        <w:br/>
        <w:t xml:space="preserve">      |</w:t>
      </w:r>
      <w:r>
        <w:br/>
        <w:t>MASTER_LIBRARY_MATCHING</w:t>
      </w:r>
      <w:r>
        <w:br/>
        <w:t xml:space="preserve">      |</w:t>
      </w:r>
      <w:r>
        <w:br/>
        <w:t>DUPLICATE_DETECTION</w:t>
      </w:r>
      <w:r>
        <w:br/>
        <w:t xml:space="preserve">      |</w:t>
      </w:r>
      <w:r>
        <w:br/>
        <w:t>SCENARIO_PERSISTENCE</w:t>
      </w:r>
      <w:r>
        <w:br/>
        <w:t xml:space="preserve">      |</w:t>
      </w:r>
      <w:r>
        <w:br/>
        <w:t>FINALIZATION</w:t>
      </w:r>
      <w:r>
        <w:br/>
      </w:r>
    </w:p>
    <w:p w14:paraId="51548557" w14:textId="77777777" w:rsidR="0071152E" w:rsidRDefault="00000000">
      <w:r>
        <w:t>Stages are explicit enum values and are the canonical source for UI progress. The backend shall not emit arbitrary free-text stage names.</w:t>
      </w:r>
    </w:p>
    <w:p w14:paraId="328C43BB" w14:textId="77777777" w:rsidR="0071152E" w:rsidRDefault="00000000">
      <w:pPr>
        <w:pStyle w:val="Heading1"/>
      </w:pPr>
      <w:r>
        <w:t>13. Scenario Lifecycle and Regeneration</w:t>
      </w:r>
    </w:p>
    <w:p w14:paraId="4A0F30B4" w14:textId="77777777" w:rsidR="0071152E" w:rsidRDefault="00000000">
      <w:pPr>
        <w:pStyle w:val="Heading2"/>
      </w:pPr>
      <w:r>
        <w:t>13.1 Scenario States</w:t>
      </w:r>
    </w:p>
    <w:p w14:paraId="43CC4614" w14:textId="77777777" w:rsidR="0071152E" w:rsidRDefault="00000000">
      <w:pPr>
        <w:pStyle w:val="ListBullet"/>
      </w:pPr>
      <w:r>
        <w:t>DRAFT</w:t>
      </w:r>
    </w:p>
    <w:p w14:paraId="0EA93B32" w14:textId="77777777" w:rsidR="0071152E" w:rsidRDefault="00000000">
      <w:pPr>
        <w:pStyle w:val="ListBullet"/>
      </w:pPr>
      <w:r>
        <w:t>GENERATED</w:t>
      </w:r>
    </w:p>
    <w:p w14:paraId="0D509D0C" w14:textId="77777777" w:rsidR="0071152E" w:rsidRDefault="00000000">
      <w:pPr>
        <w:pStyle w:val="ListBullet"/>
      </w:pPr>
      <w:r>
        <w:t>VALIDATED</w:t>
      </w:r>
    </w:p>
    <w:p w14:paraId="68A58B75" w14:textId="77777777" w:rsidR="0071152E" w:rsidRDefault="00000000">
      <w:pPr>
        <w:pStyle w:val="ListBullet"/>
      </w:pPr>
      <w:r>
        <w:t>ACCEPTED</w:t>
      </w:r>
    </w:p>
    <w:p w14:paraId="31E3E6E4" w14:textId="77777777" w:rsidR="0071152E" w:rsidRDefault="00000000">
      <w:pPr>
        <w:pStyle w:val="ListBullet"/>
      </w:pPr>
      <w:r>
        <w:t>REJECTED</w:t>
      </w:r>
    </w:p>
    <w:p w14:paraId="0F1D7513" w14:textId="77777777" w:rsidR="0071152E" w:rsidRDefault="00000000">
      <w:pPr>
        <w:pStyle w:val="ListBullet"/>
      </w:pPr>
      <w:r>
        <w:t>ARCHIVED</w:t>
      </w:r>
    </w:p>
    <w:p w14:paraId="78210EE0" w14:textId="77777777" w:rsidR="0071152E" w:rsidRDefault="00000000">
      <w:pPr>
        <w:pStyle w:val="Heading2"/>
      </w:pPr>
      <w:r>
        <w:t>13.2 Regeneration Rule</w:t>
      </w:r>
    </w:p>
    <w:p w14:paraId="27449153" w14:textId="77777777" w:rsidR="0071152E" w:rsidRDefault="00000000">
      <w:r>
        <w:t>A generated scenario is versioned. If the user regenerates it, the system shall preserve prior versions. The user may select any previously generated version as the input for downstream regeneration.</w:t>
      </w:r>
    </w:p>
    <w:p w14:paraId="0C87F100" w14:textId="77777777" w:rsidR="0071152E" w:rsidRDefault="00000000">
      <w:pPr>
        <w:pStyle w:val="NoSpacing"/>
      </w:pPr>
      <w:r>
        <w:rPr>
          <w:rFonts w:ascii="Consolas" w:hAnsi="Consolas"/>
          <w:sz w:val="17"/>
        </w:rPr>
        <w:t>Scenario S1</w:t>
      </w:r>
      <w:r>
        <w:rPr>
          <w:rFonts w:ascii="Consolas" w:hAnsi="Consolas"/>
          <w:sz w:val="17"/>
        </w:rPr>
        <w:br/>
        <w:t xml:space="preserve">  Version 1 -&gt; generated</w:t>
      </w:r>
      <w:r>
        <w:rPr>
          <w:rFonts w:ascii="Consolas" w:hAnsi="Consolas"/>
          <w:sz w:val="17"/>
        </w:rPr>
        <w:br/>
        <w:t xml:space="preserve">  Version 2 -&gt; regenerated from V1</w:t>
      </w:r>
      <w:r>
        <w:rPr>
          <w:rFonts w:ascii="Consolas" w:hAnsi="Consolas"/>
          <w:sz w:val="17"/>
        </w:rPr>
        <w:br/>
        <w:t xml:space="preserve">  Version 3 -&gt; regenerated from V2</w:t>
      </w:r>
      <w:r>
        <w:rPr>
          <w:rFonts w:ascii="Consolas" w:hAnsi="Consolas"/>
          <w:sz w:val="17"/>
        </w:rPr>
        <w:br/>
        <w:t xml:space="preserve">  Version 4 -&gt; regenerated from V1</w:t>
      </w:r>
      <w:r>
        <w:rPr>
          <w:rFonts w:ascii="Consolas" w:hAnsi="Consolas"/>
          <w:sz w:val="17"/>
        </w:rPr>
        <w:br/>
      </w:r>
      <w:r>
        <w:rPr>
          <w:rFonts w:ascii="Consolas" w:hAnsi="Consolas"/>
          <w:sz w:val="17"/>
        </w:rPr>
        <w:br/>
        <w:t>User may select V1, V2, V3 or V4 for downstream processing.</w:t>
      </w:r>
      <w:r>
        <w:rPr>
          <w:rFonts w:ascii="Consolas" w:hAnsi="Consolas"/>
          <w:sz w:val="17"/>
        </w:rPr>
        <w:br/>
      </w:r>
    </w:p>
    <w:p w14:paraId="56354A4A" w14:textId="77777777" w:rsidR="0071152E" w:rsidRDefault="00000000">
      <w:pPr>
        <w:pStyle w:val="Heading1"/>
      </w:pPr>
      <w:r>
        <w:t>14. AI / Model Architecture</w:t>
      </w:r>
    </w:p>
    <w:tbl>
      <w:tblPr>
        <w:tblStyle w:val="TableGrid"/>
        <w:tblW w:w="0" w:type="auto"/>
        <w:jc w:val="center"/>
        <w:tblLook w:val="04A0" w:firstRow="1" w:lastRow="0" w:firstColumn="1" w:lastColumn="0" w:noHBand="0" w:noVBand="1"/>
      </w:tblPr>
      <w:tblGrid>
        <w:gridCol w:w="2160"/>
        <w:gridCol w:w="2160"/>
        <w:gridCol w:w="2160"/>
        <w:gridCol w:w="2160"/>
      </w:tblGrid>
      <w:tr w:rsidR="0071152E" w14:paraId="21427AB2" w14:textId="77777777">
        <w:trPr>
          <w:jc w:val="center"/>
        </w:trPr>
        <w:tc>
          <w:tcPr>
            <w:tcW w:w="2160" w:type="dxa"/>
            <w:shd w:val="clear" w:color="auto" w:fill="D9EAF7"/>
            <w:vAlign w:val="center"/>
          </w:tcPr>
          <w:p w14:paraId="556FE90D" w14:textId="77777777" w:rsidR="0071152E" w:rsidRDefault="00000000">
            <w:r>
              <w:rPr>
                <w:b/>
                <w:sz w:val="18"/>
              </w:rPr>
              <w:t>Capability</w:t>
            </w:r>
          </w:p>
        </w:tc>
        <w:tc>
          <w:tcPr>
            <w:tcW w:w="2160" w:type="dxa"/>
            <w:shd w:val="clear" w:color="auto" w:fill="D9EAF7"/>
            <w:vAlign w:val="center"/>
          </w:tcPr>
          <w:p w14:paraId="414C6E57" w14:textId="77777777" w:rsidR="0071152E" w:rsidRDefault="00000000">
            <w:r>
              <w:rPr>
                <w:b/>
                <w:sz w:val="18"/>
              </w:rPr>
              <w:t>Development</w:t>
            </w:r>
          </w:p>
        </w:tc>
        <w:tc>
          <w:tcPr>
            <w:tcW w:w="2160" w:type="dxa"/>
            <w:shd w:val="clear" w:color="auto" w:fill="D9EAF7"/>
            <w:vAlign w:val="center"/>
          </w:tcPr>
          <w:p w14:paraId="2C31D88C" w14:textId="77777777" w:rsidR="0071152E" w:rsidRDefault="00000000">
            <w:r>
              <w:rPr>
                <w:b/>
                <w:sz w:val="18"/>
              </w:rPr>
              <w:t>UAT / Production</w:t>
            </w:r>
          </w:p>
        </w:tc>
        <w:tc>
          <w:tcPr>
            <w:tcW w:w="2160" w:type="dxa"/>
            <w:shd w:val="clear" w:color="auto" w:fill="D9EAF7"/>
            <w:vAlign w:val="center"/>
          </w:tcPr>
          <w:p w14:paraId="0F4D3DA4" w14:textId="77777777" w:rsidR="0071152E" w:rsidRDefault="00000000">
            <w:r>
              <w:rPr>
                <w:b/>
                <w:sz w:val="18"/>
              </w:rPr>
              <w:t>Configuration</w:t>
            </w:r>
          </w:p>
        </w:tc>
      </w:tr>
      <w:tr w:rsidR="0071152E" w14:paraId="526516AE" w14:textId="77777777">
        <w:trPr>
          <w:jc w:val="center"/>
        </w:trPr>
        <w:tc>
          <w:tcPr>
            <w:tcW w:w="2160" w:type="dxa"/>
            <w:vAlign w:val="center"/>
          </w:tcPr>
          <w:p w14:paraId="0E69C866" w14:textId="77777777" w:rsidR="0071152E" w:rsidRDefault="00000000">
            <w:r>
              <w:rPr>
                <w:sz w:val="18"/>
              </w:rPr>
              <w:t>LLM</w:t>
            </w:r>
          </w:p>
        </w:tc>
        <w:tc>
          <w:tcPr>
            <w:tcW w:w="2160" w:type="dxa"/>
            <w:vAlign w:val="center"/>
          </w:tcPr>
          <w:p w14:paraId="0B399A58" w14:textId="77777777" w:rsidR="0071152E" w:rsidRDefault="00000000">
            <w:r>
              <w:rPr>
                <w:sz w:val="18"/>
              </w:rPr>
              <w:t>Azure OpenAI GPT-5 mini</w:t>
            </w:r>
          </w:p>
        </w:tc>
        <w:tc>
          <w:tcPr>
            <w:tcW w:w="2160" w:type="dxa"/>
            <w:vAlign w:val="center"/>
          </w:tcPr>
          <w:p w14:paraId="3BE2D8AB" w14:textId="77777777" w:rsidR="0071152E" w:rsidRDefault="00000000">
            <w:r>
              <w:rPr>
                <w:sz w:val="18"/>
              </w:rPr>
              <w:t>GLM-5 / Kimi-K2.5 via LiteLLM</w:t>
            </w:r>
          </w:p>
        </w:tc>
        <w:tc>
          <w:tcPr>
            <w:tcW w:w="2160" w:type="dxa"/>
            <w:vAlign w:val="center"/>
          </w:tcPr>
          <w:p w14:paraId="089EE287" w14:textId="77777777" w:rsidR="0071152E" w:rsidRDefault="00000000">
            <w:r>
              <w:rPr>
                <w:sz w:val="18"/>
              </w:rPr>
              <w:t>DB-driven provider/model/prompt configuration</w:t>
            </w:r>
          </w:p>
        </w:tc>
      </w:tr>
      <w:tr w:rsidR="0071152E" w14:paraId="5A0EC952" w14:textId="77777777">
        <w:trPr>
          <w:jc w:val="center"/>
        </w:trPr>
        <w:tc>
          <w:tcPr>
            <w:tcW w:w="2160" w:type="dxa"/>
            <w:vAlign w:val="center"/>
          </w:tcPr>
          <w:p w14:paraId="0B23EF8D" w14:textId="77777777" w:rsidR="0071152E" w:rsidRDefault="00000000">
            <w:r>
              <w:rPr>
                <w:sz w:val="18"/>
              </w:rPr>
              <w:t>Embedding</w:t>
            </w:r>
          </w:p>
        </w:tc>
        <w:tc>
          <w:tcPr>
            <w:tcW w:w="2160" w:type="dxa"/>
            <w:vAlign w:val="center"/>
          </w:tcPr>
          <w:p w14:paraId="7CA99BA2" w14:textId="77777777" w:rsidR="0071152E" w:rsidRDefault="00000000">
            <w:r>
              <w:rPr>
                <w:sz w:val="18"/>
              </w:rPr>
              <w:t>multilingual-e5-large</w:t>
            </w:r>
          </w:p>
        </w:tc>
        <w:tc>
          <w:tcPr>
            <w:tcW w:w="2160" w:type="dxa"/>
            <w:vAlign w:val="center"/>
          </w:tcPr>
          <w:p w14:paraId="11C48486" w14:textId="77777777" w:rsidR="0071152E" w:rsidRDefault="00000000">
            <w:r>
              <w:rPr>
                <w:sz w:val="18"/>
              </w:rPr>
              <w:t>Qwen3-Embedding-8B-MIG</w:t>
            </w:r>
          </w:p>
        </w:tc>
        <w:tc>
          <w:tcPr>
            <w:tcW w:w="2160" w:type="dxa"/>
            <w:vAlign w:val="center"/>
          </w:tcPr>
          <w:p w14:paraId="3B1CC718" w14:textId="77777777" w:rsidR="0071152E" w:rsidRDefault="00000000">
            <w:r>
              <w:rPr>
                <w:sz w:val="18"/>
              </w:rPr>
              <w:t>DB-driven</w:t>
            </w:r>
          </w:p>
        </w:tc>
      </w:tr>
      <w:tr w:rsidR="0071152E" w14:paraId="1D1F7EB4" w14:textId="77777777">
        <w:trPr>
          <w:jc w:val="center"/>
        </w:trPr>
        <w:tc>
          <w:tcPr>
            <w:tcW w:w="2160" w:type="dxa"/>
            <w:vAlign w:val="center"/>
          </w:tcPr>
          <w:p w14:paraId="044E3452" w14:textId="77777777" w:rsidR="0071152E" w:rsidRDefault="00000000">
            <w:r>
              <w:rPr>
                <w:sz w:val="18"/>
              </w:rPr>
              <w:t>Reranker</w:t>
            </w:r>
          </w:p>
        </w:tc>
        <w:tc>
          <w:tcPr>
            <w:tcW w:w="2160" w:type="dxa"/>
            <w:vAlign w:val="center"/>
          </w:tcPr>
          <w:p w14:paraId="4739E5FC" w14:textId="77777777" w:rsidR="0071152E" w:rsidRDefault="00000000">
            <w:r>
              <w:rPr>
                <w:sz w:val="18"/>
              </w:rPr>
              <w:t>bge-reranker-v2-m3</w:t>
            </w:r>
          </w:p>
        </w:tc>
        <w:tc>
          <w:tcPr>
            <w:tcW w:w="2160" w:type="dxa"/>
            <w:vAlign w:val="center"/>
          </w:tcPr>
          <w:p w14:paraId="1338D73B" w14:textId="77777777" w:rsidR="0071152E" w:rsidRDefault="00000000">
            <w:r>
              <w:rPr>
                <w:sz w:val="18"/>
              </w:rPr>
              <w:t>Qwen3-Reranker-8B-</w:t>
            </w:r>
            <w:r>
              <w:rPr>
                <w:sz w:val="18"/>
              </w:rPr>
              <w:lastRenderedPageBreak/>
              <w:t>MIG</w:t>
            </w:r>
          </w:p>
        </w:tc>
        <w:tc>
          <w:tcPr>
            <w:tcW w:w="2160" w:type="dxa"/>
            <w:vAlign w:val="center"/>
          </w:tcPr>
          <w:p w14:paraId="06A5AE61" w14:textId="77777777" w:rsidR="0071152E" w:rsidRDefault="00000000">
            <w:r>
              <w:rPr>
                <w:sz w:val="18"/>
              </w:rPr>
              <w:lastRenderedPageBreak/>
              <w:t>DB-driven</w:t>
            </w:r>
          </w:p>
        </w:tc>
      </w:tr>
    </w:tbl>
    <w:p w14:paraId="5C4C9375" w14:textId="77777777" w:rsidR="0071152E" w:rsidRDefault="0071152E"/>
    <w:p w14:paraId="00C1E811" w14:textId="77777777" w:rsidR="0071152E" w:rsidRDefault="00000000">
      <w:r>
        <w:t>The application shall integrate with models through provider abstractions. Business logic shall not contain model-specific branching. LiteLLM is the production integration layer for the configured government AI endpoint.</w:t>
      </w:r>
    </w:p>
    <w:p w14:paraId="29F0919E" w14:textId="77777777" w:rsidR="0071152E" w:rsidRDefault="00000000">
      <w:pPr>
        <w:pStyle w:val="Heading1"/>
      </w:pPr>
      <w:r>
        <w:t>15. Prompt Management and AI Guardrails</w:t>
      </w:r>
    </w:p>
    <w:p w14:paraId="0D0F3225" w14:textId="77777777" w:rsidR="0071152E" w:rsidRDefault="00000000">
      <w:pPr>
        <w:pStyle w:val="ListBullet"/>
      </w:pPr>
      <w:r>
        <w:t>Prompts shall be versioned and stored as controlled configuration.</w:t>
      </w:r>
    </w:p>
    <w:p w14:paraId="1B0368F5" w14:textId="77777777" w:rsidR="0071152E" w:rsidRDefault="00000000">
      <w:pPr>
        <w:pStyle w:val="ListBullet"/>
      </w:pPr>
      <w:r>
        <w:t>Every execution shall record the prompt version.</w:t>
      </w:r>
    </w:p>
    <w:p w14:paraId="6CDE40FA" w14:textId="77777777" w:rsidR="0071152E" w:rsidRDefault="00000000">
      <w:pPr>
        <w:pStyle w:val="ListBullet"/>
      </w:pPr>
      <w:r>
        <w:t>Prompt templates shall define explicit input sections and delimit untrusted data.</w:t>
      </w:r>
    </w:p>
    <w:p w14:paraId="256FA155" w14:textId="77777777" w:rsidR="0071152E" w:rsidRDefault="00000000">
      <w:pPr>
        <w:pStyle w:val="ListBullet"/>
      </w:pPr>
      <w:r>
        <w:t>System instructions shall never be constructed from external source content.</w:t>
      </w:r>
    </w:p>
    <w:p w14:paraId="468D0854" w14:textId="77777777" w:rsidR="0071152E" w:rsidRDefault="00000000">
      <w:pPr>
        <w:pStyle w:val="ListBullet"/>
      </w:pPr>
      <w:r>
        <w:t>Retrieved documents, external threat data and user-supplied evidence shall be marked as untrusted data.</w:t>
      </w:r>
    </w:p>
    <w:p w14:paraId="2B855F2D" w14:textId="77777777" w:rsidR="0071152E" w:rsidRDefault="00000000">
      <w:pPr>
        <w:pStyle w:val="ListBullet"/>
      </w:pPr>
      <w:r>
        <w:t>LLM outputs shall be schema-validated before persistence.</w:t>
      </w:r>
    </w:p>
    <w:p w14:paraId="36A100F6" w14:textId="77777777" w:rsidR="0071152E" w:rsidRDefault="00000000">
      <w:pPr>
        <w:pStyle w:val="ListBullet"/>
      </w:pPr>
      <w:r>
        <w:t>Unsupported output fields shall be rejected or ignored according to the configured schema policy.</w:t>
      </w:r>
    </w:p>
    <w:p w14:paraId="59AEBF5F" w14:textId="77777777" w:rsidR="0071152E" w:rsidRDefault="00000000">
      <w:pPr>
        <w:pStyle w:val="ListBullet"/>
      </w:pPr>
      <w:r>
        <w:t>The LLM shall not be granted direct database, filesystem, network, shell or arbitrary code execution capabilities.</w:t>
      </w:r>
    </w:p>
    <w:p w14:paraId="1FF08FD5" w14:textId="77777777" w:rsidR="0071152E" w:rsidRDefault="00000000">
      <w:pPr>
        <w:pStyle w:val="ListBullet"/>
      </w:pPr>
      <w:r>
        <w:t>Tool invocation, where enabled, shall use an explicit allowlist and JSON schema.</w:t>
      </w:r>
    </w:p>
    <w:p w14:paraId="6ACA9C91" w14:textId="77777777" w:rsidR="0071152E" w:rsidRDefault="00000000">
      <w:pPr>
        <w:pStyle w:val="ListBullet"/>
      </w:pPr>
      <w:r>
        <w:t>The authorization layer—not the LLM—shall decide whether a requested action is permitted.</w:t>
      </w:r>
    </w:p>
    <w:p w14:paraId="79E55DBC" w14:textId="77777777" w:rsidR="0071152E" w:rsidRDefault="00000000">
      <w:pPr>
        <w:pStyle w:val="Heading1"/>
      </w:pPr>
      <w:r>
        <w:t>16. AI Security, Prompt Injection Protection and Guardrails</w:t>
      </w:r>
    </w:p>
    <w:p w14:paraId="6F49E743" w14:textId="77777777" w:rsidR="0071152E" w:rsidRDefault="00000000">
      <w:pPr>
        <w:pStyle w:val="Heading2"/>
      </w:pPr>
      <w:r>
        <w:t>16.1 Threats to Mitigate</w:t>
      </w:r>
    </w:p>
    <w:p w14:paraId="0139D9D3" w14:textId="77777777" w:rsidR="0071152E" w:rsidRDefault="00000000">
      <w:pPr>
        <w:pStyle w:val="ListBullet"/>
      </w:pPr>
      <w:r>
        <w:t>Direct prompt injection from user input.</w:t>
      </w:r>
    </w:p>
    <w:p w14:paraId="23661718" w14:textId="77777777" w:rsidR="0071152E" w:rsidRDefault="00000000">
      <w:pPr>
        <w:pStyle w:val="ListBullet"/>
      </w:pPr>
      <w:r>
        <w:t>Indirect prompt injection from documents, URLs, threat-intelligence feeds and retrieved vector content.</w:t>
      </w:r>
    </w:p>
    <w:p w14:paraId="1E90CA57" w14:textId="77777777" w:rsidR="0071152E" w:rsidRDefault="00000000">
      <w:pPr>
        <w:pStyle w:val="ListBullet"/>
      </w:pPr>
      <w:r>
        <w:t>Data exfiltration through generated responses.</w:t>
      </w:r>
    </w:p>
    <w:p w14:paraId="33AF29AF" w14:textId="77777777" w:rsidR="0071152E" w:rsidRDefault="00000000">
      <w:pPr>
        <w:pStyle w:val="ListBullet"/>
      </w:pPr>
      <w:r>
        <w:t>Cross-tenant retrieval and context leakage.</w:t>
      </w:r>
    </w:p>
    <w:p w14:paraId="61DEF800" w14:textId="77777777" w:rsidR="0071152E" w:rsidRDefault="00000000">
      <w:pPr>
        <w:pStyle w:val="ListBullet"/>
      </w:pPr>
      <w:r>
        <w:t>Tool/function abuse.</w:t>
      </w:r>
    </w:p>
    <w:p w14:paraId="41DCFCE4" w14:textId="77777777" w:rsidR="0071152E" w:rsidRDefault="00000000">
      <w:pPr>
        <w:pStyle w:val="ListBullet"/>
      </w:pPr>
      <w:r>
        <w:t>Malicious structured payloads.</w:t>
      </w:r>
    </w:p>
    <w:p w14:paraId="55DE93BD" w14:textId="77777777" w:rsidR="0071152E" w:rsidRDefault="00000000">
      <w:pPr>
        <w:pStyle w:val="ListBullet"/>
      </w:pPr>
      <w:r>
        <w:t>Instruction smuggling through metadata or external source fields.</w:t>
      </w:r>
    </w:p>
    <w:p w14:paraId="56D69C7D" w14:textId="77777777" w:rsidR="0071152E" w:rsidRDefault="00000000">
      <w:pPr>
        <w:pStyle w:val="ListBullet"/>
      </w:pPr>
      <w:r>
        <w:t>Resource exhaustion through oversized prompts, files or generation requests.</w:t>
      </w:r>
    </w:p>
    <w:p w14:paraId="023E57A8" w14:textId="77777777" w:rsidR="0071152E" w:rsidRDefault="00000000">
      <w:pPr>
        <w:pStyle w:val="ListBullet"/>
      </w:pPr>
      <w:r>
        <w:t>Model output manipulation intended to bypass master-library governance.</w:t>
      </w:r>
    </w:p>
    <w:p w14:paraId="2CB57F41" w14:textId="77777777" w:rsidR="0071152E" w:rsidRDefault="00000000">
      <w:pPr>
        <w:pStyle w:val="ListBullet"/>
      </w:pPr>
      <w:r>
        <w:t>Unsafe downstream actions caused by hallucinated entities or controls.</w:t>
      </w:r>
    </w:p>
    <w:p w14:paraId="49DFB56F" w14:textId="77777777" w:rsidR="0071152E" w:rsidRDefault="00000000">
      <w:pPr>
        <w:pStyle w:val="Heading2"/>
      </w:pPr>
      <w:r>
        <w:t>16.2 Control Layers</w:t>
      </w:r>
    </w:p>
    <w:p w14:paraId="2640457B" w14:textId="77777777" w:rsidR="0071152E" w:rsidRDefault="00000000">
      <w:pPr>
        <w:pStyle w:val="ListNumber"/>
      </w:pPr>
      <w:r>
        <w:t>Authenticate and authorize the caller before any data retrieval or generation.</w:t>
      </w:r>
    </w:p>
    <w:p w14:paraId="0AB65794" w14:textId="77777777" w:rsidR="0071152E" w:rsidRDefault="00000000">
      <w:pPr>
        <w:pStyle w:val="ListNumber"/>
      </w:pPr>
      <w:r>
        <w:t>Validate and constrain all request schemas.</w:t>
      </w:r>
    </w:p>
    <w:p w14:paraId="104A7EB8" w14:textId="77777777" w:rsidR="0071152E" w:rsidRDefault="00000000">
      <w:pPr>
        <w:pStyle w:val="ListNumber"/>
      </w:pPr>
      <w:r>
        <w:t>Apply tenant and integration-client scope before retrieval.</w:t>
      </w:r>
    </w:p>
    <w:p w14:paraId="14EC03EE" w14:textId="77777777" w:rsidR="0071152E" w:rsidRDefault="00000000">
      <w:pPr>
        <w:pStyle w:val="ListNumber"/>
      </w:pPr>
      <w:r>
        <w:t>Separate instructions from untrusted content using strict prompt delimiters and structured inputs.</w:t>
      </w:r>
    </w:p>
    <w:p w14:paraId="3D5F85F2" w14:textId="77777777" w:rsidR="0071152E" w:rsidRDefault="00000000">
      <w:pPr>
        <w:pStyle w:val="ListNumber"/>
      </w:pPr>
      <w:r>
        <w:lastRenderedPageBreak/>
        <w:t>Sanitize and classify retrieved/external content as data, never instructions.</w:t>
      </w:r>
    </w:p>
    <w:p w14:paraId="14A26F81" w14:textId="77777777" w:rsidR="0071152E" w:rsidRDefault="00000000">
      <w:pPr>
        <w:pStyle w:val="ListNumber"/>
      </w:pPr>
      <w:r>
        <w:t>Use allowlisted tools with server-side authorization.</w:t>
      </w:r>
    </w:p>
    <w:p w14:paraId="369C727E" w14:textId="77777777" w:rsidR="0071152E" w:rsidRDefault="00000000">
      <w:pPr>
        <w:pStyle w:val="ListNumber"/>
      </w:pPr>
      <w:r>
        <w:t>Limit prompt size, retrieved context, output size, execution duration and concurrency.</w:t>
      </w:r>
    </w:p>
    <w:p w14:paraId="2AE12251" w14:textId="77777777" w:rsidR="0071152E" w:rsidRDefault="00000000">
      <w:pPr>
        <w:pStyle w:val="ListNumber"/>
      </w:pPr>
      <w:r>
        <w:t>Validate output against strict Pydantic/JSON schemas.</w:t>
      </w:r>
    </w:p>
    <w:p w14:paraId="19EE4F66" w14:textId="77777777" w:rsidR="0071152E" w:rsidRDefault="00000000">
      <w:pPr>
        <w:pStyle w:val="ListNumber"/>
      </w:pPr>
      <w:r>
        <w:t>Validate entity references against master/canonical records after generation.</w:t>
      </w:r>
    </w:p>
    <w:p w14:paraId="6668CAF4" w14:textId="77777777" w:rsidR="0071152E" w:rsidRDefault="00000000">
      <w:pPr>
        <w:pStyle w:val="ListNumber"/>
      </w:pPr>
      <w:r>
        <w:t>Apply semantic duplicate detection and governance before persistence/promotion.</w:t>
      </w:r>
    </w:p>
    <w:p w14:paraId="5D3ED6BE" w14:textId="77777777" w:rsidR="0071152E" w:rsidRDefault="00000000">
      <w:pPr>
        <w:pStyle w:val="ListNumber"/>
      </w:pPr>
      <w:r>
        <w:t>Record security-relevant decisions in audit logs.</w:t>
      </w:r>
    </w:p>
    <w:p w14:paraId="4EC12AA3" w14:textId="77777777" w:rsidR="0071152E" w:rsidRDefault="00000000">
      <w:pPr>
        <w:pStyle w:val="ListNumber"/>
      </w:pPr>
      <w:r>
        <w:t>Fail closed for unauthorized actions and invalid tool calls.</w:t>
      </w:r>
    </w:p>
    <w:p w14:paraId="638D9378" w14:textId="77777777" w:rsidR="0071152E" w:rsidRDefault="00000000">
      <w:pPr>
        <w:pStyle w:val="Heading1"/>
      </w:pPr>
      <w:r>
        <w:t>17. Enum and State Contract</w:t>
      </w:r>
    </w:p>
    <w:p w14:paraId="495F3DC8" w14:textId="77777777" w:rsidR="0071152E" w:rsidRDefault="00000000">
      <w:r>
        <w:t>The system shall use strongly typed enums. State values must not be free-form strings in APIs, database state transitions or SSE events.</w:t>
      </w:r>
    </w:p>
    <w:p w14:paraId="65D1FDAB" w14:textId="77777777" w:rsidR="0071152E" w:rsidRDefault="00000000">
      <w:pPr>
        <w:pStyle w:val="Heading2"/>
      </w:pPr>
      <w:r>
        <w:t>17.1 Module Enum</w:t>
      </w:r>
    </w:p>
    <w:p w14:paraId="43FD650F" w14:textId="77777777" w:rsidR="0071152E" w:rsidRDefault="00000000">
      <w:pPr>
        <w:pStyle w:val="NoSpacing"/>
      </w:pPr>
      <w:r>
        <w:rPr>
          <w:rFonts w:ascii="Consolas" w:hAnsi="Consolas"/>
          <w:sz w:val="17"/>
        </w:rPr>
        <w:t>TSG | CHATBOT | EVIDENCE_ANALYZER | RISK_ANALYZER | COMPLIANCE_ANALYZER | FUTURE</w:t>
      </w:r>
    </w:p>
    <w:p w14:paraId="6B1AC56A" w14:textId="77777777" w:rsidR="0071152E" w:rsidRDefault="00000000">
      <w:pPr>
        <w:pStyle w:val="Heading2"/>
      </w:pPr>
      <w:r>
        <w:t>17.2 TSG Operation Enum</w:t>
      </w:r>
    </w:p>
    <w:p w14:paraId="7D1472F5" w14:textId="77777777" w:rsidR="0071152E" w:rsidRDefault="00000000">
      <w:pPr>
        <w:pStyle w:val="NoSpacing"/>
      </w:pPr>
      <w:r>
        <w:t>THREAT_IDENTIFICATION | THREAT_GENERATION | SCENARIO_GENERATION | SCENARIO_REGENERATION | FUTURE_MODULE_OPERATION | SOURCE_IMPORT</w:t>
      </w:r>
    </w:p>
    <w:p w14:paraId="148B2029" w14:textId="77777777" w:rsidR="0071152E" w:rsidRDefault="00000000">
      <w:pPr>
        <w:pStyle w:val="Heading2"/>
      </w:pPr>
      <w:r>
        <w:t>17.3 TSG Stage Enum</w:t>
      </w:r>
    </w:p>
    <w:p w14:paraId="385D81D0" w14:textId="77777777" w:rsidR="0071152E" w:rsidRDefault="00000000">
      <w:pPr>
        <w:pStyle w:val="NoSpacing"/>
      </w:pPr>
      <w:r>
        <w:t>CONTEXT_RESOLUTION | CONTEXT_SNAPSHOT_CREATION | THREAT_IDENTIFICATION | THREAT_GENERATION | ATTACK_PATTERN_RETRIEVAL | CONTROL_RESOLUTION | SCENARIO_GENERATION | SCENARIO_VALIDATION | MASTER_LIBRARY_MATCHING | DUPLICATE_DETECTION | SCENARIO_PERSISTENCE | FINALIZATION</w:t>
      </w:r>
    </w:p>
    <w:p w14:paraId="7649D5E3" w14:textId="77777777" w:rsidR="0071152E" w:rsidRDefault="00000000">
      <w:pPr>
        <w:pStyle w:val="Heading2"/>
      </w:pPr>
      <w:r>
        <w:t>17.4 Execution Status Enum</w:t>
      </w:r>
    </w:p>
    <w:p w14:paraId="099F50B1" w14:textId="77777777" w:rsidR="0071152E" w:rsidRDefault="00000000">
      <w:pPr>
        <w:pStyle w:val="NoSpacing"/>
      </w:pPr>
      <w:r>
        <w:rPr>
          <w:rFonts w:ascii="Consolas" w:hAnsi="Consolas"/>
          <w:sz w:val="17"/>
        </w:rPr>
        <w:t>QUEUED | RUNNING | COMPLETED | PARTIALLY_COMPLETED | FAILED | CANCELLED | BLOCKED | SKIPPED</w:t>
      </w:r>
    </w:p>
    <w:p w14:paraId="3FE74714" w14:textId="77777777" w:rsidR="0071152E" w:rsidRDefault="00000000">
      <w:pPr>
        <w:pStyle w:val="Heading2"/>
      </w:pPr>
      <w:r>
        <w:t>17.5 Candidate Status Enum</w:t>
      </w:r>
    </w:p>
    <w:p w14:paraId="269EAD9F" w14:textId="77777777" w:rsidR="0071152E" w:rsidRDefault="00000000">
      <w:pPr>
        <w:pStyle w:val="NoSpacing"/>
      </w:pPr>
      <w:r>
        <w:t>CREATED | PENDING_USER_ACCEPTANCE | PENDING_ADMIN_REVIEW | APPROVED | REJECTED | MERGED</w:t>
      </w:r>
    </w:p>
    <w:p w14:paraId="3077810F" w14:textId="77777777" w:rsidR="0071152E" w:rsidRDefault="00000000">
      <w:pPr>
        <w:pStyle w:val="Heading2"/>
      </w:pPr>
      <w:r>
        <w:t>17.6 Decision Enum</w:t>
      </w:r>
    </w:p>
    <w:p w14:paraId="739EDD2F" w14:textId="77777777" w:rsidR="0071152E" w:rsidRDefault="00000000">
      <w:pPr>
        <w:pStyle w:val="NoSpacing"/>
      </w:pPr>
      <w:r>
        <w:rPr>
          <w:rFonts w:ascii="Consolas" w:hAnsi="Consolas"/>
          <w:sz w:val="17"/>
        </w:rPr>
        <w:t>ACCEPT | REJECT | MERGE | DEFER</w:t>
      </w:r>
    </w:p>
    <w:p w14:paraId="309851E1" w14:textId="77777777" w:rsidR="0071152E" w:rsidRDefault="00000000">
      <w:pPr>
        <w:pStyle w:val="Heading2"/>
      </w:pPr>
      <w:r>
        <w:t>17.7 SSE Event Enum</w:t>
      </w:r>
    </w:p>
    <w:p w14:paraId="5E89FDAD" w14:textId="77777777" w:rsidR="0071152E" w:rsidRDefault="00000000">
      <w:pPr>
        <w:pStyle w:val="NoSpacing"/>
      </w:pPr>
      <w:r>
        <w:rPr>
          <w:rFonts w:ascii="Consolas" w:hAnsi="Consolas"/>
          <w:sz w:val="17"/>
        </w:rPr>
        <w:t>EXECUTION_STARTED | STAGE_STARTED | STAGE_PROGRESS | STAGE_COMPLETED | STAGE_PARTIALLY_COMPLETED | STAGE_FAILED | STAGE_BLOCKED | STAGE_SKIPPED | EXECUTION_COMPLETED | EXECUTION_PARTIALLY_COMPLETED | EXECUTION_FAILED | EXECUTION_CANCELLED</w:t>
      </w:r>
    </w:p>
    <w:p w14:paraId="6ED5C6FD" w14:textId="77777777" w:rsidR="0071152E" w:rsidRDefault="00000000">
      <w:pPr>
        <w:pStyle w:val="Heading1"/>
      </w:pPr>
      <w:r>
        <w:t>18. REST and SSE API Architecture</w:t>
      </w:r>
    </w:p>
    <w:p w14:paraId="1A3FBC64" w14:textId="77777777" w:rsidR="0071152E" w:rsidRDefault="00000000">
      <w:r>
        <w:t>REST is the command/query contract. SSE is the execution-progress/event delivery contract.</w:t>
      </w:r>
    </w:p>
    <w:p w14:paraId="1A2B1223" w14:textId="77777777" w:rsidR="0071152E" w:rsidRDefault="00000000">
      <w:pPr>
        <w:pStyle w:val="Heading2"/>
      </w:pPr>
      <w:r>
        <w:lastRenderedPageBreak/>
        <w:t>18.1 Example APIs</w:t>
      </w:r>
    </w:p>
    <w:p w14:paraId="016378F9" w14:textId="77777777" w:rsidR="0071152E" w:rsidRDefault="00000000">
      <w:pPr>
        <w:pStyle w:val="NoSpacing"/>
      </w:pPr>
      <w:r>
        <w:t>POST /api/v1/tsg/sessions</w:t>
      </w:r>
      <w:r>
        <w:br/>
        <w:t>GET  /api/v1/tsg/sessions/{session_id}</w:t>
      </w:r>
      <w:r>
        <w:br/>
        <w:t>POST /api/v1/tsg/sessions/{session_id}/executions</w:t>
      </w:r>
      <w:r>
        <w:br/>
        <w:t>GET  /api/v1/tsg/executions/{execution_id}</w:t>
      </w:r>
      <w:r>
        <w:br/>
        <w:t>GET  /api/v1/tsg/executions/{execution_id}/events</w:t>
      </w:r>
      <w:r>
        <w:br/>
        <w:t>POST /api/v1/tsg/scenarios/{scenario_id}/versions/{version_id}/regenerate</w:t>
      </w:r>
      <w:r>
        <w:br/>
        <w:t>POST /api/v1/tsg/scenarios/{scenario_id}/versions/{version_id}/accept</w:t>
      </w:r>
      <w:r>
        <w:br/>
        <w:t>POST /api/v1/tsg/scenarios/{scenario_id}/versions/{version_id}/reject</w:t>
      </w:r>
      <w:r>
        <w:br/>
        <w:t>GET  /api/v1/tsg/scenarios/{scenario_id}/versions</w:t>
      </w:r>
      <w:r>
        <w:br/>
        <w:t>GET  /api/v1/tsg/library/candidates</w:t>
      </w:r>
      <w:r>
        <w:br/>
        <w:t>POST /api/v1/tsg/source-imports</w:t>
      </w:r>
      <w:r>
        <w:br/>
      </w:r>
    </w:p>
    <w:p w14:paraId="60249B08" w14:textId="77777777" w:rsidR="0071152E" w:rsidRDefault="00000000">
      <w:pPr>
        <w:pStyle w:val="Heading2"/>
      </w:pPr>
      <w:r>
        <w:t>18.2 SSE Event Payload</w:t>
      </w:r>
    </w:p>
    <w:p w14:paraId="775C730C" w14:textId="77777777" w:rsidR="0071152E" w:rsidRDefault="00000000">
      <w:pPr>
        <w:pStyle w:val="NoSpacing"/>
      </w:pPr>
      <w:r>
        <w:rPr>
          <w:rFonts w:ascii="Consolas" w:hAnsi="Consolas"/>
          <w:sz w:val="17"/>
        </w:rPr>
        <w:t>{</w:t>
      </w:r>
      <w:r>
        <w:rPr>
          <w:rFonts w:ascii="Consolas" w:hAnsi="Consolas"/>
          <w:sz w:val="17"/>
        </w:rPr>
        <w:br/>
        <w:t xml:space="preserve">  "event_id": "EVT-...",</w:t>
      </w:r>
      <w:r>
        <w:rPr>
          <w:rFonts w:ascii="Consolas" w:hAnsi="Consolas"/>
          <w:sz w:val="17"/>
        </w:rPr>
        <w:br/>
        <w:t xml:space="preserve">  "execution_id": "EXE-...",</w:t>
      </w:r>
      <w:r>
        <w:rPr>
          <w:rFonts w:ascii="Consolas" w:hAnsi="Consolas"/>
          <w:sz w:val="17"/>
        </w:rPr>
        <w:br/>
        <w:t xml:space="preserve">  "module": "TSG",</w:t>
      </w:r>
      <w:r>
        <w:rPr>
          <w:rFonts w:ascii="Consolas" w:hAnsi="Consolas"/>
          <w:sz w:val="17"/>
        </w:rPr>
        <w:br/>
        <w:t xml:space="preserve">  "operation": "SCENARIO_GENERATION",</w:t>
      </w:r>
      <w:r>
        <w:rPr>
          <w:rFonts w:ascii="Consolas" w:hAnsi="Consolas"/>
          <w:sz w:val="17"/>
        </w:rPr>
        <w:br/>
        <w:t xml:space="preserve">  "stage": "THREAT_IDENTIFICATION",</w:t>
      </w:r>
      <w:r>
        <w:rPr>
          <w:rFonts w:ascii="Consolas" w:hAnsi="Consolas"/>
          <w:sz w:val="17"/>
        </w:rPr>
        <w:br/>
        <w:t xml:space="preserve">  "status": "RUNNING",</w:t>
      </w:r>
      <w:r>
        <w:rPr>
          <w:rFonts w:ascii="Consolas" w:hAnsi="Consolas"/>
          <w:sz w:val="17"/>
        </w:rPr>
        <w:br/>
        <w:t xml:space="preserve">  "progress_percent": 35,</w:t>
      </w:r>
      <w:r>
        <w:rPr>
          <w:rFonts w:ascii="Consolas" w:hAnsi="Consolas"/>
          <w:sz w:val="17"/>
        </w:rPr>
        <w:br/>
        <w:t xml:space="preserve">  "sequence": 7,</w:t>
      </w:r>
      <w:r>
        <w:rPr>
          <w:rFonts w:ascii="Consolas" w:hAnsi="Consolas"/>
          <w:sz w:val="17"/>
        </w:rPr>
        <w:br/>
        <w:t xml:space="preserve">  "timestamp": "...",</w:t>
      </w:r>
      <w:r>
        <w:rPr>
          <w:rFonts w:ascii="Consolas" w:hAnsi="Consolas"/>
          <w:sz w:val="17"/>
        </w:rPr>
        <w:br/>
        <w:t xml:space="preserve">  "message_code": "THREAT_IDENTIFICATION_IN_PROGRESS"</w:t>
      </w:r>
      <w:r>
        <w:rPr>
          <w:rFonts w:ascii="Consolas" w:hAnsi="Consolas"/>
          <w:sz w:val="17"/>
        </w:rPr>
        <w:br/>
        <w:t>}</w:t>
      </w:r>
    </w:p>
    <w:p w14:paraId="30B6834E" w14:textId="77777777" w:rsidR="0071152E" w:rsidRDefault="00000000">
      <w:r>
        <w:t>The message_code is also enum-controlled. UI presentation text shall be resolved by the UI from the known code catalogue or from localized resource mappings; backend state shall not rely on arbitrary prose.</w:t>
      </w:r>
    </w:p>
    <w:p w14:paraId="64D80932" w14:textId="77777777" w:rsidR="0071152E" w:rsidRDefault="00000000">
      <w:pPr>
        <w:pStyle w:val="Heading1"/>
      </w:pPr>
      <w:r>
        <w:t>19. Database-Driven Runtime Configuration</w:t>
      </w:r>
    </w:p>
    <w:p w14:paraId="4EE5B667" w14:textId="77777777" w:rsidR="0071152E" w:rsidRDefault="00000000">
      <w:r>
        <w:t>All runtime/business configuration that is expected to change operationally shall be stored in MSSQL, versioned, validated and dynamically reloadable. Such changes shall not require application redeployment.</w:t>
      </w:r>
    </w:p>
    <w:p w14:paraId="5D937531" w14:textId="77777777" w:rsidR="0071152E" w:rsidRDefault="00000000">
      <w:pPr>
        <w:pStyle w:val="Heading2"/>
      </w:pPr>
      <w:r>
        <w:t>19.1 Configuration Categories</w:t>
      </w:r>
    </w:p>
    <w:p w14:paraId="7D03C897" w14:textId="77777777" w:rsidR="0071152E" w:rsidRDefault="00000000">
      <w:pPr>
        <w:pStyle w:val="ListBullet"/>
      </w:pPr>
      <w:r>
        <w:t>LLM provider/model and inference parameters.</w:t>
      </w:r>
    </w:p>
    <w:p w14:paraId="1533495C" w14:textId="77777777" w:rsidR="0071152E" w:rsidRDefault="00000000">
      <w:pPr>
        <w:pStyle w:val="ListBullet"/>
      </w:pPr>
      <w:r>
        <w:t>Embedding/reranker model selection.</w:t>
      </w:r>
    </w:p>
    <w:p w14:paraId="6B9215AD" w14:textId="77777777" w:rsidR="0071152E" w:rsidRDefault="00000000">
      <w:pPr>
        <w:pStyle w:val="ListBullet"/>
      </w:pPr>
      <w:r>
        <w:t>Prompt version selection.</w:t>
      </w:r>
    </w:p>
    <w:p w14:paraId="5E568415" w14:textId="77777777" w:rsidR="0071152E" w:rsidRDefault="00000000">
      <w:pPr>
        <w:pStyle w:val="ListBullet"/>
      </w:pPr>
      <w:r>
        <w:t>Similarity and duplicate-detection thresholds.</w:t>
      </w:r>
    </w:p>
    <w:p w14:paraId="38160BBF" w14:textId="77777777" w:rsidR="0071152E" w:rsidRDefault="00000000">
      <w:pPr>
        <w:pStyle w:val="ListBullet"/>
      </w:pPr>
      <w:r>
        <w:t>Generation limits and timeouts.</w:t>
      </w:r>
    </w:p>
    <w:p w14:paraId="40CD6A5D" w14:textId="77777777" w:rsidR="0071152E" w:rsidRDefault="00000000">
      <w:pPr>
        <w:pStyle w:val="ListBullet"/>
      </w:pPr>
      <w:r>
        <w:t>Retry and fallback policy.</w:t>
      </w:r>
    </w:p>
    <w:p w14:paraId="237652AB" w14:textId="77777777" w:rsidR="0071152E" w:rsidRDefault="00000000">
      <w:pPr>
        <w:pStyle w:val="ListBullet"/>
      </w:pPr>
      <w:r>
        <w:t>External source enablement and refresh schedule.</w:t>
      </w:r>
    </w:p>
    <w:p w14:paraId="0D4E3EA5" w14:textId="77777777" w:rsidR="0071152E" w:rsidRDefault="00000000">
      <w:pPr>
        <w:pStyle w:val="ListBullet"/>
      </w:pPr>
      <w:r>
        <w:t>Master-library matching policy.</w:t>
      </w:r>
    </w:p>
    <w:p w14:paraId="0DC5EF39" w14:textId="77777777" w:rsidR="0071152E" w:rsidRDefault="00000000">
      <w:pPr>
        <w:pStyle w:val="ListBullet"/>
      </w:pPr>
      <w:r>
        <w:t>Feature flags.</w:t>
      </w:r>
    </w:p>
    <w:p w14:paraId="7D7728C8" w14:textId="77777777" w:rsidR="0071152E" w:rsidRDefault="00000000">
      <w:pPr>
        <w:pStyle w:val="ListBullet"/>
      </w:pPr>
      <w:r>
        <w:t>SSE and execution limits.</w:t>
      </w:r>
    </w:p>
    <w:p w14:paraId="5F648102" w14:textId="77777777" w:rsidR="0071152E" w:rsidRDefault="00000000">
      <w:pPr>
        <w:pStyle w:val="ListBullet"/>
      </w:pPr>
      <w:r>
        <w:t>Data retention policy.</w:t>
      </w:r>
    </w:p>
    <w:p w14:paraId="2DB60969" w14:textId="77777777" w:rsidR="0071152E" w:rsidRDefault="00000000">
      <w:pPr>
        <w:pStyle w:val="ListBullet"/>
      </w:pPr>
      <w:r>
        <w:lastRenderedPageBreak/>
        <w:t>AI safety thresholds and content controls.</w:t>
      </w:r>
    </w:p>
    <w:p w14:paraId="3B93D943" w14:textId="77777777" w:rsidR="0071152E" w:rsidRDefault="00000000">
      <w:pPr>
        <w:pStyle w:val="Heading2"/>
      </w:pPr>
      <w:r>
        <w:t>19.2 Configuration That Must Not Be Ordinary DB Configuration</w:t>
      </w:r>
    </w:p>
    <w:p w14:paraId="3202AA32" w14:textId="77777777" w:rsidR="0071152E" w:rsidRDefault="00000000">
      <w:pPr>
        <w:pStyle w:val="ListBullet"/>
      </w:pPr>
      <w:r>
        <w:t>Database passwords.</w:t>
      </w:r>
    </w:p>
    <w:p w14:paraId="2B480540" w14:textId="77777777" w:rsidR="0071152E" w:rsidRDefault="00000000">
      <w:pPr>
        <w:pStyle w:val="ListBullet"/>
      </w:pPr>
      <w:r>
        <w:t>LLM API keys.</w:t>
      </w:r>
    </w:p>
    <w:p w14:paraId="04FE2DDD" w14:textId="77777777" w:rsidR="0071152E" w:rsidRDefault="00000000">
      <w:pPr>
        <w:pStyle w:val="ListBullet"/>
      </w:pPr>
      <w:r>
        <w:t>Private keys.</w:t>
      </w:r>
    </w:p>
    <w:p w14:paraId="263220F2" w14:textId="77777777" w:rsidR="0071152E" w:rsidRDefault="00000000">
      <w:pPr>
        <w:pStyle w:val="ListBullet"/>
      </w:pPr>
      <w:r>
        <w:t>TLS certificates.</w:t>
      </w:r>
    </w:p>
    <w:p w14:paraId="6C26BD73" w14:textId="77777777" w:rsidR="0071152E" w:rsidRDefault="00000000">
      <w:pPr>
        <w:pStyle w:val="ListBullet"/>
      </w:pPr>
      <w:r>
        <w:t>Encryption master keys.</w:t>
      </w:r>
    </w:p>
    <w:p w14:paraId="253EE74E" w14:textId="77777777" w:rsidR="0071152E" w:rsidRDefault="00000000">
      <w:pPr>
        <w:pStyle w:val="ListBullet"/>
      </w:pPr>
      <w:r>
        <w:t>Kubernetes/OpenShift service-account credentials.</w:t>
      </w:r>
    </w:p>
    <w:p w14:paraId="793C5EFE" w14:textId="77777777" w:rsidR="0071152E" w:rsidRDefault="00000000">
      <w:pPr>
        <w:pStyle w:val="Heading2"/>
      </w:pPr>
      <w:r>
        <w:t>19.3 Configuration Lifecycle</w:t>
      </w:r>
    </w:p>
    <w:p w14:paraId="1C15374D" w14:textId="77777777" w:rsidR="0071152E" w:rsidRDefault="00000000">
      <w:pPr>
        <w:pStyle w:val="NoSpacing"/>
      </w:pPr>
      <w:r>
        <w:t>DRAFT -&gt; VALIDATED -&gt; APPROVED -&gt; ACTIVE -&gt; SCHEDULED/EXPIRED -&gt; DISABLED</w:t>
      </w:r>
    </w:p>
    <w:p w14:paraId="74F756B7" w14:textId="77777777" w:rsidR="0071152E" w:rsidRDefault="00000000">
      <w:pPr>
        <w:pStyle w:val="Heading2"/>
      </w:pPr>
      <w:r>
        <w:t>19.4 Configuration Versioning</w:t>
      </w:r>
    </w:p>
    <w:p w14:paraId="4FC6B133" w14:textId="77777777" w:rsidR="0071152E" w:rsidRDefault="00000000">
      <w:r>
        <w:t>Every effective configuration change creates a new version. Each TSG execution stores the immutable configuration version/snapshot used. Running executions are not silently affected by later configuration changes.</w:t>
      </w:r>
    </w:p>
    <w:p w14:paraId="1488E226" w14:textId="77777777" w:rsidR="0071152E" w:rsidRDefault="00000000">
      <w:pPr>
        <w:pStyle w:val="Heading1"/>
      </w:pPr>
      <w:r>
        <w:t>20. Data Architecture</w:t>
      </w:r>
    </w:p>
    <w:p w14:paraId="62587F81" w14:textId="77777777" w:rsidR="0071152E" w:rsidRDefault="00000000">
      <w:pPr>
        <w:pStyle w:val="Heading2"/>
      </w:pPr>
      <w:r>
        <w:t>20.1 MSSQL</w:t>
      </w:r>
    </w:p>
    <w:p w14:paraId="78205E70" w14:textId="77777777" w:rsidR="0071152E" w:rsidRDefault="00000000">
      <w:pPr>
        <w:pStyle w:val="ListBullet"/>
      </w:pPr>
      <w:r>
        <w:t>TSG tenants and integration clients.</w:t>
      </w:r>
    </w:p>
    <w:p w14:paraId="0CD3E215" w14:textId="77777777" w:rsidR="0071152E" w:rsidRDefault="00000000">
      <w:pPr>
        <w:pStyle w:val="ListBullet"/>
      </w:pPr>
      <w:r>
        <w:t>Sessions and context snapshots.</w:t>
      </w:r>
    </w:p>
    <w:p w14:paraId="3794E89E" w14:textId="77777777" w:rsidR="0071152E" w:rsidRDefault="00000000">
      <w:pPr>
        <w:pStyle w:val="ListBullet"/>
      </w:pPr>
      <w:r>
        <w:t>Threat, threat type, threat actor, control and attack-pattern canonical metadata.</w:t>
      </w:r>
    </w:p>
    <w:p w14:paraId="66ACB696" w14:textId="77777777" w:rsidR="0071152E" w:rsidRDefault="00000000">
      <w:pPr>
        <w:pStyle w:val="ListBullet"/>
      </w:pPr>
      <w:r>
        <w:t>Scenarios and scenario versions.</w:t>
      </w:r>
    </w:p>
    <w:p w14:paraId="0AE57362" w14:textId="77777777" w:rsidR="0071152E" w:rsidRDefault="00000000">
      <w:pPr>
        <w:pStyle w:val="ListBullet"/>
      </w:pPr>
      <w:r>
        <w:t>Candidates and governance decisions.</w:t>
      </w:r>
    </w:p>
    <w:p w14:paraId="1F8836BE" w14:textId="77777777" w:rsidR="0071152E" w:rsidRDefault="00000000">
      <w:pPr>
        <w:pStyle w:val="ListBullet"/>
      </w:pPr>
      <w:r>
        <w:t>Executions and execution stages.</w:t>
      </w:r>
    </w:p>
    <w:p w14:paraId="47A8DD15" w14:textId="77777777" w:rsidR="0071152E" w:rsidRDefault="00000000">
      <w:pPr>
        <w:pStyle w:val="ListBullet"/>
      </w:pPr>
      <w:r>
        <w:t>Configuration and configuration versions.</w:t>
      </w:r>
    </w:p>
    <w:p w14:paraId="3436421A" w14:textId="77777777" w:rsidR="0071152E" w:rsidRDefault="00000000">
      <w:pPr>
        <w:pStyle w:val="ListBullet"/>
      </w:pPr>
      <w:r>
        <w:t>Prompt versions and model registry metadata.</w:t>
      </w:r>
    </w:p>
    <w:p w14:paraId="2092A043" w14:textId="77777777" w:rsidR="0071152E" w:rsidRDefault="00000000">
      <w:pPr>
        <w:pStyle w:val="ListBullet"/>
      </w:pPr>
      <w:r>
        <w:t>External source registry and ingestion metadata.</w:t>
      </w:r>
    </w:p>
    <w:p w14:paraId="341AE263" w14:textId="77777777" w:rsidR="0071152E" w:rsidRDefault="00000000">
      <w:pPr>
        <w:pStyle w:val="ListBullet"/>
      </w:pPr>
      <w:r>
        <w:t>Audit records and integration metadata.</w:t>
      </w:r>
    </w:p>
    <w:p w14:paraId="066BC4B6" w14:textId="77777777" w:rsidR="0071152E" w:rsidRDefault="00000000">
      <w:pPr>
        <w:pStyle w:val="Heading2"/>
      </w:pPr>
      <w:r>
        <w:t>20.2 MongoDB</w:t>
      </w:r>
    </w:p>
    <w:p w14:paraId="6F663E4D" w14:textId="77777777" w:rsidR="0071152E" w:rsidRDefault="00000000">
      <w:pPr>
        <w:pStyle w:val="ListBullet"/>
      </w:pPr>
      <w:r>
        <w:t>Vectorized knowledge records.</w:t>
      </w:r>
    </w:p>
    <w:p w14:paraId="4070F50D" w14:textId="77777777" w:rsidR="0071152E" w:rsidRDefault="00000000">
      <w:pPr>
        <w:pStyle w:val="ListBullet"/>
      </w:pPr>
      <w:r>
        <w:t>Document/chunk representations for retrieval.</w:t>
      </w:r>
    </w:p>
    <w:p w14:paraId="4875CEE9" w14:textId="77777777" w:rsidR="0071152E" w:rsidRDefault="00000000">
      <w:pPr>
        <w:pStyle w:val="ListBullet"/>
      </w:pPr>
      <w:r>
        <w:t>External source document payloads where appropriate.</w:t>
      </w:r>
    </w:p>
    <w:p w14:paraId="6A8F9CA7" w14:textId="77777777" w:rsidR="0071152E" w:rsidRDefault="00000000">
      <w:pPr>
        <w:pStyle w:val="ListBullet"/>
      </w:pPr>
      <w:r>
        <w:t>Embedding metadata and retrieval metadata.</w:t>
      </w:r>
    </w:p>
    <w:p w14:paraId="2279B4F8" w14:textId="77777777" w:rsidR="0071152E" w:rsidRDefault="00000000">
      <w:pPr>
        <w:pStyle w:val="ListBullet"/>
      </w:pPr>
      <w:r>
        <w:t>Large AI artifacts that are not suitable for relational storage.</w:t>
      </w:r>
    </w:p>
    <w:p w14:paraId="32206310" w14:textId="77777777" w:rsidR="0071152E" w:rsidRDefault="00000000">
      <w:pPr>
        <w:pStyle w:val="Heading2"/>
      </w:pPr>
      <w:r>
        <w:t>20.3 Redis</w:t>
      </w:r>
    </w:p>
    <w:p w14:paraId="1F8535E8" w14:textId="77777777" w:rsidR="0071152E" w:rsidRDefault="00000000">
      <w:pPr>
        <w:pStyle w:val="ListBullet"/>
      </w:pPr>
      <w:r>
        <w:t>Cache of effective configuration.</w:t>
      </w:r>
    </w:p>
    <w:p w14:paraId="5471B7A2" w14:textId="77777777" w:rsidR="0071152E" w:rsidRDefault="00000000">
      <w:pPr>
        <w:pStyle w:val="ListBullet"/>
      </w:pPr>
      <w:r>
        <w:t>Short-lived execution/event coordination.</w:t>
      </w:r>
    </w:p>
    <w:p w14:paraId="299E9E17" w14:textId="77777777" w:rsidR="0071152E" w:rsidRDefault="00000000">
      <w:pPr>
        <w:pStyle w:val="ListBullet"/>
      </w:pPr>
      <w:r>
        <w:t>Celery broker/result coordination where configured.</w:t>
      </w:r>
    </w:p>
    <w:p w14:paraId="4523A2D6" w14:textId="77777777" w:rsidR="0071152E" w:rsidRDefault="00000000">
      <w:pPr>
        <w:pStyle w:val="ListBullet"/>
      </w:pPr>
      <w:r>
        <w:lastRenderedPageBreak/>
        <w:t>Distributed locks and idempotency keys with controlled TTL.</w:t>
      </w:r>
    </w:p>
    <w:p w14:paraId="032AB45A" w14:textId="77777777" w:rsidR="0071152E" w:rsidRDefault="00000000">
      <w:pPr>
        <w:pStyle w:val="Heading2"/>
      </w:pPr>
      <w:r>
        <w:t>20.4 Data Ownership</w:t>
      </w:r>
    </w:p>
    <w:p w14:paraId="1855948C" w14:textId="77777777" w:rsidR="0071152E" w:rsidRDefault="00000000">
      <w:r>
        <w:t>TSG owns TSG-domain records. Consumer applications own their source business records. Shared data contracts exchange canonical references and snapshots rather than creating hidden cross-database coupling.</w:t>
      </w:r>
    </w:p>
    <w:p w14:paraId="26308D04" w14:textId="77777777" w:rsidR="0071152E" w:rsidRDefault="00000000">
      <w:pPr>
        <w:pStyle w:val="Heading1"/>
      </w:pPr>
      <w:r>
        <w:t>21. Logical Data Model</w:t>
      </w:r>
    </w:p>
    <w:p w14:paraId="2F9E87E1" w14:textId="77777777" w:rsidR="0071152E" w:rsidRDefault="00000000">
      <w:pPr>
        <w:pStyle w:val="NoSpacing"/>
      </w:pPr>
      <w:r>
        <w:rPr>
          <w:rFonts w:ascii="Consolas" w:hAnsi="Consolas"/>
          <w:sz w:val="17"/>
        </w:rPr>
        <w:t>TENANT</w:t>
      </w:r>
      <w:r>
        <w:rPr>
          <w:rFonts w:ascii="Consolas" w:hAnsi="Consolas"/>
          <w:sz w:val="17"/>
        </w:rPr>
        <w:br/>
        <w:t xml:space="preserve">  |</w:t>
      </w:r>
      <w:r>
        <w:rPr>
          <w:rFonts w:ascii="Consolas" w:hAnsi="Consolas"/>
          <w:sz w:val="17"/>
        </w:rPr>
        <w:br/>
        <w:t xml:space="preserve">  +-- INTEGRATION_CLIENT</w:t>
      </w:r>
      <w:r>
        <w:rPr>
          <w:rFonts w:ascii="Consolas" w:hAnsi="Consolas"/>
          <w:sz w:val="17"/>
        </w:rPr>
        <w:br/>
        <w:t xml:space="preserve">  |</w:t>
      </w:r>
      <w:r>
        <w:rPr>
          <w:rFonts w:ascii="Consolas" w:hAnsi="Consolas"/>
          <w:sz w:val="17"/>
        </w:rPr>
        <w:br/>
        <w:t xml:space="preserve">  +-- TSG_SESSION</w:t>
      </w:r>
      <w:r>
        <w:rPr>
          <w:rFonts w:ascii="Consolas" w:hAnsi="Consolas"/>
          <w:sz w:val="17"/>
        </w:rPr>
        <w:br/>
        <w:t xml:space="preserve">          |</w:t>
      </w:r>
      <w:r>
        <w:rPr>
          <w:rFonts w:ascii="Consolas" w:hAnsi="Consolas"/>
          <w:sz w:val="17"/>
        </w:rPr>
        <w:br/>
        <w:t xml:space="preserve">          +-- CONTEXT_SNAPSHOT</w:t>
      </w:r>
      <w:r>
        <w:rPr>
          <w:rFonts w:ascii="Consolas" w:hAnsi="Consolas"/>
          <w:sz w:val="17"/>
        </w:rPr>
        <w:br/>
        <w:t xml:space="preserve">          |</w:t>
      </w:r>
      <w:r>
        <w:rPr>
          <w:rFonts w:ascii="Consolas" w:hAnsi="Consolas"/>
          <w:sz w:val="17"/>
        </w:rPr>
        <w:br/>
        <w:t xml:space="preserve">          +-- EXECUTION</w:t>
      </w:r>
      <w:r>
        <w:rPr>
          <w:rFonts w:ascii="Consolas" w:hAnsi="Consolas"/>
          <w:sz w:val="17"/>
        </w:rPr>
        <w:br/>
        <w:t xml:space="preserve">                  |</w:t>
      </w:r>
      <w:r>
        <w:rPr>
          <w:rFonts w:ascii="Consolas" w:hAnsi="Consolas"/>
          <w:sz w:val="17"/>
        </w:rPr>
        <w:br/>
        <w:t xml:space="preserve">                  +-- EXECUTION_STAGE</w:t>
      </w:r>
      <w:r>
        <w:rPr>
          <w:rFonts w:ascii="Consolas" w:hAnsi="Consolas"/>
          <w:sz w:val="17"/>
        </w:rPr>
        <w:br/>
        <w:t xml:space="preserve">                  +-- CONFIGURATION_SNAPSHOT</w:t>
      </w:r>
      <w:r>
        <w:rPr>
          <w:rFonts w:ascii="Consolas" w:hAnsi="Consolas"/>
          <w:sz w:val="17"/>
        </w:rPr>
        <w:br/>
        <w:t xml:space="preserve">                  +-- PROMPT_VERSION</w:t>
      </w:r>
      <w:r>
        <w:rPr>
          <w:rFonts w:ascii="Consolas" w:hAnsi="Consolas"/>
          <w:sz w:val="17"/>
        </w:rPr>
        <w:br/>
        <w:t xml:space="preserve">                  +-- MODEL_USAGE</w:t>
      </w:r>
      <w:r>
        <w:rPr>
          <w:rFonts w:ascii="Consolas" w:hAnsi="Consolas"/>
          <w:sz w:val="17"/>
        </w:rPr>
        <w:br/>
        <w:t xml:space="preserve">          |</w:t>
      </w:r>
      <w:r>
        <w:rPr>
          <w:rFonts w:ascii="Consolas" w:hAnsi="Consolas"/>
          <w:sz w:val="17"/>
        </w:rPr>
        <w:br/>
        <w:t xml:space="preserve">          +-- SCENARIO</w:t>
      </w:r>
      <w:r>
        <w:rPr>
          <w:rFonts w:ascii="Consolas" w:hAnsi="Consolas"/>
          <w:sz w:val="17"/>
        </w:rPr>
        <w:br/>
        <w:t xml:space="preserve">                  |</w:t>
      </w:r>
      <w:r>
        <w:rPr>
          <w:rFonts w:ascii="Consolas" w:hAnsi="Consolas"/>
          <w:sz w:val="17"/>
        </w:rPr>
        <w:br/>
        <w:t xml:space="preserve">                  +-- SCENARIO_VERSION</w:t>
      </w:r>
      <w:r>
        <w:rPr>
          <w:rFonts w:ascii="Consolas" w:hAnsi="Consolas"/>
          <w:sz w:val="17"/>
        </w:rPr>
        <w:br/>
        <w:t xml:space="preserve">                  +-- SCENARIO_ENTITY_REFERENCE</w:t>
      </w:r>
      <w:r>
        <w:rPr>
          <w:rFonts w:ascii="Consolas" w:hAnsi="Consolas"/>
          <w:sz w:val="17"/>
        </w:rPr>
        <w:br/>
      </w:r>
      <w:r>
        <w:rPr>
          <w:rFonts w:ascii="Consolas" w:hAnsi="Consolas"/>
          <w:sz w:val="17"/>
        </w:rPr>
        <w:br/>
        <w:t>MASTER_THREAT_TYPE</w:t>
      </w:r>
      <w:r>
        <w:rPr>
          <w:rFonts w:ascii="Consolas" w:hAnsi="Consolas"/>
          <w:sz w:val="17"/>
        </w:rPr>
        <w:br/>
        <w:t>MASTER_THREAT</w:t>
      </w:r>
      <w:r>
        <w:rPr>
          <w:rFonts w:ascii="Consolas" w:hAnsi="Consolas"/>
          <w:sz w:val="17"/>
        </w:rPr>
        <w:br/>
        <w:t>MASTER_THREAT_ACTOR</w:t>
      </w:r>
      <w:r>
        <w:rPr>
          <w:rFonts w:ascii="Consolas" w:hAnsi="Consolas"/>
          <w:sz w:val="17"/>
        </w:rPr>
        <w:br/>
        <w:t>MASTER_CONTROL</w:t>
      </w:r>
      <w:r>
        <w:rPr>
          <w:rFonts w:ascii="Consolas" w:hAnsi="Consolas"/>
          <w:sz w:val="17"/>
        </w:rPr>
        <w:br/>
        <w:t>MASTER_ATTACK_PATTERN</w:t>
      </w:r>
      <w:r>
        <w:rPr>
          <w:rFonts w:ascii="Consolas" w:hAnsi="Consolas"/>
          <w:sz w:val="17"/>
        </w:rPr>
        <w:br/>
      </w:r>
      <w:r>
        <w:rPr>
          <w:rFonts w:ascii="Consolas" w:hAnsi="Consolas"/>
          <w:sz w:val="17"/>
        </w:rPr>
        <w:br/>
        <w:t>CANDIDATE</w:t>
      </w:r>
      <w:r>
        <w:rPr>
          <w:rFonts w:ascii="Consolas" w:hAnsi="Consolas"/>
          <w:sz w:val="17"/>
        </w:rPr>
        <w:br/>
        <w:t xml:space="preserve">  |</w:t>
      </w:r>
      <w:r>
        <w:rPr>
          <w:rFonts w:ascii="Consolas" w:hAnsi="Consolas"/>
          <w:sz w:val="17"/>
        </w:rPr>
        <w:br/>
        <w:t xml:space="preserve">  +-- CANDIDATE_DECISION</w:t>
      </w:r>
      <w:r>
        <w:rPr>
          <w:rFonts w:ascii="Consolas" w:hAnsi="Consolas"/>
          <w:sz w:val="17"/>
        </w:rPr>
        <w:br/>
        <w:t xml:space="preserve">  +-- MASTER_REFERENCE / MERGE_REFERENCE</w:t>
      </w:r>
      <w:r>
        <w:rPr>
          <w:rFonts w:ascii="Consolas" w:hAnsi="Consolas"/>
          <w:sz w:val="17"/>
        </w:rPr>
        <w:br/>
      </w:r>
      <w:r>
        <w:rPr>
          <w:rFonts w:ascii="Consolas" w:hAnsi="Consolas"/>
          <w:sz w:val="17"/>
        </w:rPr>
        <w:br/>
        <w:t>EXTERNAL_SOURCE</w:t>
      </w:r>
      <w:r>
        <w:rPr>
          <w:rFonts w:ascii="Consolas" w:hAnsi="Consolas"/>
          <w:sz w:val="17"/>
        </w:rPr>
        <w:br/>
        <w:t xml:space="preserve">  |</w:t>
      </w:r>
      <w:r>
        <w:rPr>
          <w:rFonts w:ascii="Consolas" w:hAnsi="Consolas"/>
          <w:sz w:val="17"/>
        </w:rPr>
        <w:br/>
        <w:t xml:space="preserve">  +-- SOURCE_OBJECT</w:t>
      </w:r>
      <w:r>
        <w:rPr>
          <w:rFonts w:ascii="Consolas" w:hAnsi="Consolas"/>
          <w:sz w:val="17"/>
        </w:rPr>
        <w:br/>
        <w:t xml:space="preserve">  +-- INGESTION_EXECUTION</w:t>
      </w:r>
      <w:r>
        <w:rPr>
          <w:rFonts w:ascii="Consolas" w:hAnsi="Consolas"/>
          <w:sz w:val="17"/>
        </w:rPr>
        <w:br/>
      </w:r>
      <w:r>
        <w:rPr>
          <w:rFonts w:ascii="Consolas" w:hAnsi="Consolas"/>
          <w:sz w:val="17"/>
        </w:rPr>
        <w:br/>
        <w:t>CONFIGURATION</w:t>
      </w:r>
      <w:r>
        <w:rPr>
          <w:rFonts w:ascii="Consolas" w:hAnsi="Consolas"/>
          <w:sz w:val="17"/>
        </w:rPr>
        <w:br/>
        <w:t xml:space="preserve">  |</w:t>
      </w:r>
      <w:r>
        <w:rPr>
          <w:rFonts w:ascii="Consolas" w:hAnsi="Consolas"/>
          <w:sz w:val="17"/>
        </w:rPr>
        <w:br/>
        <w:t xml:space="preserve">  +-- CONFIGURATION_VERSION</w:t>
      </w:r>
      <w:r>
        <w:rPr>
          <w:rFonts w:ascii="Consolas" w:hAnsi="Consolas"/>
          <w:sz w:val="17"/>
        </w:rPr>
        <w:br/>
      </w:r>
    </w:p>
    <w:p w14:paraId="6FCF89C5" w14:textId="77777777" w:rsidR="0071152E" w:rsidRDefault="00000000">
      <w:pPr>
        <w:pStyle w:val="Heading1"/>
      </w:pPr>
      <w:r>
        <w:t>22. Asynchronous Processing and Celery</w:t>
      </w:r>
    </w:p>
    <w:p w14:paraId="07E52BE7" w14:textId="77777777" w:rsidR="0071152E" w:rsidRDefault="00000000">
      <w:r>
        <w:t>Long-running operations shall execute asynchronously through Celery. API requests create an execution record and enqueue a task; workers perform stages and publish progress events.</w:t>
      </w:r>
    </w:p>
    <w:p w14:paraId="7DD1EE98" w14:textId="77777777" w:rsidR="0071152E" w:rsidRDefault="00000000">
      <w:pPr>
        <w:pStyle w:val="NoSpacing"/>
      </w:pPr>
      <w:r>
        <w:rPr>
          <w:rFonts w:ascii="Consolas" w:hAnsi="Consolas"/>
          <w:sz w:val="17"/>
        </w:rPr>
        <w:t>FastAPI</w:t>
      </w:r>
      <w:r>
        <w:rPr>
          <w:rFonts w:ascii="Consolas" w:hAnsi="Consolas"/>
          <w:sz w:val="17"/>
        </w:rPr>
        <w:br/>
        <w:t xml:space="preserve">  |</w:t>
      </w:r>
      <w:r>
        <w:rPr>
          <w:rFonts w:ascii="Consolas" w:hAnsi="Consolas"/>
          <w:sz w:val="17"/>
        </w:rPr>
        <w:br/>
        <w:t xml:space="preserve">  +-- create execution</w:t>
      </w:r>
      <w:r>
        <w:rPr>
          <w:rFonts w:ascii="Consolas" w:hAnsi="Consolas"/>
          <w:sz w:val="17"/>
        </w:rPr>
        <w:br/>
      </w:r>
      <w:r>
        <w:rPr>
          <w:rFonts w:ascii="Consolas" w:hAnsi="Consolas"/>
          <w:sz w:val="17"/>
        </w:rPr>
        <w:lastRenderedPageBreak/>
        <w:t xml:space="preserve">  |</w:t>
      </w:r>
      <w:r>
        <w:rPr>
          <w:rFonts w:ascii="Consolas" w:hAnsi="Consolas"/>
          <w:sz w:val="17"/>
        </w:rPr>
        <w:br/>
        <w:t xml:space="preserve">  +-- enqueue Celery task</w:t>
      </w:r>
      <w:r>
        <w:rPr>
          <w:rFonts w:ascii="Consolas" w:hAnsi="Consolas"/>
          <w:sz w:val="17"/>
        </w:rPr>
        <w:br/>
        <w:t xml:space="preserve">              |</w:t>
      </w:r>
      <w:r>
        <w:rPr>
          <w:rFonts w:ascii="Consolas" w:hAnsi="Consolas"/>
          <w:sz w:val="17"/>
        </w:rPr>
        <w:br/>
        <w:t xml:space="preserve">              v</w:t>
      </w:r>
      <w:r>
        <w:rPr>
          <w:rFonts w:ascii="Consolas" w:hAnsi="Consolas"/>
          <w:sz w:val="17"/>
        </w:rPr>
        <w:br/>
        <w:t xml:space="preserve">           Redis</w:t>
      </w:r>
      <w:r>
        <w:rPr>
          <w:rFonts w:ascii="Consolas" w:hAnsi="Consolas"/>
          <w:sz w:val="17"/>
        </w:rPr>
        <w:br/>
        <w:t xml:space="preserve">              |</w:t>
      </w:r>
      <w:r>
        <w:rPr>
          <w:rFonts w:ascii="Consolas" w:hAnsi="Consolas"/>
          <w:sz w:val="17"/>
        </w:rPr>
        <w:br/>
        <w:t xml:space="preserve">              v</w:t>
      </w:r>
      <w:r>
        <w:rPr>
          <w:rFonts w:ascii="Consolas" w:hAnsi="Consolas"/>
          <w:sz w:val="17"/>
        </w:rPr>
        <w:br/>
        <w:t xml:space="preserve">          Celery Worker</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 xml:space="preserve">      MSSQL        MongoDB</w:t>
      </w:r>
      <w:r>
        <w:rPr>
          <w:rFonts w:ascii="Consolas" w:hAnsi="Consolas"/>
          <w:sz w:val="17"/>
        </w:rPr>
        <w:br/>
        <w:t xml:space="preserve">        |</w:t>
      </w:r>
      <w:r>
        <w:rPr>
          <w:rFonts w:ascii="Consolas" w:hAnsi="Consolas"/>
          <w:sz w:val="17"/>
        </w:rPr>
        <w:br/>
        <w:t xml:space="preserve">      Redis event</w:t>
      </w:r>
      <w:r>
        <w:rPr>
          <w:rFonts w:ascii="Consolas" w:hAnsi="Consolas"/>
          <w:sz w:val="17"/>
        </w:rPr>
        <w:br/>
        <w:t xml:space="preserve">        |</w:t>
      </w:r>
      <w:r>
        <w:rPr>
          <w:rFonts w:ascii="Consolas" w:hAnsi="Consolas"/>
          <w:sz w:val="17"/>
        </w:rPr>
        <w:br/>
        <w:t xml:space="preserve">        v</w:t>
      </w:r>
      <w:r>
        <w:rPr>
          <w:rFonts w:ascii="Consolas" w:hAnsi="Consolas"/>
          <w:sz w:val="17"/>
        </w:rPr>
        <w:br/>
        <w:t xml:space="preserve">       SSE</w:t>
      </w:r>
      <w:r>
        <w:rPr>
          <w:rFonts w:ascii="Consolas" w:hAnsi="Consolas"/>
          <w:sz w:val="17"/>
        </w:rPr>
        <w:br/>
      </w:r>
    </w:p>
    <w:p w14:paraId="79BB2777" w14:textId="77777777" w:rsidR="0071152E" w:rsidRDefault="00000000">
      <w:pPr>
        <w:pStyle w:val="ListBullet"/>
      </w:pPr>
      <w:r>
        <w:t>Tasks shall be idempotent.</w:t>
      </w:r>
    </w:p>
    <w:p w14:paraId="1BE5EFF3" w14:textId="77777777" w:rsidR="0071152E" w:rsidRDefault="00000000">
      <w:pPr>
        <w:pStyle w:val="ListBullet"/>
      </w:pPr>
      <w:r>
        <w:t>Retries shall distinguish transient from permanent failures.</w:t>
      </w:r>
    </w:p>
    <w:p w14:paraId="5F331085" w14:textId="77777777" w:rsidR="0071152E" w:rsidRDefault="00000000">
      <w:pPr>
        <w:pStyle w:val="ListBullet"/>
      </w:pPr>
      <w:r>
        <w:t>Poison tasks shall be isolated and visible.</w:t>
      </w:r>
    </w:p>
    <w:p w14:paraId="450DB6F3" w14:textId="77777777" w:rsidR="0071152E" w:rsidRDefault="00000000">
      <w:pPr>
        <w:pStyle w:val="ListBullet"/>
      </w:pPr>
      <w:r>
        <w:t>Task timeouts shall be configured by operation.</w:t>
      </w:r>
    </w:p>
    <w:p w14:paraId="3A30730D" w14:textId="77777777" w:rsidR="0071152E" w:rsidRDefault="00000000">
      <w:pPr>
        <w:pStyle w:val="ListBullet"/>
      </w:pPr>
      <w:r>
        <w:t>Concurrency limits shall be configurable.</w:t>
      </w:r>
    </w:p>
    <w:p w14:paraId="6FBA8D57" w14:textId="77777777" w:rsidR="0071152E" w:rsidRDefault="00000000">
      <w:pPr>
        <w:pStyle w:val="ListBullet"/>
      </w:pPr>
      <w:r>
        <w:t>Execution state shall be persisted independently of Celery result backend state.</w:t>
      </w:r>
    </w:p>
    <w:p w14:paraId="62CD37B7" w14:textId="77777777" w:rsidR="0071152E" w:rsidRDefault="00000000">
      <w:pPr>
        <w:pStyle w:val="Heading1"/>
      </w:pPr>
      <w:r>
        <w:t>23. Concurrency, Idempotency and Consistency</w:t>
      </w:r>
    </w:p>
    <w:p w14:paraId="75DF6415" w14:textId="77777777" w:rsidR="0071152E" w:rsidRDefault="00000000">
      <w:pPr>
        <w:pStyle w:val="ListBullet"/>
      </w:pPr>
      <w:r>
        <w:t>Every mutating command shall support an idempotency key where retries are possible.</w:t>
      </w:r>
    </w:p>
    <w:p w14:paraId="160F7C75" w14:textId="77777777" w:rsidR="0071152E" w:rsidRDefault="00000000">
      <w:pPr>
        <w:pStyle w:val="ListBullet"/>
      </w:pPr>
      <w:r>
        <w:t>Scenario regeneration shall use optimistic version checks to prevent accidental overwrites.</w:t>
      </w:r>
    </w:p>
    <w:p w14:paraId="6B264DAC" w14:textId="77777777" w:rsidR="0071152E" w:rsidRDefault="00000000">
      <w:pPr>
        <w:pStyle w:val="ListBullet"/>
      </w:pPr>
      <w:r>
        <w:t>Master-library promotion shall use uniqueness constraints and semantic duplicate checks.</w:t>
      </w:r>
    </w:p>
    <w:p w14:paraId="377EB007" w14:textId="77777777" w:rsidR="0071152E" w:rsidRDefault="00000000">
      <w:pPr>
        <w:pStyle w:val="ListBullet"/>
      </w:pPr>
      <w:r>
        <w:t>Candidate approval shall be single-winner; concurrent approvals shall result in one authoritative state transition.</w:t>
      </w:r>
    </w:p>
    <w:p w14:paraId="1233CFCB" w14:textId="77777777" w:rsidR="0071152E" w:rsidRDefault="00000000">
      <w:pPr>
        <w:pStyle w:val="ListBullet"/>
      </w:pPr>
      <w:r>
        <w:t>Configuration activation shall use transactional versioning.</w:t>
      </w:r>
    </w:p>
    <w:p w14:paraId="68B74AA7" w14:textId="77777777" w:rsidR="0071152E" w:rsidRDefault="00000000">
      <w:pPr>
        <w:pStyle w:val="ListBullet"/>
      </w:pPr>
      <w:r>
        <w:t>Execution stage transitions shall be monotonic except for explicitly modeled retry states.</w:t>
      </w:r>
    </w:p>
    <w:p w14:paraId="5AB7D371" w14:textId="77777777" w:rsidR="0071152E" w:rsidRDefault="00000000">
      <w:pPr>
        <w:pStyle w:val="ListBullet"/>
      </w:pPr>
      <w:r>
        <w:t>Distributed locks shall be short-lived and scoped to tenant/entity/execution where required.</w:t>
      </w:r>
    </w:p>
    <w:p w14:paraId="593769AB" w14:textId="77777777" w:rsidR="0071152E" w:rsidRDefault="00000000">
      <w:pPr>
        <w:pStyle w:val="Heading1"/>
      </w:pPr>
      <w:r>
        <w:t>24. Security Architecture</w:t>
      </w:r>
    </w:p>
    <w:p w14:paraId="3DDDBA3C" w14:textId="77777777" w:rsidR="0071152E" w:rsidRDefault="00000000">
      <w:pPr>
        <w:pStyle w:val="Heading2"/>
      </w:pPr>
      <w:r>
        <w:t>24.1 Authentication</w:t>
      </w:r>
    </w:p>
    <w:p w14:paraId="7E3E65F6" w14:textId="77777777" w:rsidR="0071152E" w:rsidRDefault="00000000">
      <w:pPr>
        <w:pStyle w:val="ListBullet"/>
      </w:pPr>
      <w:r>
        <w:t>Use organization-approved authentication for interactive users.</w:t>
      </w:r>
    </w:p>
    <w:p w14:paraId="3ADA8A39" w14:textId="77777777" w:rsidR="0071152E" w:rsidRDefault="00000000">
      <w:pPr>
        <w:pStyle w:val="ListBullet"/>
      </w:pPr>
      <w:r>
        <w:t>Use application/client credentials or equivalent integration credentials for machine-to-machine TSG access.</w:t>
      </w:r>
    </w:p>
    <w:p w14:paraId="6CF59049" w14:textId="77777777" w:rsidR="0071152E" w:rsidRDefault="00000000">
      <w:pPr>
        <w:pStyle w:val="ListBullet"/>
      </w:pPr>
      <w:r>
        <w:t>Credentials shall be scoped to tenant and allowed operations.</w:t>
      </w:r>
    </w:p>
    <w:p w14:paraId="23AD29B9" w14:textId="77777777" w:rsidR="0071152E" w:rsidRDefault="00000000">
      <w:pPr>
        <w:pStyle w:val="Heading2"/>
      </w:pPr>
      <w:r>
        <w:t>24.2 Authorization</w:t>
      </w:r>
    </w:p>
    <w:p w14:paraId="45265295" w14:textId="77777777" w:rsidR="0071152E" w:rsidRDefault="00000000">
      <w:pPr>
        <w:pStyle w:val="ListBullet"/>
      </w:pPr>
      <w:r>
        <w:t>Enforce tenant isolation at the service layer.</w:t>
      </w:r>
    </w:p>
    <w:p w14:paraId="6A3AF6B1" w14:textId="77777777" w:rsidR="0071152E" w:rsidRDefault="00000000">
      <w:pPr>
        <w:pStyle w:val="ListBullet"/>
      </w:pPr>
      <w:r>
        <w:t>Enforce integration-client scopes.</w:t>
      </w:r>
    </w:p>
    <w:p w14:paraId="7316D8F6" w14:textId="77777777" w:rsidR="0071152E" w:rsidRDefault="00000000">
      <w:pPr>
        <w:pStyle w:val="ListBullet"/>
      </w:pPr>
      <w:r>
        <w:t>Enforce user permissions for candidate acceptance and administrative decisions.</w:t>
      </w:r>
    </w:p>
    <w:p w14:paraId="4E8E4E73" w14:textId="77777777" w:rsidR="0071152E" w:rsidRDefault="00000000">
      <w:pPr>
        <w:pStyle w:val="ListBullet"/>
      </w:pPr>
      <w:r>
        <w:lastRenderedPageBreak/>
        <w:t>Never rely on UI visibility to enforce authorization.</w:t>
      </w:r>
    </w:p>
    <w:p w14:paraId="44647FFF" w14:textId="77777777" w:rsidR="0071152E" w:rsidRDefault="00000000">
      <w:pPr>
        <w:pStyle w:val="ListBullet"/>
      </w:pPr>
      <w:r>
        <w:t>LLM-generated intent shall never bypass authorization.</w:t>
      </w:r>
    </w:p>
    <w:p w14:paraId="5E8F3AE4" w14:textId="77777777" w:rsidR="0071152E" w:rsidRDefault="00000000">
      <w:pPr>
        <w:pStyle w:val="Heading2"/>
      </w:pPr>
      <w:r>
        <w:t>24.3 Data Security</w:t>
      </w:r>
    </w:p>
    <w:p w14:paraId="37D33431" w14:textId="77777777" w:rsidR="0071152E" w:rsidRDefault="00000000">
      <w:pPr>
        <w:pStyle w:val="ListBullet"/>
      </w:pPr>
      <w:r>
        <w:t>TLS for service-to-service communication.</w:t>
      </w:r>
    </w:p>
    <w:p w14:paraId="3C85FCD7" w14:textId="77777777" w:rsidR="0071152E" w:rsidRDefault="00000000">
      <w:pPr>
        <w:pStyle w:val="ListBullet"/>
      </w:pPr>
      <w:r>
        <w:t>Encryption at rest according to infrastructure policy.</w:t>
      </w:r>
    </w:p>
    <w:p w14:paraId="7B41910E" w14:textId="77777777" w:rsidR="0071152E" w:rsidRDefault="00000000">
      <w:pPr>
        <w:pStyle w:val="ListBullet"/>
      </w:pPr>
      <w:r>
        <w:t>Sensitive fields minimized and masked in logs.</w:t>
      </w:r>
    </w:p>
    <w:p w14:paraId="1D66B4D5" w14:textId="77777777" w:rsidR="0071152E" w:rsidRDefault="00000000">
      <w:pPr>
        <w:pStyle w:val="ListBullet"/>
      </w:pPr>
      <w:r>
        <w:t>No API keys, tokens or secrets in application logs.</w:t>
      </w:r>
    </w:p>
    <w:p w14:paraId="083414D7" w14:textId="77777777" w:rsidR="0071152E" w:rsidRDefault="00000000">
      <w:pPr>
        <w:pStyle w:val="Heading1"/>
      </w:pPr>
      <w:r>
        <w:t>25. External Integration Contract</w:t>
      </w:r>
    </w:p>
    <w:p w14:paraId="51103E31" w14:textId="77777777" w:rsidR="0071152E" w:rsidRDefault="00000000">
      <w:r>
        <w:t>The TSG integration contract shall include:</w:t>
      </w:r>
    </w:p>
    <w:p w14:paraId="772EBF94" w14:textId="77777777" w:rsidR="0071152E" w:rsidRDefault="00000000">
      <w:pPr>
        <w:pStyle w:val="ListBullet"/>
      </w:pPr>
      <w:r>
        <w:t>Canonical request/response schemas.</w:t>
      </w:r>
    </w:p>
    <w:p w14:paraId="5778928A" w14:textId="77777777" w:rsidR="0071152E" w:rsidRDefault="00000000">
      <w:pPr>
        <w:pStyle w:val="ListBullet"/>
      </w:pPr>
      <w:r>
        <w:t>Context Provider contract.</w:t>
      </w:r>
    </w:p>
    <w:p w14:paraId="479AA90D" w14:textId="77777777" w:rsidR="0071152E" w:rsidRDefault="00000000">
      <w:pPr>
        <w:pStyle w:val="ListBullet"/>
      </w:pPr>
      <w:r>
        <w:t>Authentication and scopes.</w:t>
      </w:r>
    </w:p>
    <w:p w14:paraId="1354274D" w14:textId="77777777" w:rsidR="0071152E" w:rsidRDefault="00000000">
      <w:pPr>
        <w:pStyle w:val="ListBullet"/>
      </w:pPr>
      <w:r>
        <w:t>Tenant/application identity.</w:t>
      </w:r>
    </w:p>
    <w:p w14:paraId="1E7464B4" w14:textId="77777777" w:rsidR="0071152E" w:rsidRDefault="00000000">
      <w:pPr>
        <w:pStyle w:val="ListBullet"/>
      </w:pPr>
      <w:r>
        <w:t>Idempotency contract.</w:t>
      </w:r>
    </w:p>
    <w:p w14:paraId="72481BEA" w14:textId="77777777" w:rsidR="0071152E" w:rsidRDefault="00000000">
      <w:pPr>
        <w:pStyle w:val="ListBullet"/>
      </w:pPr>
      <w:r>
        <w:t>REST endpoint catalogue.</w:t>
      </w:r>
    </w:p>
    <w:p w14:paraId="5363C7A2" w14:textId="77777777" w:rsidR="0071152E" w:rsidRDefault="00000000">
      <w:pPr>
        <w:pStyle w:val="ListBullet"/>
      </w:pPr>
      <w:r>
        <w:t>SSE event schema.</w:t>
      </w:r>
    </w:p>
    <w:p w14:paraId="35EE73C9" w14:textId="77777777" w:rsidR="0071152E" w:rsidRDefault="00000000">
      <w:pPr>
        <w:pStyle w:val="ListBullet"/>
      </w:pPr>
      <w:r>
        <w:t>Enum catalogue.</w:t>
      </w:r>
    </w:p>
    <w:p w14:paraId="17DCA902" w14:textId="77777777" w:rsidR="0071152E" w:rsidRDefault="00000000">
      <w:pPr>
        <w:pStyle w:val="ListBullet"/>
      </w:pPr>
      <w:r>
        <w:t>Error catalogue.</w:t>
      </w:r>
    </w:p>
    <w:p w14:paraId="074C740B" w14:textId="77777777" w:rsidR="0071152E" w:rsidRDefault="00000000">
      <w:pPr>
        <w:pStyle w:val="ListBullet"/>
      </w:pPr>
      <w:r>
        <w:t>Rate limits and timeout expectations.</w:t>
      </w:r>
    </w:p>
    <w:p w14:paraId="1B0C73F5" w14:textId="77777777" w:rsidR="0071152E" w:rsidRDefault="00000000">
      <w:pPr>
        <w:pStyle w:val="ListBullet"/>
      </w:pPr>
      <w:r>
        <w:t>API versioning policy.</w:t>
      </w:r>
    </w:p>
    <w:p w14:paraId="47C94D0E" w14:textId="77777777" w:rsidR="0071152E" w:rsidRDefault="00000000">
      <w:pPr>
        <w:pStyle w:val="Heading1"/>
      </w:pPr>
      <w:r>
        <w:t>26. Error Handling and Resilience</w:t>
      </w:r>
    </w:p>
    <w:tbl>
      <w:tblPr>
        <w:tblStyle w:val="TableGrid"/>
        <w:tblW w:w="0" w:type="auto"/>
        <w:jc w:val="center"/>
        <w:tblLook w:val="04A0" w:firstRow="1" w:lastRow="0" w:firstColumn="1" w:lastColumn="0" w:noHBand="0" w:noVBand="1"/>
      </w:tblPr>
      <w:tblGrid>
        <w:gridCol w:w="2880"/>
        <w:gridCol w:w="2880"/>
        <w:gridCol w:w="2880"/>
      </w:tblGrid>
      <w:tr w:rsidR="0071152E" w14:paraId="2A93C8E8" w14:textId="77777777">
        <w:trPr>
          <w:jc w:val="center"/>
        </w:trPr>
        <w:tc>
          <w:tcPr>
            <w:tcW w:w="2880" w:type="dxa"/>
            <w:shd w:val="clear" w:color="auto" w:fill="D9EAF7"/>
            <w:vAlign w:val="center"/>
          </w:tcPr>
          <w:p w14:paraId="109DDDC4" w14:textId="77777777" w:rsidR="0071152E" w:rsidRDefault="00000000">
            <w:r>
              <w:rPr>
                <w:b/>
                <w:sz w:val="18"/>
              </w:rPr>
              <w:t>Error Category</w:t>
            </w:r>
          </w:p>
        </w:tc>
        <w:tc>
          <w:tcPr>
            <w:tcW w:w="2880" w:type="dxa"/>
            <w:shd w:val="clear" w:color="auto" w:fill="D9EAF7"/>
            <w:vAlign w:val="center"/>
          </w:tcPr>
          <w:p w14:paraId="13516D37" w14:textId="77777777" w:rsidR="0071152E" w:rsidRDefault="00000000">
            <w:r>
              <w:rPr>
                <w:b/>
                <w:sz w:val="18"/>
              </w:rPr>
              <w:t>Example</w:t>
            </w:r>
          </w:p>
        </w:tc>
        <w:tc>
          <w:tcPr>
            <w:tcW w:w="2880" w:type="dxa"/>
            <w:shd w:val="clear" w:color="auto" w:fill="D9EAF7"/>
            <w:vAlign w:val="center"/>
          </w:tcPr>
          <w:p w14:paraId="35D7959F" w14:textId="77777777" w:rsidR="0071152E" w:rsidRDefault="00000000">
            <w:r>
              <w:rPr>
                <w:b/>
                <w:sz w:val="18"/>
              </w:rPr>
              <w:t>Expected Behavior</w:t>
            </w:r>
          </w:p>
        </w:tc>
      </w:tr>
      <w:tr w:rsidR="0071152E" w14:paraId="73A01762" w14:textId="77777777">
        <w:trPr>
          <w:jc w:val="center"/>
        </w:trPr>
        <w:tc>
          <w:tcPr>
            <w:tcW w:w="2880" w:type="dxa"/>
            <w:vAlign w:val="center"/>
          </w:tcPr>
          <w:p w14:paraId="028F4573" w14:textId="77777777" w:rsidR="0071152E" w:rsidRDefault="00000000">
            <w:r>
              <w:rPr>
                <w:sz w:val="18"/>
              </w:rPr>
              <w:t>VALIDATION_ERROR</w:t>
            </w:r>
          </w:p>
        </w:tc>
        <w:tc>
          <w:tcPr>
            <w:tcW w:w="2880" w:type="dxa"/>
            <w:vAlign w:val="center"/>
          </w:tcPr>
          <w:p w14:paraId="4D680619" w14:textId="77777777" w:rsidR="0071152E" w:rsidRDefault="00000000">
            <w:r>
              <w:rPr>
                <w:sz w:val="18"/>
              </w:rPr>
              <w:t>Invalid enum/field/threshold</w:t>
            </w:r>
          </w:p>
        </w:tc>
        <w:tc>
          <w:tcPr>
            <w:tcW w:w="2880" w:type="dxa"/>
            <w:vAlign w:val="center"/>
          </w:tcPr>
          <w:p w14:paraId="2ABEC534" w14:textId="77777777" w:rsidR="0071152E" w:rsidRDefault="00000000">
            <w:r>
              <w:rPr>
                <w:sz w:val="18"/>
              </w:rPr>
              <w:t>Reject synchronously with structured error.</w:t>
            </w:r>
          </w:p>
        </w:tc>
      </w:tr>
      <w:tr w:rsidR="0071152E" w14:paraId="0A701AD1" w14:textId="77777777">
        <w:trPr>
          <w:jc w:val="center"/>
        </w:trPr>
        <w:tc>
          <w:tcPr>
            <w:tcW w:w="2880" w:type="dxa"/>
            <w:vAlign w:val="center"/>
          </w:tcPr>
          <w:p w14:paraId="5FADECFB" w14:textId="77777777" w:rsidR="0071152E" w:rsidRDefault="00000000">
            <w:r>
              <w:rPr>
                <w:sz w:val="18"/>
              </w:rPr>
              <w:t>AUTHENTICATION_ERROR</w:t>
            </w:r>
          </w:p>
        </w:tc>
        <w:tc>
          <w:tcPr>
            <w:tcW w:w="2880" w:type="dxa"/>
            <w:vAlign w:val="center"/>
          </w:tcPr>
          <w:p w14:paraId="2E69460E" w14:textId="77777777" w:rsidR="0071152E" w:rsidRDefault="00000000">
            <w:r>
              <w:rPr>
                <w:sz w:val="18"/>
              </w:rPr>
              <w:t>Invalid credential</w:t>
            </w:r>
          </w:p>
        </w:tc>
        <w:tc>
          <w:tcPr>
            <w:tcW w:w="2880" w:type="dxa"/>
            <w:vAlign w:val="center"/>
          </w:tcPr>
          <w:p w14:paraId="17B15E01" w14:textId="77777777" w:rsidR="0071152E" w:rsidRDefault="00000000">
            <w:r>
              <w:rPr>
                <w:sz w:val="18"/>
              </w:rPr>
              <w:t>Reject; do not reveal sensitive details.</w:t>
            </w:r>
          </w:p>
        </w:tc>
      </w:tr>
      <w:tr w:rsidR="0071152E" w14:paraId="16428B11" w14:textId="77777777">
        <w:trPr>
          <w:jc w:val="center"/>
        </w:trPr>
        <w:tc>
          <w:tcPr>
            <w:tcW w:w="2880" w:type="dxa"/>
            <w:vAlign w:val="center"/>
          </w:tcPr>
          <w:p w14:paraId="09C17E39" w14:textId="77777777" w:rsidR="0071152E" w:rsidRDefault="00000000">
            <w:r>
              <w:rPr>
                <w:sz w:val="18"/>
              </w:rPr>
              <w:t>AUTHORIZATION_ERROR</w:t>
            </w:r>
          </w:p>
        </w:tc>
        <w:tc>
          <w:tcPr>
            <w:tcW w:w="2880" w:type="dxa"/>
            <w:vAlign w:val="center"/>
          </w:tcPr>
          <w:p w14:paraId="5F141052" w14:textId="77777777" w:rsidR="0071152E" w:rsidRDefault="00000000">
            <w:r>
              <w:rPr>
                <w:sz w:val="18"/>
              </w:rPr>
              <w:t>Insufficient scope</w:t>
            </w:r>
          </w:p>
        </w:tc>
        <w:tc>
          <w:tcPr>
            <w:tcW w:w="2880" w:type="dxa"/>
            <w:vAlign w:val="center"/>
          </w:tcPr>
          <w:p w14:paraId="1FC2FBCC" w14:textId="77777777" w:rsidR="0071152E" w:rsidRDefault="00000000">
            <w:r>
              <w:rPr>
                <w:sz w:val="18"/>
              </w:rPr>
              <w:t>Reject and audit.</w:t>
            </w:r>
          </w:p>
        </w:tc>
      </w:tr>
      <w:tr w:rsidR="0071152E" w14:paraId="3BBA39DC" w14:textId="77777777">
        <w:trPr>
          <w:jc w:val="center"/>
        </w:trPr>
        <w:tc>
          <w:tcPr>
            <w:tcW w:w="2880" w:type="dxa"/>
            <w:vAlign w:val="center"/>
          </w:tcPr>
          <w:p w14:paraId="11DDC95F" w14:textId="77777777" w:rsidR="0071152E" w:rsidRDefault="00000000">
            <w:r>
              <w:rPr>
                <w:sz w:val="18"/>
              </w:rPr>
              <w:t>CONTEXT_PROVIDER_ERROR</w:t>
            </w:r>
          </w:p>
        </w:tc>
        <w:tc>
          <w:tcPr>
            <w:tcW w:w="2880" w:type="dxa"/>
            <w:vAlign w:val="center"/>
          </w:tcPr>
          <w:p w14:paraId="0482EBDA" w14:textId="77777777" w:rsidR="0071152E" w:rsidRDefault="00000000">
            <w:r>
              <w:rPr>
                <w:sz w:val="18"/>
              </w:rPr>
              <w:t>Consumer source unavailable</w:t>
            </w:r>
          </w:p>
        </w:tc>
        <w:tc>
          <w:tcPr>
            <w:tcW w:w="2880" w:type="dxa"/>
            <w:vAlign w:val="center"/>
          </w:tcPr>
          <w:p w14:paraId="2D9EAF5C" w14:textId="77777777" w:rsidR="0071152E" w:rsidRDefault="00000000">
            <w:r>
              <w:rPr>
                <w:sz w:val="18"/>
              </w:rPr>
              <w:t>Execution blocked/failed according to retry policy.</w:t>
            </w:r>
          </w:p>
        </w:tc>
      </w:tr>
      <w:tr w:rsidR="0071152E" w14:paraId="3F3AD1FB" w14:textId="77777777">
        <w:trPr>
          <w:jc w:val="center"/>
        </w:trPr>
        <w:tc>
          <w:tcPr>
            <w:tcW w:w="2880" w:type="dxa"/>
            <w:vAlign w:val="center"/>
          </w:tcPr>
          <w:p w14:paraId="724A73CD" w14:textId="77777777" w:rsidR="0071152E" w:rsidRDefault="00000000">
            <w:r>
              <w:rPr>
                <w:sz w:val="18"/>
              </w:rPr>
              <w:t>MODEL_PROVIDER_ERROR</w:t>
            </w:r>
          </w:p>
        </w:tc>
        <w:tc>
          <w:tcPr>
            <w:tcW w:w="2880" w:type="dxa"/>
            <w:vAlign w:val="center"/>
          </w:tcPr>
          <w:p w14:paraId="2D49793C" w14:textId="77777777" w:rsidR="0071152E" w:rsidRDefault="00000000">
            <w:r>
              <w:rPr>
                <w:sz w:val="18"/>
              </w:rPr>
              <w:t>LLM timeout/5xx</w:t>
            </w:r>
          </w:p>
        </w:tc>
        <w:tc>
          <w:tcPr>
            <w:tcW w:w="2880" w:type="dxa"/>
            <w:vAlign w:val="center"/>
          </w:tcPr>
          <w:p w14:paraId="76BCACB7" w14:textId="77777777" w:rsidR="0071152E" w:rsidRDefault="00000000">
            <w:r>
              <w:rPr>
                <w:sz w:val="18"/>
              </w:rPr>
              <w:t>Retry if transient; fallback if configured.</w:t>
            </w:r>
          </w:p>
        </w:tc>
      </w:tr>
      <w:tr w:rsidR="0071152E" w14:paraId="700BC5D6" w14:textId="77777777">
        <w:trPr>
          <w:jc w:val="center"/>
        </w:trPr>
        <w:tc>
          <w:tcPr>
            <w:tcW w:w="2880" w:type="dxa"/>
            <w:vAlign w:val="center"/>
          </w:tcPr>
          <w:p w14:paraId="4E965A6E" w14:textId="77777777" w:rsidR="0071152E" w:rsidRDefault="00000000">
            <w:r>
              <w:rPr>
                <w:sz w:val="18"/>
              </w:rPr>
              <w:t>RETRIEVAL_ERROR</w:t>
            </w:r>
          </w:p>
        </w:tc>
        <w:tc>
          <w:tcPr>
            <w:tcW w:w="2880" w:type="dxa"/>
            <w:vAlign w:val="center"/>
          </w:tcPr>
          <w:p w14:paraId="79181C67" w14:textId="77777777" w:rsidR="0071152E" w:rsidRDefault="00000000">
            <w:r>
              <w:rPr>
                <w:sz w:val="18"/>
              </w:rPr>
              <w:t>Mongo/vector unavailable</w:t>
            </w:r>
          </w:p>
        </w:tc>
        <w:tc>
          <w:tcPr>
            <w:tcW w:w="2880" w:type="dxa"/>
            <w:vAlign w:val="center"/>
          </w:tcPr>
          <w:p w14:paraId="2D069195" w14:textId="77777777" w:rsidR="0071152E" w:rsidRDefault="00000000">
            <w:r>
              <w:rPr>
                <w:sz w:val="18"/>
              </w:rPr>
              <w:t>Retry or fail stage; do not fabricate retrieved evidence.</w:t>
            </w:r>
          </w:p>
        </w:tc>
      </w:tr>
      <w:tr w:rsidR="0071152E" w14:paraId="2CEE9D1C" w14:textId="77777777">
        <w:trPr>
          <w:jc w:val="center"/>
        </w:trPr>
        <w:tc>
          <w:tcPr>
            <w:tcW w:w="2880" w:type="dxa"/>
            <w:vAlign w:val="center"/>
          </w:tcPr>
          <w:p w14:paraId="0EB1923D" w14:textId="77777777" w:rsidR="0071152E" w:rsidRDefault="00000000">
            <w:r>
              <w:rPr>
                <w:sz w:val="18"/>
              </w:rPr>
              <w:t>DUPLICATE_DETECTED</w:t>
            </w:r>
          </w:p>
        </w:tc>
        <w:tc>
          <w:tcPr>
            <w:tcW w:w="2880" w:type="dxa"/>
            <w:vAlign w:val="center"/>
          </w:tcPr>
          <w:p w14:paraId="4D43EC6D" w14:textId="77777777" w:rsidR="0071152E" w:rsidRDefault="00000000">
            <w:r>
              <w:rPr>
                <w:sz w:val="18"/>
              </w:rPr>
              <w:t>Existing master record found</w:t>
            </w:r>
          </w:p>
        </w:tc>
        <w:tc>
          <w:tcPr>
            <w:tcW w:w="2880" w:type="dxa"/>
            <w:vAlign w:val="center"/>
          </w:tcPr>
          <w:p w14:paraId="41D1E944" w14:textId="77777777" w:rsidR="0071152E" w:rsidRDefault="00000000">
            <w:r>
              <w:rPr>
                <w:sz w:val="18"/>
              </w:rPr>
              <w:t>Reference existing record; do not create duplicate.</w:t>
            </w:r>
          </w:p>
        </w:tc>
      </w:tr>
      <w:tr w:rsidR="0071152E" w14:paraId="38239768" w14:textId="77777777">
        <w:trPr>
          <w:jc w:val="center"/>
        </w:trPr>
        <w:tc>
          <w:tcPr>
            <w:tcW w:w="2880" w:type="dxa"/>
            <w:vAlign w:val="center"/>
          </w:tcPr>
          <w:p w14:paraId="590E18FB" w14:textId="77777777" w:rsidR="0071152E" w:rsidRDefault="00000000">
            <w:r>
              <w:rPr>
                <w:sz w:val="18"/>
              </w:rPr>
              <w:t>GOVERNANCE_REQUIRED</w:t>
            </w:r>
          </w:p>
        </w:tc>
        <w:tc>
          <w:tcPr>
            <w:tcW w:w="2880" w:type="dxa"/>
            <w:vAlign w:val="center"/>
          </w:tcPr>
          <w:p w14:paraId="0CE13EE9" w14:textId="77777777" w:rsidR="0071152E" w:rsidRDefault="00000000">
            <w:r>
              <w:rPr>
                <w:sz w:val="18"/>
              </w:rPr>
              <w:t>Novel candidate</w:t>
            </w:r>
          </w:p>
        </w:tc>
        <w:tc>
          <w:tcPr>
            <w:tcW w:w="2880" w:type="dxa"/>
            <w:vAlign w:val="center"/>
          </w:tcPr>
          <w:p w14:paraId="38372F6F" w14:textId="77777777" w:rsidR="0071152E" w:rsidRDefault="00000000">
            <w:r>
              <w:rPr>
                <w:sz w:val="18"/>
              </w:rPr>
              <w:t>Persist candidate and route for required approval.</w:t>
            </w:r>
          </w:p>
        </w:tc>
      </w:tr>
      <w:tr w:rsidR="0071152E" w14:paraId="0752A095" w14:textId="77777777">
        <w:trPr>
          <w:jc w:val="center"/>
        </w:trPr>
        <w:tc>
          <w:tcPr>
            <w:tcW w:w="2880" w:type="dxa"/>
            <w:vAlign w:val="center"/>
          </w:tcPr>
          <w:p w14:paraId="487441B4" w14:textId="77777777" w:rsidR="0071152E" w:rsidRDefault="00000000">
            <w:r>
              <w:rPr>
                <w:sz w:val="18"/>
              </w:rPr>
              <w:t>SECURITY_BLOCK</w:t>
            </w:r>
          </w:p>
        </w:tc>
        <w:tc>
          <w:tcPr>
            <w:tcW w:w="2880" w:type="dxa"/>
            <w:vAlign w:val="center"/>
          </w:tcPr>
          <w:p w14:paraId="2F0976D3" w14:textId="77777777" w:rsidR="0071152E" w:rsidRDefault="00000000">
            <w:r>
              <w:rPr>
                <w:sz w:val="18"/>
              </w:rPr>
              <w:t>Prompt injection/tool abuse</w:t>
            </w:r>
          </w:p>
        </w:tc>
        <w:tc>
          <w:tcPr>
            <w:tcW w:w="2880" w:type="dxa"/>
            <w:vAlign w:val="center"/>
          </w:tcPr>
          <w:p w14:paraId="19204DBA" w14:textId="77777777" w:rsidR="0071152E" w:rsidRDefault="00000000">
            <w:r>
              <w:rPr>
                <w:sz w:val="18"/>
              </w:rPr>
              <w:t>Block operation and audit security event.</w:t>
            </w:r>
          </w:p>
        </w:tc>
      </w:tr>
      <w:tr w:rsidR="0071152E" w14:paraId="10B7FB9A" w14:textId="77777777">
        <w:trPr>
          <w:jc w:val="center"/>
        </w:trPr>
        <w:tc>
          <w:tcPr>
            <w:tcW w:w="2880" w:type="dxa"/>
            <w:vAlign w:val="center"/>
          </w:tcPr>
          <w:p w14:paraId="07E7169A" w14:textId="77777777" w:rsidR="0071152E" w:rsidRDefault="00000000">
            <w:r>
              <w:rPr>
                <w:sz w:val="18"/>
              </w:rPr>
              <w:t>INTERNAL_ERROR</w:t>
            </w:r>
          </w:p>
        </w:tc>
        <w:tc>
          <w:tcPr>
            <w:tcW w:w="2880" w:type="dxa"/>
            <w:vAlign w:val="center"/>
          </w:tcPr>
          <w:p w14:paraId="475AB456" w14:textId="77777777" w:rsidR="0071152E" w:rsidRDefault="00000000">
            <w:r>
              <w:rPr>
                <w:sz w:val="18"/>
              </w:rPr>
              <w:t>Unexpected error</w:t>
            </w:r>
          </w:p>
        </w:tc>
        <w:tc>
          <w:tcPr>
            <w:tcW w:w="2880" w:type="dxa"/>
            <w:vAlign w:val="center"/>
          </w:tcPr>
          <w:p w14:paraId="7DC52F64" w14:textId="77777777" w:rsidR="0071152E" w:rsidRDefault="00000000">
            <w:r>
              <w:rPr>
                <w:sz w:val="18"/>
              </w:rPr>
              <w:t>Fail safely; correlate by execution/correlation ID.</w:t>
            </w:r>
          </w:p>
        </w:tc>
      </w:tr>
    </w:tbl>
    <w:p w14:paraId="7D3C088D" w14:textId="77777777" w:rsidR="0071152E" w:rsidRDefault="0071152E"/>
    <w:p w14:paraId="0320FF9D" w14:textId="77777777" w:rsidR="0071152E" w:rsidRDefault="00000000">
      <w:pPr>
        <w:pStyle w:val="Heading1"/>
      </w:pPr>
      <w:r>
        <w:lastRenderedPageBreak/>
        <w:t>27. Observability</w:t>
      </w:r>
    </w:p>
    <w:tbl>
      <w:tblPr>
        <w:tblStyle w:val="TableGrid"/>
        <w:tblW w:w="0" w:type="auto"/>
        <w:jc w:val="center"/>
        <w:tblLook w:val="04A0" w:firstRow="1" w:lastRow="0" w:firstColumn="1" w:lastColumn="0" w:noHBand="0" w:noVBand="1"/>
      </w:tblPr>
      <w:tblGrid>
        <w:gridCol w:w="2880"/>
        <w:gridCol w:w="2880"/>
        <w:gridCol w:w="2880"/>
      </w:tblGrid>
      <w:tr w:rsidR="0071152E" w14:paraId="345C1EA5" w14:textId="77777777">
        <w:trPr>
          <w:jc w:val="center"/>
        </w:trPr>
        <w:tc>
          <w:tcPr>
            <w:tcW w:w="2880" w:type="dxa"/>
            <w:shd w:val="clear" w:color="auto" w:fill="D9EAF7"/>
            <w:vAlign w:val="center"/>
          </w:tcPr>
          <w:p w14:paraId="23FADD37" w14:textId="77777777" w:rsidR="0071152E" w:rsidRDefault="00000000">
            <w:r>
              <w:rPr>
                <w:b/>
                <w:sz w:val="18"/>
              </w:rPr>
              <w:t>Tool</w:t>
            </w:r>
          </w:p>
        </w:tc>
        <w:tc>
          <w:tcPr>
            <w:tcW w:w="2880" w:type="dxa"/>
            <w:shd w:val="clear" w:color="auto" w:fill="D9EAF7"/>
            <w:vAlign w:val="center"/>
          </w:tcPr>
          <w:p w14:paraId="6A053CC7" w14:textId="77777777" w:rsidR="0071152E" w:rsidRDefault="00000000">
            <w:r>
              <w:rPr>
                <w:b/>
                <w:sz w:val="18"/>
              </w:rPr>
              <w:t>Purpose</w:t>
            </w:r>
          </w:p>
        </w:tc>
        <w:tc>
          <w:tcPr>
            <w:tcW w:w="2880" w:type="dxa"/>
            <w:shd w:val="clear" w:color="auto" w:fill="D9EAF7"/>
            <w:vAlign w:val="center"/>
          </w:tcPr>
          <w:p w14:paraId="65F99F2B" w14:textId="77777777" w:rsidR="0071152E" w:rsidRDefault="00000000">
            <w:r>
              <w:rPr>
                <w:b/>
                <w:sz w:val="18"/>
              </w:rPr>
              <w:t>Key Signals</w:t>
            </w:r>
          </w:p>
        </w:tc>
      </w:tr>
      <w:tr w:rsidR="0071152E" w14:paraId="1AC34EBD" w14:textId="77777777">
        <w:trPr>
          <w:jc w:val="center"/>
        </w:trPr>
        <w:tc>
          <w:tcPr>
            <w:tcW w:w="2880" w:type="dxa"/>
            <w:vAlign w:val="center"/>
          </w:tcPr>
          <w:p w14:paraId="4D107A9B" w14:textId="77777777" w:rsidR="0071152E" w:rsidRDefault="00000000">
            <w:r>
              <w:rPr>
                <w:sz w:val="18"/>
              </w:rPr>
              <w:t>Prometheus</w:t>
            </w:r>
          </w:p>
        </w:tc>
        <w:tc>
          <w:tcPr>
            <w:tcW w:w="2880" w:type="dxa"/>
            <w:vAlign w:val="center"/>
          </w:tcPr>
          <w:p w14:paraId="0C3C5DE9" w14:textId="77777777" w:rsidR="0071152E" w:rsidRDefault="00000000">
            <w:r>
              <w:rPr>
                <w:sz w:val="18"/>
              </w:rPr>
              <w:t>Metrics</w:t>
            </w:r>
          </w:p>
        </w:tc>
        <w:tc>
          <w:tcPr>
            <w:tcW w:w="2880" w:type="dxa"/>
            <w:vAlign w:val="center"/>
          </w:tcPr>
          <w:p w14:paraId="02EB5FB5" w14:textId="77777777" w:rsidR="0071152E" w:rsidRDefault="00000000">
            <w:r>
              <w:rPr>
                <w:sz w:val="18"/>
              </w:rPr>
              <w:t>Request rate, latency, errors, execution duration, queue depth, model latency, token usage where available.</w:t>
            </w:r>
          </w:p>
        </w:tc>
      </w:tr>
      <w:tr w:rsidR="0071152E" w14:paraId="25FC4D7A" w14:textId="77777777">
        <w:trPr>
          <w:jc w:val="center"/>
        </w:trPr>
        <w:tc>
          <w:tcPr>
            <w:tcW w:w="2880" w:type="dxa"/>
            <w:vAlign w:val="center"/>
          </w:tcPr>
          <w:p w14:paraId="51B0740A" w14:textId="77777777" w:rsidR="0071152E" w:rsidRDefault="00000000">
            <w:r>
              <w:rPr>
                <w:sz w:val="18"/>
              </w:rPr>
              <w:t>Grafana</w:t>
            </w:r>
          </w:p>
        </w:tc>
        <w:tc>
          <w:tcPr>
            <w:tcW w:w="2880" w:type="dxa"/>
            <w:vAlign w:val="center"/>
          </w:tcPr>
          <w:p w14:paraId="79608A22" w14:textId="77777777" w:rsidR="0071152E" w:rsidRDefault="00000000">
            <w:r>
              <w:rPr>
                <w:sz w:val="18"/>
              </w:rPr>
              <w:t>Dashboards</w:t>
            </w:r>
          </w:p>
        </w:tc>
        <w:tc>
          <w:tcPr>
            <w:tcW w:w="2880" w:type="dxa"/>
            <w:vAlign w:val="center"/>
          </w:tcPr>
          <w:p w14:paraId="07A026C7" w14:textId="77777777" w:rsidR="0071152E" w:rsidRDefault="00000000">
            <w:r>
              <w:rPr>
                <w:sz w:val="18"/>
              </w:rPr>
              <w:t>API health, execution pipeline, Celery, model, database, Redis, SSE.</w:t>
            </w:r>
          </w:p>
        </w:tc>
      </w:tr>
      <w:tr w:rsidR="0071152E" w14:paraId="4F624A89" w14:textId="77777777">
        <w:trPr>
          <w:jc w:val="center"/>
        </w:trPr>
        <w:tc>
          <w:tcPr>
            <w:tcW w:w="2880" w:type="dxa"/>
            <w:vAlign w:val="center"/>
          </w:tcPr>
          <w:p w14:paraId="5B35091A" w14:textId="77777777" w:rsidR="0071152E" w:rsidRDefault="00000000">
            <w:r>
              <w:rPr>
                <w:sz w:val="18"/>
              </w:rPr>
              <w:t>Loki</w:t>
            </w:r>
          </w:p>
        </w:tc>
        <w:tc>
          <w:tcPr>
            <w:tcW w:w="2880" w:type="dxa"/>
            <w:vAlign w:val="center"/>
          </w:tcPr>
          <w:p w14:paraId="1CAB04BD" w14:textId="77777777" w:rsidR="0071152E" w:rsidRDefault="00000000">
            <w:r>
              <w:rPr>
                <w:sz w:val="18"/>
              </w:rPr>
              <w:t>Logs</w:t>
            </w:r>
          </w:p>
        </w:tc>
        <w:tc>
          <w:tcPr>
            <w:tcW w:w="2880" w:type="dxa"/>
            <w:vAlign w:val="center"/>
          </w:tcPr>
          <w:p w14:paraId="67E1756A" w14:textId="77777777" w:rsidR="0071152E" w:rsidRDefault="00000000">
            <w:r>
              <w:rPr>
                <w:sz w:val="18"/>
              </w:rPr>
              <w:t>Structured application/security/audit-support logs with correlation IDs.</w:t>
            </w:r>
          </w:p>
        </w:tc>
      </w:tr>
      <w:tr w:rsidR="0071152E" w14:paraId="346B444D" w14:textId="77777777">
        <w:trPr>
          <w:jc w:val="center"/>
        </w:trPr>
        <w:tc>
          <w:tcPr>
            <w:tcW w:w="2880" w:type="dxa"/>
            <w:vAlign w:val="center"/>
          </w:tcPr>
          <w:p w14:paraId="08D23A3F" w14:textId="77777777" w:rsidR="0071152E" w:rsidRDefault="00000000">
            <w:r>
              <w:rPr>
                <w:sz w:val="18"/>
              </w:rPr>
              <w:t>Flower</w:t>
            </w:r>
          </w:p>
        </w:tc>
        <w:tc>
          <w:tcPr>
            <w:tcW w:w="2880" w:type="dxa"/>
            <w:vAlign w:val="center"/>
          </w:tcPr>
          <w:p w14:paraId="04113983" w14:textId="77777777" w:rsidR="0071152E" w:rsidRDefault="00000000">
            <w:r>
              <w:rPr>
                <w:sz w:val="18"/>
              </w:rPr>
              <w:t>Celery operations</w:t>
            </w:r>
          </w:p>
        </w:tc>
        <w:tc>
          <w:tcPr>
            <w:tcW w:w="2880" w:type="dxa"/>
            <w:vAlign w:val="center"/>
          </w:tcPr>
          <w:p w14:paraId="23D81A07" w14:textId="77777777" w:rsidR="0071152E" w:rsidRDefault="00000000">
            <w:r>
              <w:rPr>
                <w:sz w:val="18"/>
              </w:rPr>
              <w:t>Worker health, tasks, retries, queue status.</w:t>
            </w:r>
          </w:p>
        </w:tc>
      </w:tr>
    </w:tbl>
    <w:p w14:paraId="12281BF0" w14:textId="77777777" w:rsidR="0071152E" w:rsidRDefault="0071152E"/>
    <w:p w14:paraId="27C47120" w14:textId="77777777" w:rsidR="0071152E" w:rsidRDefault="00000000">
      <w:pPr>
        <w:pStyle w:val="ListBullet"/>
      </w:pPr>
      <w:r>
        <w:t>Every request and execution shall have a correlation_id.</w:t>
      </w:r>
    </w:p>
    <w:p w14:paraId="36348F2C" w14:textId="77777777" w:rsidR="0071152E" w:rsidRDefault="00000000">
      <w:pPr>
        <w:pStyle w:val="ListBullet"/>
      </w:pPr>
      <w:r>
        <w:t>Every Celery task shall propagate execution_id and correlation_id.</w:t>
      </w:r>
    </w:p>
    <w:p w14:paraId="19656DD1" w14:textId="77777777" w:rsidR="0071152E" w:rsidRDefault="00000000">
      <w:pPr>
        <w:pStyle w:val="ListBullet"/>
      </w:pPr>
      <w:r>
        <w:t>Logs shall be structured JSON in UAT/production.</w:t>
      </w:r>
    </w:p>
    <w:p w14:paraId="6332B4CE" w14:textId="77777777" w:rsidR="0071152E" w:rsidRDefault="00000000">
      <w:pPr>
        <w:pStyle w:val="ListBullet"/>
      </w:pPr>
      <w:r>
        <w:t>Metrics shall avoid high-cardinality raw user data.</w:t>
      </w:r>
    </w:p>
    <w:p w14:paraId="2B4F206C" w14:textId="77777777" w:rsidR="0071152E" w:rsidRDefault="00000000">
      <w:pPr>
        <w:pStyle w:val="ListBullet"/>
      </w:pPr>
      <w:r>
        <w:t>Security events shall be separately identifiable.</w:t>
      </w:r>
    </w:p>
    <w:p w14:paraId="159BA40E" w14:textId="77777777" w:rsidR="0071152E" w:rsidRDefault="00000000">
      <w:pPr>
        <w:pStyle w:val="Heading1"/>
      </w:pPr>
      <w:r>
        <w:t>28. Deployment Architecture</w:t>
      </w:r>
    </w:p>
    <w:p w14:paraId="0EF1783E" w14:textId="77777777" w:rsidR="0071152E" w:rsidRDefault="00000000">
      <w:pPr>
        <w:pStyle w:val="Heading2"/>
      </w:pPr>
      <w:r>
        <w:t>28.1 Development</w:t>
      </w:r>
    </w:p>
    <w:p w14:paraId="609E9D1E" w14:textId="77777777" w:rsidR="0071152E" w:rsidRDefault="00000000">
      <w:pPr>
        <w:pStyle w:val="ListBullet"/>
      </w:pPr>
      <w:r>
        <w:t>FastAPI and Celery run locally or through the developer's standard runtime.</w:t>
      </w:r>
    </w:p>
    <w:p w14:paraId="3FFE6363" w14:textId="77777777" w:rsidR="0071152E" w:rsidRDefault="00000000">
      <w:pPr>
        <w:pStyle w:val="ListBullet"/>
      </w:pPr>
      <w:r>
        <w:t>Redis is system-installed.</w:t>
      </w:r>
    </w:p>
    <w:p w14:paraId="1D379E7D" w14:textId="77777777" w:rsidR="0071152E" w:rsidRDefault="00000000">
      <w:pPr>
        <w:pStyle w:val="ListBullet"/>
      </w:pPr>
      <w:r>
        <w:t>MongoDB is system-installed.</w:t>
      </w:r>
    </w:p>
    <w:p w14:paraId="79C7ECDC" w14:textId="77777777" w:rsidR="0071152E" w:rsidRDefault="00000000">
      <w:pPr>
        <w:pStyle w:val="ListBullet"/>
      </w:pPr>
      <w:r>
        <w:t>MSSQL is system-installed or locally accessible.</w:t>
      </w:r>
    </w:p>
    <w:p w14:paraId="05D6B0C2" w14:textId="77777777" w:rsidR="0071152E" w:rsidRDefault="00000000">
      <w:pPr>
        <w:pStyle w:val="ListBullet"/>
      </w:pPr>
      <w:r>
        <w:t>Development models/providers are used: Azure OpenAI GPT-5 mini, multilingual-e5-large and bge-reranker-v2-m3.</w:t>
      </w:r>
    </w:p>
    <w:p w14:paraId="1847A745" w14:textId="77777777" w:rsidR="0071152E" w:rsidRDefault="00000000">
      <w:pPr>
        <w:pStyle w:val="Heading2"/>
      </w:pPr>
      <w:r>
        <w:t>28.2 UAT / Production</w:t>
      </w:r>
    </w:p>
    <w:p w14:paraId="0FE8BCAA" w14:textId="77777777" w:rsidR="0071152E" w:rsidRDefault="00000000">
      <w:pPr>
        <w:pStyle w:val="NoSpacing"/>
      </w:pPr>
      <w:r>
        <w:t>OpenShift / Kubernetes</w:t>
      </w:r>
      <w:r>
        <w:br/>
        <w:t>|</w:t>
      </w:r>
      <w:r>
        <w:br/>
        <w:t>+-- TSG API Pods</w:t>
      </w:r>
      <w:r>
        <w:br/>
        <w:t>+-- TSG Celery Worker Pods</w:t>
      </w:r>
      <w:r>
        <w:br/>
        <w:t>+-- TSG Celery Beat / approved enterprise scheduler (mandatory for configured source refresh)</w:t>
      </w:r>
      <w:r>
        <w:br/>
        <w:t>+-- Redis</w:t>
      </w:r>
      <w:r>
        <w:br/>
        <w:t>+-- MongoDB</w:t>
      </w:r>
      <w:r>
        <w:br/>
        <w:t>+-- MSSQL (enterprise-managed or approved deployment)</w:t>
      </w:r>
      <w:r>
        <w:br/>
        <w:t>+-- Monitoring stack</w:t>
      </w:r>
      <w:r>
        <w:br/>
        <w:t>|     +-- Prometheus</w:t>
      </w:r>
      <w:r>
        <w:br/>
        <w:t>|     +-- Grafana</w:t>
      </w:r>
      <w:r>
        <w:br/>
        <w:t>|     +-- Loki</w:t>
      </w:r>
      <w:r>
        <w:br/>
        <w:t>|     +-- Flower</w:t>
      </w:r>
      <w:r>
        <w:br/>
      </w:r>
      <w:r>
        <w:lastRenderedPageBreak/>
        <w:t>|</w:t>
      </w:r>
      <w:r>
        <w:br/>
        <w:t>+-- LiteLLM integration</w:t>
      </w:r>
      <w:r>
        <w:br/>
        <w:t xml:space="preserve">      |</w:t>
      </w:r>
      <w:r>
        <w:br/>
        <w:t xml:space="preserve">      +-- https://llmapi.govai.ae</w:t>
      </w:r>
      <w:r>
        <w:br/>
      </w:r>
    </w:p>
    <w:p w14:paraId="6E9A7AE1" w14:textId="77777777" w:rsidR="0071152E" w:rsidRDefault="00000000">
      <w:r>
        <w:t>The exact topology of MSSQL, MongoDB and Redis may be enterprise-managed; TSG shall integrate through configuration rather than embedding infrastructure assumptions in code.</w:t>
      </w:r>
    </w:p>
    <w:p w14:paraId="376901A0" w14:textId="77777777" w:rsidR="0071152E" w:rsidRDefault="00000000">
      <w:pPr>
        <w:pStyle w:val="Heading1"/>
      </w:pPr>
      <w:r>
        <w:t>29. OpenShift/Kubernetes Design</w:t>
      </w:r>
    </w:p>
    <w:p w14:paraId="52702294" w14:textId="77777777" w:rsidR="0071152E" w:rsidRDefault="00000000">
      <w:pPr>
        <w:pStyle w:val="ListBullet"/>
      </w:pPr>
      <w:r>
        <w:t>Separate API and worker deployments so they can scale independently.</w:t>
      </w:r>
    </w:p>
    <w:p w14:paraId="32EB5E3C" w14:textId="77777777" w:rsidR="0071152E" w:rsidRDefault="00000000">
      <w:pPr>
        <w:pStyle w:val="ListBullet"/>
      </w:pPr>
      <w:r>
        <w:t>Use readiness and liveness probes.</w:t>
      </w:r>
    </w:p>
    <w:p w14:paraId="0A8AEECE" w14:textId="77777777" w:rsidR="0071152E" w:rsidRDefault="00000000">
      <w:pPr>
        <w:pStyle w:val="ListBullet"/>
      </w:pPr>
      <w:r>
        <w:t>Use resource requests/limits.</w:t>
      </w:r>
    </w:p>
    <w:p w14:paraId="0EF8017F" w14:textId="77777777" w:rsidR="0071152E" w:rsidRDefault="00000000">
      <w:pPr>
        <w:pStyle w:val="ListBullet"/>
      </w:pPr>
      <w:r>
        <w:t>Use PodDisruptionBudgets for production availability where appropriate.</w:t>
      </w:r>
    </w:p>
    <w:p w14:paraId="5B5E2280" w14:textId="77777777" w:rsidR="0071152E" w:rsidRDefault="00000000">
      <w:pPr>
        <w:pStyle w:val="ListBullet"/>
      </w:pPr>
      <w:r>
        <w:t>Use horizontal scaling based on CPU and/or queue depth.</w:t>
      </w:r>
    </w:p>
    <w:p w14:paraId="455E7FA3" w14:textId="77777777" w:rsidR="0071152E" w:rsidRDefault="00000000">
      <w:pPr>
        <w:pStyle w:val="ListBullet"/>
      </w:pPr>
      <w:r>
        <w:t>Use Secrets for credentials and ConfigMaps only for non-sensitive deployment metadata.</w:t>
      </w:r>
    </w:p>
    <w:p w14:paraId="555362B6" w14:textId="77777777" w:rsidR="0071152E" w:rsidRDefault="00000000">
      <w:pPr>
        <w:pStyle w:val="ListBullet"/>
      </w:pPr>
      <w:r>
        <w:t>Use network policies to restrict east-west traffic.</w:t>
      </w:r>
    </w:p>
    <w:p w14:paraId="7AFEB96E" w14:textId="77777777" w:rsidR="0071152E" w:rsidRDefault="00000000">
      <w:pPr>
        <w:pStyle w:val="ListBullet"/>
      </w:pPr>
      <w:r>
        <w:t>Use service accounts with least privilege.</w:t>
      </w:r>
    </w:p>
    <w:p w14:paraId="191C9E95" w14:textId="77777777" w:rsidR="0071152E" w:rsidRDefault="00000000">
      <w:pPr>
        <w:pStyle w:val="ListBullet"/>
      </w:pPr>
      <w:r>
        <w:t>Use rolling deployment strategy with backward-compatible API/database migrations.</w:t>
      </w:r>
    </w:p>
    <w:p w14:paraId="79FC8A13" w14:textId="77777777" w:rsidR="0071152E" w:rsidRDefault="00000000">
      <w:pPr>
        <w:pStyle w:val="Heading1"/>
      </w:pPr>
      <w:r>
        <w:t>30. Database Migration Strategy</w:t>
      </w:r>
    </w:p>
    <w:p w14:paraId="6849F3D6" w14:textId="77777777" w:rsidR="0071152E" w:rsidRDefault="00000000">
      <w:pPr>
        <w:pStyle w:val="ListBullet"/>
      </w:pPr>
      <w:r>
        <w:t>Schema changes shall be version-controlled.</w:t>
      </w:r>
    </w:p>
    <w:p w14:paraId="781C392C" w14:textId="77777777" w:rsidR="0071152E" w:rsidRDefault="00000000">
      <w:pPr>
        <w:pStyle w:val="ListBullet"/>
      </w:pPr>
      <w:r>
        <w:t>Backward-compatible expand/contract migrations shall be used for production.</w:t>
      </w:r>
    </w:p>
    <w:p w14:paraId="6DCA446B" w14:textId="77777777" w:rsidR="0071152E" w:rsidRDefault="00000000">
      <w:pPr>
        <w:pStyle w:val="ListBullet"/>
      </w:pPr>
      <w:r>
        <w:t>Application code shall tolerate the intermediate schema during rolling deployments.</w:t>
      </w:r>
    </w:p>
    <w:p w14:paraId="03AFAB65" w14:textId="77777777" w:rsidR="0071152E" w:rsidRDefault="00000000">
      <w:pPr>
        <w:pStyle w:val="ListBullet"/>
      </w:pPr>
      <w:r>
        <w:t>Data migrations shall be separately observable and restartable.</w:t>
      </w:r>
    </w:p>
    <w:p w14:paraId="054EF22D" w14:textId="77777777" w:rsidR="0071152E" w:rsidRDefault="00000000">
      <w:pPr>
        <w:pStyle w:val="ListBullet"/>
      </w:pPr>
      <w:r>
        <w:t>No runtime configuration change shall require a schema migration unless explicitly classified as a structural change.</w:t>
      </w:r>
    </w:p>
    <w:p w14:paraId="40AD4977" w14:textId="77777777" w:rsidR="0071152E" w:rsidRDefault="00000000">
      <w:pPr>
        <w:pStyle w:val="Heading1"/>
      </w:pPr>
      <w:r>
        <w:t>31. Performance and Scalability</w:t>
      </w:r>
    </w:p>
    <w:p w14:paraId="52E83F02" w14:textId="77777777" w:rsidR="0071152E" w:rsidRDefault="00000000">
      <w:pPr>
        <w:pStyle w:val="ListBullet"/>
      </w:pPr>
      <w:r>
        <w:t>API pods shall be stateless wherever practical.</w:t>
      </w:r>
    </w:p>
    <w:p w14:paraId="32C61555" w14:textId="77777777" w:rsidR="0071152E" w:rsidRDefault="00000000">
      <w:pPr>
        <w:pStyle w:val="ListBullet"/>
      </w:pPr>
      <w:r>
        <w:t>Long-running AI tasks shall not execute inside the FastAPI request thread.</w:t>
      </w:r>
    </w:p>
    <w:p w14:paraId="742D1D0A" w14:textId="77777777" w:rsidR="0071152E" w:rsidRDefault="00000000">
      <w:pPr>
        <w:pStyle w:val="ListBullet"/>
      </w:pPr>
      <w:r>
        <w:t>Celery worker pools shall scale independently.</w:t>
      </w:r>
    </w:p>
    <w:p w14:paraId="01C00D8F" w14:textId="77777777" w:rsidR="0071152E" w:rsidRDefault="00000000">
      <w:pPr>
        <w:pStyle w:val="ListBullet"/>
      </w:pPr>
      <w:r>
        <w:t>MongoDB vector search shall be indexed and filtered by tenant/context metadata.</w:t>
      </w:r>
    </w:p>
    <w:p w14:paraId="3FD4E36B" w14:textId="77777777" w:rsidR="0071152E" w:rsidRDefault="00000000">
      <w:pPr>
        <w:pStyle w:val="ListBullet"/>
      </w:pPr>
      <w:r>
        <w:t>MSSQL indexes shall support tenant, execution, session, scenario and candidate queries.</w:t>
      </w:r>
    </w:p>
    <w:p w14:paraId="652549C0" w14:textId="77777777" w:rsidR="0071152E" w:rsidRDefault="00000000">
      <w:pPr>
        <w:pStyle w:val="ListBullet"/>
      </w:pPr>
      <w:r>
        <w:t>Redis cache keys shall be tenant-aware and version-aware.</w:t>
      </w:r>
    </w:p>
    <w:p w14:paraId="628B3F56" w14:textId="77777777" w:rsidR="0071152E" w:rsidRDefault="00000000">
      <w:pPr>
        <w:pStyle w:val="ListBullet"/>
      </w:pPr>
      <w:r>
        <w:t>LLM concurrency shall be bounded by configured provider limits.</w:t>
      </w:r>
    </w:p>
    <w:p w14:paraId="1309B85C" w14:textId="77777777" w:rsidR="0071152E" w:rsidRDefault="00000000">
      <w:pPr>
        <w:pStyle w:val="ListBullet"/>
      </w:pPr>
      <w:r>
        <w:t>SSE connections shall be controlled and observable.</w:t>
      </w:r>
    </w:p>
    <w:p w14:paraId="76F26D65" w14:textId="77777777" w:rsidR="0071152E" w:rsidRDefault="00000000">
      <w:pPr>
        <w:pStyle w:val="ListBullet"/>
      </w:pPr>
      <w:r>
        <w:t>Configuration shall be cached to avoid database access on every model invocation.</w:t>
      </w:r>
    </w:p>
    <w:p w14:paraId="4D5BC2F0" w14:textId="77777777" w:rsidR="0071152E" w:rsidRDefault="00000000">
      <w:pPr>
        <w:pStyle w:val="Heading1"/>
      </w:pPr>
      <w:r>
        <w:t>32. SSE Reliability</w:t>
      </w:r>
    </w:p>
    <w:p w14:paraId="545245C8" w14:textId="77777777" w:rsidR="0071152E" w:rsidRDefault="00000000">
      <w:pPr>
        <w:pStyle w:val="ListBullet"/>
      </w:pPr>
      <w:r>
        <w:t>Events shall contain monotonically increasing sequence numbers per execution.</w:t>
      </w:r>
    </w:p>
    <w:p w14:paraId="734BE644" w14:textId="77777777" w:rsidR="0071152E" w:rsidRDefault="00000000">
      <w:pPr>
        <w:pStyle w:val="ListBullet"/>
      </w:pPr>
      <w:r>
        <w:lastRenderedPageBreak/>
        <w:t>Clients shall support reconnect using Last-Event-ID where applicable.</w:t>
      </w:r>
    </w:p>
    <w:p w14:paraId="41CDAC06" w14:textId="77777777" w:rsidR="0071152E" w:rsidRDefault="00000000">
      <w:pPr>
        <w:pStyle w:val="ListBullet"/>
      </w:pPr>
      <w:r>
        <w:t>Execution state shall remain queryable through REST so SSE is not the sole source of truth.</w:t>
      </w:r>
    </w:p>
    <w:p w14:paraId="0A4D3C9F" w14:textId="77777777" w:rsidR="0071152E" w:rsidRDefault="00000000">
      <w:pPr>
        <w:pStyle w:val="ListBullet"/>
      </w:pPr>
      <w:r>
        <w:t>If the client reconnects, it shall retrieve current execution state and continue receiving events.</w:t>
      </w:r>
    </w:p>
    <w:p w14:paraId="501B5C74" w14:textId="77777777" w:rsidR="0071152E" w:rsidRDefault="00000000">
      <w:pPr>
        <w:pStyle w:val="ListBullet"/>
      </w:pPr>
      <w:r>
        <w:t>Event delivery shall be best-effort transport; persisted execution state is authoritative.</w:t>
      </w:r>
    </w:p>
    <w:p w14:paraId="44B6ACED" w14:textId="77777777" w:rsidR="0071152E" w:rsidRDefault="00000000">
      <w:pPr>
        <w:pStyle w:val="Heading1"/>
      </w:pPr>
      <w:r>
        <w:t>33. Audit and Provenance</w:t>
      </w:r>
    </w:p>
    <w:tbl>
      <w:tblPr>
        <w:tblStyle w:val="TableGrid"/>
        <w:tblW w:w="0" w:type="auto"/>
        <w:jc w:val="center"/>
        <w:tblLook w:val="04A0" w:firstRow="1" w:lastRow="0" w:firstColumn="1" w:lastColumn="0" w:noHBand="0" w:noVBand="1"/>
      </w:tblPr>
      <w:tblGrid>
        <w:gridCol w:w="4320"/>
        <w:gridCol w:w="4320"/>
      </w:tblGrid>
      <w:tr w:rsidR="0071152E" w14:paraId="728848E2" w14:textId="77777777">
        <w:trPr>
          <w:jc w:val="center"/>
        </w:trPr>
        <w:tc>
          <w:tcPr>
            <w:tcW w:w="4320" w:type="dxa"/>
            <w:shd w:val="clear" w:color="auto" w:fill="D9EAF7"/>
            <w:vAlign w:val="center"/>
          </w:tcPr>
          <w:p w14:paraId="2F14D152" w14:textId="77777777" w:rsidR="0071152E" w:rsidRDefault="00000000">
            <w:r>
              <w:rPr>
                <w:b/>
                <w:sz w:val="18"/>
              </w:rPr>
              <w:t>Event Class</w:t>
            </w:r>
          </w:p>
        </w:tc>
        <w:tc>
          <w:tcPr>
            <w:tcW w:w="4320" w:type="dxa"/>
            <w:shd w:val="clear" w:color="auto" w:fill="D9EAF7"/>
            <w:vAlign w:val="center"/>
          </w:tcPr>
          <w:p w14:paraId="4CAF0CBB" w14:textId="77777777" w:rsidR="0071152E" w:rsidRDefault="00000000">
            <w:r>
              <w:rPr>
                <w:b/>
                <w:sz w:val="18"/>
              </w:rPr>
              <w:t>Examples</w:t>
            </w:r>
          </w:p>
        </w:tc>
      </w:tr>
      <w:tr w:rsidR="0071152E" w14:paraId="4EE8C9E5" w14:textId="77777777">
        <w:trPr>
          <w:jc w:val="center"/>
        </w:trPr>
        <w:tc>
          <w:tcPr>
            <w:tcW w:w="4320" w:type="dxa"/>
            <w:vAlign w:val="center"/>
          </w:tcPr>
          <w:p w14:paraId="7160F5F8" w14:textId="77777777" w:rsidR="0071152E" w:rsidRDefault="00000000">
            <w:r>
              <w:rPr>
                <w:sz w:val="18"/>
              </w:rPr>
              <w:t>User Action</w:t>
            </w:r>
          </w:p>
        </w:tc>
        <w:tc>
          <w:tcPr>
            <w:tcW w:w="4320" w:type="dxa"/>
            <w:vAlign w:val="center"/>
          </w:tcPr>
          <w:p w14:paraId="2FC90C47" w14:textId="77777777" w:rsidR="0071152E" w:rsidRDefault="00000000">
            <w:r>
              <w:rPr>
                <w:sz w:val="18"/>
              </w:rPr>
              <w:t>Session created, scenario accepted, scenario rejected.</w:t>
            </w:r>
          </w:p>
        </w:tc>
      </w:tr>
      <w:tr w:rsidR="0071152E" w14:paraId="0EAC4130" w14:textId="77777777">
        <w:trPr>
          <w:jc w:val="center"/>
        </w:trPr>
        <w:tc>
          <w:tcPr>
            <w:tcW w:w="4320" w:type="dxa"/>
            <w:vAlign w:val="center"/>
          </w:tcPr>
          <w:p w14:paraId="539648AE" w14:textId="77777777" w:rsidR="0071152E" w:rsidRDefault="00000000">
            <w:r>
              <w:rPr>
                <w:sz w:val="18"/>
              </w:rPr>
              <w:t>Admin Governance</w:t>
            </w:r>
          </w:p>
        </w:tc>
        <w:tc>
          <w:tcPr>
            <w:tcW w:w="4320" w:type="dxa"/>
            <w:vAlign w:val="center"/>
          </w:tcPr>
          <w:p w14:paraId="476F2A08" w14:textId="77777777" w:rsidR="0071152E" w:rsidRDefault="00000000">
            <w:r>
              <w:rPr>
                <w:sz w:val="18"/>
              </w:rPr>
              <w:t>Candidate approved, rejected, merged.</w:t>
            </w:r>
          </w:p>
        </w:tc>
      </w:tr>
      <w:tr w:rsidR="0071152E" w14:paraId="438848A2" w14:textId="77777777">
        <w:trPr>
          <w:jc w:val="center"/>
        </w:trPr>
        <w:tc>
          <w:tcPr>
            <w:tcW w:w="4320" w:type="dxa"/>
            <w:vAlign w:val="center"/>
          </w:tcPr>
          <w:p w14:paraId="014D7E78" w14:textId="77777777" w:rsidR="0071152E" w:rsidRDefault="00000000">
            <w:r>
              <w:rPr>
                <w:sz w:val="18"/>
              </w:rPr>
              <w:t>AI</w:t>
            </w:r>
          </w:p>
        </w:tc>
        <w:tc>
          <w:tcPr>
            <w:tcW w:w="4320" w:type="dxa"/>
            <w:vAlign w:val="center"/>
          </w:tcPr>
          <w:p w14:paraId="14F985A2" w14:textId="77777777" w:rsidR="0071152E" w:rsidRDefault="00000000">
            <w:r>
              <w:rPr>
                <w:sz w:val="18"/>
              </w:rPr>
              <w:t>Model invoked, prompt version, output validation result.</w:t>
            </w:r>
          </w:p>
        </w:tc>
      </w:tr>
      <w:tr w:rsidR="0071152E" w14:paraId="51681B39" w14:textId="77777777">
        <w:trPr>
          <w:jc w:val="center"/>
        </w:trPr>
        <w:tc>
          <w:tcPr>
            <w:tcW w:w="4320" w:type="dxa"/>
            <w:vAlign w:val="center"/>
          </w:tcPr>
          <w:p w14:paraId="5E573758" w14:textId="77777777" w:rsidR="0071152E" w:rsidRDefault="00000000">
            <w:r>
              <w:rPr>
                <w:sz w:val="18"/>
              </w:rPr>
              <w:t>Configuration</w:t>
            </w:r>
          </w:p>
        </w:tc>
        <w:tc>
          <w:tcPr>
            <w:tcW w:w="4320" w:type="dxa"/>
            <w:vAlign w:val="center"/>
          </w:tcPr>
          <w:p w14:paraId="52F30DE0" w14:textId="77777777" w:rsidR="0071152E" w:rsidRDefault="00000000">
            <w:r>
              <w:rPr>
                <w:sz w:val="18"/>
              </w:rPr>
              <w:t>Version created, activated, disabled.</w:t>
            </w:r>
          </w:p>
        </w:tc>
      </w:tr>
      <w:tr w:rsidR="0071152E" w14:paraId="2B105058" w14:textId="77777777">
        <w:trPr>
          <w:jc w:val="center"/>
        </w:trPr>
        <w:tc>
          <w:tcPr>
            <w:tcW w:w="4320" w:type="dxa"/>
            <w:vAlign w:val="center"/>
          </w:tcPr>
          <w:p w14:paraId="21E9332C" w14:textId="77777777" w:rsidR="0071152E" w:rsidRDefault="00000000">
            <w:r>
              <w:rPr>
                <w:sz w:val="18"/>
              </w:rPr>
              <w:t>External Source</w:t>
            </w:r>
          </w:p>
        </w:tc>
        <w:tc>
          <w:tcPr>
            <w:tcW w:w="4320" w:type="dxa"/>
            <w:vAlign w:val="center"/>
          </w:tcPr>
          <w:p w14:paraId="0A5CF42E" w14:textId="77777777" w:rsidR="0071152E" w:rsidRDefault="00000000">
            <w:r>
              <w:rPr>
                <w:sz w:val="18"/>
              </w:rPr>
              <w:t>Import started/completed/failed.</w:t>
            </w:r>
          </w:p>
        </w:tc>
      </w:tr>
      <w:tr w:rsidR="0071152E" w14:paraId="2F442F15" w14:textId="77777777">
        <w:trPr>
          <w:jc w:val="center"/>
        </w:trPr>
        <w:tc>
          <w:tcPr>
            <w:tcW w:w="4320" w:type="dxa"/>
            <w:vAlign w:val="center"/>
          </w:tcPr>
          <w:p w14:paraId="2BE70C52" w14:textId="77777777" w:rsidR="0071152E" w:rsidRDefault="00000000">
            <w:r>
              <w:rPr>
                <w:sz w:val="18"/>
              </w:rPr>
              <w:t>Security</w:t>
            </w:r>
          </w:p>
        </w:tc>
        <w:tc>
          <w:tcPr>
            <w:tcW w:w="4320" w:type="dxa"/>
            <w:vAlign w:val="center"/>
          </w:tcPr>
          <w:p w14:paraId="59D08326" w14:textId="77777777" w:rsidR="0071152E" w:rsidRDefault="00000000">
            <w:r>
              <w:rPr>
                <w:sz w:val="18"/>
              </w:rPr>
              <w:t>Prompt injection blocked, unauthorized tool attempt.</w:t>
            </w:r>
          </w:p>
        </w:tc>
      </w:tr>
      <w:tr w:rsidR="0071152E" w14:paraId="6B0DD27B" w14:textId="77777777">
        <w:trPr>
          <w:jc w:val="center"/>
        </w:trPr>
        <w:tc>
          <w:tcPr>
            <w:tcW w:w="4320" w:type="dxa"/>
            <w:vAlign w:val="center"/>
          </w:tcPr>
          <w:p w14:paraId="65CF1025" w14:textId="77777777" w:rsidR="0071152E" w:rsidRDefault="00000000">
            <w:r>
              <w:rPr>
                <w:sz w:val="18"/>
              </w:rPr>
              <w:t>System</w:t>
            </w:r>
          </w:p>
        </w:tc>
        <w:tc>
          <w:tcPr>
            <w:tcW w:w="4320" w:type="dxa"/>
            <w:vAlign w:val="center"/>
          </w:tcPr>
          <w:p w14:paraId="53AB3B46" w14:textId="77777777" w:rsidR="0071152E" w:rsidRDefault="00000000">
            <w:r>
              <w:rPr>
                <w:sz w:val="18"/>
              </w:rPr>
              <w:t>Execution state transitions, retries, failures.</w:t>
            </w:r>
          </w:p>
        </w:tc>
      </w:tr>
    </w:tbl>
    <w:p w14:paraId="0C50A1A9" w14:textId="77777777" w:rsidR="0071152E" w:rsidRDefault="0071152E"/>
    <w:p w14:paraId="0C56964E" w14:textId="77777777" w:rsidR="0071152E" w:rsidRDefault="00000000">
      <w:r>
        <w:t>Audit records shall include actor/client identity, tenant, timestamp, correlation ID, execution ID where applicable, before/after state for material changes, and provenance references.</w:t>
      </w:r>
    </w:p>
    <w:p w14:paraId="70D0F3DE" w14:textId="77777777" w:rsidR="0071152E" w:rsidRDefault="00000000">
      <w:pPr>
        <w:pStyle w:val="Heading1"/>
      </w:pPr>
      <w:r>
        <w:rPr>
          <w:b w:val="0"/>
        </w:rPr>
        <w:t>33A. Final Gap-Closure Requirements — Implementation Baseline</w:t>
      </w:r>
    </w:p>
    <w:p w14:paraId="1B287B12" w14:textId="77777777" w:rsidR="0071152E" w:rsidRDefault="00000000">
      <w:r>
        <w:t>This section is mandatory and supersedes earlier ambiguity. TSG remains a standalone plug-and-play module. Ontology is out of scope for this release, and Chatbot is not a dependency.</w:t>
      </w:r>
    </w:p>
    <w:p w14:paraId="7B0618E8" w14:textId="77777777" w:rsidR="0071152E" w:rsidRDefault="00000000">
      <w:pPr>
        <w:pStyle w:val="Heading2"/>
      </w:pPr>
      <w:r>
        <w:rPr>
          <w:b w:val="0"/>
        </w:rPr>
        <w:t>33A.1 Scope Boundary</w:t>
      </w:r>
    </w:p>
    <w:p w14:paraId="33F68567" w14:textId="77777777" w:rsidR="0071152E" w:rsidRDefault="00000000">
      <w:r>
        <w:t>TSG shall not depend on Chatbot, Future knowledge-graph capability, a specific consumer UI, a consumer database schema, or another GRC business module. TSG is consumed only through versioned public contracts.</w:t>
      </w:r>
    </w:p>
    <w:p w14:paraId="1368837B" w14:textId="77777777" w:rsidR="0071152E" w:rsidRDefault="00000000">
      <w:pPr>
        <w:pStyle w:val="NoSpacing"/>
      </w:pPr>
      <w:r>
        <w:rPr>
          <w:rFonts w:ascii="Consolas" w:hAnsi="Consolas"/>
          <w:sz w:val="17"/>
        </w:rPr>
        <w:t>Consumer Application</w:t>
      </w:r>
      <w:r>
        <w:rPr>
          <w:rFonts w:ascii="Consolas" w:hAnsi="Consolas"/>
          <w:sz w:val="17"/>
        </w:rPr>
        <w:br/>
        <w:t xml:space="preserve">        |</w:t>
      </w:r>
      <w:r>
        <w:rPr>
          <w:rFonts w:ascii="Consolas" w:hAnsi="Consolas"/>
          <w:sz w:val="17"/>
        </w:rPr>
        <w:br/>
        <w:t xml:space="preserve">        | HTTPS / Versioned TSG Contract</w:t>
      </w:r>
      <w:r>
        <w:rPr>
          <w:rFonts w:ascii="Consolas" w:hAnsi="Consolas"/>
          <w:sz w:val="17"/>
        </w:rPr>
        <w:br/>
        <w:t xml:space="preserve">        v</w:t>
      </w:r>
      <w:r>
        <w:rPr>
          <w:rFonts w:ascii="Consolas" w:hAnsi="Consolas"/>
          <w:sz w:val="17"/>
        </w:rPr>
        <w:br/>
        <w:t>+--------------------------+</w:t>
      </w:r>
      <w:r>
        <w:rPr>
          <w:rFonts w:ascii="Consolas" w:hAnsi="Consolas"/>
          <w:sz w:val="17"/>
        </w:rPr>
        <w:br/>
        <w:t>|            TSG           |</w:t>
      </w:r>
      <w:r>
        <w:rPr>
          <w:rFonts w:ascii="Consolas" w:hAnsi="Consolas"/>
          <w:sz w:val="17"/>
        </w:rPr>
        <w:br/>
        <w:t>|   Standalone Module     |</w:t>
      </w:r>
      <w:r>
        <w:rPr>
          <w:rFonts w:ascii="Consolas" w:hAnsi="Consolas"/>
          <w:sz w:val="17"/>
        </w:rPr>
        <w:br/>
        <w:t>+--------------------------+</w:t>
      </w:r>
      <w:r>
        <w:rPr>
          <w:rFonts w:ascii="Consolas" w:hAnsi="Consolas"/>
          <w:sz w:val="17"/>
        </w:rPr>
        <w:br/>
        <w:t xml:space="preserve">        |</w:t>
      </w:r>
      <w:r>
        <w:rPr>
          <w:rFonts w:ascii="Consolas" w:hAnsi="Consolas"/>
          <w:sz w:val="17"/>
        </w:rPr>
        <w:br/>
        <w:t xml:space="preserve">  +-----+------+---------+</w:t>
      </w:r>
      <w:r>
        <w:rPr>
          <w:rFonts w:ascii="Consolas" w:hAnsi="Consolas"/>
          <w:sz w:val="17"/>
        </w:rPr>
        <w:br/>
        <w:t xml:space="preserve">  |            |         |</w:t>
      </w:r>
      <w:r>
        <w:rPr>
          <w:rFonts w:ascii="Consolas" w:hAnsi="Consolas"/>
          <w:sz w:val="17"/>
        </w:rPr>
        <w:br/>
        <w:t>MSSQL       MongoDB    Redis/Celery</w:t>
      </w:r>
      <w:r>
        <w:rPr>
          <w:rFonts w:ascii="Consolas" w:hAnsi="Consolas"/>
          <w:sz w:val="17"/>
        </w:rPr>
        <w:br/>
        <w:t xml:space="preserve">  |</w:t>
      </w:r>
      <w:r>
        <w:rPr>
          <w:rFonts w:ascii="Consolas" w:hAnsi="Consolas"/>
          <w:sz w:val="17"/>
        </w:rPr>
        <w:br/>
        <w:t>AI Provider / LiteLLM</w:t>
      </w:r>
      <w:r>
        <w:rPr>
          <w:rFonts w:ascii="Consolas" w:hAnsi="Consolas"/>
          <w:sz w:val="17"/>
        </w:rPr>
        <w:br/>
      </w:r>
    </w:p>
    <w:p w14:paraId="2B88CEF7" w14:textId="77777777" w:rsidR="0071152E" w:rsidRDefault="00000000">
      <w:pPr>
        <w:pStyle w:val="Heading2"/>
      </w:pPr>
      <w:r>
        <w:rPr>
          <w:b w:val="0"/>
        </w:rPr>
        <w:t>33A.2 Domain Ownership</w:t>
      </w:r>
    </w:p>
    <w:tbl>
      <w:tblPr>
        <w:tblStyle w:val="TableGrid"/>
        <w:tblW w:w="0" w:type="auto"/>
        <w:jc w:val="center"/>
        <w:tblLook w:val="04A0" w:firstRow="1" w:lastRow="0" w:firstColumn="1" w:lastColumn="0" w:noHBand="0" w:noVBand="1"/>
      </w:tblPr>
      <w:tblGrid>
        <w:gridCol w:w="4320"/>
        <w:gridCol w:w="4320"/>
      </w:tblGrid>
      <w:tr w:rsidR="0071152E" w14:paraId="490B0C68" w14:textId="77777777">
        <w:trPr>
          <w:jc w:val="center"/>
        </w:trPr>
        <w:tc>
          <w:tcPr>
            <w:tcW w:w="4320" w:type="dxa"/>
            <w:shd w:val="clear" w:color="auto" w:fill="D9EAF7"/>
            <w:vAlign w:val="center"/>
          </w:tcPr>
          <w:p w14:paraId="3A78A5EF" w14:textId="77777777" w:rsidR="0071152E" w:rsidRDefault="00000000">
            <w:r>
              <w:rPr>
                <w:b/>
                <w:sz w:val="18"/>
              </w:rPr>
              <w:t>TSG Owns</w:t>
            </w:r>
          </w:p>
        </w:tc>
        <w:tc>
          <w:tcPr>
            <w:tcW w:w="4320" w:type="dxa"/>
            <w:shd w:val="clear" w:color="auto" w:fill="D9EAF7"/>
            <w:vAlign w:val="center"/>
          </w:tcPr>
          <w:p w14:paraId="41829140" w14:textId="77777777" w:rsidR="0071152E" w:rsidRDefault="00000000">
            <w:r>
              <w:rPr>
                <w:b/>
                <w:sz w:val="18"/>
              </w:rPr>
              <w:t>Consumer Owns</w:t>
            </w:r>
          </w:p>
        </w:tc>
      </w:tr>
      <w:tr w:rsidR="0071152E" w14:paraId="4981DA32" w14:textId="77777777">
        <w:trPr>
          <w:jc w:val="center"/>
        </w:trPr>
        <w:tc>
          <w:tcPr>
            <w:tcW w:w="4320" w:type="dxa"/>
          </w:tcPr>
          <w:p w14:paraId="47E7C88C" w14:textId="77777777" w:rsidR="0071152E" w:rsidRDefault="00000000">
            <w:r>
              <w:rPr>
                <w:sz w:val="18"/>
              </w:rPr>
              <w:t>TSG sessions</w:t>
            </w:r>
          </w:p>
        </w:tc>
        <w:tc>
          <w:tcPr>
            <w:tcW w:w="4320" w:type="dxa"/>
          </w:tcPr>
          <w:p w14:paraId="220589BD" w14:textId="77777777" w:rsidR="0071152E" w:rsidRDefault="00000000">
            <w:r>
              <w:rPr>
                <w:sz w:val="18"/>
              </w:rPr>
              <w:t>Assets / services / entities</w:t>
            </w:r>
          </w:p>
        </w:tc>
      </w:tr>
      <w:tr w:rsidR="0071152E" w14:paraId="552D840A" w14:textId="77777777">
        <w:trPr>
          <w:jc w:val="center"/>
        </w:trPr>
        <w:tc>
          <w:tcPr>
            <w:tcW w:w="4320" w:type="dxa"/>
          </w:tcPr>
          <w:p w14:paraId="159C9565" w14:textId="77777777" w:rsidR="0071152E" w:rsidRDefault="00000000">
            <w:r>
              <w:rPr>
                <w:sz w:val="18"/>
              </w:rPr>
              <w:lastRenderedPageBreak/>
              <w:t>Context snapshots</w:t>
            </w:r>
          </w:p>
        </w:tc>
        <w:tc>
          <w:tcPr>
            <w:tcW w:w="4320" w:type="dxa"/>
          </w:tcPr>
          <w:p w14:paraId="331C0661" w14:textId="77777777" w:rsidR="0071152E" w:rsidRDefault="00000000">
            <w:r>
              <w:rPr>
                <w:sz w:val="18"/>
              </w:rPr>
              <w:t>Sector/subsector/business hierarchy</w:t>
            </w:r>
          </w:p>
        </w:tc>
      </w:tr>
      <w:tr w:rsidR="0071152E" w14:paraId="5F062DB5" w14:textId="77777777">
        <w:trPr>
          <w:jc w:val="center"/>
        </w:trPr>
        <w:tc>
          <w:tcPr>
            <w:tcW w:w="4320" w:type="dxa"/>
          </w:tcPr>
          <w:p w14:paraId="4E2F5471" w14:textId="77777777" w:rsidR="0071152E" w:rsidRDefault="00000000">
            <w:r>
              <w:rPr>
                <w:sz w:val="18"/>
              </w:rPr>
              <w:t>Scenarios and versions</w:t>
            </w:r>
          </w:p>
        </w:tc>
        <w:tc>
          <w:tcPr>
            <w:tcW w:w="4320" w:type="dxa"/>
          </w:tcPr>
          <w:p w14:paraId="08C7409B" w14:textId="77777777" w:rsidR="0071152E" w:rsidRDefault="00000000">
            <w:r>
              <w:rPr>
                <w:sz w:val="18"/>
              </w:rPr>
              <w:t>Users and organizational records</w:t>
            </w:r>
          </w:p>
        </w:tc>
      </w:tr>
      <w:tr w:rsidR="0071152E" w14:paraId="2A6FD853" w14:textId="77777777">
        <w:trPr>
          <w:jc w:val="center"/>
        </w:trPr>
        <w:tc>
          <w:tcPr>
            <w:tcW w:w="4320" w:type="dxa"/>
          </w:tcPr>
          <w:p w14:paraId="0B1469D3" w14:textId="77777777" w:rsidR="0071152E" w:rsidRDefault="00000000">
            <w:r>
              <w:rPr>
                <w:sz w:val="18"/>
              </w:rPr>
              <w:t>TSG master-library records</w:t>
            </w:r>
          </w:p>
        </w:tc>
        <w:tc>
          <w:tcPr>
            <w:tcW w:w="4320" w:type="dxa"/>
          </w:tcPr>
          <w:p w14:paraId="292C7ACD" w14:textId="77777777" w:rsidR="0071152E" w:rsidRDefault="00000000">
            <w:r>
              <w:rPr>
                <w:sz w:val="18"/>
              </w:rPr>
              <w:t>Consumer application schema</w:t>
            </w:r>
          </w:p>
        </w:tc>
      </w:tr>
      <w:tr w:rsidR="0071152E" w14:paraId="72F910B8" w14:textId="77777777">
        <w:trPr>
          <w:jc w:val="center"/>
        </w:trPr>
        <w:tc>
          <w:tcPr>
            <w:tcW w:w="4320" w:type="dxa"/>
          </w:tcPr>
          <w:p w14:paraId="1FCAB76E" w14:textId="77777777" w:rsidR="0071152E" w:rsidRDefault="00000000">
            <w:r>
              <w:rPr>
                <w:sz w:val="18"/>
              </w:rPr>
              <w:t>Candidates and governance decisions</w:t>
            </w:r>
          </w:p>
        </w:tc>
        <w:tc>
          <w:tcPr>
            <w:tcW w:w="4320" w:type="dxa"/>
          </w:tcPr>
          <w:p w14:paraId="3EEBB12E" w14:textId="77777777" w:rsidR="0071152E" w:rsidRDefault="00000000">
            <w:r>
              <w:rPr>
                <w:sz w:val="18"/>
              </w:rPr>
              <w:t>Consumer UI</w:t>
            </w:r>
          </w:p>
        </w:tc>
      </w:tr>
      <w:tr w:rsidR="0071152E" w14:paraId="2ADC1B38" w14:textId="77777777">
        <w:trPr>
          <w:jc w:val="center"/>
        </w:trPr>
        <w:tc>
          <w:tcPr>
            <w:tcW w:w="4320" w:type="dxa"/>
          </w:tcPr>
          <w:p w14:paraId="580348F8" w14:textId="77777777" w:rsidR="0071152E" w:rsidRDefault="00000000">
            <w:r>
              <w:rPr>
                <w:sz w:val="18"/>
              </w:rPr>
              <w:t>Executions and stages</w:t>
            </w:r>
          </w:p>
        </w:tc>
        <w:tc>
          <w:tcPr>
            <w:tcW w:w="4320" w:type="dxa"/>
          </w:tcPr>
          <w:p w14:paraId="1113421D" w14:textId="77777777" w:rsidR="0071152E" w:rsidRDefault="00000000">
            <w:r>
              <w:rPr>
                <w:sz w:val="18"/>
              </w:rPr>
              <w:t>Consumer-specific workflows</w:t>
            </w:r>
          </w:p>
        </w:tc>
      </w:tr>
      <w:tr w:rsidR="0071152E" w14:paraId="4F015B0B" w14:textId="77777777">
        <w:trPr>
          <w:jc w:val="center"/>
        </w:trPr>
        <w:tc>
          <w:tcPr>
            <w:tcW w:w="4320" w:type="dxa"/>
          </w:tcPr>
          <w:p w14:paraId="590CEE29" w14:textId="77777777" w:rsidR="0071152E" w:rsidRDefault="00000000">
            <w:r>
              <w:rPr>
                <w:sz w:val="18"/>
              </w:rPr>
              <w:t>Configuration/prompt/model metadata</w:t>
            </w:r>
          </w:p>
        </w:tc>
        <w:tc>
          <w:tcPr>
            <w:tcW w:w="4320" w:type="dxa"/>
          </w:tcPr>
          <w:p w14:paraId="60198B49" w14:textId="77777777" w:rsidR="0071152E" w:rsidRDefault="00000000">
            <w:r>
              <w:rPr>
                <w:sz w:val="18"/>
              </w:rPr>
              <w:t>Consumer source data</w:t>
            </w:r>
          </w:p>
        </w:tc>
      </w:tr>
      <w:tr w:rsidR="0071152E" w14:paraId="33B17A41" w14:textId="77777777">
        <w:trPr>
          <w:jc w:val="center"/>
        </w:trPr>
        <w:tc>
          <w:tcPr>
            <w:tcW w:w="4320" w:type="dxa"/>
          </w:tcPr>
          <w:p w14:paraId="020E8194" w14:textId="77777777" w:rsidR="0071152E" w:rsidRDefault="00000000">
            <w:r>
              <w:rPr>
                <w:sz w:val="18"/>
              </w:rPr>
              <w:t>Audit/provenance</w:t>
            </w:r>
          </w:p>
        </w:tc>
        <w:tc>
          <w:tcPr>
            <w:tcW w:w="4320" w:type="dxa"/>
          </w:tcPr>
          <w:p w14:paraId="018DB04F" w14:textId="77777777" w:rsidR="0071152E" w:rsidRDefault="00000000">
            <w:r>
              <w:rPr>
                <w:sz w:val="18"/>
              </w:rPr>
              <w:t>Consumer authentication implementation</w:t>
            </w:r>
          </w:p>
        </w:tc>
      </w:tr>
    </w:tbl>
    <w:p w14:paraId="3AABD8E3" w14:textId="77777777" w:rsidR="0071152E" w:rsidRDefault="00000000">
      <w:r>
        <w:t>If an enterprise already has an authoritative master library, TSG shall integrate through a versioned Master Data Provider/Adapter or synchronization contract. TSG shall not directly query that system's tables.</w:t>
      </w:r>
    </w:p>
    <w:p w14:paraId="6DAC5BE2" w14:textId="77777777" w:rsidR="0071152E" w:rsidRDefault="00000000">
      <w:pPr>
        <w:pStyle w:val="Heading2"/>
      </w:pPr>
      <w:r>
        <w:rPr>
          <w:b w:val="0"/>
        </w:rPr>
        <w:t>33A.3 Master Library, External Knowledge and Candidate Governance</w:t>
      </w:r>
    </w:p>
    <w:p w14:paraId="084DE657" w14:textId="77777777" w:rsidR="0071152E" w:rsidRDefault="00000000">
      <w:r>
        <w:t>External source records shall not automatically become TSG master records. External knowledge, TSG master records, and AI-generated candidates shall remain explicitly distinguishable by source type and lifecycle.</w:t>
      </w:r>
    </w:p>
    <w:p w14:paraId="2F8A4730" w14:textId="77777777" w:rsidR="0071152E" w:rsidRDefault="00000000">
      <w:pPr>
        <w:pStyle w:val="NoSpacing"/>
      </w:pPr>
      <w:r>
        <w:rPr>
          <w:rFonts w:ascii="Consolas" w:hAnsi="Consolas"/>
          <w:sz w:val="17"/>
        </w:rPr>
        <w:t>Generated Entity</w:t>
      </w:r>
      <w:r>
        <w:rPr>
          <w:rFonts w:ascii="Consolas" w:hAnsi="Consolas"/>
          <w:sz w:val="17"/>
        </w:rPr>
        <w:br/>
        <w:t xml:space="preserve">      |</w:t>
      </w:r>
      <w:r>
        <w:rPr>
          <w:rFonts w:ascii="Consolas" w:hAnsi="Consolas"/>
          <w:sz w:val="17"/>
        </w:rPr>
        <w:br/>
        <w:t>Normalize / Canonicalize</w:t>
      </w:r>
      <w:r>
        <w:rPr>
          <w:rFonts w:ascii="Consolas" w:hAnsi="Consolas"/>
          <w:sz w:val="17"/>
        </w:rPr>
        <w:br/>
        <w:t xml:space="preserve">      |</w:t>
      </w:r>
      <w:r>
        <w:rPr>
          <w:rFonts w:ascii="Consolas" w:hAnsi="Consolas"/>
          <w:sz w:val="17"/>
        </w:rPr>
        <w:br/>
        <w:t>Exact source/object match</w:t>
      </w:r>
      <w:r>
        <w:rPr>
          <w:rFonts w:ascii="Consolas" w:hAnsi="Consolas"/>
          <w:sz w:val="17"/>
        </w:rPr>
        <w:br/>
        <w:t xml:space="preserve">      |</w:t>
      </w:r>
      <w:r>
        <w:rPr>
          <w:rFonts w:ascii="Consolas" w:hAnsi="Consolas"/>
          <w:sz w:val="17"/>
        </w:rPr>
        <w:br/>
        <w:t>Exact canonical identifier match</w:t>
      </w:r>
      <w:r>
        <w:rPr>
          <w:rFonts w:ascii="Consolas" w:hAnsi="Consolas"/>
          <w:sz w:val="17"/>
        </w:rPr>
        <w:br/>
        <w:t xml:space="preserve">      |</w:t>
      </w:r>
      <w:r>
        <w:rPr>
          <w:rFonts w:ascii="Consolas" w:hAnsi="Consolas"/>
          <w:sz w:val="17"/>
        </w:rPr>
        <w:br/>
        <w:t>Semantic Retrieval Top-K</w:t>
      </w:r>
      <w:r>
        <w:rPr>
          <w:rFonts w:ascii="Consolas" w:hAnsi="Consolas"/>
          <w:sz w:val="17"/>
        </w:rPr>
        <w:br/>
        <w:t xml:space="preserve">      |</w:t>
      </w:r>
      <w:r>
        <w:rPr>
          <w:rFonts w:ascii="Consolas" w:hAnsi="Consolas"/>
          <w:sz w:val="17"/>
        </w:rPr>
        <w:br/>
        <w:t>Reranker</w:t>
      </w:r>
      <w:r>
        <w:rPr>
          <w:rFonts w:ascii="Consolas" w:hAnsi="Consolas"/>
          <w:sz w:val="17"/>
        </w:rPr>
        <w:br/>
        <w:t xml:space="preserve">      |</w:t>
      </w:r>
      <w:r>
        <w:rPr>
          <w:rFonts w:ascii="Consolas" w:hAnsi="Consolas"/>
          <w:sz w:val="17"/>
        </w:rPr>
        <w:br/>
        <w:t>Contextual Validation</w:t>
      </w:r>
      <w:r>
        <w:rPr>
          <w:rFonts w:ascii="Consolas" w:hAnsi="Consolas"/>
          <w:sz w:val="17"/>
        </w:rPr>
        <w:br/>
        <w:t xml:space="preserve">      |</w:t>
      </w:r>
      <w:r>
        <w:rPr>
          <w:rFonts w:ascii="Consolas" w:hAnsi="Consolas"/>
          <w:sz w:val="17"/>
        </w:rPr>
        <w:br/>
        <w:t>+-------------------+-------------------+</w:t>
      </w:r>
      <w:r>
        <w:rPr>
          <w:rFonts w:ascii="Consolas" w:hAnsi="Consolas"/>
          <w:sz w:val="17"/>
        </w:rPr>
        <w:br/>
        <w:t>|                   |                   |</w:t>
      </w:r>
      <w:r>
        <w:rPr>
          <w:rFonts w:ascii="Consolas" w:hAnsi="Consolas"/>
          <w:sz w:val="17"/>
        </w:rPr>
        <w:br/>
        <w:t>EXACT/SEMANTIC    AMBIGUOUS           NOVEL</w:t>
      </w:r>
      <w:r>
        <w:rPr>
          <w:rFonts w:ascii="Consolas" w:hAnsi="Consolas"/>
          <w:sz w:val="17"/>
        </w:rPr>
        <w:br/>
        <w:t xml:space="preserve">   MATCH           MATCH                |</w:t>
      </w:r>
      <w:r>
        <w:rPr>
          <w:rFonts w:ascii="Consolas" w:hAnsi="Consolas"/>
          <w:sz w:val="17"/>
        </w:rPr>
        <w:br/>
        <w:t xml:space="preserve">   |                |                   |</w:t>
      </w:r>
      <w:r>
        <w:rPr>
          <w:rFonts w:ascii="Consolas" w:hAnsi="Consolas"/>
          <w:sz w:val="17"/>
        </w:rPr>
        <w:br/>
        <w:t>Reference Master   Review           Candidate only</w:t>
      </w:r>
      <w:r>
        <w:rPr>
          <w:rFonts w:ascii="Consolas" w:hAnsi="Consolas"/>
          <w:sz w:val="17"/>
        </w:rPr>
        <w:br/>
      </w:r>
    </w:p>
    <w:tbl>
      <w:tblPr>
        <w:tblStyle w:val="TableGrid"/>
        <w:tblW w:w="0" w:type="auto"/>
        <w:jc w:val="center"/>
        <w:tblLook w:val="04A0" w:firstRow="1" w:lastRow="0" w:firstColumn="1" w:lastColumn="0" w:noHBand="0" w:noVBand="1"/>
      </w:tblPr>
      <w:tblGrid>
        <w:gridCol w:w="4320"/>
        <w:gridCol w:w="4320"/>
      </w:tblGrid>
      <w:tr w:rsidR="0071152E" w14:paraId="0157D078" w14:textId="77777777">
        <w:trPr>
          <w:jc w:val="center"/>
        </w:trPr>
        <w:tc>
          <w:tcPr>
            <w:tcW w:w="4320" w:type="dxa"/>
            <w:shd w:val="clear" w:color="auto" w:fill="D9EAF7"/>
            <w:vAlign w:val="center"/>
          </w:tcPr>
          <w:p w14:paraId="66D9BD06" w14:textId="77777777" w:rsidR="0071152E" w:rsidRDefault="00000000">
            <w:r>
              <w:rPr>
                <w:b/>
                <w:sz w:val="18"/>
              </w:rPr>
              <w:t>Decision</w:t>
            </w:r>
          </w:p>
        </w:tc>
        <w:tc>
          <w:tcPr>
            <w:tcW w:w="4320" w:type="dxa"/>
            <w:shd w:val="clear" w:color="auto" w:fill="D9EAF7"/>
            <w:vAlign w:val="center"/>
          </w:tcPr>
          <w:p w14:paraId="4A357F0C" w14:textId="77777777" w:rsidR="0071152E" w:rsidRDefault="00000000">
            <w:r>
              <w:rPr>
                <w:b/>
                <w:sz w:val="18"/>
              </w:rPr>
              <w:t>Action</w:t>
            </w:r>
          </w:p>
        </w:tc>
      </w:tr>
      <w:tr w:rsidR="0071152E" w14:paraId="6B0770C4" w14:textId="77777777">
        <w:trPr>
          <w:jc w:val="center"/>
        </w:trPr>
        <w:tc>
          <w:tcPr>
            <w:tcW w:w="4320" w:type="dxa"/>
          </w:tcPr>
          <w:p w14:paraId="20E54EA8" w14:textId="77777777" w:rsidR="0071152E" w:rsidRDefault="00000000">
            <w:r>
              <w:rPr>
                <w:sz w:val="18"/>
              </w:rPr>
              <w:t>EXACT_MATCH</w:t>
            </w:r>
          </w:p>
        </w:tc>
        <w:tc>
          <w:tcPr>
            <w:tcW w:w="4320" w:type="dxa"/>
          </w:tcPr>
          <w:p w14:paraId="18074C51" w14:textId="77777777" w:rsidR="0071152E" w:rsidRDefault="00000000">
            <w:r>
              <w:rPr>
                <w:sz w:val="18"/>
              </w:rPr>
              <w:t>Reference existing master; never create duplicate</w:t>
            </w:r>
          </w:p>
        </w:tc>
      </w:tr>
      <w:tr w:rsidR="0071152E" w14:paraId="297E7445" w14:textId="77777777">
        <w:trPr>
          <w:jc w:val="center"/>
        </w:trPr>
        <w:tc>
          <w:tcPr>
            <w:tcW w:w="4320" w:type="dxa"/>
          </w:tcPr>
          <w:p w14:paraId="177DED47" w14:textId="77777777" w:rsidR="0071152E" w:rsidRDefault="00000000">
            <w:r>
              <w:rPr>
                <w:sz w:val="18"/>
              </w:rPr>
              <w:t>SEMANTIC_MATCH</w:t>
            </w:r>
          </w:p>
        </w:tc>
        <w:tc>
          <w:tcPr>
            <w:tcW w:w="4320" w:type="dxa"/>
          </w:tcPr>
          <w:p w14:paraId="55048566" w14:textId="77777777" w:rsidR="0071152E" w:rsidRDefault="00000000">
            <w:r>
              <w:rPr>
                <w:sz w:val="18"/>
              </w:rPr>
              <w:t>Reference contextually equivalent master; never create duplicate</w:t>
            </w:r>
          </w:p>
        </w:tc>
      </w:tr>
      <w:tr w:rsidR="0071152E" w14:paraId="426CF83D" w14:textId="77777777">
        <w:trPr>
          <w:jc w:val="center"/>
        </w:trPr>
        <w:tc>
          <w:tcPr>
            <w:tcW w:w="4320" w:type="dxa"/>
          </w:tcPr>
          <w:p w14:paraId="733F4937" w14:textId="77777777" w:rsidR="0071152E" w:rsidRDefault="00000000">
            <w:r>
              <w:rPr>
                <w:sz w:val="18"/>
              </w:rPr>
              <w:t>AMBIGUOUS_MATCH</w:t>
            </w:r>
          </w:p>
        </w:tc>
        <w:tc>
          <w:tcPr>
            <w:tcW w:w="4320" w:type="dxa"/>
          </w:tcPr>
          <w:p w14:paraId="5DE8AE20" w14:textId="77777777" w:rsidR="0071152E" w:rsidRDefault="00000000">
            <w:r>
              <w:rPr>
                <w:sz w:val="18"/>
              </w:rPr>
              <w:t>Manual review; do not auto-promote</w:t>
            </w:r>
          </w:p>
        </w:tc>
      </w:tr>
      <w:tr w:rsidR="0071152E" w14:paraId="174FCACA" w14:textId="77777777">
        <w:trPr>
          <w:jc w:val="center"/>
        </w:trPr>
        <w:tc>
          <w:tcPr>
            <w:tcW w:w="4320" w:type="dxa"/>
          </w:tcPr>
          <w:p w14:paraId="697C043D" w14:textId="77777777" w:rsidR="0071152E" w:rsidRDefault="00000000">
            <w:r>
              <w:rPr>
                <w:sz w:val="18"/>
              </w:rPr>
              <w:t>NOVEL</w:t>
            </w:r>
          </w:p>
        </w:tc>
        <w:tc>
          <w:tcPr>
            <w:tcW w:w="4320" w:type="dxa"/>
          </w:tcPr>
          <w:p w14:paraId="55BB8E52" w14:textId="77777777" w:rsidR="0071152E" w:rsidRDefault="00000000">
            <w:r>
              <w:rPr>
                <w:sz w:val="18"/>
              </w:rPr>
              <w:t>Create candidate only</w:t>
            </w:r>
          </w:p>
        </w:tc>
      </w:tr>
    </w:tbl>
    <w:p w14:paraId="6B23698B" w14:textId="77777777" w:rsidR="0071152E" w:rsidRDefault="00000000">
      <w:r>
        <w:t>Similarity thresholds, Top-K, reranker thresholds and ambiguity thresholds are database-configurable. The decision state machine itself is fixed and enum-controlled.</w:t>
      </w:r>
    </w:p>
    <w:p w14:paraId="4894E23F" w14:textId="77777777" w:rsidR="0071152E" w:rsidRDefault="00000000">
      <w:pPr>
        <w:pStyle w:val="Heading2"/>
      </w:pPr>
      <w:r>
        <w:rPr>
          <w:b w:val="0"/>
        </w:rPr>
        <w:t>33A.4 Scenario vs Candidate Lifecycle</w:t>
      </w:r>
    </w:p>
    <w:p w14:paraId="12B86255" w14:textId="77777777" w:rsidR="0071152E" w:rsidRDefault="00000000">
      <w:r>
        <w:t>Scenario acceptance and master-library candidate governance are independent. Accepting a scenario never equals approving a master record.</w:t>
      </w:r>
    </w:p>
    <w:p w14:paraId="46A10961" w14:textId="77777777" w:rsidR="0071152E" w:rsidRDefault="00000000">
      <w:pPr>
        <w:pStyle w:val="NoSpacing"/>
      </w:pPr>
      <w:r>
        <w:rPr>
          <w:rFonts w:ascii="Consolas" w:hAnsi="Consolas"/>
          <w:sz w:val="17"/>
        </w:rPr>
        <w:t>Scenario:</w:t>
      </w:r>
      <w:r>
        <w:rPr>
          <w:rFonts w:ascii="Consolas" w:hAnsi="Consolas"/>
          <w:sz w:val="17"/>
        </w:rPr>
        <w:br/>
        <w:t>REQUESTED -&gt; GENERATING -&gt; GENERATED -&gt; VALIDATED -&gt; ACCEPTED</w:t>
      </w:r>
      <w:r>
        <w:rPr>
          <w:rFonts w:ascii="Consolas" w:hAnsi="Consolas"/>
          <w:sz w:val="17"/>
        </w:rPr>
        <w:br/>
        <w:t xml:space="preserve">                                             |             |</w:t>
      </w:r>
      <w:r>
        <w:rPr>
          <w:rFonts w:ascii="Consolas" w:hAnsi="Consolas"/>
          <w:sz w:val="17"/>
        </w:rPr>
        <w:br/>
        <w:t xml:space="preserve">                                             v             v</w:t>
      </w:r>
      <w:r>
        <w:rPr>
          <w:rFonts w:ascii="Consolas" w:hAnsi="Consolas"/>
          <w:sz w:val="17"/>
        </w:rPr>
        <w:br/>
        <w:t xml:space="preserve">                                          REJECTED      ARCHIVED</w:t>
      </w:r>
      <w:r>
        <w:rPr>
          <w:rFonts w:ascii="Consolas" w:hAnsi="Consolas"/>
          <w:sz w:val="17"/>
        </w:rPr>
        <w:br/>
      </w:r>
      <w:r>
        <w:rPr>
          <w:rFonts w:ascii="Consolas" w:hAnsi="Consolas"/>
          <w:sz w:val="17"/>
        </w:rPr>
        <w:br/>
      </w:r>
      <w:r>
        <w:rPr>
          <w:rFonts w:ascii="Consolas" w:hAnsi="Consolas"/>
          <w:sz w:val="17"/>
        </w:rPr>
        <w:lastRenderedPageBreak/>
        <w:t>Candidate:</w:t>
      </w:r>
      <w:r>
        <w:rPr>
          <w:rFonts w:ascii="Consolas" w:hAnsi="Consolas"/>
          <w:sz w:val="17"/>
        </w:rPr>
        <w:br/>
        <w:t>CREATED -&gt; PENDING_USER_ACCEPTANCE -&gt; PENDING_ADMIN_REVIEW</w:t>
      </w:r>
      <w:r>
        <w:rPr>
          <w:rFonts w:ascii="Consolas" w:hAnsi="Consolas"/>
          <w:sz w:val="17"/>
        </w:rPr>
        <w:br/>
        <w:t xml:space="preserve">                                      |        |        |</w:t>
      </w:r>
      <w:r>
        <w:rPr>
          <w:rFonts w:ascii="Consolas" w:hAnsi="Consolas"/>
          <w:sz w:val="17"/>
        </w:rPr>
        <w:br/>
        <w:t xml:space="preserve">                                      v        v        v</w:t>
      </w:r>
      <w:r>
        <w:rPr>
          <w:rFonts w:ascii="Consolas" w:hAnsi="Consolas"/>
          <w:sz w:val="17"/>
        </w:rPr>
        <w:br/>
        <w:t xml:space="preserve">                                   APPROVED  MERGED   REJECTED</w:t>
      </w:r>
      <w:r>
        <w:rPr>
          <w:rFonts w:ascii="Consolas" w:hAnsi="Consolas"/>
          <w:sz w:val="17"/>
        </w:rPr>
        <w:br/>
      </w:r>
    </w:p>
    <w:p w14:paraId="2AF1B86A" w14:textId="77777777" w:rsidR="0071152E" w:rsidRDefault="00000000">
      <w:r>
        <w:t>Novel threat types, threats, threat actors and controls associated with an accepted scenario enter the administrator review queue. Only administrator approval creates/promotes an authoritative master record.</w:t>
      </w:r>
    </w:p>
    <w:p w14:paraId="163C7CBF" w14:textId="77777777" w:rsidR="0071152E" w:rsidRDefault="00000000">
      <w:pPr>
        <w:pStyle w:val="Heading2"/>
      </w:pPr>
      <w:r>
        <w:rPr>
          <w:b w:val="0"/>
        </w:rPr>
        <w:t>33A.5 Session and Snapshot Contract</w:t>
      </w:r>
    </w:p>
    <w:tbl>
      <w:tblPr>
        <w:tblStyle w:val="TableGrid"/>
        <w:tblW w:w="0" w:type="auto"/>
        <w:jc w:val="center"/>
        <w:tblLook w:val="04A0" w:firstRow="1" w:lastRow="0" w:firstColumn="1" w:lastColumn="0" w:noHBand="0" w:noVBand="1"/>
      </w:tblPr>
      <w:tblGrid>
        <w:gridCol w:w="4320"/>
        <w:gridCol w:w="4320"/>
      </w:tblGrid>
      <w:tr w:rsidR="0071152E" w14:paraId="7BB5F977" w14:textId="77777777">
        <w:trPr>
          <w:jc w:val="center"/>
        </w:trPr>
        <w:tc>
          <w:tcPr>
            <w:tcW w:w="4320" w:type="dxa"/>
            <w:shd w:val="clear" w:color="auto" w:fill="D9EAF7"/>
            <w:vAlign w:val="center"/>
          </w:tcPr>
          <w:p w14:paraId="298A74BE" w14:textId="77777777" w:rsidR="0071152E" w:rsidRDefault="00000000">
            <w:r>
              <w:rPr>
                <w:b/>
                <w:sz w:val="18"/>
              </w:rPr>
              <w:t>Situation</w:t>
            </w:r>
          </w:p>
        </w:tc>
        <w:tc>
          <w:tcPr>
            <w:tcW w:w="4320" w:type="dxa"/>
            <w:shd w:val="clear" w:color="auto" w:fill="D9EAF7"/>
            <w:vAlign w:val="center"/>
          </w:tcPr>
          <w:p w14:paraId="3FAD7032" w14:textId="77777777" w:rsidR="0071152E" w:rsidRDefault="00000000">
            <w:r>
              <w:rPr>
                <w:b/>
                <w:sz w:val="18"/>
              </w:rPr>
              <w:t>Required Behavior</w:t>
            </w:r>
          </w:p>
        </w:tc>
      </w:tr>
      <w:tr w:rsidR="0071152E" w14:paraId="1BFA6449" w14:textId="77777777">
        <w:trPr>
          <w:jc w:val="center"/>
        </w:trPr>
        <w:tc>
          <w:tcPr>
            <w:tcW w:w="4320" w:type="dxa"/>
          </w:tcPr>
          <w:p w14:paraId="0F303921" w14:textId="77777777" w:rsidR="0071152E" w:rsidRDefault="00000000">
            <w:r>
              <w:rPr>
                <w:sz w:val="18"/>
              </w:rPr>
              <w:t>Same session</w:t>
            </w:r>
          </w:p>
        </w:tc>
        <w:tc>
          <w:tcPr>
            <w:tcW w:w="4320" w:type="dxa"/>
          </w:tcPr>
          <w:p w14:paraId="480C53DF" w14:textId="77777777" w:rsidR="0071152E" w:rsidRDefault="00000000">
            <w:r>
              <w:rPr>
                <w:sz w:val="18"/>
              </w:rPr>
              <w:t>Reuse the sealed snapshot; never silently refresh source context.</w:t>
            </w:r>
          </w:p>
        </w:tc>
      </w:tr>
      <w:tr w:rsidR="0071152E" w14:paraId="55E60261" w14:textId="77777777">
        <w:trPr>
          <w:jc w:val="center"/>
        </w:trPr>
        <w:tc>
          <w:tcPr>
            <w:tcW w:w="4320" w:type="dxa"/>
          </w:tcPr>
          <w:p w14:paraId="6FE608ED" w14:textId="77777777" w:rsidR="0071152E" w:rsidRDefault="00000000">
            <w:r>
              <w:rPr>
                <w:sz w:val="18"/>
              </w:rPr>
              <w:t>New session</w:t>
            </w:r>
          </w:p>
        </w:tc>
        <w:tc>
          <w:tcPr>
            <w:tcW w:w="4320" w:type="dxa"/>
          </w:tcPr>
          <w:p w14:paraId="66F16614" w14:textId="77777777" w:rsidR="0071152E" w:rsidRDefault="00000000">
            <w:r>
              <w:rPr>
                <w:sz w:val="18"/>
              </w:rPr>
              <w:t>Resolve the latest successfully retrieved and authorized source context and create a new snapshot.</w:t>
            </w:r>
          </w:p>
        </w:tc>
      </w:tr>
      <w:tr w:rsidR="0071152E" w14:paraId="0FFAE103" w14:textId="77777777">
        <w:trPr>
          <w:jc w:val="center"/>
        </w:trPr>
        <w:tc>
          <w:tcPr>
            <w:tcW w:w="4320" w:type="dxa"/>
          </w:tcPr>
          <w:p w14:paraId="73F61967" w14:textId="77777777" w:rsidR="0071152E" w:rsidRDefault="00000000">
            <w:r>
              <w:rPr>
                <w:sz w:val="18"/>
              </w:rPr>
              <w:t>Explicit refresh</w:t>
            </w:r>
          </w:p>
        </w:tc>
        <w:tc>
          <w:tcPr>
            <w:tcW w:w="4320" w:type="dxa"/>
          </w:tcPr>
          <w:p w14:paraId="43398046" w14:textId="77777777" w:rsidR="0071152E" w:rsidRDefault="00000000">
            <w:r>
              <w:rPr>
                <w:sz w:val="18"/>
              </w:rPr>
              <w:t>Create a new snapshot version; never mutate the previous snapshot.</w:t>
            </w:r>
          </w:p>
        </w:tc>
      </w:tr>
      <w:tr w:rsidR="0071152E" w14:paraId="74E1124E" w14:textId="77777777">
        <w:trPr>
          <w:jc w:val="center"/>
        </w:trPr>
        <w:tc>
          <w:tcPr>
            <w:tcW w:w="4320" w:type="dxa"/>
          </w:tcPr>
          <w:p w14:paraId="2696F2EE" w14:textId="77777777" w:rsidR="0071152E" w:rsidRDefault="00000000">
            <w:r>
              <w:rPr>
                <w:sz w:val="18"/>
              </w:rPr>
              <w:t>Execution retry</w:t>
            </w:r>
          </w:p>
        </w:tc>
        <w:tc>
          <w:tcPr>
            <w:tcW w:w="4320" w:type="dxa"/>
          </w:tcPr>
          <w:p w14:paraId="07F248D7" w14:textId="77777777" w:rsidR="0071152E" w:rsidRDefault="00000000">
            <w:r>
              <w:rPr>
                <w:sz w:val="18"/>
              </w:rPr>
              <w:t>Reuse the original snapshot/configuration/prompt/model manifest unless explicitly started as a new execution.</w:t>
            </w:r>
          </w:p>
        </w:tc>
      </w:tr>
    </w:tbl>
    <w:p w14:paraId="79882EFF" w14:textId="77777777" w:rsidR="0071152E" w:rsidRDefault="00000000">
      <w:r>
        <w:t>The snapshot shall include source_data_as_of, provider version, resolved master references, external source references and retrieval metadata.</w:t>
      </w:r>
    </w:p>
    <w:p w14:paraId="787FE5CB" w14:textId="77777777" w:rsidR="0071152E" w:rsidRDefault="00000000">
      <w:pPr>
        <w:pStyle w:val="Heading2"/>
      </w:pPr>
      <w:r>
        <w:rPr>
          <w:b w:val="0"/>
        </w:rPr>
        <w:t>33A.6 Reproducibility Manifest</w:t>
      </w:r>
    </w:p>
    <w:p w14:paraId="5D9F9202" w14:textId="77777777" w:rsidR="0071152E" w:rsidRDefault="00000000">
      <w:r>
        <w:t>Every AI execution shall persist an immutable manifest containing:</w:t>
      </w:r>
    </w:p>
    <w:p w14:paraId="4DB13AE8" w14:textId="77777777" w:rsidR="0071152E" w:rsidRDefault="00000000">
      <w:r>
        <w:t>• context_snapshot_id and source_data_as_of</w:t>
      </w:r>
    </w:p>
    <w:p w14:paraId="232DAA81" w14:textId="77777777" w:rsidR="0071152E" w:rsidRDefault="00000000">
      <w:r>
        <w:t>• configuration_version</w:t>
      </w:r>
    </w:p>
    <w:p w14:paraId="29F2D0A2" w14:textId="77777777" w:rsidR="0071152E" w:rsidRDefault="00000000">
      <w:r>
        <w:t>• prompt_version and prompt hash</w:t>
      </w:r>
    </w:p>
    <w:p w14:paraId="633AB26A" w14:textId="77777777" w:rsidR="0071152E" w:rsidRDefault="00000000">
      <w:r>
        <w:t>• input hash and output schema version</w:t>
      </w:r>
    </w:p>
    <w:p w14:paraId="5DDB64FF" w14:textId="77777777" w:rsidR="0071152E" w:rsidRDefault="00000000">
      <w:r>
        <w:t>• requested and actual model/provider</w:t>
      </w:r>
    </w:p>
    <w:p w14:paraId="44BE7855" w14:textId="77777777" w:rsidR="0071152E" w:rsidRDefault="00000000">
      <w:r>
        <w:t>• embedding and reranker model/version</w:t>
      </w:r>
    </w:p>
    <w:p w14:paraId="5A1B2BB8" w14:textId="77777777" w:rsidR="0071152E" w:rsidRDefault="00000000">
      <w:r>
        <w:t>• retrieval configuration/version</w:t>
      </w:r>
    </w:p>
    <w:p w14:paraId="5F691FB0" w14:textId="77777777" w:rsidR="0071152E" w:rsidRDefault="00000000">
      <w:r>
        <w:t>• external source object/version references</w:t>
      </w:r>
    </w:p>
    <w:p w14:paraId="5EF187B7" w14:textId="77777777" w:rsidR="0071152E" w:rsidRDefault="00000000">
      <w:r>
        <w:t>• master record versions/references</w:t>
      </w:r>
    </w:p>
    <w:p w14:paraId="72F05D15" w14:textId="77777777" w:rsidR="0071152E" w:rsidRDefault="00000000">
      <w:r>
        <w:t>• generation parameters and seed where supported</w:t>
      </w:r>
    </w:p>
    <w:p w14:paraId="0A2FD429" w14:textId="77777777" w:rsidR="0071152E" w:rsidRDefault="00000000">
      <w:r>
        <w:t>• fallback reason if a fallback model was used</w:t>
      </w:r>
    </w:p>
    <w:p w14:paraId="67EAE12A" w14:textId="77777777" w:rsidR="0071152E" w:rsidRDefault="00000000">
      <w:pPr>
        <w:pStyle w:val="Heading2"/>
      </w:pPr>
      <w:r>
        <w:rPr>
          <w:b w:val="0"/>
        </w:rPr>
        <w:t>33A.7 Durable Execution and SSE</w:t>
      </w:r>
    </w:p>
    <w:p w14:paraId="38CCF1E8" w14:textId="77777777" w:rsidR="0071152E" w:rsidRDefault="00000000">
      <w:r>
        <w:t>SSE is a delivery mechanism, not the source of truth. Persist execution state and execution events.</w:t>
      </w:r>
    </w:p>
    <w:p w14:paraId="29692F78" w14:textId="77777777" w:rsidR="0071152E" w:rsidRDefault="00000000">
      <w:pPr>
        <w:pStyle w:val="NoSpacing"/>
      </w:pPr>
      <w:r>
        <w:rPr>
          <w:rFonts w:ascii="Consolas" w:hAnsi="Consolas"/>
          <w:sz w:val="17"/>
        </w:rPr>
        <w:lastRenderedPageBreak/>
        <w:t>Worker</w:t>
      </w:r>
      <w:r>
        <w:rPr>
          <w:rFonts w:ascii="Consolas" w:hAnsi="Consolas"/>
          <w:sz w:val="17"/>
        </w:rPr>
        <w:br/>
        <w:t xml:space="preserve">  |</w:t>
      </w:r>
      <w:r>
        <w:rPr>
          <w:rFonts w:ascii="Consolas" w:hAnsi="Consolas"/>
          <w:sz w:val="17"/>
        </w:rPr>
        <w:br/>
        <w:t xml:space="preserve">  | MSSQL transaction</w:t>
      </w:r>
      <w:r>
        <w:rPr>
          <w:rFonts w:ascii="Consolas" w:hAnsi="Consolas"/>
          <w:sz w:val="17"/>
        </w:rPr>
        <w:br/>
        <w:t xml:space="preserve">  +--&gt; EXECUTION update</w:t>
      </w:r>
      <w:r>
        <w:rPr>
          <w:rFonts w:ascii="Consolas" w:hAnsi="Consolas"/>
          <w:sz w:val="17"/>
        </w:rPr>
        <w:br/>
        <w:t xml:space="preserve">  +--&gt; EXECUTION_STAGE update</w:t>
      </w:r>
      <w:r>
        <w:rPr>
          <w:rFonts w:ascii="Consolas" w:hAnsi="Consolas"/>
          <w:sz w:val="17"/>
        </w:rPr>
        <w:br/>
        <w:t xml:space="preserve">  +--&gt; EXECUTION_EVENT / OUTBOX_EVENT</w:t>
      </w:r>
      <w:r>
        <w:rPr>
          <w:rFonts w:ascii="Consolas" w:hAnsi="Consolas"/>
          <w:sz w:val="17"/>
        </w:rPr>
        <w:br/>
        <w:t xml:space="preserve">  |</w:t>
      </w:r>
      <w:r>
        <w:rPr>
          <w:rFonts w:ascii="Consolas" w:hAnsi="Consolas"/>
          <w:sz w:val="17"/>
        </w:rPr>
        <w:br/>
        <w:t xml:space="preserve"> commit</w:t>
      </w:r>
      <w:r>
        <w:rPr>
          <w:rFonts w:ascii="Consolas" w:hAnsi="Consolas"/>
          <w:sz w:val="17"/>
        </w:rPr>
        <w:br/>
        <w:t xml:space="preserve">  |</w:t>
      </w:r>
      <w:r>
        <w:rPr>
          <w:rFonts w:ascii="Consolas" w:hAnsi="Consolas"/>
          <w:sz w:val="17"/>
        </w:rPr>
        <w:br/>
        <w:t xml:space="preserve"> Event Publisher -&gt; Redis -&gt; SSE</w:t>
      </w:r>
      <w:r>
        <w:rPr>
          <w:rFonts w:ascii="Consolas" w:hAnsi="Consolas"/>
          <w:sz w:val="17"/>
        </w:rPr>
        <w:br/>
      </w:r>
      <w:r>
        <w:rPr>
          <w:rFonts w:ascii="Consolas" w:hAnsi="Consolas"/>
          <w:sz w:val="17"/>
        </w:rPr>
        <w:br/>
        <w:t>Reconnect using Last-Event-ID:</w:t>
      </w:r>
      <w:r>
        <w:rPr>
          <w:rFonts w:ascii="Consolas" w:hAnsi="Consolas"/>
          <w:sz w:val="17"/>
        </w:rPr>
        <w:br/>
        <w:t>persisted event history -&gt; replay missing events</w:t>
      </w:r>
      <w:r>
        <w:rPr>
          <w:rFonts w:ascii="Consolas" w:hAnsi="Consolas"/>
          <w:sz w:val="17"/>
        </w:rPr>
        <w:br/>
      </w:r>
    </w:p>
    <w:p w14:paraId="434ECE6F" w14:textId="77777777" w:rsidR="0071152E" w:rsidRDefault="00000000">
      <w:r>
        <w:t>• Each event has event_id, execution_id, sequence, event_type, stage, status, progress and timestamp.</w:t>
      </w:r>
    </w:p>
    <w:p w14:paraId="415248DF" w14:textId="77777777" w:rsidR="0071152E" w:rsidRDefault="00000000">
      <w:r>
        <w:t>• Sequence is monotonic per execution.</w:t>
      </w:r>
    </w:p>
    <w:p w14:paraId="0CC276F8" w14:textId="77777777" w:rsidR="0071152E" w:rsidRDefault="00000000">
      <w:r>
        <w:t>• REST execution state remains authoritative if SSE is unavailable.</w:t>
      </w:r>
    </w:p>
    <w:p w14:paraId="1B5AC769" w14:textId="77777777" w:rsidR="0071152E" w:rsidRDefault="00000000">
      <w:r>
        <w:t>• Redis is delivery/coordination state; it is not the business system of record.</w:t>
      </w:r>
    </w:p>
    <w:p w14:paraId="04A0CD48" w14:textId="77777777" w:rsidR="0071152E" w:rsidRDefault="00000000">
      <w:r>
        <w:t>• Transactional outbox is required for reliable propagation.</w:t>
      </w:r>
    </w:p>
    <w:p w14:paraId="27EFF73C" w14:textId="77777777" w:rsidR="0071152E" w:rsidRDefault="00000000">
      <w:pPr>
        <w:pStyle w:val="Heading2"/>
      </w:pPr>
      <w:r>
        <w:rPr>
          <w:b w:val="0"/>
        </w:rPr>
        <w:t>33A.8 Execution Items, Partial Completion and Cancellation</w:t>
      </w:r>
    </w:p>
    <w:p w14:paraId="3BEC757D" w14:textId="77777777" w:rsidR="0071152E" w:rsidRDefault="00000000">
      <w:r>
        <w:t>A request for N scenarios shall create one parent execution with N execution items. Each item has independent status, timestamps, scenario/version reference and typed error information.</w:t>
      </w:r>
    </w:p>
    <w:p w14:paraId="79641B31" w14:textId="77777777" w:rsidR="0071152E" w:rsidRDefault="00000000">
      <w:pPr>
        <w:pStyle w:val="NoSpacing"/>
      </w:pPr>
      <w:r>
        <w:rPr>
          <w:rFonts w:ascii="Consolas" w:hAnsi="Consolas"/>
          <w:sz w:val="17"/>
        </w:rPr>
        <w:t>Execution EXE-001</w:t>
      </w:r>
      <w:r>
        <w:rPr>
          <w:rFonts w:ascii="Consolas" w:hAnsi="Consolas"/>
          <w:sz w:val="17"/>
        </w:rPr>
        <w:br/>
        <w:t xml:space="preserve">  +-- Item 01 -&gt; COMPLETED</w:t>
      </w:r>
      <w:r>
        <w:rPr>
          <w:rFonts w:ascii="Consolas" w:hAnsi="Consolas"/>
          <w:sz w:val="17"/>
        </w:rPr>
        <w:br/>
        <w:t xml:space="preserve">  +-- Item 02 -&gt; COMPLETED</w:t>
      </w:r>
      <w:r>
        <w:rPr>
          <w:rFonts w:ascii="Consolas" w:hAnsi="Consolas"/>
          <w:sz w:val="17"/>
        </w:rPr>
        <w:br/>
        <w:t xml:space="preserve">  +-- Item 03 -&gt; FAILED</w:t>
      </w:r>
      <w:r>
        <w:rPr>
          <w:rFonts w:ascii="Consolas" w:hAnsi="Consolas"/>
          <w:sz w:val="17"/>
        </w:rPr>
        <w:br/>
        <w:t xml:space="preserve">  ...</w:t>
      </w:r>
      <w:r>
        <w:rPr>
          <w:rFonts w:ascii="Consolas" w:hAnsi="Consolas"/>
          <w:sz w:val="17"/>
        </w:rPr>
        <w:br/>
        <w:t xml:space="preserve">  +-- Item 10 -&gt; COMPLETED</w:t>
      </w:r>
      <w:r>
        <w:rPr>
          <w:rFonts w:ascii="Consolas" w:hAnsi="Consolas"/>
          <w:sz w:val="17"/>
        </w:rPr>
        <w:br/>
      </w:r>
      <w:r>
        <w:rPr>
          <w:rFonts w:ascii="Consolas" w:hAnsi="Consolas"/>
          <w:sz w:val="17"/>
        </w:rPr>
        <w:br/>
        <w:t>Parent = PARTIALLY_COMPLETED</w:t>
      </w:r>
      <w:r>
        <w:rPr>
          <w:rFonts w:ascii="Consolas" w:hAnsi="Consolas"/>
          <w:sz w:val="17"/>
        </w:rPr>
        <w:br/>
      </w:r>
    </w:p>
    <w:p w14:paraId="10741E64" w14:textId="77777777" w:rsidR="0071152E" w:rsidRDefault="00000000">
      <w:r>
        <w:t>Cancellation API: POST /api/v1/tsg/executions/{execution_id}/cancel. Transition: RUNNING -&gt; CANCELLING -&gt; CANCELLED. Workers must check cancellation at safe points.</w:t>
      </w:r>
    </w:p>
    <w:p w14:paraId="51BE91E8" w14:textId="77777777" w:rsidR="0071152E" w:rsidRDefault="00000000">
      <w:pPr>
        <w:pStyle w:val="Heading2"/>
      </w:pPr>
      <w:r>
        <w:rPr>
          <w:b w:val="0"/>
        </w:rPr>
        <w:t>33A.9 Distributed Consistency</w:t>
      </w:r>
    </w:p>
    <w:p w14:paraId="16F0583C" w14:textId="77777777" w:rsidR="0071152E" w:rsidRDefault="00000000">
      <w:r>
        <w:t>MSSQL, MongoDB, Redis and Celery shall not be treated as one distributed transaction. MSSQL is authoritative for transactional TSG state. Cross-system propagation shall use transactional outbox plus idempotent consumers. MongoDB-derived vectors/indexes must be rebuildable from authoritative records.</w:t>
      </w:r>
    </w:p>
    <w:p w14:paraId="1D75BF4E" w14:textId="77777777" w:rsidR="0071152E" w:rsidRDefault="00000000">
      <w:pPr>
        <w:pStyle w:val="Heading2"/>
      </w:pPr>
      <w:r>
        <w:rPr>
          <w:b w:val="0"/>
        </w:rPr>
        <w:t>33A.10 Configuration Distribution Without Redeployment</w:t>
      </w:r>
    </w:p>
    <w:p w14:paraId="4938CE14" w14:textId="77777777" w:rsidR="0071152E" w:rsidRDefault="00000000">
      <w:pPr>
        <w:pStyle w:val="NoSpacing"/>
      </w:pPr>
      <w:r>
        <w:rPr>
          <w:rFonts w:ascii="Consolas" w:hAnsi="Consolas"/>
          <w:sz w:val="17"/>
        </w:rPr>
        <w:t>Admin</w:t>
      </w:r>
      <w:r>
        <w:rPr>
          <w:rFonts w:ascii="Consolas" w:hAnsi="Consolas"/>
          <w:sz w:val="17"/>
        </w:rPr>
        <w:br/>
        <w:t xml:space="preserve">  -&gt; MSSQL configuration version N</w:t>
      </w:r>
      <w:r>
        <w:rPr>
          <w:rFonts w:ascii="Consolas" w:hAnsi="Consolas"/>
          <w:sz w:val="17"/>
        </w:rPr>
        <w:br/>
        <w:t xml:space="preserve">  -&gt; configuration-change event</w:t>
      </w:r>
      <w:r>
        <w:rPr>
          <w:rFonts w:ascii="Consolas" w:hAnsi="Consolas"/>
          <w:sz w:val="17"/>
        </w:rPr>
        <w:br/>
        <w:t xml:space="preserve">  -&gt; Redis</w:t>
      </w:r>
      <w:r>
        <w:rPr>
          <w:rFonts w:ascii="Consolas" w:hAnsi="Consolas"/>
          <w:sz w:val="17"/>
        </w:rPr>
        <w:br/>
        <w:t xml:space="preserve">  -&gt; all TSG API/worker pods invalidate local cache</w:t>
      </w:r>
      <w:r>
        <w:rPr>
          <w:rFonts w:ascii="Consolas" w:hAnsi="Consolas"/>
          <w:sz w:val="17"/>
        </w:rPr>
        <w:br/>
        <w:t xml:space="preserve">  -&gt; reload effective configuration</w:t>
      </w:r>
      <w:r>
        <w:rPr>
          <w:rFonts w:ascii="Consolas" w:hAnsi="Consolas"/>
          <w:sz w:val="17"/>
        </w:rPr>
        <w:br/>
      </w:r>
    </w:p>
    <w:p w14:paraId="2346BEB1" w14:textId="77777777" w:rsidR="0071152E" w:rsidRDefault="00000000">
      <w:r>
        <w:lastRenderedPageBreak/>
        <w:t>Every execution records the effective configuration version. Running executions shall not silently change configuration when a newer version becomes active.</w:t>
      </w:r>
    </w:p>
    <w:p w14:paraId="6C0E5594" w14:textId="77777777" w:rsidR="0071152E" w:rsidRDefault="00000000">
      <w:pPr>
        <w:pStyle w:val="Heading2"/>
      </w:pPr>
      <w:r>
        <w:rPr>
          <w:b w:val="0"/>
        </w:rPr>
        <w:t>33A.11 External Source Security and Provenance</w:t>
      </w:r>
    </w:p>
    <w:tbl>
      <w:tblPr>
        <w:tblStyle w:val="TableGrid"/>
        <w:tblW w:w="0" w:type="auto"/>
        <w:jc w:val="center"/>
        <w:tblLook w:val="04A0" w:firstRow="1" w:lastRow="0" w:firstColumn="1" w:lastColumn="0" w:noHBand="0" w:noVBand="1"/>
      </w:tblPr>
      <w:tblGrid>
        <w:gridCol w:w="4320"/>
        <w:gridCol w:w="4320"/>
      </w:tblGrid>
      <w:tr w:rsidR="0071152E" w14:paraId="390EFD70" w14:textId="77777777">
        <w:trPr>
          <w:jc w:val="center"/>
        </w:trPr>
        <w:tc>
          <w:tcPr>
            <w:tcW w:w="4320" w:type="dxa"/>
            <w:shd w:val="clear" w:color="auto" w:fill="D9EAF7"/>
            <w:vAlign w:val="center"/>
          </w:tcPr>
          <w:p w14:paraId="7CF60154" w14:textId="77777777" w:rsidR="0071152E" w:rsidRDefault="00000000">
            <w:r>
              <w:rPr>
                <w:b/>
                <w:sz w:val="18"/>
              </w:rPr>
              <w:t>Control</w:t>
            </w:r>
          </w:p>
        </w:tc>
        <w:tc>
          <w:tcPr>
            <w:tcW w:w="4320" w:type="dxa"/>
            <w:shd w:val="clear" w:color="auto" w:fill="D9EAF7"/>
            <w:vAlign w:val="center"/>
          </w:tcPr>
          <w:p w14:paraId="049DE962" w14:textId="77777777" w:rsidR="0071152E" w:rsidRDefault="00000000">
            <w:r>
              <w:rPr>
                <w:b/>
                <w:sz w:val="18"/>
              </w:rPr>
              <w:t>Requirement</w:t>
            </w:r>
          </w:p>
        </w:tc>
      </w:tr>
      <w:tr w:rsidR="0071152E" w14:paraId="75EF8732" w14:textId="77777777">
        <w:trPr>
          <w:jc w:val="center"/>
        </w:trPr>
        <w:tc>
          <w:tcPr>
            <w:tcW w:w="4320" w:type="dxa"/>
          </w:tcPr>
          <w:p w14:paraId="0F1D8B4E" w14:textId="77777777" w:rsidR="0071152E" w:rsidRDefault="00000000">
            <w:r>
              <w:rPr>
                <w:sz w:val="18"/>
              </w:rPr>
              <w:t>Domain allowlist</w:t>
            </w:r>
          </w:p>
        </w:tc>
        <w:tc>
          <w:tcPr>
            <w:tcW w:w="4320" w:type="dxa"/>
          </w:tcPr>
          <w:p w14:paraId="7B75EC19" w14:textId="77777777" w:rsidR="0071152E" w:rsidRDefault="00000000">
            <w:r>
              <w:rPr>
                <w:sz w:val="18"/>
              </w:rPr>
              <w:t>Only approved source domains may be fetched.</w:t>
            </w:r>
          </w:p>
        </w:tc>
      </w:tr>
      <w:tr w:rsidR="0071152E" w14:paraId="2E4C2FEC" w14:textId="77777777">
        <w:trPr>
          <w:jc w:val="center"/>
        </w:trPr>
        <w:tc>
          <w:tcPr>
            <w:tcW w:w="4320" w:type="dxa"/>
          </w:tcPr>
          <w:p w14:paraId="01227CC8" w14:textId="77777777" w:rsidR="0071152E" w:rsidRDefault="00000000">
            <w:r>
              <w:rPr>
                <w:sz w:val="18"/>
              </w:rPr>
              <w:t>HTTPS</w:t>
            </w:r>
          </w:p>
        </w:tc>
        <w:tc>
          <w:tcPr>
            <w:tcW w:w="4320" w:type="dxa"/>
          </w:tcPr>
          <w:p w14:paraId="2319C2A0" w14:textId="77777777" w:rsidR="0071152E" w:rsidRDefault="00000000">
            <w:r>
              <w:rPr>
                <w:sz w:val="18"/>
              </w:rPr>
              <w:t>HTTPS only unless explicitly security-approved.</w:t>
            </w:r>
          </w:p>
        </w:tc>
      </w:tr>
      <w:tr w:rsidR="0071152E" w14:paraId="25D7964C" w14:textId="77777777">
        <w:trPr>
          <w:jc w:val="center"/>
        </w:trPr>
        <w:tc>
          <w:tcPr>
            <w:tcW w:w="4320" w:type="dxa"/>
          </w:tcPr>
          <w:p w14:paraId="3BD72DC4" w14:textId="77777777" w:rsidR="0071152E" w:rsidRDefault="00000000">
            <w:r>
              <w:rPr>
                <w:sz w:val="18"/>
              </w:rPr>
              <w:t>SSRF</w:t>
            </w:r>
          </w:p>
        </w:tc>
        <w:tc>
          <w:tcPr>
            <w:tcW w:w="4320" w:type="dxa"/>
          </w:tcPr>
          <w:p w14:paraId="49037CCD" w14:textId="77777777" w:rsidR="0071152E" w:rsidRDefault="00000000">
            <w:r>
              <w:rPr>
                <w:sz w:val="18"/>
              </w:rPr>
              <w:t>Block localhost, loopback, private/link-local ranges and cloud metadata endpoints.</w:t>
            </w:r>
          </w:p>
        </w:tc>
      </w:tr>
      <w:tr w:rsidR="0071152E" w14:paraId="621C4D77" w14:textId="77777777">
        <w:trPr>
          <w:jc w:val="center"/>
        </w:trPr>
        <w:tc>
          <w:tcPr>
            <w:tcW w:w="4320" w:type="dxa"/>
          </w:tcPr>
          <w:p w14:paraId="5AADA292" w14:textId="77777777" w:rsidR="0071152E" w:rsidRDefault="00000000">
            <w:r>
              <w:rPr>
                <w:sz w:val="18"/>
              </w:rPr>
              <w:t>Redirects</w:t>
            </w:r>
          </w:p>
        </w:tc>
        <w:tc>
          <w:tcPr>
            <w:tcW w:w="4320" w:type="dxa"/>
          </w:tcPr>
          <w:p w14:paraId="5242A762" w14:textId="77777777" w:rsidR="0071152E" w:rsidRDefault="00000000">
            <w:r>
              <w:rPr>
                <w:sz w:val="18"/>
              </w:rPr>
              <w:t>Validate every redirect and limit redirect count.</w:t>
            </w:r>
          </w:p>
        </w:tc>
      </w:tr>
      <w:tr w:rsidR="0071152E" w14:paraId="1C662D9C" w14:textId="77777777">
        <w:trPr>
          <w:jc w:val="center"/>
        </w:trPr>
        <w:tc>
          <w:tcPr>
            <w:tcW w:w="4320" w:type="dxa"/>
          </w:tcPr>
          <w:p w14:paraId="72D4B986" w14:textId="77777777" w:rsidR="0071152E" w:rsidRDefault="00000000">
            <w:r>
              <w:rPr>
                <w:sz w:val="18"/>
              </w:rPr>
              <w:t>Resource limits</w:t>
            </w:r>
          </w:p>
        </w:tc>
        <w:tc>
          <w:tcPr>
            <w:tcW w:w="4320" w:type="dxa"/>
          </w:tcPr>
          <w:p w14:paraId="65DE4E13" w14:textId="77777777" w:rsidR="0071152E" w:rsidRDefault="00000000">
            <w:r>
              <w:rPr>
                <w:sz w:val="18"/>
              </w:rPr>
              <w:t>Connection/read timeout and maximum response size.</w:t>
            </w:r>
          </w:p>
        </w:tc>
      </w:tr>
      <w:tr w:rsidR="0071152E" w14:paraId="0E43FB13" w14:textId="77777777">
        <w:trPr>
          <w:jc w:val="center"/>
        </w:trPr>
        <w:tc>
          <w:tcPr>
            <w:tcW w:w="4320" w:type="dxa"/>
          </w:tcPr>
          <w:p w14:paraId="16F07312" w14:textId="77777777" w:rsidR="0071152E" w:rsidRDefault="00000000">
            <w:r>
              <w:rPr>
                <w:sz w:val="18"/>
              </w:rPr>
              <w:t>Schema validation</w:t>
            </w:r>
          </w:p>
        </w:tc>
        <w:tc>
          <w:tcPr>
            <w:tcW w:w="4320" w:type="dxa"/>
          </w:tcPr>
          <w:p w14:paraId="217B3243" w14:textId="77777777" w:rsidR="0071152E" w:rsidRDefault="00000000">
            <w:r>
              <w:rPr>
                <w:sz w:val="18"/>
              </w:rPr>
              <w:t>Validate content type and source-specific schema.</w:t>
            </w:r>
          </w:p>
        </w:tc>
      </w:tr>
      <w:tr w:rsidR="0071152E" w14:paraId="577B8ECB" w14:textId="77777777">
        <w:trPr>
          <w:jc w:val="center"/>
        </w:trPr>
        <w:tc>
          <w:tcPr>
            <w:tcW w:w="4320" w:type="dxa"/>
          </w:tcPr>
          <w:p w14:paraId="6103CD5C" w14:textId="77777777" w:rsidR="0071152E" w:rsidRDefault="00000000">
            <w:r>
              <w:rPr>
                <w:sz w:val="18"/>
              </w:rPr>
              <w:t>Provenance</w:t>
            </w:r>
          </w:p>
        </w:tc>
        <w:tc>
          <w:tcPr>
            <w:tcW w:w="4320" w:type="dxa"/>
          </w:tcPr>
          <w:p w14:paraId="69EA2ADF" w14:textId="77777777" w:rsidR="0071152E" w:rsidRDefault="00000000">
            <w:r>
              <w:rPr>
                <w:sz w:val="18"/>
              </w:rPr>
              <w:t>Store source, object ID, version, checksum, retrieval time and ingestion execution.</w:t>
            </w:r>
          </w:p>
        </w:tc>
      </w:tr>
      <w:tr w:rsidR="0071152E" w14:paraId="4838635A" w14:textId="77777777">
        <w:trPr>
          <w:jc w:val="center"/>
        </w:trPr>
        <w:tc>
          <w:tcPr>
            <w:tcW w:w="4320" w:type="dxa"/>
          </w:tcPr>
          <w:p w14:paraId="3A21DD29" w14:textId="77777777" w:rsidR="0071152E" w:rsidRDefault="00000000">
            <w:r>
              <w:rPr>
                <w:sz w:val="18"/>
              </w:rPr>
              <w:t>Prompt boundary</w:t>
            </w:r>
          </w:p>
        </w:tc>
        <w:tc>
          <w:tcPr>
            <w:tcW w:w="4320" w:type="dxa"/>
          </w:tcPr>
          <w:p w14:paraId="402E3873" w14:textId="77777777" w:rsidR="0071152E" w:rsidRDefault="00000000">
            <w:r>
              <w:rPr>
                <w:sz w:val="18"/>
              </w:rPr>
              <w:t>External content is untrusted data and never privileged instructions.</w:t>
            </w:r>
          </w:p>
        </w:tc>
      </w:tr>
    </w:tbl>
    <w:p w14:paraId="364849CA" w14:textId="77777777" w:rsidR="0071152E" w:rsidRDefault="00000000">
      <w:pPr>
        <w:pStyle w:val="Heading2"/>
      </w:pPr>
      <w:r>
        <w:rPr>
          <w:b w:val="0"/>
        </w:rPr>
        <w:t>33A.12 Tenant and Integration Identity</w:t>
      </w:r>
    </w:p>
    <w:p w14:paraId="0E4398E9" w14:textId="77777777" w:rsidR="0071152E" w:rsidRDefault="00000000">
      <w:pPr>
        <w:pStyle w:val="NoSpacing"/>
      </w:pPr>
      <w:r>
        <w:rPr>
          <w:rFonts w:ascii="Consolas" w:hAnsi="Consolas"/>
          <w:sz w:val="17"/>
        </w:rPr>
        <w:t>tenant_id</w:t>
      </w:r>
      <w:r>
        <w:rPr>
          <w:rFonts w:ascii="Consolas" w:hAnsi="Consolas"/>
          <w:sz w:val="17"/>
        </w:rPr>
        <w:br/>
        <w:t>integration_client_id</w:t>
      </w:r>
      <w:r>
        <w:rPr>
          <w:rFonts w:ascii="Consolas" w:hAnsi="Consolas"/>
          <w:sz w:val="17"/>
        </w:rPr>
        <w:br/>
        <w:t>acting_user_id</w:t>
      </w:r>
      <w:r>
        <w:rPr>
          <w:rFonts w:ascii="Consolas" w:hAnsi="Consolas"/>
          <w:sz w:val="17"/>
        </w:rPr>
        <w:br/>
        <w:t>correlation_id</w:t>
      </w:r>
      <w:r>
        <w:rPr>
          <w:rFonts w:ascii="Consolas" w:hAnsi="Consolas"/>
          <w:sz w:val="17"/>
        </w:rPr>
        <w:br/>
        <w:t>request_id</w:t>
      </w:r>
      <w:r>
        <w:rPr>
          <w:rFonts w:ascii="Consolas" w:hAnsi="Consolas"/>
          <w:sz w:val="17"/>
        </w:rPr>
        <w:br/>
        <w:t>execution_id</w:t>
      </w:r>
      <w:r>
        <w:rPr>
          <w:rFonts w:ascii="Consolas" w:hAnsi="Consolas"/>
          <w:sz w:val="17"/>
        </w:rPr>
        <w:br/>
      </w:r>
    </w:p>
    <w:p w14:paraId="524DE3E8" w14:textId="77777777" w:rsidR="0071152E" w:rsidRDefault="00000000">
      <w:r>
        <w:t>Every tenant-owned MSSQL record shall contain tenant_id. MongoDB retrieval must apply tenant filtering. Redis keys must be tenant-scoped. Caller-supplied tenant_id cannot override authenticated tenant scope.</w:t>
      </w:r>
    </w:p>
    <w:p w14:paraId="112D1D24" w14:textId="77777777" w:rsidR="0071152E" w:rsidRDefault="00000000">
      <w:pPr>
        <w:pStyle w:val="Heading2"/>
      </w:pPr>
      <w:r>
        <w:rPr>
          <w:b w:val="0"/>
        </w:rPr>
        <w:t>33A.13 Authorization Scopes and Idempotency</w:t>
      </w:r>
    </w:p>
    <w:p w14:paraId="0AC3AA19" w14:textId="77777777" w:rsidR="0071152E" w:rsidRDefault="00000000">
      <w:pPr>
        <w:pStyle w:val="NoSpacing"/>
      </w:pPr>
      <w:r>
        <w:rPr>
          <w:rFonts w:ascii="Consolas" w:hAnsi="Consolas"/>
          <w:sz w:val="17"/>
        </w:rPr>
        <w:t>TSG_SESSION_READ</w:t>
      </w:r>
      <w:r>
        <w:rPr>
          <w:rFonts w:ascii="Consolas" w:hAnsi="Consolas"/>
          <w:sz w:val="17"/>
        </w:rPr>
        <w:br/>
        <w:t>TSG_SESSION_CREATE</w:t>
      </w:r>
      <w:r>
        <w:rPr>
          <w:rFonts w:ascii="Consolas" w:hAnsi="Consolas"/>
          <w:sz w:val="17"/>
        </w:rPr>
        <w:br/>
        <w:t>TSG_SCENARIO_READ</w:t>
      </w:r>
      <w:r>
        <w:rPr>
          <w:rFonts w:ascii="Consolas" w:hAnsi="Consolas"/>
          <w:sz w:val="17"/>
        </w:rPr>
        <w:br/>
        <w:t>TSG_SCENARIO_GENERATE</w:t>
      </w:r>
      <w:r>
        <w:rPr>
          <w:rFonts w:ascii="Consolas" w:hAnsi="Consolas"/>
          <w:sz w:val="17"/>
        </w:rPr>
        <w:br/>
        <w:t>TSG_SCENARIO_REGENERATE</w:t>
      </w:r>
      <w:r>
        <w:rPr>
          <w:rFonts w:ascii="Consolas" w:hAnsi="Consolas"/>
          <w:sz w:val="17"/>
        </w:rPr>
        <w:br/>
        <w:t>TSG_SCENARIO_ACCEPT</w:t>
      </w:r>
      <w:r>
        <w:rPr>
          <w:rFonts w:ascii="Consolas" w:hAnsi="Consolas"/>
          <w:sz w:val="17"/>
        </w:rPr>
        <w:br/>
        <w:t>TSG_SCENARIO_REJECT</w:t>
      </w:r>
      <w:r>
        <w:rPr>
          <w:rFonts w:ascii="Consolas" w:hAnsi="Consolas"/>
          <w:sz w:val="17"/>
        </w:rPr>
        <w:br/>
        <w:t>TSG_CANDIDATE_READ</w:t>
      </w:r>
      <w:r>
        <w:rPr>
          <w:rFonts w:ascii="Consolas" w:hAnsi="Consolas"/>
          <w:sz w:val="17"/>
        </w:rPr>
        <w:br/>
        <w:t>TSG_CANDIDATE_ACCEPT</w:t>
      </w:r>
      <w:r>
        <w:rPr>
          <w:rFonts w:ascii="Consolas" w:hAnsi="Consolas"/>
          <w:sz w:val="17"/>
        </w:rPr>
        <w:br/>
        <w:t>TSG_ADMIN_REVIEW</w:t>
      </w:r>
      <w:r>
        <w:rPr>
          <w:rFonts w:ascii="Consolas" w:hAnsi="Consolas"/>
          <w:sz w:val="17"/>
        </w:rPr>
        <w:br/>
        <w:t>TSG_SOURCE_IMPORT</w:t>
      </w:r>
      <w:r>
        <w:rPr>
          <w:rFonts w:ascii="Consolas" w:hAnsi="Consolas"/>
          <w:sz w:val="17"/>
        </w:rPr>
        <w:br/>
        <w:t>TSG_CONFIGURATION_READ</w:t>
      </w:r>
      <w:r>
        <w:rPr>
          <w:rFonts w:ascii="Consolas" w:hAnsi="Consolas"/>
          <w:sz w:val="17"/>
        </w:rPr>
        <w:br/>
        <w:t>TSG_CONFIGURATION_WRITE</w:t>
      </w:r>
      <w:r>
        <w:rPr>
          <w:rFonts w:ascii="Consolas" w:hAnsi="Consolas"/>
          <w:sz w:val="17"/>
        </w:rPr>
        <w:br/>
      </w:r>
    </w:p>
    <w:p w14:paraId="0F614785" w14:textId="77777777" w:rsidR="0071152E" w:rsidRDefault="00000000">
      <w:r>
        <w:t>Idempotency keys shall be scoped by tenant_id + integration_client_id + operation + idempotency_key and retained for the configured retry window.</w:t>
      </w:r>
    </w:p>
    <w:p w14:paraId="220162E7" w14:textId="77777777" w:rsidR="0071152E" w:rsidRDefault="00000000">
      <w:pPr>
        <w:pStyle w:val="Heading2"/>
      </w:pPr>
      <w:r>
        <w:rPr>
          <w:b w:val="0"/>
        </w:rPr>
        <w:t>33A.14 API Contract Completeness</w:t>
      </w:r>
    </w:p>
    <w:p w14:paraId="2A3C0A7E" w14:textId="77777777" w:rsidR="0071152E" w:rsidRDefault="00000000">
      <w:r>
        <w:t>Every public endpoint shall define request/response schemas, authentication, authorization scope, idempotency, validation, legal state transitions, HTTP status codes, typed error codes, pagination/filtering where applicable, timeout behavior and SSE relationship.</w:t>
      </w:r>
    </w:p>
    <w:tbl>
      <w:tblPr>
        <w:tblStyle w:val="TableGrid"/>
        <w:tblW w:w="0" w:type="auto"/>
        <w:jc w:val="center"/>
        <w:tblLook w:val="04A0" w:firstRow="1" w:lastRow="0" w:firstColumn="1" w:lastColumn="0" w:noHBand="0" w:noVBand="1"/>
      </w:tblPr>
      <w:tblGrid>
        <w:gridCol w:w="4320"/>
        <w:gridCol w:w="4320"/>
      </w:tblGrid>
      <w:tr w:rsidR="0071152E" w14:paraId="1234C0B9" w14:textId="77777777">
        <w:trPr>
          <w:jc w:val="center"/>
        </w:trPr>
        <w:tc>
          <w:tcPr>
            <w:tcW w:w="4320" w:type="dxa"/>
            <w:shd w:val="clear" w:color="auto" w:fill="D9EAF7"/>
            <w:vAlign w:val="center"/>
          </w:tcPr>
          <w:p w14:paraId="5C6B3DB1" w14:textId="77777777" w:rsidR="0071152E" w:rsidRDefault="00000000">
            <w:r>
              <w:rPr>
                <w:b/>
                <w:sz w:val="18"/>
              </w:rPr>
              <w:t>HTTP</w:t>
            </w:r>
          </w:p>
        </w:tc>
        <w:tc>
          <w:tcPr>
            <w:tcW w:w="4320" w:type="dxa"/>
            <w:shd w:val="clear" w:color="auto" w:fill="D9EAF7"/>
            <w:vAlign w:val="center"/>
          </w:tcPr>
          <w:p w14:paraId="192A98CD" w14:textId="77777777" w:rsidR="0071152E" w:rsidRDefault="00000000">
            <w:r>
              <w:rPr>
                <w:b/>
                <w:sz w:val="18"/>
              </w:rPr>
              <w:t>Meaning</w:t>
            </w:r>
          </w:p>
        </w:tc>
      </w:tr>
      <w:tr w:rsidR="0071152E" w14:paraId="490B9535" w14:textId="77777777">
        <w:trPr>
          <w:jc w:val="center"/>
        </w:trPr>
        <w:tc>
          <w:tcPr>
            <w:tcW w:w="4320" w:type="dxa"/>
          </w:tcPr>
          <w:p w14:paraId="0CD2414B" w14:textId="77777777" w:rsidR="0071152E" w:rsidRDefault="00000000">
            <w:r>
              <w:rPr>
                <w:sz w:val="18"/>
              </w:rPr>
              <w:lastRenderedPageBreak/>
              <w:t>201</w:t>
            </w:r>
          </w:p>
        </w:tc>
        <w:tc>
          <w:tcPr>
            <w:tcW w:w="4320" w:type="dxa"/>
          </w:tcPr>
          <w:p w14:paraId="791F83AE" w14:textId="77777777" w:rsidR="0071152E" w:rsidRDefault="00000000">
            <w:r>
              <w:rPr>
                <w:sz w:val="18"/>
              </w:rPr>
              <w:t>Created</w:t>
            </w:r>
          </w:p>
        </w:tc>
      </w:tr>
      <w:tr w:rsidR="0071152E" w14:paraId="288BB64A" w14:textId="77777777">
        <w:trPr>
          <w:jc w:val="center"/>
        </w:trPr>
        <w:tc>
          <w:tcPr>
            <w:tcW w:w="4320" w:type="dxa"/>
          </w:tcPr>
          <w:p w14:paraId="5C67FAC7" w14:textId="77777777" w:rsidR="0071152E" w:rsidRDefault="00000000">
            <w:r>
              <w:rPr>
                <w:sz w:val="18"/>
              </w:rPr>
              <w:t>202</w:t>
            </w:r>
          </w:p>
        </w:tc>
        <w:tc>
          <w:tcPr>
            <w:tcW w:w="4320" w:type="dxa"/>
          </w:tcPr>
          <w:p w14:paraId="1C0C8D0C" w14:textId="77777777" w:rsidR="0071152E" w:rsidRDefault="00000000">
            <w:r>
              <w:rPr>
                <w:sz w:val="18"/>
              </w:rPr>
              <w:t>Asynchronous execution accepted</w:t>
            </w:r>
          </w:p>
        </w:tc>
      </w:tr>
      <w:tr w:rsidR="0071152E" w14:paraId="398E60E3" w14:textId="77777777">
        <w:trPr>
          <w:jc w:val="center"/>
        </w:trPr>
        <w:tc>
          <w:tcPr>
            <w:tcW w:w="4320" w:type="dxa"/>
          </w:tcPr>
          <w:p w14:paraId="12DCFFD0" w14:textId="77777777" w:rsidR="0071152E" w:rsidRDefault="00000000">
            <w:r>
              <w:rPr>
                <w:sz w:val="18"/>
              </w:rPr>
              <w:t>400</w:t>
            </w:r>
          </w:p>
        </w:tc>
        <w:tc>
          <w:tcPr>
            <w:tcW w:w="4320" w:type="dxa"/>
          </w:tcPr>
          <w:p w14:paraId="434E9A9D" w14:textId="77777777" w:rsidR="0071152E" w:rsidRDefault="00000000">
            <w:r>
              <w:rPr>
                <w:sz w:val="18"/>
              </w:rPr>
              <w:t>Malformed request</w:t>
            </w:r>
          </w:p>
        </w:tc>
      </w:tr>
      <w:tr w:rsidR="0071152E" w14:paraId="5E126FE4" w14:textId="77777777">
        <w:trPr>
          <w:jc w:val="center"/>
        </w:trPr>
        <w:tc>
          <w:tcPr>
            <w:tcW w:w="4320" w:type="dxa"/>
          </w:tcPr>
          <w:p w14:paraId="2627B4DD" w14:textId="77777777" w:rsidR="0071152E" w:rsidRDefault="00000000">
            <w:r>
              <w:rPr>
                <w:sz w:val="18"/>
              </w:rPr>
              <w:t>401</w:t>
            </w:r>
          </w:p>
        </w:tc>
        <w:tc>
          <w:tcPr>
            <w:tcW w:w="4320" w:type="dxa"/>
          </w:tcPr>
          <w:p w14:paraId="5C52584D" w14:textId="77777777" w:rsidR="0071152E" w:rsidRDefault="00000000">
            <w:r>
              <w:rPr>
                <w:sz w:val="18"/>
              </w:rPr>
              <w:t>Authentication failure</w:t>
            </w:r>
          </w:p>
        </w:tc>
      </w:tr>
      <w:tr w:rsidR="0071152E" w14:paraId="64977D01" w14:textId="77777777">
        <w:trPr>
          <w:jc w:val="center"/>
        </w:trPr>
        <w:tc>
          <w:tcPr>
            <w:tcW w:w="4320" w:type="dxa"/>
          </w:tcPr>
          <w:p w14:paraId="045B6994" w14:textId="77777777" w:rsidR="0071152E" w:rsidRDefault="00000000">
            <w:r>
              <w:rPr>
                <w:sz w:val="18"/>
              </w:rPr>
              <w:t>403</w:t>
            </w:r>
          </w:p>
        </w:tc>
        <w:tc>
          <w:tcPr>
            <w:tcW w:w="4320" w:type="dxa"/>
          </w:tcPr>
          <w:p w14:paraId="41EE0DE2" w14:textId="77777777" w:rsidR="0071152E" w:rsidRDefault="00000000">
            <w:r>
              <w:rPr>
                <w:sz w:val="18"/>
              </w:rPr>
              <w:t>Authorization failure</w:t>
            </w:r>
          </w:p>
        </w:tc>
      </w:tr>
      <w:tr w:rsidR="0071152E" w14:paraId="130028F5" w14:textId="77777777">
        <w:trPr>
          <w:jc w:val="center"/>
        </w:trPr>
        <w:tc>
          <w:tcPr>
            <w:tcW w:w="4320" w:type="dxa"/>
          </w:tcPr>
          <w:p w14:paraId="22A36A67" w14:textId="77777777" w:rsidR="0071152E" w:rsidRDefault="00000000">
            <w:r>
              <w:rPr>
                <w:sz w:val="18"/>
              </w:rPr>
              <w:t>404</w:t>
            </w:r>
          </w:p>
        </w:tc>
        <w:tc>
          <w:tcPr>
            <w:tcW w:w="4320" w:type="dxa"/>
          </w:tcPr>
          <w:p w14:paraId="7235BF7E" w14:textId="77777777" w:rsidR="0071152E" w:rsidRDefault="00000000">
            <w:r>
              <w:rPr>
                <w:sz w:val="18"/>
              </w:rPr>
              <w:t>Not found within caller scope</w:t>
            </w:r>
          </w:p>
        </w:tc>
      </w:tr>
      <w:tr w:rsidR="0071152E" w14:paraId="19E9228B" w14:textId="77777777">
        <w:trPr>
          <w:jc w:val="center"/>
        </w:trPr>
        <w:tc>
          <w:tcPr>
            <w:tcW w:w="4320" w:type="dxa"/>
          </w:tcPr>
          <w:p w14:paraId="082FECF0" w14:textId="77777777" w:rsidR="0071152E" w:rsidRDefault="00000000">
            <w:r>
              <w:rPr>
                <w:sz w:val="18"/>
              </w:rPr>
              <w:t>409</w:t>
            </w:r>
          </w:p>
        </w:tc>
        <w:tc>
          <w:tcPr>
            <w:tcW w:w="4320" w:type="dxa"/>
          </w:tcPr>
          <w:p w14:paraId="31A173ED" w14:textId="77777777" w:rsidR="0071152E" w:rsidRDefault="00000000">
            <w:r>
              <w:rPr>
                <w:sz w:val="18"/>
              </w:rPr>
              <w:t>Conflict / invalid concurrent state</w:t>
            </w:r>
          </w:p>
        </w:tc>
      </w:tr>
      <w:tr w:rsidR="0071152E" w14:paraId="44DC6DCD" w14:textId="77777777">
        <w:trPr>
          <w:jc w:val="center"/>
        </w:trPr>
        <w:tc>
          <w:tcPr>
            <w:tcW w:w="4320" w:type="dxa"/>
          </w:tcPr>
          <w:p w14:paraId="1FDEE100" w14:textId="77777777" w:rsidR="0071152E" w:rsidRDefault="00000000">
            <w:r>
              <w:rPr>
                <w:sz w:val="18"/>
              </w:rPr>
              <w:t>422</w:t>
            </w:r>
          </w:p>
        </w:tc>
        <w:tc>
          <w:tcPr>
            <w:tcW w:w="4320" w:type="dxa"/>
          </w:tcPr>
          <w:p w14:paraId="446A80CF" w14:textId="77777777" w:rsidR="0071152E" w:rsidRDefault="00000000">
            <w:r>
              <w:rPr>
                <w:sz w:val="18"/>
              </w:rPr>
              <w:t>Validation failure</w:t>
            </w:r>
          </w:p>
        </w:tc>
      </w:tr>
      <w:tr w:rsidR="0071152E" w14:paraId="2FB29EBE" w14:textId="77777777">
        <w:trPr>
          <w:jc w:val="center"/>
        </w:trPr>
        <w:tc>
          <w:tcPr>
            <w:tcW w:w="4320" w:type="dxa"/>
          </w:tcPr>
          <w:p w14:paraId="576D1AD4" w14:textId="77777777" w:rsidR="0071152E" w:rsidRDefault="00000000">
            <w:r>
              <w:rPr>
                <w:sz w:val="18"/>
              </w:rPr>
              <w:t>429</w:t>
            </w:r>
          </w:p>
        </w:tc>
        <w:tc>
          <w:tcPr>
            <w:tcW w:w="4320" w:type="dxa"/>
          </w:tcPr>
          <w:p w14:paraId="0FAB0A30" w14:textId="77777777" w:rsidR="0071152E" w:rsidRDefault="00000000">
            <w:r>
              <w:rPr>
                <w:sz w:val="18"/>
              </w:rPr>
              <w:t>Rate/quota exceeded</w:t>
            </w:r>
          </w:p>
        </w:tc>
      </w:tr>
      <w:tr w:rsidR="0071152E" w14:paraId="01BA4EBB" w14:textId="77777777">
        <w:trPr>
          <w:jc w:val="center"/>
        </w:trPr>
        <w:tc>
          <w:tcPr>
            <w:tcW w:w="4320" w:type="dxa"/>
          </w:tcPr>
          <w:p w14:paraId="7280A78D" w14:textId="77777777" w:rsidR="0071152E" w:rsidRDefault="00000000">
            <w:r>
              <w:rPr>
                <w:sz w:val="18"/>
              </w:rPr>
              <w:t>500</w:t>
            </w:r>
          </w:p>
        </w:tc>
        <w:tc>
          <w:tcPr>
            <w:tcW w:w="4320" w:type="dxa"/>
          </w:tcPr>
          <w:p w14:paraId="4CA8C5D5" w14:textId="77777777" w:rsidR="0071152E" w:rsidRDefault="00000000">
            <w:r>
              <w:rPr>
                <w:sz w:val="18"/>
              </w:rPr>
              <w:t>Unexpected internal error</w:t>
            </w:r>
          </w:p>
        </w:tc>
      </w:tr>
      <w:tr w:rsidR="0071152E" w14:paraId="58856D6B" w14:textId="77777777">
        <w:trPr>
          <w:jc w:val="center"/>
        </w:trPr>
        <w:tc>
          <w:tcPr>
            <w:tcW w:w="4320" w:type="dxa"/>
          </w:tcPr>
          <w:p w14:paraId="636B00F2" w14:textId="77777777" w:rsidR="0071152E" w:rsidRDefault="00000000">
            <w:r>
              <w:rPr>
                <w:sz w:val="18"/>
              </w:rPr>
              <w:t>503</w:t>
            </w:r>
          </w:p>
        </w:tc>
        <w:tc>
          <w:tcPr>
            <w:tcW w:w="4320" w:type="dxa"/>
          </w:tcPr>
          <w:p w14:paraId="1B1039C8" w14:textId="77777777" w:rsidR="0071152E" w:rsidRDefault="00000000">
            <w:r>
              <w:rPr>
                <w:sz w:val="18"/>
              </w:rPr>
              <w:t>Required dependency unavailable</w:t>
            </w:r>
          </w:p>
        </w:tc>
      </w:tr>
    </w:tbl>
    <w:p w14:paraId="11C391D1" w14:textId="77777777" w:rsidR="0071152E" w:rsidRDefault="00000000">
      <w:pPr>
        <w:pStyle w:val="Heading2"/>
      </w:pPr>
      <w:r>
        <w:rPr>
          <w:b w:val="0"/>
        </w:rPr>
        <w:t>33A.15 No Loose System-Controlled State</w:t>
      </w:r>
    </w:p>
    <w:p w14:paraId="16BDC0A4" w14:textId="77777777" w:rsidR="0071152E" w:rsidRDefault="00000000">
      <w:r>
        <w:t>Free text is permitted for legitimate business content such as scenario descriptions and rationale. System-controlled state and control-flow values shall be enum-controlled: module, operation, stage, status, decision, candidate state, source type, entity type, error code, message code, provider type and integration type.</w:t>
      </w:r>
    </w:p>
    <w:p w14:paraId="08941286" w14:textId="77777777" w:rsidR="0071152E" w:rsidRDefault="00000000">
      <w:pPr>
        <w:pStyle w:val="Heading2"/>
      </w:pPr>
      <w:r>
        <w:rPr>
          <w:b w:val="0"/>
        </w:rPr>
        <w:t>33A.16 AI Output and Fallback Controls</w:t>
      </w:r>
    </w:p>
    <w:p w14:paraId="339741F9" w14:textId="77777777" w:rsidR="0071152E" w:rsidRDefault="00000000">
      <w:r>
        <w:t>• LLM output shall be validated against a versioned schema such as TSG_SCENARIO_OUTPUT_V1.</w:t>
      </w:r>
    </w:p>
    <w:p w14:paraId="4CCAB623" w14:textId="77777777" w:rsidR="0071152E" w:rsidRDefault="00000000">
      <w:r>
        <w:t>• The LLM shall never directly write to MSSQL or MongoDB.</w:t>
      </w:r>
    </w:p>
    <w:p w14:paraId="17BA3DE6" w14:textId="77777777" w:rsidR="0071152E" w:rsidRDefault="00000000">
      <w:r>
        <w:t>• Generated entities are resolved and validated after generation.</w:t>
      </w:r>
    </w:p>
    <w:p w14:paraId="5EE56A95" w14:textId="77777777" w:rsidR="0071152E" w:rsidRDefault="00000000">
      <w:r>
        <w:t>• Fallback models are selected only from an explicit configured allowlist.</w:t>
      </w:r>
    </w:p>
    <w:p w14:paraId="2236C1A7" w14:textId="77777777" w:rsidR="0071152E" w:rsidRDefault="00000000">
      <w:r>
        <w:t>• Requested and actual model/provider plus fallback reason are persisted.</w:t>
      </w:r>
    </w:p>
    <w:p w14:paraId="29AFF03F" w14:textId="77777777" w:rsidR="0071152E" w:rsidRDefault="00000000">
      <w:r>
        <w:t>• Maximum scenarios, context items, retrieval items, prompt tokens, output tokens, concurrency, timeout and retry count are configurable within hard safety bounds.</w:t>
      </w:r>
    </w:p>
    <w:p w14:paraId="5DA06CCA" w14:textId="77777777" w:rsidR="0071152E" w:rsidRDefault="00000000">
      <w:pPr>
        <w:pStyle w:val="Heading2"/>
      </w:pPr>
      <w:r>
        <w:rPr>
          <w:b w:val="0"/>
        </w:rPr>
        <w:t>33A.17 Data Retention and Disaster Recovery</w:t>
      </w:r>
    </w:p>
    <w:p w14:paraId="6E7A5B4B" w14:textId="77777777" w:rsidR="0071152E" w:rsidRDefault="00000000">
      <w:r>
        <w:t>Retention shall be separately defined for scenarios, executions/events, candidates, audit, external-source snapshots, logs and AI artifacts. Legal holds override deletion.</w:t>
      </w:r>
    </w:p>
    <w:p w14:paraId="670D4B3F" w14:textId="77777777" w:rsidR="0071152E" w:rsidRDefault="00000000">
      <w:r>
        <w:t>Production shall define RPO, RTO, backup frequency, restore testing and recovery ownership for MSSQL and MongoDB. Redis is rebuildable coordination/cache state unless explicitly designated otherwise.</w:t>
      </w:r>
    </w:p>
    <w:p w14:paraId="040CAB99" w14:textId="77777777" w:rsidR="0071152E" w:rsidRDefault="00000000">
      <w:pPr>
        <w:pStyle w:val="Heading2"/>
      </w:pPr>
      <w:r>
        <w:rPr>
          <w:b w:val="0"/>
        </w:rPr>
        <w:t>33A.18 Operational Limits and Health</w:t>
      </w:r>
    </w:p>
    <w:p w14:paraId="751FBBC9" w14:textId="77777777" w:rsidR="0071152E" w:rsidRDefault="00000000">
      <w:r>
        <w:t>Rate/concurrency limits shall be enforced per tenant and integration client, with stricter limits for expensive operations. Required endpoints: GET /health/live and GET /health/ready. Liveness only verifies process health; readiness is capability-aware and shall not unnecessarily disable read-only functionality during temporary AI-provider outages.</w:t>
      </w:r>
    </w:p>
    <w:p w14:paraId="5D73F87E" w14:textId="77777777" w:rsidR="0071152E" w:rsidRDefault="00000000">
      <w:pPr>
        <w:pStyle w:val="Heading2"/>
      </w:pPr>
      <w:r>
        <w:rPr>
          <w:b w:val="0"/>
        </w:rPr>
        <w:t>33A.19 Architecture Verification Gate</w:t>
      </w:r>
    </w:p>
    <w:p w14:paraId="4510D7F5" w14:textId="77777777" w:rsidR="0071152E" w:rsidRDefault="00000000">
      <w:r>
        <w:t>• No TSG code imports or invokes Chatbot code.</w:t>
      </w:r>
    </w:p>
    <w:p w14:paraId="3239B835" w14:textId="77777777" w:rsidR="0071152E" w:rsidRDefault="00000000">
      <w:r>
        <w:t>• No TSG code directly queries consumer application tables.</w:t>
      </w:r>
    </w:p>
    <w:p w14:paraId="6B5C99CD" w14:textId="77777777" w:rsidR="0071152E" w:rsidRDefault="00000000">
      <w:r>
        <w:lastRenderedPageBreak/>
        <w:t>• No AI-generated entity bypasses master matching.</w:t>
      </w:r>
    </w:p>
    <w:p w14:paraId="5A85316D" w14:textId="77777777" w:rsidR="0071152E" w:rsidRDefault="00000000">
      <w:r>
        <w:t>• No candidate bypasses user acceptance and administrator governance.</w:t>
      </w:r>
    </w:p>
    <w:p w14:paraId="42C6086D" w14:textId="77777777" w:rsidR="0071152E" w:rsidRDefault="00000000">
      <w:r>
        <w:t>• No state transition bypasses the explicit transition matrix.</w:t>
      </w:r>
    </w:p>
    <w:p w14:paraId="423E11AB" w14:textId="77777777" w:rsidR="0071152E" w:rsidRDefault="00000000">
      <w:r>
        <w:t>• No running execution silently changes its configuration/model/prompt manifest.</w:t>
      </w:r>
    </w:p>
    <w:p w14:paraId="62389F51" w14:textId="77777777" w:rsidR="0071152E" w:rsidRDefault="00000000">
      <w:r>
        <w:t>• No SSE-only state is authoritative.</w:t>
      </w:r>
    </w:p>
    <w:p w14:paraId="3144CA3B" w14:textId="77777777" w:rsidR="0071152E" w:rsidRDefault="00000000">
      <w:r>
        <w:t>• No external URL is fetched without SSRF controls.</w:t>
      </w:r>
    </w:p>
    <w:p w14:paraId="370F112D" w14:textId="77777777" w:rsidR="0071152E" w:rsidRDefault="00000000">
      <w:r>
        <w:t>• No tenant query executes without server-side tenant enforcement.</w:t>
      </w:r>
    </w:p>
    <w:p w14:paraId="5812B9B9" w14:textId="77777777" w:rsidR="0071152E" w:rsidRDefault="00000000">
      <w:r>
        <w:t>• No production release proceeds without backup/restore, security, contract and resilience tests.</w:t>
      </w:r>
    </w:p>
    <w:p w14:paraId="616BC7E5" w14:textId="77777777" w:rsidR="0071152E" w:rsidRDefault="00000000">
      <w:pPr>
        <w:pStyle w:val="Heading1"/>
      </w:pPr>
      <w:r>
        <w:rPr>
          <w:b w:val="0"/>
        </w:rPr>
        <w:t>33B. Normative State Machine and Transition Contracts</w:t>
      </w:r>
    </w:p>
    <w:p w14:paraId="7EE08649" w14:textId="77777777" w:rsidR="0071152E" w:rsidRDefault="00000000">
      <w:r>
        <w:t>All lifecycle transitions below are normative. Any transition not listed is invalid and shall be rejected with a typed STATE_TRANSITION_ERROR. Database constraints, domain services and API handlers shall enforce the same transition matrix.</w:t>
      </w:r>
    </w:p>
    <w:p w14:paraId="068CA685" w14:textId="77777777" w:rsidR="0071152E" w:rsidRDefault="00000000">
      <w:pPr>
        <w:pStyle w:val="Heading2"/>
      </w:pPr>
      <w:r>
        <w:rPr>
          <w:b w:val="0"/>
        </w:rPr>
        <w:t>33B.1 Execution State Transition Matrix</w:t>
      </w:r>
    </w:p>
    <w:tbl>
      <w:tblPr>
        <w:tblStyle w:val="TableGrid"/>
        <w:tblW w:w="0" w:type="auto"/>
        <w:jc w:val="center"/>
        <w:tblLook w:val="04A0" w:firstRow="1" w:lastRow="0" w:firstColumn="1" w:lastColumn="0" w:noHBand="0" w:noVBand="1"/>
      </w:tblPr>
      <w:tblGrid>
        <w:gridCol w:w="2880"/>
        <w:gridCol w:w="2880"/>
        <w:gridCol w:w="2880"/>
      </w:tblGrid>
      <w:tr w:rsidR="0071152E" w14:paraId="4D422150" w14:textId="77777777">
        <w:trPr>
          <w:jc w:val="center"/>
        </w:trPr>
        <w:tc>
          <w:tcPr>
            <w:tcW w:w="2880" w:type="dxa"/>
            <w:shd w:val="clear" w:color="auto" w:fill="D9EAF7"/>
            <w:vAlign w:val="center"/>
          </w:tcPr>
          <w:p w14:paraId="5CDCE381" w14:textId="77777777" w:rsidR="0071152E" w:rsidRDefault="00000000">
            <w:r>
              <w:rPr>
                <w:b/>
                <w:sz w:val="18"/>
              </w:rPr>
              <w:t>Current State</w:t>
            </w:r>
          </w:p>
        </w:tc>
        <w:tc>
          <w:tcPr>
            <w:tcW w:w="2880" w:type="dxa"/>
            <w:shd w:val="clear" w:color="auto" w:fill="D9EAF7"/>
            <w:vAlign w:val="center"/>
          </w:tcPr>
          <w:p w14:paraId="2110A5A1" w14:textId="77777777" w:rsidR="0071152E" w:rsidRDefault="00000000">
            <w:r>
              <w:rPr>
                <w:b/>
                <w:sz w:val="18"/>
              </w:rPr>
              <w:t>Allowed Next State(s)</w:t>
            </w:r>
          </w:p>
        </w:tc>
        <w:tc>
          <w:tcPr>
            <w:tcW w:w="2880" w:type="dxa"/>
            <w:shd w:val="clear" w:color="auto" w:fill="D9EAF7"/>
            <w:vAlign w:val="center"/>
          </w:tcPr>
          <w:p w14:paraId="16AEDC32" w14:textId="77777777" w:rsidR="0071152E" w:rsidRDefault="00000000">
            <w:r>
              <w:rPr>
                <w:b/>
                <w:sz w:val="18"/>
              </w:rPr>
              <w:t>Terminal?</w:t>
            </w:r>
          </w:p>
        </w:tc>
      </w:tr>
      <w:tr w:rsidR="0071152E" w14:paraId="788A7668" w14:textId="77777777">
        <w:trPr>
          <w:jc w:val="center"/>
        </w:trPr>
        <w:tc>
          <w:tcPr>
            <w:tcW w:w="2880" w:type="dxa"/>
          </w:tcPr>
          <w:p w14:paraId="7D04C7E9" w14:textId="77777777" w:rsidR="0071152E" w:rsidRDefault="00000000">
            <w:r>
              <w:rPr>
                <w:sz w:val="18"/>
              </w:rPr>
              <w:t>QUEUED</w:t>
            </w:r>
          </w:p>
        </w:tc>
        <w:tc>
          <w:tcPr>
            <w:tcW w:w="2880" w:type="dxa"/>
          </w:tcPr>
          <w:p w14:paraId="3B762B48" w14:textId="77777777" w:rsidR="0071152E" w:rsidRDefault="00000000">
            <w:r>
              <w:rPr>
                <w:sz w:val="18"/>
              </w:rPr>
              <w:t>RUNNING, BLOCKED, CANCELLED</w:t>
            </w:r>
          </w:p>
        </w:tc>
        <w:tc>
          <w:tcPr>
            <w:tcW w:w="2880" w:type="dxa"/>
          </w:tcPr>
          <w:p w14:paraId="3F6749E4" w14:textId="77777777" w:rsidR="0071152E" w:rsidRDefault="00000000">
            <w:r>
              <w:rPr>
                <w:sz w:val="18"/>
              </w:rPr>
              <w:t>No</w:t>
            </w:r>
          </w:p>
        </w:tc>
      </w:tr>
      <w:tr w:rsidR="0071152E" w14:paraId="2083943C" w14:textId="77777777">
        <w:trPr>
          <w:jc w:val="center"/>
        </w:trPr>
        <w:tc>
          <w:tcPr>
            <w:tcW w:w="2880" w:type="dxa"/>
          </w:tcPr>
          <w:p w14:paraId="72ED7807" w14:textId="77777777" w:rsidR="0071152E" w:rsidRDefault="00000000">
            <w:r>
              <w:rPr>
                <w:sz w:val="18"/>
              </w:rPr>
              <w:t>RUNNING</w:t>
            </w:r>
          </w:p>
        </w:tc>
        <w:tc>
          <w:tcPr>
            <w:tcW w:w="2880" w:type="dxa"/>
          </w:tcPr>
          <w:p w14:paraId="1B229550" w14:textId="77777777" w:rsidR="0071152E" w:rsidRDefault="00000000">
            <w:r>
              <w:rPr>
                <w:sz w:val="18"/>
              </w:rPr>
              <w:t>COMPLETED, PARTIALLY_COMPLETED, FAILED, CANCELLING, BLOCKED</w:t>
            </w:r>
          </w:p>
        </w:tc>
        <w:tc>
          <w:tcPr>
            <w:tcW w:w="2880" w:type="dxa"/>
          </w:tcPr>
          <w:p w14:paraId="18C6DFC7" w14:textId="77777777" w:rsidR="0071152E" w:rsidRDefault="00000000">
            <w:r>
              <w:rPr>
                <w:sz w:val="18"/>
              </w:rPr>
              <w:t>No</w:t>
            </w:r>
          </w:p>
        </w:tc>
      </w:tr>
      <w:tr w:rsidR="0071152E" w14:paraId="0104B1BB" w14:textId="77777777">
        <w:trPr>
          <w:jc w:val="center"/>
        </w:trPr>
        <w:tc>
          <w:tcPr>
            <w:tcW w:w="2880" w:type="dxa"/>
          </w:tcPr>
          <w:p w14:paraId="72DA8B73" w14:textId="77777777" w:rsidR="0071152E" w:rsidRDefault="00000000">
            <w:r>
              <w:rPr>
                <w:sz w:val="18"/>
              </w:rPr>
              <w:t>CANCELLING</w:t>
            </w:r>
          </w:p>
        </w:tc>
        <w:tc>
          <w:tcPr>
            <w:tcW w:w="2880" w:type="dxa"/>
          </w:tcPr>
          <w:p w14:paraId="4524A9D2" w14:textId="77777777" w:rsidR="0071152E" w:rsidRDefault="00000000">
            <w:r>
              <w:rPr>
                <w:sz w:val="18"/>
              </w:rPr>
              <w:t>CANCELLED, COMPLETED, PARTIALLY_COMPLETED, FAILED</w:t>
            </w:r>
          </w:p>
        </w:tc>
        <w:tc>
          <w:tcPr>
            <w:tcW w:w="2880" w:type="dxa"/>
          </w:tcPr>
          <w:p w14:paraId="2A93BE9F" w14:textId="77777777" w:rsidR="0071152E" w:rsidRDefault="00000000">
            <w:r>
              <w:rPr>
                <w:sz w:val="18"/>
              </w:rPr>
              <w:t>No</w:t>
            </w:r>
          </w:p>
        </w:tc>
      </w:tr>
      <w:tr w:rsidR="0071152E" w14:paraId="65B21962" w14:textId="77777777">
        <w:trPr>
          <w:jc w:val="center"/>
        </w:trPr>
        <w:tc>
          <w:tcPr>
            <w:tcW w:w="2880" w:type="dxa"/>
          </w:tcPr>
          <w:p w14:paraId="2C230FDA" w14:textId="77777777" w:rsidR="0071152E" w:rsidRDefault="00000000">
            <w:r>
              <w:rPr>
                <w:sz w:val="18"/>
              </w:rPr>
              <w:t>BLOCKED</w:t>
            </w:r>
          </w:p>
        </w:tc>
        <w:tc>
          <w:tcPr>
            <w:tcW w:w="2880" w:type="dxa"/>
          </w:tcPr>
          <w:p w14:paraId="5823EB85" w14:textId="77777777" w:rsidR="0071152E" w:rsidRDefault="00000000">
            <w:r>
              <w:rPr>
                <w:sz w:val="18"/>
              </w:rPr>
              <w:t>QUEUED, FAILED, CANCELLED</w:t>
            </w:r>
          </w:p>
        </w:tc>
        <w:tc>
          <w:tcPr>
            <w:tcW w:w="2880" w:type="dxa"/>
          </w:tcPr>
          <w:p w14:paraId="750F440A" w14:textId="77777777" w:rsidR="0071152E" w:rsidRDefault="00000000">
            <w:r>
              <w:rPr>
                <w:sz w:val="18"/>
              </w:rPr>
              <w:t>No</w:t>
            </w:r>
          </w:p>
        </w:tc>
      </w:tr>
      <w:tr w:rsidR="0071152E" w14:paraId="3241214D" w14:textId="77777777">
        <w:trPr>
          <w:jc w:val="center"/>
        </w:trPr>
        <w:tc>
          <w:tcPr>
            <w:tcW w:w="2880" w:type="dxa"/>
          </w:tcPr>
          <w:p w14:paraId="7C84B836" w14:textId="77777777" w:rsidR="0071152E" w:rsidRDefault="00000000">
            <w:r>
              <w:rPr>
                <w:sz w:val="18"/>
              </w:rPr>
              <w:t>COMPLETED</w:t>
            </w:r>
          </w:p>
        </w:tc>
        <w:tc>
          <w:tcPr>
            <w:tcW w:w="2880" w:type="dxa"/>
          </w:tcPr>
          <w:p w14:paraId="0A9BFA3D" w14:textId="77777777" w:rsidR="0071152E" w:rsidRDefault="00000000">
            <w:r>
              <w:rPr>
                <w:sz w:val="18"/>
              </w:rPr>
              <w:t>—</w:t>
            </w:r>
          </w:p>
        </w:tc>
        <w:tc>
          <w:tcPr>
            <w:tcW w:w="2880" w:type="dxa"/>
          </w:tcPr>
          <w:p w14:paraId="1CDBAB23" w14:textId="77777777" w:rsidR="0071152E" w:rsidRDefault="00000000">
            <w:r>
              <w:rPr>
                <w:sz w:val="18"/>
              </w:rPr>
              <w:t>Yes</w:t>
            </w:r>
          </w:p>
        </w:tc>
      </w:tr>
      <w:tr w:rsidR="0071152E" w14:paraId="3D12EF09" w14:textId="77777777">
        <w:trPr>
          <w:jc w:val="center"/>
        </w:trPr>
        <w:tc>
          <w:tcPr>
            <w:tcW w:w="2880" w:type="dxa"/>
          </w:tcPr>
          <w:p w14:paraId="07A75AAC" w14:textId="77777777" w:rsidR="0071152E" w:rsidRDefault="00000000">
            <w:r>
              <w:rPr>
                <w:sz w:val="18"/>
              </w:rPr>
              <w:t>PARTIALLY_COMPLETED</w:t>
            </w:r>
          </w:p>
        </w:tc>
        <w:tc>
          <w:tcPr>
            <w:tcW w:w="2880" w:type="dxa"/>
          </w:tcPr>
          <w:p w14:paraId="3A4E27D7" w14:textId="77777777" w:rsidR="0071152E" w:rsidRDefault="00000000">
            <w:r>
              <w:rPr>
                <w:sz w:val="18"/>
              </w:rPr>
              <w:t>—</w:t>
            </w:r>
          </w:p>
        </w:tc>
        <w:tc>
          <w:tcPr>
            <w:tcW w:w="2880" w:type="dxa"/>
          </w:tcPr>
          <w:p w14:paraId="635B3526" w14:textId="77777777" w:rsidR="0071152E" w:rsidRDefault="00000000">
            <w:r>
              <w:rPr>
                <w:sz w:val="18"/>
              </w:rPr>
              <w:t>Yes</w:t>
            </w:r>
          </w:p>
        </w:tc>
      </w:tr>
      <w:tr w:rsidR="0071152E" w14:paraId="4E85EAC6" w14:textId="77777777">
        <w:trPr>
          <w:jc w:val="center"/>
        </w:trPr>
        <w:tc>
          <w:tcPr>
            <w:tcW w:w="2880" w:type="dxa"/>
          </w:tcPr>
          <w:p w14:paraId="1A690C41" w14:textId="77777777" w:rsidR="0071152E" w:rsidRDefault="00000000">
            <w:r>
              <w:rPr>
                <w:sz w:val="18"/>
              </w:rPr>
              <w:t>FAILED</w:t>
            </w:r>
          </w:p>
        </w:tc>
        <w:tc>
          <w:tcPr>
            <w:tcW w:w="2880" w:type="dxa"/>
          </w:tcPr>
          <w:p w14:paraId="4B07E73D" w14:textId="77777777" w:rsidR="0071152E" w:rsidRDefault="00000000">
            <w:r>
              <w:rPr>
                <w:sz w:val="18"/>
              </w:rPr>
              <w:t>—</w:t>
            </w:r>
          </w:p>
        </w:tc>
        <w:tc>
          <w:tcPr>
            <w:tcW w:w="2880" w:type="dxa"/>
          </w:tcPr>
          <w:p w14:paraId="093EEFE5" w14:textId="77777777" w:rsidR="0071152E" w:rsidRDefault="00000000">
            <w:r>
              <w:rPr>
                <w:sz w:val="18"/>
              </w:rPr>
              <w:t>Yes</w:t>
            </w:r>
          </w:p>
        </w:tc>
      </w:tr>
      <w:tr w:rsidR="0071152E" w14:paraId="0275CC67" w14:textId="77777777">
        <w:trPr>
          <w:jc w:val="center"/>
        </w:trPr>
        <w:tc>
          <w:tcPr>
            <w:tcW w:w="2880" w:type="dxa"/>
          </w:tcPr>
          <w:p w14:paraId="028C8BD2" w14:textId="77777777" w:rsidR="0071152E" w:rsidRDefault="00000000">
            <w:r>
              <w:rPr>
                <w:sz w:val="18"/>
              </w:rPr>
              <w:t>CANCELLED</w:t>
            </w:r>
          </w:p>
        </w:tc>
        <w:tc>
          <w:tcPr>
            <w:tcW w:w="2880" w:type="dxa"/>
          </w:tcPr>
          <w:p w14:paraId="64DC9B41" w14:textId="77777777" w:rsidR="0071152E" w:rsidRDefault="00000000">
            <w:r>
              <w:rPr>
                <w:sz w:val="18"/>
              </w:rPr>
              <w:t>—</w:t>
            </w:r>
          </w:p>
        </w:tc>
        <w:tc>
          <w:tcPr>
            <w:tcW w:w="2880" w:type="dxa"/>
          </w:tcPr>
          <w:p w14:paraId="7E3CEDA5" w14:textId="77777777" w:rsidR="0071152E" w:rsidRDefault="00000000">
            <w:r>
              <w:rPr>
                <w:sz w:val="18"/>
              </w:rPr>
              <w:t>Yes</w:t>
            </w:r>
          </w:p>
        </w:tc>
      </w:tr>
    </w:tbl>
    <w:p w14:paraId="7C2F4FD3" w14:textId="77777777" w:rsidR="0071152E" w:rsidRDefault="00000000">
      <w:r>
        <w:t>A retry creates a new execution attempt under the same logical execution only where the operation policy permits retry. The original attempt remains auditable.</w:t>
      </w:r>
    </w:p>
    <w:p w14:paraId="3E164BA3" w14:textId="77777777" w:rsidR="0071152E" w:rsidRDefault="00000000">
      <w:pPr>
        <w:pStyle w:val="Heading2"/>
      </w:pPr>
      <w:r>
        <w:rPr>
          <w:b w:val="0"/>
        </w:rPr>
        <w:t>33B.2 Scenario and Scenario-Version State Model</w:t>
      </w:r>
    </w:p>
    <w:p w14:paraId="7860920A" w14:textId="77777777" w:rsidR="0071152E" w:rsidRDefault="00000000">
      <w:r>
        <w:t>Scenario is the logical parent. Scenario Version is the immutable generated artifact and is the unit of generation, validation, acceptance, rejection and regeneration provenance.</w:t>
      </w:r>
    </w:p>
    <w:tbl>
      <w:tblPr>
        <w:tblStyle w:val="TableGrid"/>
        <w:tblW w:w="0" w:type="auto"/>
        <w:jc w:val="center"/>
        <w:tblLook w:val="04A0" w:firstRow="1" w:lastRow="0" w:firstColumn="1" w:lastColumn="0" w:noHBand="0" w:noVBand="1"/>
      </w:tblPr>
      <w:tblGrid>
        <w:gridCol w:w="2880"/>
        <w:gridCol w:w="2880"/>
        <w:gridCol w:w="2880"/>
      </w:tblGrid>
      <w:tr w:rsidR="0071152E" w14:paraId="56E4D0F2" w14:textId="77777777">
        <w:trPr>
          <w:jc w:val="center"/>
        </w:trPr>
        <w:tc>
          <w:tcPr>
            <w:tcW w:w="2880" w:type="dxa"/>
            <w:shd w:val="clear" w:color="auto" w:fill="D9EAF7"/>
            <w:vAlign w:val="center"/>
          </w:tcPr>
          <w:p w14:paraId="2BCF8411" w14:textId="77777777" w:rsidR="0071152E" w:rsidRDefault="00000000">
            <w:r>
              <w:rPr>
                <w:b/>
                <w:sz w:val="18"/>
              </w:rPr>
              <w:t>Entity</w:t>
            </w:r>
          </w:p>
        </w:tc>
        <w:tc>
          <w:tcPr>
            <w:tcW w:w="2880" w:type="dxa"/>
            <w:shd w:val="clear" w:color="auto" w:fill="D9EAF7"/>
            <w:vAlign w:val="center"/>
          </w:tcPr>
          <w:p w14:paraId="530A5285" w14:textId="77777777" w:rsidR="0071152E" w:rsidRDefault="00000000">
            <w:r>
              <w:rPr>
                <w:b/>
                <w:sz w:val="18"/>
              </w:rPr>
              <w:t>Current State</w:t>
            </w:r>
          </w:p>
        </w:tc>
        <w:tc>
          <w:tcPr>
            <w:tcW w:w="2880" w:type="dxa"/>
            <w:shd w:val="clear" w:color="auto" w:fill="D9EAF7"/>
            <w:vAlign w:val="center"/>
          </w:tcPr>
          <w:p w14:paraId="4E0CAA0F" w14:textId="77777777" w:rsidR="0071152E" w:rsidRDefault="00000000">
            <w:r>
              <w:rPr>
                <w:b/>
                <w:sz w:val="18"/>
              </w:rPr>
              <w:t>Allowed Next State(s)</w:t>
            </w:r>
          </w:p>
        </w:tc>
      </w:tr>
      <w:tr w:rsidR="0071152E" w14:paraId="10F20332" w14:textId="77777777">
        <w:trPr>
          <w:jc w:val="center"/>
        </w:trPr>
        <w:tc>
          <w:tcPr>
            <w:tcW w:w="2880" w:type="dxa"/>
          </w:tcPr>
          <w:p w14:paraId="2330C967" w14:textId="77777777" w:rsidR="0071152E" w:rsidRDefault="00000000">
            <w:r>
              <w:rPr>
                <w:sz w:val="18"/>
              </w:rPr>
              <w:t>Scenario</w:t>
            </w:r>
          </w:p>
        </w:tc>
        <w:tc>
          <w:tcPr>
            <w:tcW w:w="2880" w:type="dxa"/>
          </w:tcPr>
          <w:p w14:paraId="21AB4711" w14:textId="77777777" w:rsidR="0071152E" w:rsidRDefault="00000000">
            <w:r>
              <w:rPr>
                <w:sz w:val="18"/>
              </w:rPr>
              <w:t>DRAFT</w:t>
            </w:r>
          </w:p>
        </w:tc>
        <w:tc>
          <w:tcPr>
            <w:tcW w:w="2880" w:type="dxa"/>
          </w:tcPr>
          <w:p w14:paraId="42D21810" w14:textId="77777777" w:rsidR="0071152E" w:rsidRDefault="00000000">
            <w:r>
              <w:rPr>
                <w:sz w:val="18"/>
              </w:rPr>
              <w:t>GENERATED, REJECTED</w:t>
            </w:r>
          </w:p>
        </w:tc>
      </w:tr>
      <w:tr w:rsidR="0071152E" w14:paraId="3DA53DDD" w14:textId="77777777">
        <w:trPr>
          <w:jc w:val="center"/>
        </w:trPr>
        <w:tc>
          <w:tcPr>
            <w:tcW w:w="2880" w:type="dxa"/>
          </w:tcPr>
          <w:p w14:paraId="2F713F6D" w14:textId="77777777" w:rsidR="0071152E" w:rsidRDefault="00000000">
            <w:r>
              <w:rPr>
                <w:sz w:val="18"/>
              </w:rPr>
              <w:t>Scenario</w:t>
            </w:r>
          </w:p>
        </w:tc>
        <w:tc>
          <w:tcPr>
            <w:tcW w:w="2880" w:type="dxa"/>
          </w:tcPr>
          <w:p w14:paraId="269AFD29" w14:textId="77777777" w:rsidR="0071152E" w:rsidRDefault="00000000">
            <w:r>
              <w:rPr>
                <w:sz w:val="18"/>
              </w:rPr>
              <w:t>GENERATED</w:t>
            </w:r>
          </w:p>
        </w:tc>
        <w:tc>
          <w:tcPr>
            <w:tcW w:w="2880" w:type="dxa"/>
          </w:tcPr>
          <w:p w14:paraId="22EEC917" w14:textId="77777777" w:rsidR="0071152E" w:rsidRDefault="00000000">
            <w:r>
              <w:rPr>
                <w:sz w:val="18"/>
              </w:rPr>
              <w:t>VALIDATED, REJECTED</w:t>
            </w:r>
          </w:p>
        </w:tc>
      </w:tr>
      <w:tr w:rsidR="0071152E" w14:paraId="391DA951" w14:textId="77777777">
        <w:trPr>
          <w:jc w:val="center"/>
        </w:trPr>
        <w:tc>
          <w:tcPr>
            <w:tcW w:w="2880" w:type="dxa"/>
          </w:tcPr>
          <w:p w14:paraId="07431E35" w14:textId="77777777" w:rsidR="0071152E" w:rsidRDefault="00000000">
            <w:r>
              <w:rPr>
                <w:sz w:val="18"/>
              </w:rPr>
              <w:t>Scenario</w:t>
            </w:r>
          </w:p>
        </w:tc>
        <w:tc>
          <w:tcPr>
            <w:tcW w:w="2880" w:type="dxa"/>
          </w:tcPr>
          <w:p w14:paraId="34EA7F57" w14:textId="77777777" w:rsidR="0071152E" w:rsidRDefault="00000000">
            <w:r>
              <w:rPr>
                <w:sz w:val="18"/>
              </w:rPr>
              <w:t>VALIDATED</w:t>
            </w:r>
          </w:p>
        </w:tc>
        <w:tc>
          <w:tcPr>
            <w:tcW w:w="2880" w:type="dxa"/>
          </w:tcPr>
          <w:p w14:paraId="23240D44" w14:textId="77777777" w:rsidR="0071152E" w:rsidRDefault="00000000">
            <w:r>
              <w:rPr>
                <w:sz w:val="18"/>
              </w:rPr>
              <w:t>ACCEPTED, REJECTED</w:t>
            </w:r>
          </w:p>
        </w:tc>
      </w:tr>
      <w:tr w:rsidR="0071152E" w14:paraId="6A476D2D" w14:textId="77777777">
        <w:trPr>
          <w:jc w:val="center"/>
        </w:trPr>
        <w:tc>
          <w:tcPr>
            <w:tcW w:w="2880" w:type="dxa"/>
          </w:tcPr>
          <w:p w14:paraId="41F56A6F" w14:textId="77777777" w:rsidR="0071152E" w:rsidRDefault="00000000">
            <w:r>
              <w:rPr>
                <w:sz w:val="18"/>
              </w:rPr>
              <w:t>Scenario</w:t>
            </w:r>
          </w:p>
        </w:tc>
        <w:tc>
          <w:tcPr>
            <w:tcW w:w="2880" w:type="dxa"/>
          </w:tcPr>
          <w:p w14:paraId="7F00EE46" w14:textId="77777777" w:rsidR="0071152E" w:rsidRDefault="00000000">
            <w:r>
              <w:rPr>
                <w:sz w:val="18"/>
              </w:rPr>
              <w:t>ACCEPTED</w:t>
            </w:r>
          </w:p>
        </w:tc>
        <w:tc>
          <w:tcPr>
            <w:tcW w:w="2880" w:type="dxa"/>
          </w:tcPr>
          <w:p w14:paraId="61C1FE58" w14:textId="77777777" w:rsidR="0071152E" w:rsidRDefault="00000000">
            <w:r>
              <w:rPr>
                <w:sz w:val="18"/>
              </w:rPr>
              <w:t>ARCHIVED</w:t>
            </w:r>
          </w:p>
        </w:tc>
      </w:tr>
      <w:tr w:rsidR="0071152E" w14:paraId="05528858" w14:textId="77777777">
        <w:trPr>
          <w:jc w:val="center"/>
        </w:trPr>
        <w:tc>
          <w:tcPr>
            <w:tcW w:w="2880" w:type="dxa"/>
          </w:tcPr>
          <w:p w14:paraId="5134572D" w14:textId="77777777" w:rsidR="0071152E" w:rsidRDefault="00000000">
            <w:r>
              <w:rPr>
                <w:sz w:val="18"/>
              </w:rPr>
              <w:t>Scenario</w:t>
            </w:r>
          </w:p>
        </w:tc>
        <w:tc>
          <w:tcPr>
            <w:tcW w:w="2880" w:type="dxa"/>
          </w:tcPr>
          <w:p w14:paraId="60012E8A" w14:textId="77777777" w:rsidR="0071152E" w:rsidRDefault="00000000">
            <w:r>
              <w:rPr>
                <w:sz w:val="18"/>
              </w:rPr>
              <w:t>REJECTED</w:t>
            </w:r>
          </w:p>
        </w:tc>
        <w:tc>
          <w:tcPr>
            <w:tcW w:w="2880" w:type="dxa"/>
          </w:tcPr>
          <w:p w14:paraId="28635221" w14:textId="77777777" w:rsidR="0071152E" w:rsidRDefault="00000000">
            <w:r>
              <w:rPr>
                <w:sz w:val="18"/>
              </w:rPr>
              <w:t>ARCHIVED</w:t>
            </w:r>
          </w:p>
        </w:tc>
      </w:tr>
      <w:tr w:rsidR="0071152E" w14:paraId="0E717E5C" w14:textId="77777777">
        <w:trPr>
          <w:jc w:val="center"/>
        </w:trPr>
        <w:tc>
          <w:tcPr>
            <w:tcW w:w="2880" w:type="dxa"/>
          </w:tcPr>
          <w:p w14:paraId="4A454EF7" w14:textId="77777777" w:rsidR="0071152E" w:rsidRDefault="00000000">
            <w:r>
              <w:rPr>
                <w:sz w:val="18"/>
              </w:rPr>
              <w:t>Scenario Version</w:t>
            </w:r>
          </w:p>
        </w:tc>
        <w:tc>
          <w:tcPr>
            <w:tcW w:w="2880" w:type="dxa"/>
          </w:tcPr>
          <w:p w14:paraId="5FF34002" w14:textId="77777777" w:rsidR="0071152E" w:rsidRDefault="00000000">
            <w:r>
              <w:rPr>
                <w:sz w:val="18"/>
              </w:rPr>
              <w:t>GENERATED</w:t>
            </w:r>
          </w:p>
        </w:tc>
        <w:tc>
          <w:tcPr>
            <w:tcW w:w="2880" w:type="dxa"/>
          </w:tcPr>
          <w:p w14:paraId="11EB643F" w14:textId="77777777" w:rsidR="0071152E" w:rsidRDefault="00000000">
            <w:r>
              <w:rPr>
                <w:sz w:val="18"/>
              </w:rPr>
              <w:t>VALIDATED, REJECTED, SUPERSEDED</w:t>
            </w:r>
          </w:p>
        </w:tc>
      </w:tr>
      <w:tr w:rsidR="0071152E" w14:paraId="16C84B25" w14:textId="77777777">
        <w:trPr>
          <w:jc w:val="center"/>
        </w:trPr>
        <w:tc>
          <w:tcPr>
            <w:tcW w:w="2880" w:type="dxa"/>
          </w:tcPr>
          <w:p w14:paraId="33094F1D" w14:textId="77777777" w:rsidR="0071152E" w:rsidRDefault="00000000">
            <w:r>
              <w:rPr>
                <w:sz w:val="18"/>
              </w:rPr>
              <w:t>Scenario Version</w:t>
            </w:r>
          </w:p>
        </w:tc>
        <w:tc>
          <w:tcPr>
            <w:tcW w:w="2880" w:type="dxa"/>
          </w:tcPr>
          <w:p w14:paraId="072CCE26" w14:textId="77777777" w:rsidR="0071152E" w:rsidRDefault="00000000">
            <w:r>
              <w:rPr>
                <w:sz w:val="18"/>
              </w:rPr>
              <w:t>VALIDATED</w:t>
            </w:r>
          </w:p>
        </w:tc>
        <w:tc>
          <w:tcPr>
            <w:tcW w:w="2880" w:type="dxa"/>
          </w:tcPr>
          <w:p w14:paraId="5CED4DA3" w14:textId="77777777" w:rsidR="0071152E" w:rsidRDefault="00000000">
            <w:r>
              <w:rPr>
                <w:sz w:val="18"/>
              </w:rPr>
              <w:t xml:space="preserve">ACCEPTED, REJECTED, </w:t>
            </w:r>
            <w:r>
              <w:rPr>
                <w:sz w:val="18"/>
              </w:rPr>
              <w:lastRenderedPageBreak/>
              <w:t>SUPERSEDED</w:t>
            </w:r>
          </w:p>
        </w:tc>
      </w:tr>
      <w:tr w:rsidR="0071152E" w14:paraId="7952BEBC" w14:textId="77777777">
        <w:trPr>
          <w:jc w:val="center"/>
        </w:trPr>
        <w:tc>
          <w:tcPr>
            <w:tcW w:w="2880" w:type="dxa"/>
          </w:tcPr>
          <w:p w14:paraId="1CF7979F" w14:textId="77777777" w:rsidR="0071152E" w:rsidRDefault="00000000">
            <w:r>
              <w:rPr>
                <w:sz w:val="18"/>
              </w:rPr>
              <w:lastRenderedPageBreak/>
              <w:t>Scenario Version</w:t>
            </w:r>
          </w:p>
        </w:tc>
        <w:tc>
          <w:tcPr>
            <w:tcW w:w="2880" w:type="dxa"/>
          </w:tcPr>
          <w:p w14:paraId="618065AF" w14:textId="77777777" w:rsidR="0071152E" w:rsidRDefault="00000000">
            <w:r>
              <w:rPr>
                <w:sz w:val="18"/>
              </w:rPr>
              <w:t>ACCEPTED</w:t>
            </w:r>
          </w:p>
        </w:tc>
        <w:tc>
          <w:tcPr>
            <w:tcW w:w="2880" w:type="dxa"/>
          </w:tcPr>
          <w:p w14:paraId="15C9C9E3" w14:textId="77777777" w:rsidR="0071152E" w:rsidRDefault="00000000">
            <w:r>
              <w:rPr>
                <w:sz w:val="18"/>
              </w:rPr>
              <w:t>SUPERSEDED</w:t>
            </w:r>
          </w:p>
        </w:tc>
      </w:tr>
      <w:tr w:rsidR="0071152E" w14:paraId="21296AF6" w14:textId="77777777">
        <w:trPr>
          <w:jc w:val="center"/>
        </w:trPr>
        <w:tc>
          <w:tcPr>
            <w:tcW w:w="2880" w:type="dxa"/>
          </w:tcPr>
          <w:p w14:paraId="766C381E" w14:textId="77777777" w:rsidR="0071152E" w:rsidRDefault="00000000">
            <w:r>
              <w:rPr>
                <w:sz w:val="18"/>
              </w:rPr>
              <w:t>Scenario Version</w:t>
            </w:r>
          </w:p>
        </w:tc>
        <w:tc>
          <w:tcPr>
            <w:tcW w:w="2880" w:type="dxa"/>
          </w:tcPr>
          <w:p w14:paraId="30B1C0A0" w14:textId="77777777" w:rsidR="0071152E" w:rsidRDefault="00000000">
            <w:r>
              <w:rPr>
                <w:sz w:val="18"/>
              </w:rPr>
              <w:t>REJECTED</w:t>
            </w:r>
          </w:p>
        </w:tc>
        <w:tc>
          <w:tcPr>
            <w:tcW w:w="2880" w:type="dxa"/>
          </w:tcPr>
          <w:p w14:paraId="2E3778FE" w14:textId="77777777" w:rsidR="0071152E" w:rsidRDefault="00000000">
            <w:r>
              <w:rPr>
                <w:sz w:val="18"/>
              </w:rPr>
              <w:t>SUPERSEDED</w:t>
            </w:r>
          </w:p>
        </w:tc>
      </w:tr>
      <w:tr w:rsidR="0071152E" w14:paraId="708D3E5A" w14:textId="77777777">
        <w:trPr>
          <w:jc w:val="center"/>
        </w:trPr>
        <w:tc>
          <w:tcPr>
            <w:tcW w:w="2880" w:type="dxa"/>
          </w:tcPr>
          <w:p w14:paraId="4CF92C2B" w14:textId="77777777" w:rsidR="0071152E" w:rsidRDefault="00000000">
            <w:r>
              <w:rPr>
                <w:sz w:val="18"/>
              </w:rPr>
              <w:t>Scenario Version</w:t>
            </w:r>
          </w:p>
        </w:tc>
        <w:tc>
          <w:tcPr>
            <w:tcW w:w="2880" w:type="dxa"/>
          </w:tcPr>
          <w:p w14:paraId="0E204E6F" w14:textId="77777777" w:rsidR="0071152E" w:rsidRDefault="00000000">
            <w:r>
              <w:rPr>
                <w:sz w:val="18"/>
              </w:rPr>
              <w:t>SUPERSEDED</w:t>
            </w:r>
          </w:p>
        </w:tc>
        <w:tc>
          <w:tcPr>
            <w:tcW w:w="2880" w:type="dxa"/>
          </w:tcPr>
          <w:p w14:paraId="086D9F84" w14:textId="77777777" w:rsidR="0071152E" w:rsidRDefault="00000000">
            <w:r>
              <w:rPr>
                <w:sz w:val="18"/>
              </w:rPr>
              <w:t>—</w:t>
            </w:r>
          </w:p>
        </w:tc>
      </w:tr>
    </w:tbl>
    <w:p w14:paraId="759DF3C2" w14:textId="77777777" w:rsidR="0071152E" w:rsidRDefault="00000000">
      <w:r>
        <w:t>A scenario version shall contain parent_version_id (nullable for the root), root_scenario_id, generation_execution_id and input_snapshot_id. Acceptance/rejection APIs shall identify the exact scenario version. No API may infer the target version from the logical scenario alone.</w:t>
      </w:r>
    </w:p>
    <w:p w14:paraId="479D5D6D" w14:textId="77777777" w:rsidR="0071152E" w:rsidRDefault="00000000">
      <w:pPr>
        <w:pStyle w:val="Heading2"/>
      </w:pPr>
      <w:r>
        <w:rPr>
          <w:b w:val="0"/>
        </w:rPr>
        <w:t>33B.3 Candidate State Transition Matrix</w:t>
      </w:r>
    </w:p>
    <w:tbl>
      <w:tblPr>
        <w:tblStyle w:val="TableGrid"/>
        <w:tblW w:w="0" w:type="auto"/>
        <w:jc w:val="center"/>
        <w:tblLook w:val="04A0" w:firstRow="1" w:lastRow="0" w:firstColumn="1" w:lastColumn="0" w:noHBand="0" w:noVBand="1"/>
      </w:tblPr>
      <w:tblGrid>
        <w:gridCol w:w="2880"/>
        <w:gridCol w:w="2880"/>
        <w:gridCol w:w="2880"/>
      </w:tblGrid>
      <w:tr w:rsidR="0071152E" w14:paraId="1255E868" w14:textId="77777777">
        <w:trPr>
          <w:jc w:val="center"/>
        </w:trPr>
        <w:tc>
          <w:tcPr>
            <w:tcW w:w="2880" w:type="dxa"/>
            <w:shd w:val="clear" w:color="auto" w:fill="D9EAF7"/>
            <w:vAlign w:val="center"/>
          </w:tcPr>
          <w:p w14:paraId="7B15F37D" w14:textId="77777777" w:rsidR="0071152E" w:rsidRDefault="00000000">
            <w:r>
              <w:rPr>
                <w:b/>
                <w:sz w:val="18"/>
              </w:rPr>
              <w:t>Current State</w:t>
            </w:r>
          </w:p>
        </w:tc>
        <w:tc>
          <w:tcPr>
            <w:tcW w:w="2880" w:type="dxa"/>
            <w:shd w:val="clear" w:color="auto" w:fill="D9EAF7"/>
            <w:vAlign w:val="center"/>
          </w:tcPr>
          <w:p w14:paraId="142AFAE6" w14:textId="77777777" w:rsidR="0071152E" w:rsidRDefault="00000000">
            <w:r>
              <w:rPr>
                <w:b/>
                <w:sz w:val="18"/>
              </w:rPr>
              <w:t>Allowed Next State(s)</w:t>
            </w:r>
          </w:p>
        </w:tc>
        <w:tc>
          <w:tcPr>
            <w:tcW w:w="2880" w:type="dxa"/>
            <w:shd w:val="clear" w:color="auto" w:fill="D9EAF7"/>
            <w:vAlign w:val="center"/>
          </w:tcPr>
          <w:p w14:paraId="4FE80007" w14:textId="77777777" w:rsidR="0071152E" w:rsidRDefault="00000000">
            <w:r>
              <w:rPr>
                <w:b/>
                <w:sz w:val="18"/>
              </w:rPr>
              <w:t>Actor</w:t>
            </w:r>
          </w:p>
        </w:tc>
      </w:tr>
      <w:tr w:rsidR="0071152E" w14:paraId="085D89AC" w14:textId="77777777">
        <w:trPr>
          <w:jc w:val="center"/>
        </w:trPr>
        <w:tc>
          <w:tcPr>
            <w:tcW w:w="2880" w:type="dxa"/>
          </w:tcPr>
          <w:p w14:paraId="04C1ABC9" w14:textId="77777777" w:rsidR="0071152E" w:rsidRDefault="00000000">
            <w:r>
              <w:rPr>
                <w:sz w:val="18"/>
              </w:rPr>
              <w:t>CREATED</w:t>
            </w:r>
          </w:p>
        </w:tc>
        <w:tc>
          <w:tcPr>
            <w:tcW w:w="2880" w:type="dxa"/>
          </w:tcPr>
          <w:p w14:paraId="14E7F4DF" w14:textId="77777777" w:rsidR="0071152E" w:rsidRDefault="00000000">
            <w:r>
              <w:rPr>
                <w:sz w:val="18"/>
              </w:rPr>
              <w:t>PENDING_USER_ACCEPTANCE, REJECTED</w:t>
            </w:r>
          </w:p>
        </w:tc>
        <w:tc>
          <w:tcPr>
            <w:tcW w:w="2880" w:type="dxa"/>
          </w:tcPr>
          <w:p w14:paraId="21A9C0FE" w14:textId="77777777" w:rsidR="0071152E" w:rsidRDefault="00000000">
            <w:r>
              <w:rPr>
                <w:sz w:val="18"/>
              </w:rPr>
              <w:t>System</w:t>
            </w:r>
          </w:p>
        </w:tc>
      </w:tr>
      <w:tr w:rsidR="0071152E" w14:paraId="78519498" w14:textId="77777777">
        <w:trPr>
          <w:jc w:val="center"/>
        </w:trPr>
        <w:tc>
          <w:tcPr>
            <w:tcW w:w="2880" w:type="dxa"/>
          </w:tcPr>
          <w:p w14:paraId="07774435" w14:textId="77777777" w:rsidR="0071152E" w:rsidRDefault="00000000">
            <w:r>
              <w:rPr>
                <w:sz w:val="18"/>
              </w:rPr>
              <w:t>PENDING_USER_ACCEPTANCE</w:t>
            </w:r>
          </w:p>
        </w:tc>
        <w:tc>
          <w:tcPr>
            <w:tcW w:w="2880" w:type="dxa"/>
          </w:tcPr>
          <w:p w14:paraId="05806BFD" w14:textId="77777777" w:rsidR="0071152E" w:rsidRDefault="00000000">
            <w:r>
              <w:rPr>
                <w:sz w:val="18"/>
              </w:rPr>
              <w:t>PENDING_ADMIN_REVIEW, REJECTED</w:t>
            </w:r>
          </w:p>
        </w:tc>
        <w:tc>
          <w:tcPr>
            <w:tcW w:w="2880" w:type="dxa"/>
          </w:tcPr>
          <w:p w14:paraId="2ABB8E5F" w14:textId="77777777" w:rsidR="0071152E" w:rsidRDefault="00000000">
            <w:r>
              <w:rPr>
                <w:sz w:val="18"/>
              </w:rPr>
              <w:t>Authorized User</w:t>
            </w:r>
          </w:p>
        </w:tc>
      </w:tr>
      <w:tr w:rsidR="0071152E" w14:paraId="18B8D3F8" w14:textId="77777777">
        <w:trPr>
          <w:jc w:val="center"/>
        </w:trPr>
        <w:tc>
          <w:tcPr>
            <w:tcW w:w="2880" w:type="dxa"/>
          </w:tcPr>
          <w:p w14:paraId="6CBE935C" w14:textId="77777777" w:rsidR="0071152E" w:rsidRDefault="00000000">
            <w:r>
              <w:rPr>
                <w:sz w:val="18"/>
              </w:rPr>
              <w:t>PENDING_ADMIN_REVIEW</w:t>
            </w:r>
          </w:p>
        </w:tc>
        <w:tc>
          <w:tcPr>
            <w:tcW w:w="2880" w:type="dxa"/>
          </w:tcPr>
          <w:p w14:paraId="66283245" w14:textId="77777777" w:rsidR="0071152E" w:rsidRDefault="00000000">
            <w:r>
              <w:rPr>
                <w:sz w:val="18"/>
              </w:rPr>
              <w:t>APPROVED, MERGED, REJECTED</w:t>
            </w:r>
          </w:p>
        </w:tc>
        <w:tc>
          <w:tcPr>
            <w:tcW w:w="2880" w:type="dxa"/>
          </w:tcPr>
          <w:p w14:paraId="2F1D7907" w14:textId="77777777" w:rsidR="0071152E" w:rsidRDefault="00000000">
            <w:r>
              <w:rPr>
                <w:sz w:val="18"/>
              </w:rPr>
              <w:t>Authorized Administrator</w:t>
            </w:r>
          </w:p>
        </w:tc>
      </w:tr>
      <w:tr w:rsidR="0071152E" w14:paraId="6C908E2C" w14:textId="77777777">
        <w:trPr>
          <w:jc w:val="center"/>
        </w:trPr>
        <w:tc>
          <w:tcPr>
            <w:tcW w:w="2880" w:type="dxa"/>
          </w:tcPr>
          <w:p w14:paraId="05A87D15" w14:textId="77777777" w:rsidR="0071152E" w:rsidRDefault="00000000">
            <w:r>
              <w:rPr>
                <w:sz w:val="18"/>
              </w:rPr>
              <w:t>APPROVED</w:t>
            </w:r>
          </w:p>
        </w:tc>
        <w:tc>
          <w:tcPr>
            <w:tcW w:w="2880" w:type="dxa"/>
          </w:tcPr>
          <w:p w14:paraId="2BD333A5" w14:textId="77777777" w:rsidR="0071152E" w:rsidRDefault="00000000">
            <w:r>
              <w:rPr>
                <w:sz w:val="18"/>
              </w:rPr>
              <w:t>—</w:t>
            </w:r>
          </w:p>
        </w:tc>
        <w:tc>
          <w:tcPr>
            <w:tcW w:w="2880" w:type="dxa"/>
          </w:tcPr>
          <w:p w14:paraId="60711070" w14:textId="77777777" w:rsidR="0071152E" w:rsidRDefault="00000000">
            <w:r>
              <w:rPr>
                <w:sz w:val="18"/>
              </w:rPr>
              <w:t>Terminal</w:t>
            </w:r>
          </w:p>
        </w:tc>
      </w:tr>
      <w:tr w:rsidR="0071152E" w14:paraId="18D3046E" w14:textId="77777777">
        <w:trPr>
          <w:jc w:val="center"/>
        </w:trPr>
        <w:tc>
          <w:tcPr>
            <w:tcW w:w="2880" w:type="dxa"/>
          </w:tcPr>
          <w:p w14:paraId="00AB26FF" w14:textId="77777777" w:rsidR="0071152E" w:rsidRDefault="00000000">
            <w:r>
              <w:rPr>
                <w:sz w:val="18"/>
              </w:rPr>
              <w:t>MERGED</w:t>
            </w:r>
          </w:p>
        </w:tc>
        <w:tc>
          <w:tcPr>
            <w:tcW w:w="2880" w:type="dxa"/>
          </w:tcPr>
          <w:p w14:paraId="4103C59A" w14:textId="77777777" w:rsidR="0071152E" w:rsidRDefault="00000000">
            <w:r>
              <w:rPr>
                <w:sz w:val="18"/>
              </w:rPr>
              <w:t>—</w:t>
            </w:r>
          </w:p>
        </w:tc>
        <w:tc>
          <w:tcPr>
            <w:tcW w:w="2880" w:type="dxa"/>
          </w:tcPr>
          <w:p w14:paraId="48C06AEE" w14:textId="77777777" w:rsidR="0071152E" w:rsidRDefault="00000000">
            <w:r>
              <w:rPr>
                <w:sz w:val="18"/>
              </w:rPr>
              <w:t>Terminal</w:t>
            </w:r>
          </w:p>
        </w:tc>
      </w:tr>
      <w:tr w:rsidR="0071152E" w14:paraId="4E906656" w14:textId="77777777">
        <w:trPr>
          <w:jc w:val="center"/>
        </w:trPr>
        <w:tc>
          <w:tcPr>
            <w:tcW w:w="2880" w:type="dxa"/>
          </w:tcPr>
          <w:p w14:paraId="725DACE0" w14:textId="77777777" w:rsidR="0071152E" w:rsidRDefault="00000000">
            <w:r>
              <w:rPr>
                <w:sz w:val="18"/>
              </w:rPr>
              <w:t>REJECTED</w:t>
            </w:r>
          </w:p>
        </w:tc>
        <w:tc>
          <w:tcPr>
            <w:tcW w:w="2880" w:type="dxa"/>
          </w:tcPr>
          <w:p w14:paraId="0EBE0111" w14:textId="77777777" w:rsidR="0071152E" w:rsidRDefault="00000000">
            <w:r>
              <w:rPr>
                <w:sz w:val="18"/>
              </w:rPr>
              <w:t>—</w:t>
            </w:r>
          </w:p>
        </w:tc>
        <w:tc>
          <w:tcPr>
            <w:tcW w:w="2880" w:type="dxa"/>
          </w:tcPr>
          <w:p w14:paraId="2A3BAE09" w14:textId="77777777" w:rsidR="0071152E" w:rsidRDefault="00000000">
            <w:r>
              <w:rPr>
                <w:sz w:val="18"/>
              </w:rPr>
              <w:t>Terminal</w:t>
            </w:r>
          </w:p>
        </w:tc>
      </w:tr>
    </w:tbl>
    <w:p w14:paraId="14B2CDA2" w14:textId="77777777" w:rsidR="0071152E" w:rsidRDefault="00000000">
      <w:r>
        <w:t>Candidate state shall use the enum: CREATED, PENDING_USER_ACCEPTANCE, PENDING_ADMIN_REVIEW, APPROVED, REJECTED, MERGED.</w:t>
      </w:r>
    </w:p>
    <w:p w14:paraId="2A8771E8" w14:textId="77777777" w:rsidR="0071152E" w:rsidRDefault="00000000">
      <w:pPr>
        <w:pStyle w:val="Heading2"/>
      </w:pPr>
      <w:r>
        <w:rPr>
          <w:b w:val="0"/>
        </w:rPr>
        <w:t>33B.4 Context Snapshot State Contract</w:t>
      </w:r>
    </w:p>
    <w:tbl>
      <w:tblPr>
        <w:tblStyle w:val="TableGrid"/>
        <w:tblW w:w="0" w:type="auto"/>
        <w:jc w:val="center"/>
        <w:tblLook w:val="04A0" w:firstRow="1" w:lastRow="0" w:firstColumn="1" w:lastColumn="0" w:noHBand="0" w:noVBand="1"/>
      </w:tblPr>
      <w:tblGrid>
        <w:gridCol w:w="2880"/>
        <w:gridCol w:w="2880"/>
        <w:gridCol w:w="2880"/>
      </w:tblGrid>
      <w:tr w:rsidR="0071152E" w14:paraId="4EE04644" w14:textId="77777777">
        <w:trPr>
          <w:jc w:val="center"/>
        </w:trPr>
        <w:tc>
          <w:tcPr>
            <w:tcW w:w="2880" w:type="dxa"/>
            <w:shd w:val="clear" w:color="auto" w:fill="D9EAF7"/>
            <w:vAlign w:val="center"/>
          </w:tcPr>
          <w:p w14:paraId="292991A5" w14:textId="77777777" w:rsidR="0071152E" w:rsidRDefault="00000000">
            <w:r>
              <w:rPr>
                <w:b/>
                <w:sz w:val="18"/>
              </w:rPr>
              <w:t>State</w:t>
            </w:r>
          </w:p>
        </w:tc>
        <w:tc>
          <w:tcPr>
            <w:tcW w:w="2880" w:type="dxa"/>
            <w:shd w:val="clear" w:color="auto" w:fill="D9EAF7"/>
            <w:vAlign w:val="center"/>
          </w:tcPr>
          <w:p w14:paraId="3AC541E8" w14:textId="77777777" w:rsidR="0071152E" w:rsidRDefault="00000000">
            <w:r>
              <w:rPr>
                <w:b/>
                <w:sz w:val="18"/>
              </w:rPr>
              <w:t>Allowed Transition</w:t>
            </w:r>
          </w:p>
        </w:tc>
        <w:tc>
          <w:tcPr>
            <w:tcW w:w="2880" w:type="dxa"/>
            <w:shd w:val="clear" w:color="auto" w:fill="D9EAF7"/>
            <w:vAlign w:val="center"/>
          </w:tcPr>
          <w:p w14:paraId="3C7E2864" w14:textId="77777777" w:rsidR="0071152E" w:rsidRDefault="00000000">
            <w:r>
              <w:rPr>
                <w:b/>
                <w:sz w:val="18"/>
              </w:rPr>
              <w:t>Rule</w:t>
            </w:r>
          </w:p>
        </w:tc>
      </w:tr>
      <w:tr w:rsidR="0071152E" w14:paraId="6BD81E17" w14:textId="77777777">
        <w:trPr>
          <w:jc w:val="center"/>
        </w:trPr>
        <w:tc>
          <w:tcPr>
            <w:tcW w:w="2880" w:type="dxa"/>
          </w:tcPr>
          <w:p w14:paraId="0CF4728D" w14:textId="77777777" w:rsidR="0071152E" w:rsidRDefault="00000000">
            <w:r>
              <w:rPr>
                <w:sz w:val="18"/>
              </w:rPr>
              <w:t>CREATED</w:t>
            </w:r>
          </w:p>
        </w:tc>
        <w:tc>
          <w:tcPr>
            <w:tcW w:w="2880" w:type="dxa"/>
          </w:tcPr>
          <w:p w14:paraId="18DB4884" w14:textId="77777777" w:rsidR="0071152E" w:rsidRDefault="00000000">
            <w:r>
              <w:rPr>
                <w:sz w:val="18"/>
              </w:rPr>
              <w:t>SEALED</w:t>
            </w:r>
          </w:p>
        </w:tc>
        <w:tc>
          <w:tcPr>
            <w:tcW w:w="2880" w:type="dxa"/>
          </w:tcPr>
          <w:p w14:paraId="2F79B9C2" w14:textId="77777777" w:rsidR="0071152E" w:rsidRDefault="00000000">
            <w:r>
              <w:rPr>
                <w:sz w:val="18"/>
              </w:rPr>
              <w:t>All required context resolved and schema validation passed</w:t>
            </w:r>
          </w:p>
        </w:tc>
      </w:tr>
      <w:tr w:rsidR="0071152E" w14:paraId="5D115600" w14:textId="77777777">
        <w:trPr>
          <w:jc w:val="center"/>
        </w:trPr>
        <w:tc>
          <w:tcPr>
            <w:tcW w:w="2880" w:type="dxa"/>
          </w:tcPr>
          <w:p w14:paraId="5D0757A8" w14:textId="77777777" w:rsidR="0071152E" w:rsidRDefault="00000000">
            <w:r>
              <w:rPr>
                <w:sz w:val="18"/>
              </w:rPr>
              <w:t>SEALED</w:t>
            </w:r>
          </w:p>
        </w:tc>
        <w:tc>
          <w:tcPr>
            <w:tcW w:w="2880" w:type="dxa"/>
          </w:tcPr>
          <w:p w14:paraId="7DBAB93F" w14:textId="77777777" w:rsidR="0071152E" w:rsidRDefault="00000000">
            <w:r>
              <w:rPr>
                <w:sz w:val="18"/>
              </w:rPr>
              <w:t>—</w:t>
            </w:r>
          </w:p>
        </w:tc>
        <w:tc>
          <w:tcPr>
            <w:tcW w:w="2880" w:type="dxa"/>
          </w:tcPr>
          <w:p w14:paraId="7F619155" w14:textId="77777777" w:rsidR="0071152E" w:rsidRDefault="00000000">
            <w:r>
              <w:rPr>
                <w:sz w:val="18"/>
              </w:rPr>
              <w:t>Immutable; only referenced by executions</w:t>
            </w:r>
          </w:p>
        </w:tc>
      </w:tr>
    </w:tbl>
    <w:p w14:paraId="7D1D1C08" w14:textId="77777777" w:rsidR="0071152E" w:rsidRDefault="00000000">
      <w:r>
        <w:t>Only SEALED snapshots may be referenced by an execution. A failed context resolution cannot produce a usable snapshot.</w:t>
      </w:r>
    </w:p>
    <w:p w14:paraId="60C95D89" w14:textId="77777777" w:rsidR="0071152E" w:rsidRDefault="00000000">
      <w:pPr>
        <w:pStyle w:val="Heading2"/>
      </w:pPr>
      <w:r>
        <w:rPr>
          <w:b w:val="0"/>
        </w:rPr>
        <w:t>33B.5 Configuration and Prompt Activation</w:t>
      </w:r>
    </w:p>
    <w:tbl>
      <w:tblPr>
        <w:tblStyle w:val="TableGrid"/>
        <w:tblW w:w="0" w:type="auto"/>
        <w:jc w:val="center"/>
        <w:tblLook w:val="04A0" w:firstRow="1" w:lastRow="0" w:firstColumn="1" w:lastColumn="0" w:noHBand="0" w:noVBand="1"/>
      </w:tblPr>
      <w:tblGrid>
        <w:gridCol w:w="4320"/>
        <w:gridCol w:w="4320"/>
      </w:tblGrid>
      <w:tr w:rsidR="0071152E" w14:paraId="57C836AB" w14:textId="77777777">
        <w:trPr>
          <w:jc w:val="center"/>
        </w:trPr>
        <w:tc>
          <w:tcPr>
            <w:tcW w:w="4320" w:type="dxa"/>
            <w:shd w:val="clear" w:color="auto" w:fill="D9EAF7"/>
            <w:vAlign w:val="center"/>
          </w:tcPr>
          <w:p w14:paraId="281629B6" w14:textId="77777777" w:rsidR="0071152E" w:rsidRDefault="00000000">
            <w:r>
              <w:rPr>
                <w:b/>
                <w:sz w:val="18"/>
              </w:rPr>
              <w:t>Object</w:t>
            </w:r>
          </w:p>
        </w:tc>
        <w:tc>
          <w:tcPr>
            <w:tcW w:w="4320" w:type="dxa"/>
            <w:shd w:val="clear" w:color="auto" w:fill="D9EAF7"/>
            <w:vAlign w:val="center"/>
          </w:tcPr>
          <w:p w14:paraId="754AF5E5" w14:textId="77777777" w:rsidR="0071152E" w:rsidRDefault="00000000">
            <w:r>
              <w:rPr>
                <w:b/>
                <w:sz w:val="18"/>
              </w:rPr>
              <w:t>Lifecycle</w:t>
            </w:r>
          </w:p>
        </w:tc>
      </w:tr>
      <w:tr w:rsidR="0071152E" w14:paraId="5CAF3E70" w14:textId="77777777">
        <w:trPr>
          <w:jc w:val="center"/>
        </w:trPr>
        <w:tc>
          <w:tcPr>
            <w:tcW w:w="4320" w:type="dxa"/>
          </w:tcPr>
          <w:p w14:paraId="36E62E4A" w14:textId="77777777" w:rsidR="0071152E" w:rsidRDefault="00000000">
            <w:r>
              <w:rPr>
                <w:sz w:val="18"/>
              </w:rPr>
              <w:t>Configuration</w:t>
            </w:r>
          </w:p>
        </w:tc>
        <w:tc>
          <w:tcPr>
            <w:tcW w:w="4320" w:type="dxa"/>
          </w:tcPr>
          <w:p w14:paraId="378AA380" w14:textId="77777777" w:rsidR="0071152E" w:rsidRDefault="00000000">
            <w:r>
              <w:rPr>
                <w:sz w:val="18"/>
              </w:rPr>
              <w:t>DRAFT → VALIDATED → APPROVED → ACTIVE → SCHEDULED/EXPIRED → DISABLED</w:t>
            </w:r>
          </w:p>
        </w:tc>
      </w:tr>
      <w:tr w:rsidR="0071152E" w14:paraId="3036ADDE" w14:textId="77777777">
        <w:trPr>
          <w:jc w:val="center"/>
        </w:trPr>
        <w:tc>
          <w:tcPr>
            <w:tcW w:w="4320" w:type="dxa"/>
          </w:tcPr>
          <w:p w14:paraId="49FB3FD4" w14:textId="77777777" w:rsidR="0071152E" w:rsidRDefault="00000000">
            <w:r>
              <w:rPr>
                <w:sz w:val="18"/>
              </w:rPr>
              <w:t>Prompt</w:t>
            </w:r>
          </w:p>
        </w:tc>
        <w:tc>
          <w:tcPr>
            <w:tcW w:w="4320" w:type="dxa"/>
          </w:tcPr>
          <w:p w14:paraId="46CC8C7F" w14:textId="77777777" w:rsidR="0071152E" w:rsidRDefault="00000000">
            <w:r>
              <w:rPr>
                <w:sz w:val="18"/>
              </w:rPr>
              <w:t>DRAFT → VALIDATED → APPROVED → ACTIVE → RETIRED</w:t>
            </w:r>
          </w:p>
        </w:tc>
      </w:tr>
    </w:tbl>
    <w:p w14:paraId="3CB8ED4C" w14:textId="77777777" w:rsidR="0071152E" w:rsidRDefault="00000000">
      <w:r>
        <w:t>Production activation of model/provider, prompt, matching thresholds, external source definitions, safety thresholds and fallback policies requires the configured approval authority. Every activation stores activated_by, approved_by, effective_from, effective_until, configuration_hash and version.</w:t>
      </w:r>
    </w:p>
    <w:p w14:paraId="1D7459AC" w14:textId="77777777" w:rsidR="0071152E" w:rsidRDefault="00000000">
      <w:pPr>
        <w:pStyle w:val="Heading1"/>
      </w:pPr>
      <w:r>
        <w:rPr>
          <w:b w:val="0"/>
        </w:rPr>
        <w:t>33C. Context Resolution Contract</w:t>
      </w:r>
    </w:p>
    <w:p w14:paraId="13A0E5E4" w14:textId="77777777" w:rsidR="0071152E" w:rsidRDefault="00000000">
      <w:r>
        <w:t>TSG shall resolve a context through one logical provider operation rather than independently calling multiple consumer APIs from the TSG domain layer.</w:t>
      </w:r>
    </w:p>
    <w:p w14:paraId="1EA01D78" w14:textId="77777777" w:rsidR="0071152E" w:rsidRDefault="00000000">
      <w:pPr>
        <w:pStyle w:val="NoSpacing"/>
      </w:pPr>
      <w:r>
        <w:rPr>
          <w:rFonts w:ascii="Consolas" w:hAnsi="Consolas"/>
          <w:sz w:val="17"/>
        </w:rPr>
        <w:t>resolve_context(request)</w:t>
      </w:r>
      <w:r>
        <w:rPr>
          <w:rFonts w:ascii="Consolas" w:hAnsi="Consolas"/>
          <w:sz w:val="17"/>
        </w:rPr>
        <w:br/>
        <w:t xml:space="preserve">        |</w:t>
      </w:r>
      <w:r>
        <w:rPr>
          <w:rFonts w:ascii="Consolas" w:hAnsi="Consolas"/>
          <w:sz w:val="17"/>
        </w:rPr>
        <w:br/>
        <w:t xml:space="preserve">        +--&gt; authenticate / authorize</w:t>
      </w:r>
      <w:r>
        <w:rPr>
          <w:rFonts w:ascii="Consolas" w:hAnsi="Consolas"/>
          <w:sz w:val="17"/>
        </w:rPr>
        <w:br/>
        <w:t xml:space="preserve">        +--&gt; retrieve source context</w:t>
      </w:r>
      <w:r>
        <w:rPr>
          <w:rFonts w:ascii="Consolas" w:hAnsi="Consolas"/>
          <w:sz w:val="17"/>
        </w:rPr>
        <w:br/>
        <w:t xml:space="preserve">        +--&gt; validate source consistency</w:t>
      </w:r>
      <w:r>
        <w:rPr>
          <w:rFonts w:ascii="Consolas" w:hAnsi="Consolas"/>
          <w:sz w:val="17"/>
        </w:rPr>
        <w:br/>
        <w:t xml:space="preserve">        +--&gt; normalize</w:t>
      </w:r>
      <w:r>
        <w:rPr>
          <w:rFonts w:ascii="Consolas" w:hAnsi="Consolas"/>
          <w:sz w:val="17"/>
        </w:rPr>
        <w:br/>
        <w:t xml:space="preserve">        +--&gt; classify required vs optional fields</w:t>
      </w:r>
      <w:r>
        <w:rPr>
          <w:rFonts w:ascii="Consolas" w:hAnsi="Consolas"/>
          <w:sz w:val="17"/>
        </w:rPr>
        <w:br/>
      </w:r>
      <w:r>
        <w:rPr>
          <w:rFonts w:ascii="Consolas" w:hAnsi="Consolas"/>
          <w:sz w:val="17"/>
        </w:rPr>
        <w:lastRenderedPageBreak/>
        <w:t xml:space="preserve">        +--&gt; return CanonicalTSGContext</w:t>
      </w:r>
      <w:r>
        <w:rPr>
          <w:rFonts w:ascii="Consolas" w:hAnsi="Consolas"/>
          <w:sz w:val="17"/>
        </w:rPr>
        <w:br/>
        <w:t xml:space="preserve">        |</w:t>
      </w:r>
      <w:r>
        <w:rPr>
          <w:rFonts w:ascii="Consolas" w:hAnsi="Consolas"/>
          <w:sz w:val="17"/>
        </w:rPr>
        <w:br/>
        <w:t xml:space="preserve">        v</w:t>
      </w:r>
      <w:r>
        <w:rPr>
          <w:rFonts w:ascii="Consolas" w:hAnsi="Consolas"/>
          <w:sz w:val="17"/>
        </w:rPr>
        <w:br/>
        <w:t>create SEALED ContextSnapshot</w:t>
      </w:r>
      <w:r>
        <w:rPr>
          <w:rFonts w:ascii="Consolas" w:hAnsi="Consolas"/>
          <w:sz w:val="17"/>
        </w:rPr>
        <w:br/>
      </w:r>
    </w:p>
    <w:p w14:paraId="7F973C90" w14:textId="77777777" w:rsidR="0071152E" w:rsidRDefault="00000000">
      <w:r>
        <w:t>The canonical context contract shall contain context_id, tenant_id, source_system, source_version, resolved_at, required_context, optional_context, source_data_as_of and canonical entity references.</w:t>
      </w:r>
    </w:p>
    <w:p w14:paraId="67FB5473" w14:textId="77777777" w:rsidR="0071152E" w:rsidRDefault="00000000">
      <w:r>
        <w:t>Required context failure blocks execution. Optional context failure permits execution only when the operation policy explicitly allows degraded context; the missing fields are persisted in the execution manifest.</w:t>
      </w:r>
    </w:p>
    <w:p w14:paraId="2FE3AE99" w14:textId="77777777" w:rsidR="0071152E" w:rsidRDefault="00000000">
      <w:pPr>
        <w:pStyle w:val="Heading1"/>
      </w:pPr>
      <w:r>
        <w:rPr>
          <w:b w:val="0"/>
        </w:rPr>
        <w:t>33D. Master Library Resolution Policies</w:t>
      </w:r>
    </w:p>
    <w:p w14:paraId="4CADEFDC" w14:textId="77777777" w:rsidR="0071152E" w:rsidRDefault="00000000">
      <w:r>
        <w:t>Master matching is entity-specific. A single generic similarity threshold shall not be used as the sole decision mechanism.</w:t>
      </w:r>
    </w:p>
    <w:tbl>
      <w:tblPr>
        <w:tblStyle w:val="TableGrid"/>
        <w:tblW w:w="0" w:type="auto"/>
        <w:jc w:val="center"/>
        <w:tblLook w:val="04A0" w:firstRow="1" w:lastRow="0" w:firstColumn="1" w:lastColumn="0" w:noHBand="0" w:noVBand="1"/>
      </w:tblPr>
      <w:tblGrid>
        <w:gridCol w:w="2880"/>
        <w:gridCol w:w="2880"/>
        <w:gridCol w:w="2880"/>
      </w:tblGrid>
      <w:tr w:rsidR="0071152E" w14:paraId="0F1E6216" w14:textId="77777777">
        <w:trPr>
          <w:jc w:val="center"/>
        </w:trPr>
        <w:tc>
          <w:tcPr>
            <w:tcW w:w="2880" w:type="dxa"/>
            <w:shd w:val="clear" w:color="auto" w:fill="D9EAF7"/>
            <w:vAlign w:val="center"/>
          </w:tcPr>
          <w:p w14:paraId="47D7A150" w14:textId="77777777" w:rsidR="0071152E" w:rsidRDefault="00000000">
            <w:r>
              <w:rPr>
                <w:b/>
                <w:sz w:val="18"/>
              </w:rPr>
              <w:t>Entity</w:t>
            </w:r>
          </w:p>
        </w:tc>
        <w:tc>
          <w:tcPr>
            <w:tcW w:w="2880" w:type="dxa"/>
            <w:shd w:val="clear" w:color="auto" w:fill="D9EAF7"/>
            <w:vAlign w:val="center"/>
          </w:tcPr>
          <w:p w14:paraId="36546476" w14:textId="77777777" w:rsidR="0071152E" w:rsidRDefault="00000000">
            <w:r>
              <w:rPr>
                <w:b/>
                <w:sz w:val="18"/>
              </w:rPr>
              <w:t>Primary Exact Key(s)</w:t>
            </w:r>
          </w:p>
        </w:tc>
        <w:tc>
          <w:tcPr>
            <w:tcW w:w="2880" w:type="dxa"/>
            <w:shd w:val="clear" w:color="auto" w:fill="D9EAF7"/>
            <w:vAlign w:val="center"/>
          </w:tcPr>
          <w:p w14:paraId="5E9EDA02" w14:textId="77777777" w:rsidR="0071152E" w:rsidRDefault="00000000">
            <w:r>
              <w:rPr>
                <w:b/>
                <w:sz w:val="18"/>
              </w:rPr>
              <w:t>Semantic Context</w:t>
            </w:r>
          </w:p>
        </w:tc>
      </w:tr>
      <w:tr w:rsidR="0071152E" w14:paraId="6A27CBF0" w14:textId="77777777">
        <w:trPr>
          <w:jc w:val="center"/>
        </w:trPr>
        <w:tc>
          <w:tcPr>
            <w:tcW w:w="2880" w:type="dxa"/>
          </w:tcPr>
          <w:p w14:paraId="1BA593ED" w14:textId="77777777" w:rsidR="0071152E" w:rsidRDefault="00000000">
            <w:r>
              <w:rPr>
                <w:sz w:val="18"/>
              </w:rPr>
              <w:t>Threat Type</w:t>
            </w:r>
          </w:p>
        </w:tc>
        <w:tc>
          <w:tcPr>
            <w:tcW w:w="2880" w:type="dxa"/>
          </w:tcPr>
          <w:p w14:paraId="3A28ABD6" w14:textId="77777777" w:rsidR="0071152E" w:rsidRDefault="00000000">
            <w:r>
              <w:rPr>
                <w:sz w:val="18"/>
              </w:rPr>
              <w:t>tenant_id + canonical_name</w:t>
            </w:r>
          </w:p>
        </w:tc>
        <w:tc>
          <w:tcPr>
            <w:tcW w:w="2880" w:type="dxa"/>
          </w:tcPr>
          <w:p w14:paraId="4555082F" w14:textId="77777777" w:rsidR="0071152E" w:rsidRDefault="00000000">
            <w:r>
              <w:rPr>
                <w:sz w:val="18"/>
              </w:rPr>
              <w:t>description, category, related threats</w:t>
            </w:r>
          </w:p>
        </w:tc>
      </w:tr>
      <w:tr w:rsidR="0071152E" w14:paraId="7A59D003" w14:textId="77777777">
        <w:trPr>
          <w:jc w:val="center"/>
        </w:trPr>
        <w:tc>
          <w:tcPr>
            <w:tcW w:w="2880" w:type="dxa"/>
          </w:tcPr>
          <w:p w14:paraId="13C7A05D" w14:textId="77777777" w:rsidR="0071152E" w:rsidRDefault="00000000">
            <w:r>
              <w:rPr>
                <w:sz w:val="18"/>
              </w:rPr>
              <w:t>Threat</w:t>
            </w:r>
          </w:p>
        </w:tc>
        <w:tc>
          <w:tcPr>
            <w:tcW w:w="2880" w:type="dxa"/>
          </w:tcPr>
          <w:p w14:paraId="6C5FD205" w14:textId="77777777" w:rsidR="0071152E" w:rsidRDefault="00000000">
            <w:r>
              <w:rPr>
                <w:sz w:val="18"/>
              </w:rPr>
              <w:t>tenant_id + canonical_identifier where available</w:t>
            </w:r>
          </w:p>
        </w:tc>
        <w:tc>
          <w:tcPr>
            <w:tcW w:w="2880" w:type="dxa"/>
          </w:tcPr>
          <w:p w14:paraId="3308F989" w14:textId="77777777" w:rsidR="0071152E" w:rsidRDefault="00000000">
            <w:r>
              <w:rPr>
                <w:sz w:val="18"/>
              </w:rPr>
              <w:t>name, description, threat type, attack patterns, context</w:t>
            </w:r>
          </w:p>
        </w:tc>
      </w:tr>
      <w:tr w:rsidR="0071152E" w14:paraId="7FC81383" w14:textId="77777777">
        <w:trPr>
          <w:jc w:val="center"/>
        </w:trPr>
        <w:tc>
          <w:tcPr>
            <w:tcW w:w="2880" w:type="dxa"/>
          </w:tcPr>
          <w:p w14:paraId="628DFBB9" w14:textId="77777777" w:rsidR="0071152E" w:rsidRDefault="00000000">
            <w:r>
              <w:rPr>
                <w:sz w:val="18"/>
              </w:rPr>
              <w:t>Threat Actor</w:t>
            </w:r>
          </w:p>
        </w:tc>
        <w:tc>
          <w:tcPr>
            <w:tcW w:w="2880" w:type="dxa"/>
          </w:tcPr>
          <w:p w14:paraId="7BFED320" w14:textId="77777777" w:rsidR="0071152E" w:rsidRDefault="00000000">
            <w:r>
              <w:rPr>
                <w:sz w:val="18"/>
              </w:rPr>
              <w:t>tenant_id + canonical_identifier / normalized name</w:t>
            </w:r>
          </w:p>
        </w:tc>
        <w:tc>
          <w:tcPr>
            <w:tcW w:w="2880" w:type="dxa"/>
          </w:tcPr>
          <w:p w14:paraId="79F67A8B" w14:textId="77777777" w:rsidR="0071152E" w:rsidRDefault="00000000">
            <w:r>
              <w:rPr>
                <w:sz w:val="18"/>
              </w:rPr>
              <w:t>aliases, description, motivation, techniques</w:t>
            </w:r>
          </w:p>
        </w:tc>
      </w:tr>
      <w:tr w:rsidR="0071152E" w14:paraId="42E94777" w14:textId="77777777">
        <w:trPr>
          <w:jc w:val="center"/>
        </w:trPr>
        <w:tc>
          <w:tcPr>
            <w:tcW w:w="2880" w:type="dxa"/>
          </w:tcPr>
          <w:p w14:paraId="39A193E2" w14:textId="77777777" w:rsidR="0071152E" w:rsidRDefault="00000000">
            <w:r>
              <w:rPr>
                <w:sz w:val="18"/>
              </w:rPr>
              <w:t>Control</w:t>
            </w:r>
          </w:p>
        </w:tc>
        <w:tc>
          <w:tcPr>
            <w:tcW w:w="2880" w:type="dxa"/>
          </w:tcPr>
          <w:p w14:paraId="06B3125B" w14:textId="77777777" w:rsidR="0071152E" w:rsidRDefault="00000000">
            <w:r>
              <w:rPr>
                <w:sz w:val="18"/>
              </w:rPr>
              <w:t>tenant_id + framework_id + control_id where available</w:t>
            </w:r>
          </w:p>
        </w:tc>
        <w:tc>
          <w:tcPr>
            <w:tcW w:w="2880" w:type="dxa"/>
          </w:tcPr>
          <w:p w14:paraId="1ED3EAF4" w14:textId="77777777" w:rsidR="0071152E" w:rsidRDefault="00000000">
            <w:r>
              <w:rPr>
                <w:sz w:val="18"/>
              </w:rPr>
              <w:t>statement, objective, guidance, applicability</w:t>
            </w:r>
          </w:p>
        </w:tc>
      </w:tr>
      <w:tr w:rsidR="0071152E" w14:paraId="360BC3D5" w14:textId="77777777">
        <w:trPr>
          <w:jc w:val="center"/>
        </w:trPr>
        <w:tc>
          <w:tcPr>
            <w:tcW w:w="2880" w:type="dxa"/>
          </w:tcPr>
          <w:p w14:paraId="0A677C3F" w14:textId="77777777" w:rsidR="0071152E" w:rsidRDefault="00000000">
            <w:r>
              <w:rPr>
                <w:sz w:val="18"/>
              </w:rPr>
              <w:t>External Object</w:t>
            </w:r>
          </w:p>
        </w:tc>
        <w:tc>
          <w:tcPr>
            <w:tcW w:w="2880" w:type="dxa"/>
          </w:tcPr>
          <w:p w14:paraId="3F163276" w14:textId="77777777" w:rsidR="0071152E" w:rsidRDefault="00000000">
            <w:r>
              <w:rPr>
                <w:sz w:val="18"/>
              </w:rPr>
              <w:t>source_id + source_object_id + source_version</w:t>
            </w:r>
          </w:p>
        </w:tc>
        <w:tc>
          <w:tcPr>
            <w:tcW w:w="2880" w:type="dxa"/>
          </w:tcPr>
          <w:p w14:paraId="519AADD6" w14:textId="77777777" w:rsidR="0071152E" w:rsidRDefault="00000000">
            <w:r>
              <w:rPr>
                <w:sz w:val="18"/>
              </w:rPr>
              <w:t>content checksum and source metadata</w:t>
            </w:r>
          </w:p>
        </w:tc>
      </w:tr>
    </w:tbl>
    <w:p w14:paraId="7C649B17" w14:textId="77777777" w:rsidR="0071152E" w:rsidRDefault="00000000">
      <w:r>
        <w:t>Resolution decision order: source/object identity → authoritative canonical identifier → entity-specific exact key → semantic Top-K retrieval → reranking → contextual validation → EXACT_MATCH / SEMANTIC_MATCH / AMBIGUOUS_MATCH / NOVEL.</w:t>
      </w:r>
    </w:p>
    <w:p w14:paraId="3A9EC3F5" w14:textId="77777777" w:rsidR="0071152E" w:rsidRDefault="00000000">
      <w:r>
        <w:t>Database uniqueness constraints are mandatory and semantic similarity is not a substitute for relational uniqueness.</w:t>
      </w:r>
    </w:p>
    <w:p w14:paraId="77D0588E" w14:textId="77777777" w:rsidR="0071152E" w:rsidRDefault="00000000">
      <w:pPr>
        <w:pStyle w:val="Heading1"/>
      </w:pPr>
      <w:r>
        <w:rPr>
          <w:b w:val="0"/>
        </w:rPr>
        <w:t>33E. Knowledge-Layer Separation</w:t>
      </w:r>
    </w:p>
    <w:p w14:paraId="0EE23587" w14:textId="77777777" w:rsidR="0071152E" w:rsidRDefault="00000000">
      <w:pPr>
        <w:pStyle w:val="NoSpacing"/>
      </w:pPr>
      <w:r>
        <w:rPr>
          <w:rFonts w:ascii="Consolas" w:hAnsi="Consolas"/>
          <w:sz w:val="17"/>
        </w:rPr>
        <w:t>EXTERNAL_KNOWLEDGE</w:t>
      </w:r>
      <w:r>
        <w:rPr>
          <w:rFonts w:ascii="Consolas" w:hAnsi="Consolas"/>
          <w:sz w:val="17"/>
        </w:rPr>
        <w:br/>
        <w:t xml:space="preserve">    |</w:t>
      </w:r>
      <w:r>
        <w:rPr>
          <w:rFonts w:ascii="Consolas" w:hAnsi="Consolas"/>
          <w:sz w:val="17"/>
        </w:rPr>
        <w:br/>
        <w:t xml:space="preserve">    +-- source objects / attack patterns / threat intelligence</w:t>
      </w:r>
      <w:r>
        <w:rPr>
          <w:rFonts w:ascii="Consolas" w:hAnsi="Consolas"/>
          <w:sz w:val="17"/>
        </w:rPr>
        <w:br/>
        <w:t xml:space="preserve">    |</w:t>
      </w:r>
      <w:r>
        <w:rPr>
          <w:rFonts w:ascii="Consolas" w:hAnsi="Consolas"/>
          <w:sz w:val="17"/>
        </w:rPr>
        <w:br/>
        <w:t xml:space="preserve">    +--&gt; retrieval context only</w:t>
      </w:r>
      <w:r>
        <w:rPr>
          <w:rFonts w:ascii="Consolas" w:hAnsi="Consolas"/>
          <w:sz w:val="17"/>
        </w:rPr>
        <w:br/>
      </w:r>
      <w:r>
        <w:rPr>
          <w:rFonts w:ascii="Consolas" w:hAnsi="Consolas"/>
          <w:sz w:val="17"/>
        </w:rPr>
        <w:br/>
        <w:t>TSG_CANDIDATE_LIBRARY</w:t>
      </w:r>
      <w:r>
        <w:rPr>
          <w:rFonts w:ascii="Consolas" w:hAnsi="Consolas"/>
          <w:sz w:val="17"/>
        </w:rPr>
        <w:br/>
        <w:t xml:space="preserve">    |</w:t>
      </w:r>
      <w:r>
        <w:rPr>
          <w:rFonts w:ascii="Consolas" w:hAnsi="Consolas"/>
          <w:sz w:val="17"/>
        </w:rPr>
        <w:br/>
        <w:t xml:space="preserve">    +-- AI-generated novel entity</w:t>
      </w:r>
      <w:r>
        <w:rPr>
          <w:rFonts w:ascii="Consolas" w:hAnsi="Consolas"/>
          <w:sz w:val="17"/>
        </w:rPr>
        <w:br/>
        <w:t xml:space="preserve">    |</w:t>
      </w:r>
      <w:r>
        <w:rPr>
          <w:rFonts w:ascii="Consolas" w:hAnsi="Consolas"/>
          <w:sz w:val="17"/>
        </w:rPr>
        <w:br/>
        <w:t xml:space="preserve">    +--&gt; user acceptance -&gt; admin governance</w:t>
      </w:r>
      <w:r>
        <w:rPr>
          <w:rFonts w:ascii="Consolas" w:hAnsi="Consolas"/>
          <w:sz w:val="17"/>
        </w:rPr>
        <w:br/>
      </w:r>
      <w:r>
        <w:rPr>
          <w:rFonts w:ascii="Consolas" w:hAnsi="Consolas"/>
          <w:sz w:val="17"/>
        </w:rPr>
        <w:br/>
        <w:t>TSG_MASTER_LIBRARY</w:t>
      </w:r>
      <w:r>
        <w:rPr>
          <w:rFonts w:ascii="Consolas" w:hAnsi="Consolas"/>
          <w:sz w:val="17"/>
        </w:rPr>
        <w:br/>
        <w:t xml:space="preserve">    |</w:t>
      </w:r>
      <w:r>
        <w:rPr>
          <w:rFonts w:ascii="Consolas" w:hAnsi="Consolas"/>
          <w:sz w:val="17"/>
        </w:rPr>
        <w:br/>
        <w:t xml:space="preserve">    +-- authoritative organizational record</w:t>
      </w:r>
      <w:r>
        <w:rPr>
          <w:rFonts w:ascii="Consolas" w:hAnsi="Consolas"/>
          <w:sz w:val="17"/>
        </w:rPr>
        <w:br/>
        <w:t xml:space="preserve">    |</w:t>
      </w:r>
      <w:r>
        <w:rPr>
          <w:rFonts w:ascii="Consolas" w:hAnsi="Consolas"/>
          <w:sz w:val="17"/>
        </w:rPr>
        <w:br/>
      </w:r>
      <w:r>
        <w:rPr>
          <w:rFonts w:ascii="Consolas" w:hAnsi="Consolas"/>
          <w:sz w:val="17"/>
        </w:rPr>
        <w:lastRenderedPageBreak/>
        <w:t xml:space="preserve">    +--&gt; reusable by all TSG executions</w:t>
      </w:r>
      <w:r>
        <w:rPr>
          <w:rFonts w:ascii="Consolas" w:hAnsi="Consolas"/>
          <w:sz w:val="17"/>
        </w:rPr>
        <w:br/>
      </w:r>
    </w:p>
    <w:p w14:paraId="172C2BED" w14:textId="77777777" w:rsidR="0071152E" w:rsidRDefault="00000000">
      <w:r>
        <w:t>External source records shall never directly become TSG master records. AI-generated novel records shall never become master records without governance approval.</w:t>
      </w:r>
    </w:p>
    <w:p w14:paraId="149DD933" w14:textId="77777777" w:rsidR="0071152E" w:rsidRDefault="00000000">
      <w:pPr>
        <w:pStyle w:val="Heading1"/>
      </w:pPr>
      <w:r>
        <w:rPr>
          <w:b w:val="0"/>
        </w:rPr>
        <w:t>33F. Control Semantics</w:t>
      </w:r>
    </w:p>
    <w:p w14:paraId="06A2328D" w14:textId="77777777" w:rsidR="0071152E" w:rsidRDefault="00000000">
      <w:r>
        <w:t>A control is authoritative only when it references an approved master/framework control. An AI-generated control is always a CONTROL_CANDIDATE until mapped to an authoritative control or explicitly approved through the master-library governance workflow.</w:t>
      </w:r>
    </w:p>
    <w:p w14:paraId="177A0778" w14:textId="77777777" w:rsidR="0071152E" w:rsidRDefault="00000000">
      <w:r>
        <w:t>TSG shall not present an AI-generated control as a compliance requirement, framework control or authoritative security control.</w:t>
      </w:r>
    </w:p>
    <w:p w14:paraId="3F7D3B92" w14:textId="77777777" w:rsidR="0071152E" w:rsidRDefault="00000000">
      <w:pPr>
        <w:pStyle w:val="Heading1"/>
      </w:pPr>
      <w:r>
        <w:rPr>
          <w:b w:val="0"/>
        </w:rPr>
        <w:t>33G. External Source Lifecycle and Ingestion Controls</w:t>
      </w:r>
    </w:p>
    <w:tbl>
      <w:tblPr>
        <w:tblStyle w:val="TableGrid"/>
        <w:tblW w:w="0" w:type="auto"/>
        <w:jc w:val="center"/>
        <w:tblLook w:val="04A0" w:firstRow="1" w:lastRow="0" w:firstColumn="1" w:lastColumn="0" w:noHBand="0" w:noVBand="1"/>
      </w:tblPr>
      <w:tblGrid>
        <w:gridCol w:w="4320"/>
        <w:gridCol w:w="4320"/>
      </w:tblGrid>
      <w:tr w:rsidR="0071152E" w14:paraId="5FC9B201" w14:textId="77777777">
        <w:trPr>
          <w:jc w:val="center"/>
        </w:trPr>
        <w:tc>
          <w:tcPr>
            <w:tcW w:w="4320" w:type="dxa"/>
            <w:shd w:val="clear" w:color="auto" w:fill="D9EAF7"/>
            <w:vAlign w:val="center"/>
          </w:tcPr>
          <w:p w14:paraId="426313A0" w14:textId="77777777" w:rsidR="0071152E" w:rsidRDefault="00000000">
            <w:r>
              <w:rPr>
                <w:b/>
                <w:sz w:val="18"/>
              </w:rPr>
              <w:t>Object</w:t>
            </w:r>
          </w:p>
        </w:tc>
        <w:tc>
          <w:tcPr>
            <w:tcW w:w="4320" w:type="dxa"/>
            <w:shd w:val="clear" w:color="auto" w:fill="D9EAF7"/>
            <w:vAlign w:val="center"/>
          </w:tcPr>
          <w:p w14:paraId="6DF4B4D1" w14:textId="77777777" w:rsidR="0071152E" w:rsidRDefault="00000000">
            <w:r>
              <w:rPr>
                <w:b/>
                <w:sz w:val="18"/>
              </w:rPr>
              <w:t>Required Lifecycle / Metadata</w:t>
            </w:r>
          </w:p>
        </w:tc>
      </w:tr>
      <w:tr w:rsidR="0071152E" w14:paraId="3F355718" w14:textId="77777777">
        <w:trPr>
          <w:jc w:val="center"/>
        </w:trPr>
        <w:tc>
          <w:tcPr>
            <w:tcW w:w="4320" w:type="dxa"/>
          </w:tcPr>
          <w:p w14:paraId="57BEC8C6" w14:textId="77777777" w:rsidR="0071152E" w:rsidRDefault="00000000">
            <w:r>
              <w:rPr>
                <w:sz w:val="18"/>
              </w:rPr>
              <w:t>External Source</w:t>
            </w:r>
          </w:p>
        </w:tc>
        <w:tc>
          <w:tcPr>
            <w:tcW w:w="4320" w:type="dxa"/>
          </w:tcPr>
          <w:p w14:paraId="4D2929CC" w14:textId="77777777" w:rsidR="0071152E" w:rsidRDefault="00000000">
            <w:r>
              <w:rPr>
                <w:sz w:val="18"/>
              </w:rPr>
              <w:t>ENABLED, DISABLED; owner, URL, allowed_domain, refresh_policy, expected_refresh_interval</w:t>
            </w:r>
          </w:p>
        </w:tc>
      </w:tr>
      <w:tr w:rsidR="0071152E" w14:paraId="6430590C" w14:textId="77777777">
        <w:trPr>
          <w:jc w:val="center"/>
        </w:trPr>
        <w:tc>
          <w:tcPr>
            <w:tcW w:w="4320" w:type="dxa"/>
          </w:tcPr>
          <w:p w14:paraId="7C5B0157" w14:textId="77777777" w:rsidR="0071152E" w:rsidRDefault="00000000">
            <w:r>
              <w:rPr>
                <w:sz w:val="18"/>
              </w:rPr>
              <w:t>Source Object</w:t>
            </w:r>
          </w:p>
        </w:tc>
        <w:tc>
          <w:tcPr>
            <w:tcW w:w="4320" w:type="dxa"/>
          </w:tcPr>
          <w:p w14:paraId="4A4F6DB3" w14:textId="77777777" w:rsidR="0071152E" w:rsidRDefault="00000000">
            <w:r>
              <w:rPr>
                <w:sz w:val="18"/>
              </w:rPr>
              <w:t>ACTIVE, UPDATED, DEPRECATED, REMOVED_FROM_SOURCE, RETIRED</w:t>
            </w:r>
          </w:p>
        </w:tc>
      </w:tr>
      <w:tr w:rsidR="0071152E" w14:paraId="4BFE3CD8" w14:textId="77777777">
        <w:trPr>
          <w:jc w:val="center"/>
        </w:trPr>
        <w:tc>
          <w:tcPr>
            <w:tcW w:w="4320" w:type="dxa"/>
          </w:tcPr>
          <w:p w14:paraId="2DD50637" w14:textId="77777777" w:rsidR="0071152E" w:rsidRDefault="00000000">
            <w:r>
              <w:rPr>
                <w:sz w:val="18"/>
              </w:rPr>
              <w:t>Ingestion Execution</w:t>
            </w:r>
          </w:p>
        </w:tc>
        <w:tc>
          <w:tcPr>
            <w:tcW w:w="4320" w:type="dxa"/>
          </w:tcPr>
          <w:p w14:paraId="605C3230" w14:textId="77777777" w:rsidR="0071152E" w:rsidRDefault="00000000">
            <w:r>
              <w:rPr>
                <w:sz w:val="18"/>
              </w:rPr>
              <w:t>QUEUED, RUNNING, COMPLETED, PARTIALLY_COMPLETED, FAILED, CANCELLED</w:t>
            </w:r>
          </w:p>
        </w:tc>
      </w:tr>
    </w:tbl>
    <w:p w14:paraId="73710966" w14:textId="77777777" w:rsidR="0071152E" w:rsidRDefault="00000000">
      <w:r>
        <w:t>Every source import is protected by a source-level idempotency key and short-lived distributed lock. Manual and scheduled imports for the same source/version cannot run concurrently.</w:t>
      </w:r>
    </w:p>
    <w:p w14:paraId="52829393" w14:textId="77777777" w:rsidR="0071152E" w:rsidRDefault="00000000">
      <w:r>
        <w:t>Source freshness shall be evaluated against expected_refresh_interval. A stale source is surfaced as a typed SOURCE_STALE condition; stale data may be used only when the configured source policy permits it.</w:t>
      </w:r>
    </w:p>
    <w:p w14:paraId="7664629D" w14:textId="77777777" w:rsidR="0071152E" w:rsidRDefault="00000000">
      <w:r>
        <w:t>Source metadata shall include license identifier/terms reference, attribution requirement, checksum, retrieval timestamp, source object identifier, source version and ingestion execution identifier.</w:t>
      </w:r>
    </w:p>
    <w:p w14:paraId="042816AD" w14:textId="77777777" w:rsidR="0071152E" w:rsidRDefault="00000000">
      <w:pPr>
        <w:pStyle w:val="Heading1"/>
      </w:pPr>
      <w:r>
        <w:rPr>
          <w:b w:val="0"/>
        </w:rPr>
        <w:t>33H. AI Data-Egress and Provider Policy</w:t>
      </w:r>
    </w:p>
    <w:p w14:paraId="10FAA538" w14:textId="77777777" w:rsidR="0071152E" w:rsidRDefault="00000000">
      <w:r>
        <w:t>Before any data is sent to an AI provider, TSG shall apply a database-configured AI egress policy based on data classification and provider authorization.</w:t>
      </w:r>
    </w:p>
    <w:p w14:paraId="7AA11BEC" w14:textId="77777777" w:rsidR="0071152E" w:rsidRDefault="00000000">
      <w:pPr>
        <w:pStyle w:val="NoSpacing"/>
      </w:pPr>
      <w:r>
        <w:rPr>
          <w:rFonts w:ascii="Consolas" w:hAnsi="Consolas"/>
          <w:sz w:val="17"/>
        </w:rPr>
        <w:t>Canonical Context</w:t>
      </w:r>
      <w:r>
        <w:rPr>
          <w:rFonts w:ascii="Consolas" w:hAnsi="Consolas"/>
          <w:sz w:val="17"/>
        </w:rPr>
        <w:br/>
        <w:t xml:space="preserve">      |</w:t>
      </w:r>
      <w:r>
        <w:rPr>
          <w:rFonts w:ascii="Consolas" w:hAnsi="Consolas"/>
          <w:sz w:val="17"/>
        </w:rPr>
        <w:br/>
        <w:t>Data Classification</w:t>
      </w:r>
      <w:r>
        <w:rPr>
          <w:rFonts w:ascii="Consolas" w:hAnsi="Consolas"/>
          <w:sz w:val="17"/>
        </w:rPr>
        <w:br/>
        <w:t xml:space="preserve">      |</w:t>
      </w:r>
      <w:r>
        <w:rPr>
          <w:rFonts w:ascii="Consolas" w:hAnsi="Consolas"/>
          <w:sz w:val="17"/>
        </w:rPr>
        <w:br/>
        <w:t>Allowed for Provider?</w:t>
      </w:r>
      <w:r>
        <w:rPr>
          <w:rFonts w:ascii="Consolas" w:hAnsi="Consolas"/>
          <w:sz w:val="17"/>
        </w:rPr>
        <w:br/>
        <w:t xml:space="preserve">   /            \</w:t>
      </w:r>
      <w:r>
        <w:rPr>
          <w:rFonts w:ascii="Consolas" w:hAnsi="Consolas"/>
          <w:sz w:val="17"/>
        </w:rPr>
        <w:br/>
        <w:t xml:space="preserve"> NO              YES</w:t>
      </w:r>
      <w:r>
        <w:rPr>
          <w:rFonts w:ascii="Consolas" w:hAnsi="Consolas"/>
          <w:sz w:val="17"/>
        </w:rPr>
        <w:br/>
        <w:t xml:space="preserve"> |                |</w:t>
      </w:r>
      <w:r>
        <w:rPr>
          <w:rFonts w:ascii="Consolas" w:hAnsi="Consolas"/>
          <w:sz w:val="17"/>
        </w:rPr>
        <w:br/>
        <w:t>Block         Minimize / redact</w:t>
      </w:r>
      <w:r>
        <w:rPr>
          <w:rFonts w:ascii="Consolas" w:hAnsi="Consolas"/>
          <w:sz w:val="17"/>
        </w:rPr>
        <w:br/>
        <w:t xml:space="preserve">                  |</w:t>
      </w:r>
      <w:r>
        <w:rPr>
          <w:rFonts w:ascii="Consolas" w:hAnsi="Consolas"/>
          <w:sz w:val="17"/>
        </w:rPr>
        <w:br/>
        <w:t xml:space="preserve">            Provider Policy</w:t>
      </w:r>
      <w:r>
        <w:rPr>
          <w:rFonts w:ascii="Consolas" w:hAnsi="Consolas"/>
          <w:sz w:val="17"/>
        </w:rPr>
        <w:br/>
        <w:t xml:space="preserve">                  |</w:t>
      </w:r>
      <w:r>
        <w:rPr>
          <w:rFonts w:ascii="Consolas" w:hAnsi="Consolas"/>
          <w:sz w:val="17"/>
        </w:rPr>
        <w:br/>
      </w:r>
      <w:r>
        <w:rPr>
          <w:rFonts w:ascii="Consolas" w:hAnsi="Consolas"/>
          <w:sz w:val="17"/>
        </w:rPr>
        <w:lastRenderedPageBreak/>
        <w:t xml:space="preserve">                  v</w:t>
      </w:r>
      <w:r>
        <w:rPr>
          <w:rFonts w:ascii="Consolas" w:hAnsi="Consolas"/>
          <w:sz w:val="17"/>
        </w:rPr>
        <w:br/>
        <w:t xml:space="preserve">                 LLM</w:t>
      </w:r>
      <w:r>
        <w:rPr>
          <w:rFonts w:ascii="Consolas" w:hAnsi="Consolas"/>
          <w:sz w:val="17"/>
        </w:rPr>
        <w:br/>
      </w:r>
    </w:p>
    <w:p w14:paraId="11B930FC" w14:textId="77777777" w:rsidR="0071152E" w:rsidRDefault="00000000">
      <w:r>
        <w:t>The egress policy shall support at minimum: ALLOW, REDACT, BLOCK. Secrets, credentials, tokens, private keys and prohibited sensitive fields shall never be transmitted. The actual provider, policy version and redaction decision shall be captured in the execution manifest.</w:t>
      </w:r>
    </w:p>
    <w:p w14:paraId="0898FDF4" w14:textId="77777777" w:rsidR="0071152E" w:rsidRDefault="00000000">
      <w:pPr>
        <w:pStyle w:val="Heading1"/>
      </w:pPr>
      <w:r>
        <w:rPr>
          <w:b w:val="0"/>
        </w:rPr>
        <w:t>33I. AI Provider Retry and Fallback Matrix</w:t>
      </w:r>
    </w:p>
    <w:tbl>
      <w:tblPr>
        <w:tblStyle w:val="TableGrid"/>
        <w:tblW w:w="0" w:type="auto"/>
        <w:jc w:val="center"/>
        <w:tblLook w:val="04A0" w:firstRow="1" w:lastRow="0" w:firstColumn="1" w:lastColumn="0" w:noHBand="0" w:noVBand="1"/>
      </w:tblPr>
      <w:tblGrid>
        <w:gridCol w:w="2160"/>
        <w:gridCol w:w="2160"/>
        <w:gridCol w:w="2160"/>
        <w:gridCol w:w="2160"/>
      </w:tblGrid>
      <w:tr w:rsidR="0071152E" w14:paraId="2128A0D3" w14:textId="77777777">
        <w:trPr>
          <w:jc w:val="center"/>
        </w:trPr>
        <w:tc>
          <w:tcPr>
            <w:tcW w:w="2160" w:type="dxa"/>
            <w:shd w:val="clear" w:color="auto" w:fill="D9EAF7"/>
            <w:vAlign w:val="center"/>
          </w:tcPr>
          <w:p w14:paraId="70533B46" w14:textId="77777777" w:rsidR="0071152E" w:rsidRDefault="00000000">
            <w:r>
              <w:rPr>
                <w:b/>
                <w:sz w:val="18"/>
              </w:rPr>
              <w:t>Failure</w:t>
            </w:r>
          </w:p>
        </w:tc>
        <w:tc>
          <w:tcPr>
            <w:tcW w:w="2160" w:type="dxa"/>
            <w:shd w:val="clear" w:color="auto" w:fill="D9EAF7"/>
            <w:vAlign w:val="center"/>
          </w:tcPr>
          <w:p w14:paraId="4415F121" w14:textId="77777777" w:rsidR="0071152E" w:rsidRDefault="00000000">
            <w:r>
              <w:rPr>
                <w:b/>
                <w:sz w:val="18"/>
              </w:rPr>
              <w:t>Retry</w:t>
            </w:r>
          </w:p>
        </w:tc>
        <w:tc>
          <w:tcPr>
            <w:tcW w:w="2160" w:type="dxa"/>
            <w:shd w:val="clear" w:color="auto" w:fill="D9EAF7"/>
            <w:vAlign w:val="center"/>
          </w:tcPr>
          <w:p w14:paraId="18D04CD7" w14:textId="77777777" w:rsidR="0071152E" w:rsidRDefault="00000000">
            <w:r>
              <w:rPr>
                <w:b/>
                <w:sz w:val="18"/>
              </w:rPr>
              <w:t>Fallback</w:t>
            </w:r>
          </w:p>
        </w:tc>
        <w:tc>
          <w:tcPr>
            <w:tcW w:w="2160" w:type="dxa"/>
            <w:shd w:val="clear" w:color="auto" w:fill="D9EAF7"/>
            <w:vAlign w:val="center"/>
          </w:tcPr>
          <w:p w14:paraId="0A20A362" w14:textId="77777777" w:rsidR="0071152E" w:rsidRDefault="00000000">
            <w:r>
              <w:rPr>
                <w:b/>
                <w:sz w:val="18"/>
              </w:rPr>
              <w:t>Rule</w:t>
            </w:r>
          </w:p>
        </w:tc>
      </w:tr>
      <w:tr w:rsidR="0071152E" w14:paraId="22AA8ED8" w14:textId="77777777">
        <w:trPr>
          <w:jc w:val="center"/>
        </w:trPr>
        <w:tc>
          <w:tcPr>
            <w:tcW w:w="2160" w:type="dxa"/>
          </w:tcPr>
          <w:p w14:paraId="2EAE774D" w14:textId="77777777" w:rsidR="0071152E" w:rsidRDefault="00000000">
            <w:r>
              <w:rPr>
                <w:sz w:val="18"/>
              </w:rPr>
              <w:t>Timeout</w:t>
            </w:r>
          </w:p>
        </w:tc>
        <w:tc>
          <w:tcPr>
            <w:tcW w:w="2160" w:type="dxa"/>
          </w:tcPr>
          <w:p w14:paraId="762384BC" w14:textId="77777777" w:rsidR="0071152E" w:rsidRDefault="00000000">
            <w:r>
              <w:rPr>
                <w:sz w:val="18"/>
              </w:rPr>
              <w:t>Yes</w:t>
            </w:r>
          </w:p>
        </w:tc>
        <w:tc>
          <w:tcPr>
            <w:tcW w:w="2160" w:type="dxa"/>
          </w:tcPr>
          <w:p w14:paraId="4BA8103D" w14:textId="77777777" w:rsidR="0071152E" w:rsidRDefault="00000000">
            <w:r>
              <w:rPr>
                <w:sz w:val="18"/>
              </w:rPr>
              <w:t>Yes</w:t>
            </w:r>
          </w:p>
        </w:tc>
        <w:tc>
          <w:tcPr>
            <w:tcW w:w="2160" w:type="dxa"/>
          </w:tcPr>
          <w:p w14:paraId="0983DC64" w14:textId="77777777" w:rsidR="0071152E" w:rsidRDefault="00000000">
            <w:r>
              <w:rPr>
                <w:sz w:val="18"/>
              </w:rPr>
              <w:t>Within operation retry budget</w:t>
            </w:r>
          </w:p>
        </w:tc>
      </w:tr>
      <w:tr w:rsidR="0071152E" w14:paraId="06A243E8" w14:textId="77777777">
        <w:trPr>
          <w:jc w:val="center"/>
        </w:trPr>
        <w:tc>
          <w:tcPr>
            <w:tcW w:w="2160" w:type="dxa"/>
          </w:tcPr>
          <w:p w14:paraId="0436B5E3" w14:textId="77777777" w:rsidR="0071152E" w:rsidRDefault="00000000">
            <w:r>
              <w:rPr>
                <w:sz w:val="18"/>
              </w:rPr>
              <w:t>429 / Rate Limit</w:t>
            </w:r>
          </w:p>
        </w:tc>
        <w:tc>
          <w:tcPr>
            <w:tcW w:w="2160" w:type="dxa"/>
          </w:tcPr>
          <w:p w14:paraId="41EC6888" w14:textId="77777777" w:rsidR="0071152E" w:rsidRDefault="00000000">
            <w:r>
              <w:rPr>
                <w:sz w:val="18"/>
              </w:rPr>
              <w:t>Yes</w:t>
            </w:r>
          </w:p>
        </w:tc>
        <w:tc>
          <w:tcPr>
            <w:tcW w:w="2160" w:type="dxa"/>
          </w:tcPr>
          <w:p w14:paraId="2573038C" w14:textId="77777777" w:rsidR="0071152E" w:rsidRDefault="00000000">
            <w:r>
              <w:rPr>
                <w:sz w:val="18"/>
              </w:rPr>
              <w:t>Yes</w:t>
            </w:r>
          </w:p>
        </w:tc>
        <w:tc>
          <w:tcPr>
            <w:tcW w:w="2160" w:type="dxa"/>
          </w:tcPr>
          <w:p w14:paraId="485BD90B" w14:textId="77777777" w:rsidR="0071152E" w:rsidRDefault="00000000">
            <w:r>
              <w:rPr>
                <w:sz w:val="18"/>
              </w:rPr>
              <w:t>Honor provider retry-after where available</w:t>
            </w:r>
          </w:p>
        </w:tc>
      </w:tr>
      <w:tr w:rsidR="0071152E" w14:paraId="4D1E9644" w14:textId="77777777">
        <w:trPr>
          <w:jc w:val="center"/>
        </w:trPr>
        <w:tc>
          <w:tcPr>
            <w:tcW w:w="2160" w:type="dxa"/>
          </w:tcPr>
          <w:p w14:paraId="1A13C4A5" w14:textId="77777777" w:rsidR="0071152E" w:rsidRDefault="00000000">
            <w:r>
              <w:rPr>
                <w:sz w:val="18"/>
              </w:rPr>
              <w:t>5xx Provider Error</w:t>
            </w:r>
          </w:p>
        </w:tc>
        <w:tc>
          <w:tcPr>
            <w:tcW w:w="2160" w:type="dxa"/>
          </w:tcPr>
          <w:p w14:paraId="036BAB9D" w14:textId="77777777" w:rsidR="0071152E" w:rsidRDefault="00000000">
            <w:r>
              <w:rPr>
                <w:sz w:val="18"/>
              </w:rPr>
              <w:t>Yes</w:t>
            </w:r>
          </w:p>
        </w:tc>
        <w:tc>
          <w:tcPr>
            <w:tcW w:w="2160" w:type="dxa"/>
          </w:tcPr>
          <w:p w14:paraId="54A345F4" w14:textId="77777777" w:rsidR="0071152E" w:rsidRDefault="00000000">
            <w:r>
              <w:rPr>
                <w:sz w:val="18"/>
              </w:rPr>
              <w:t>Yes</w:t>
            </w:r>
          </w:p>
        </w:tc>
        <w:tc>
          <w:tcPr>
            <w:tcW w:w="2160" w:type="dxa"/>
          </w:tcPr>
          <w:p w14:paraId="16BF8A05" w14:textId="77777777" w:rsidR="0071152E" w:rsidRDefault="00000000">
            <w:r>
              <w:rPr>
                <w:sz w:val="18"/>
              </w:rPr>
              <w:t>Transient failures only</w:t>
            </w:r>
          </w:p>
        </w:tc>
      </w:tr>
      <w:tr w:rsidR="0071152E" w14:paraId="697AA538" w14:textId="77777777">
        <w:trPr>
          <w:jc w:val="center"/>
        </w:trPr>
        <w:tc>
          <w:tcPr>
            <w:tcW w:w="2160" w:type="dxa"/>
          </w:tcPr>
          <w:p w14:paraId="29778E3D" w14:textId="77777777" w:rsidR="0071152E" w:rsidRDefault="00000000">
            <w:r>
              <w:rPr>
                <w:sz w:val="18"/>
              </w:rPr>
              <w:t>Invalid Schema Output</w:t>
            </w:r>
          </w:p>
        </w:tc>
        <w:tc>
          <w:tcPr>
            <w:tcW w:w="2160" w:type="dxa"/>
          </w:tcPr>
          <w:p w14:paraId="6A988456" w14:textId="77777777" w:rsidR="0071152E" w:rsidRDefault="00000000">
            <w:r>
              <w:rPr>
                <w:sz w:val="18"/>
              </w:rPr>
              <w:t>Limited</w:t>
            </w:r>
          </w:p>
        </w:tc>
        <w:tc>
          <w:tcPr>
            <w:tcW w:w="2160" w:type="dxa"/>
          </w:tcPr>
          <w:p w14:paraId="7819D0B3" w14:textId="77777777" w:rsidR="0071152E" w:rsidRDefault="00000000">
            <w:r>
              <w:rPr>
                <w:sz w:val="18"/>
              </w:rPr>
              <w:t>Configurable</w:t>
            </w:r>
          </w:p>
        </w:tc>
        <w:tc>
          <w:tcPr>
            <w:tcW w:w="2160" w:type="dxa"/>
          </w:tcPr>
          <w:p w14:paraId="11684DBA" w14:textId="77777777" w:rsidR="0071152E" w:rsidRDefault="00000000">
            <w:r>
              <w:rPr>
                <w:sz w:val="18"/>
              </w:rPr>
              <w:t>Persist validation failure; do not accept invalid output</w:t>
            </w:r>
          </w:p>
        </w:tc>
      </w:tr>
      <w:tr w:rsidR="0071152E" w14:paraId="45083CC1" w14:textId="77777777">
        <w:trPr>
          <w:jc w:val="center"/>
        </w:trPr>
        <w:tc>
          <w:tcPr>
            <w:tcW w:w="2160" w:type="dxa"/>
          </w:tcPr>
          <w:p w14:paraId="21214E94" w14:textId="77777777" w:rsidR="0071152E" w:rsidRDefault="00000000">
            <w:r>
              <w:rPr>
                <w:sz w:val="18"/>
              </w:rPr>
              <w:t>Safety Block</w:t>
            </w:r>
          </w:p>
        </w:tc>
        <w:tc>
          <w:tcPr>
            <w:tcW w:w="2160" w:type="dxa"/>
          </w:tcPr>
          <w:p w14:paraId="15D05990" w14:textId="77777777" w:rsidR="0071152E" w:rsidRDefault="00000000">
            <w:r>
              <w:rPr>
                <w:sz w:val="18"/>
              </w:rPr>
              <w:t>No</w:t>
            </w:r>
          </w:p>
        </w:tc>
        <w:tc>
          <w:tcPr>
            <w:tcW w:w="2160" w:type="dxa"/>
          </w:tcPr>
          <w:p w14:paraId="75089BF6" w14:textId="77777777" w:rsidR="0071152E" w:rsidRDefault="00000000">
            <w:r>
              <w:rPr>
                <w:sz w:val="18"/>
              </w:rPr>
              <w:t>No by default</w:t>
            </w:r>
          </w:p>
        </w:tc>
        <w:tc>
          <w:tcPr>
            <w:tcW w:w="2160" w:type="dxa"/>
          </w:tcPr>
          <w:p w14:paraId="6654247A" w14:textId="77777777" w:rsidR="0071152E" w:rsidRDefault="00000000">
            <w:r>
              <w:rPr>
                <w:sz w:val="18"/>
              </w:rPr>
              <w:t>Do not bypass safety decision through another model</w:t>
            </w:r>
          </w:p>
        </w:tc>
      </w:tr>
      <w:tr w:rsidR="0071152E" w14:paraId="69C134BA" w14:textId="77777777">
        <w:trPr>
          <w:jc w:val="center"/>
        </w:trPr>
        <w:tc>
          <w:tcPr>
            <w:tcW w:w="2160" w:type="dxa"/>
          </w:tcPr>
          <w:p w14:paraId="680F892F" w14:textId="77777777" w:rsidR="0071152E" w:rsidRDefault="00000000">
            <w:r>
              <w:rPr>
                <w:sz w:val="18"/>
              </w:rPr>
              <w:t>Prompt Injection Security Block</w:t>
            </w:r>
          </w:p>
        </w:tc>
        <w:tc>
          <w:tcPr>
            <w:tcW w:w="2160" w:type="dxa"/>
          </w:tcPr>
          <w:p w14:paraId="370EBE72" w14:textId="77777777" w:rsidR="0071152E" w:rsidRDefault="00000000">
            <w:r>
              <w:rPr>
                <w:sz w:val="18"/>
              </w:rPr>
              <w:t>No</w:t>
            </w:r>
          </w:p>
        </w:tc>
        <w:tc>
          <w:tcPr>
            <w:tcW w:w="2160" w:type="dxa"/>
          </w:tcPr>
          <w:p w14:paraId="4BACE43E" w14:textId="77777777" w:rsidR="0071152E" w:rsidRDefault="00000000">
            <w:r>
              <w:rPr>
                <w:sz w:val="18"/>
              </w:rPr>
              <w:t>No</w:t>
            </w:r>
          </w:p>
        </w:tc>
        <w:tc>
          <w:tcPr>
            <w:tcW w:w="2160" w:type="dxa"/>
          </w:tcPr>
          <w:p w14:paraId="42BD0DA4" w14:textId="77777777" w:rsidR="0071152E" w:rsidRDefault="00000000">
            <w:r>
              <w:rPr>
                <w:sz w:val="18"/>
              </w:rPr>
              <w:t>Terminate or route to security handling</w:t>
            </w:r>
          </w:p>
        </w:tc>
      </w:tr>
      <w:tr w:rsidR="0071152E" w14:paraId="696BE523" w14:textId="77777777">
        <w:trPr>
          <w:jc w:val="center"/>
        </w:trPr>
        <w:tc>
          <w:tcPr>
            <w:tcW w:w="2160" w:type="dxa"/>
          </w:tcPr>
          <w:p w14:paraId="3410AFD8" w14:textId="77777777" w:rsidR="0071152E" w:rsidRDefault="00000000">
            <w:r>
              <w:rPr>
                <w:sz w:val="18"/>
              </w:rPr>
              <w:t>Authorization Failure</w:t>
            </w:r>
          </w:p>
        </w:tc>
        <w:tc>
          <w:tcPr>
            <w:tcW w:w="2160" w:type="dxa"/>
          </w:tcPr>
          <w:p w14:paraId="7F36B700" w14:textId="77777777" w:rsidR="0071152E" w:rsidRDefault="00000000">
            <w:r>
              <w:rPr>
                <w:sz w:val="18"/>
              </w:rPr>
              <w:t>No</w:t>
            </w:r>
          </w:p>
        </w:tc>
        <w:tc>
          <w:tcPr>
            <w:tcW w:w="2160" w:type="dxa"/>
          </w:tcPr>
          <w:p w14:paraId="71176A6A" w14:textId="77777777" w:rsidR="0071152E" w:rsidRDefault="00000000">
            <w:r>
              <w:rPr>
                <w:sz w:val="18"/>
              </w:rPr>
              <w:t>No</w:t>
            </w:r>
          </w:p>
        </w:tc>
        <w:tc>
          <w:tcPr>
            <w:tcW w:w="2160" w:type="dxa"/>
          </w:tcPr>
          <w:p w14:paraId="2A5A689C" w14:textId="77777777" w:rsidR="0071152E" w:rsidRDefault="00000000">
            <w:r>
              <w:rPr>
                <w:sz w:val="18"/>
              </w:rPr>
              <w:t>Fail closed</w:t>
            </w:r>
          </w:p>
        </w:tc>
      </w:tr>
    </w:tbl>
    <w:p w14:paraId="6B425FF5" w14:textId="77777777" w:rsidR="0071152E" w:rsidRDefault="00000000">
      <w:r>
        <w:t>Fallback selection is limited to the configured allowlist. Requested provider/model, actual provider/model, fallback reason and policy version are persisted.</w:t>
      </w:r>
    </w:p>
    <w:p w14:paraId="6C681796" w14:textId="77777777" w:rsidR="0071152E" w:rsidRDefault="00000000">
      <w:pPr>
        <w:pStyle w:val="Heading1"/>
      </w:pPr>
      <w:r>
        <w:rPr>
          <w:b w:val="0"/>
        </w:rPr>
        <w:t>33J. SSE Contract Completion</w:t>
      </w:r>
    </w:p>
    <w:p w14:paraId="705DD0BF" w14:textId="77777777" w:rsidR="0071152E" w:rsidRDefault="00000000">
      <w:r>
        <w:t>SSE progress is scoped to execution and, where applicable, execution item. The event contract shall include:</w:t>
      </w:r>
    </w:p>
    <w:p w14:paraId="5A1E27F2" w14:textId="77777777" w:rsidR="0071152E" w:rsidRDefault="00000000">
      <w:r>
        <w:t>• execution_id</w:t>
      </w:r>
    </w:p>
    <w:p w14:paraId="51EF52CB" w14:textId="77777777" w:rsidR="0071152E" w:rsidRDefault="00000000">
      <w:r>
        <w:t>• execution_item_id (nullable)</w:t>
      </w:r>
    </w:p>
    <w:p w14:paraId="65481474" w14:textId="77777777" w:rsidR="0071152E" w:rsidRDefault="00000000">
      <w:r>
        <w:t>• event_id</w:t>
      </w:r>
    </w:p>
    <w:p w14:paraId="194596C3" w14:textId="77777777" w:rsidR="0071152E" w:rsidRDefault="00000000">
      <w:r>
        <w:t>• sequence</w:t>
      </w:r>
    </w:p>
    <w:p w14:paraId="1DB56A8B" w14:textId="77777777" w:rsidR="0071152E" w:rsidRDefault="00000000">
      <w:r>
        <w:t>• module</w:t>
      </w:r>
    </w:p>
    <w:p w14:paraId="53C516B5" w14:textId="77777777" w:rsidR="0071152E" w:rsidRDefault="00000000">
      <w:r>
        <w:t>• operation</w:t>
      </w:r>
    </w:p>
    <w:p w14:paraId="4B051125" w14:textId="77777777" w:rsidR="0071152E" w:rsidRDefault="00000000">
      <w:r>
        <w:t>• stage</w:t>
      </w:r>
    </w:p>
    <w:p w14:paraId="1C6F87CB" w14:textId="77777777" w:rsidR="0071152E" w:rsidRDefault="00000000">
      <w:r>
        <w:t>• status</w:t>
      </w:r>
    </w:p>
    <w:p w14:paraId="7DB937EE" w14:textId="77777777" w:rsidR="0071152E" w:rsidRDefault="00000000">
      <w:r>
        <w:t>• stage_progress_percent</w:t>
      </w:r>
    </w:p>
    <w:p w14:paraId="45A3A6B6" w14:textId="77777777" w:rsidR="0071152E" w:rsidRDefault="00000000">
      <w:r>
        <w:t>• overall_progress_percent</w:t>
      </w:r>
    </w:p>
    <w:p w14:paraId="323F7AB2" w14:textId="77777777" w:rsidR="0071152E" w:rsidRDefault="00000000">
      <w:r>
        <w:lastRenderedPageBreak/>
        <w:t>• timestamp</w:t>
      </w:r>
    </w:p>
    <w:p w14:paraId="4852CBB1" w14:textId="77777777" w:rsidR="0071152E" w:rsidRDefault="00000000">
      <w:r>
        <w:t>• message_code</w:t>
      </w:r>
    </w:p>
    <w:p w14:paraId="2B5D14A7" w14:textId="77777777" w:rsidR="0071152E" w:rsidRDefault="00000000">
      <w:r>
        <w:t>• error_code (nullable)</w:t>
      </w:r>
    </w:p>
    <w:p w14:paraId="2CEE0BDB" w14:textId="77777777" w:rsidR="0071152E" w:rsidRDefault="00000000">
      <w:r>
        <w:t>overall_progress_percent shall be calculated by the backend using a documented deterministic algorithm. The UI shall render the supplied value and shall not infer business progress from event counts.</w:t>
      </w:r>
    </w:p>
    <w:p w14:paraId="4349AB72" w14:textId="77777777" w:rsidR="0071152E" w:rsidRDefault="00000000">
      <w:r>
        <w:t>Persisted event history shall have a configured retention period. If Last-Event-ID is older than retained history, the server shall return a typed RESYNC_REQUIRED event and the client shall refresh execution state through REST before continuing the live stream.</w:t>
      </w:r>
    </w:p>
    <w:p w14:paraId="7C431AEA" w14:textId="77777777" w:rsidR="0071152E" w:rsidRDefault="00000000">
      <w:pPr>
        <w:pStyle w:val="Heading1"/>
      </w:pPr>
      <w:r>
        <w:rPr>
          <w:b w:val="0"/>
        </w:rPr>
        <w:t>33K. Persistence Authority and Derived Data</w:t>
      </w:r>
    </w:p>
    <w:p w14:paraId="356C6F6E" w14:textId="77777777" w:rsidR="0071152E" w:rsidRDefault="00000000">
      <w:r>
        <w:t>MSSQL is authoritative for TSG transactional domain state. MongoDB vector indexes, document chunks and derived retrieval representations are rebuildable. Redis is cache/coordination/broker state and is rebuildable. Celery result state is not authoritative.</w:t>
      </w:r>
    </w:p>
    <w:tbl>
      <w:tblPr>
        <w:tblStyle w:val="TableGrid"/>
        <w:tblW w:w="0" w:type="auto"/>
        <w:jc w:val="center"/>
        <w:tblLook w:val="04A0" w:firstRow="1" w:lastRow="0" w:firstColumn="1" w:lastColumn="0" w:noHBand="0" w:noVBand="1"/>
      </w:tblPr>
      <w:tblGrid>
        <w:gridCol w:w="4320"/>
        <w:gridCol w:w="4320"/>
      </w:tblGrid>
      <w:tr w:rsidR="0071152E" w14:paraId="5CE3B004" w14:textId="77777777">
        <w:trPr>
          <w:jc w:val="center"/>
        </w:trPr>
        <w:tc>
          <w:tcPr>
            <w:tcW w:w="4320" w:type="dxa"/>
            <w:shd w:val="clear" w:color="auto" w:fill="D9EAF7"/>
            <w:vAlign w:val="center"/>
          </w:tcPr>
          <w:p w14:paraId="1BFBA282" w14:textId="77777777" w:rsidR="0071152E" w:rsidRDefault="00000000">
            <w:r>
              <w:rPr>
                <w:b/>
                <w:sz w:val="18"/>
              </w:rPr>
              <w:t>MongoDB Logical Collection</w:t>
            </w:r>
          </w:p>
        </w:tc>
        <w:tc>
          <w:tcPr>
            <w:tcW w:w="4320" w:type="dxa"/>
            <w:shd w:val="clear" w:color="auto" w:fill="D9EAF7"/>
            <w:vAlign w:val="center"/>
          </w:tcPr>
          <w:p w14:paraId="1F961D03" w14:textId="77777777" w:rsidR="0071152E" w:rsidRDefault="00000000">
            <w:r>
              <w:rPr>
                <w:b/>
                <w:sz w:val="18"/>
              </w:rPr>
              <w:t>Authority</w:t>
            </w:r>
          </w:p>
        </w:tc>
      </w:tr>
      <w:tr w:rsidR="0071152E" w14:paraId="1C15D2A7" w14:textId="77777777">
        <w:trPr>
          <w:jc w:val="center"/>
        </w:trPr>
        <w:tc>
          <w:tcPr>
            <w:tcW w:w="4320" w:type="dxa"/>
          </w:tcPr>
          <w:p w14:paraId="25E45E93" w14:textId="77777777" w:rsidR="0071152E" w:rsidRDefault="00000000">
            <w:r>
              <w:rPr>
                <w:sz w:val="18"/>
              </w:rPr>
              <w:t>knowledge_documents</w:t>
            </w:r>
          </w:p>
        </w:tc>
        <w:tc>
          <w:tcPr>
            <w:tcW w:w="4320" w:type="dxa"/>
          </w:tcPr>
          <w:p w14:paraId="450CEE11" w14:textId="77777777" w:rsidR="0071152E" w:rsidRDefault="00000000">
            <w:r>
              <w:rPr>
                <w:sz w:val="18"/>
              </w:rPr>
              <w:t>Derived from source/master records</w:t>
            </w:r>
          </w:p>
        </w:tc>
      </w:tr>
      <w:tr w:rsidR="0071152E" w14:paraId="61867E55" w14:textId="77777777">
        <w:trPr>
          <w:jc w:val="center"/>
        </w:trPr>
        <w:tc>
          <w:tcPr>
            <w:tcW w:w="4320" w:type="dxa"/>
          </w:tcPr>
          <w:p w14:paraId="0C3F074B" w14:textId="77777777" w:rsidR="0071152E" w:rsidRDefault="00000000">
            <w:r>
              <w:rPr>
                <w:sz w:val="18"/>
              </w:rPr>
              <w:t>knowledge_chunks</w:t>
            </w:r>
          </w:p>
        </w:tc>
        <w:tc>
          <w:tcPr>
            <w:tcW w:w="4320" w:type="dxa"/>
          </w:tcPr>
          <w:p w14:paraId="69078BAE" w14:textId="77777777" w:rsidR="0071152E" w:rsidRDefault="00000000">
            <w:r>
              <w:rPr>
                <w:sz w:val="18"/>
              </w:rPr>
              <w:t>Derived</w:t>
            </w:r>
          </w:p>
        </w:tc>
      </w:tr>
      <w:tr w:rsidR="0071152E" w14:paraId="11AAF168" w14:textId="77777777">
        <w:trPr>
          <w:jc w:val="center"/>
        </w:trPr>
        <w:tc>
          <w:tcPr>
            <w:tcW w:w="4320" w:type="dxa"/>
          </w:tcPr>
          <w:p w14:paraId="7FA960D6" w14:textId="77777777" w:rsidR="0071152E" w:rsidRDefault="00000000">
            <w:r>
              <w:rPr>
                <w:sz w:val="18"/>
              </w:rPr>
              <w:t>vector_records</w:t>
            </w:r>
          </w:p>
        </w:tc>
        <w:tc>
          <w:tcPr>
            <w:tcW w:w="4320" w:type="dxa"/>
          </w:tcPr>
          <w:p w14:paraId="1FF4E968" w14:textId="77777777" w:rsidR="0071152E" w:rsidRDefault="00000000">
            <w:r>
              <w:rPr>
                <w:sz w:val="18"/>
              </w:rPr>
              <w:t>Derived</w:t>
            </w:r>
          </w:p>
        </w:tc>
      </w:tr>
      <w:tr w:rsidR="0071152E" w14:paraId="3B929B68" w14:textId="77777777">
        <w:trPr>
          <w:jc w:val="center"/>
        </w:trPr>
        <w:tc>
          <w:tcPr>
            <w:tcW w:w="4320" w:type="dxa"/>
          </w:tcPr>
          <w:p w14:paraId="65FBE637" w14:textId="77777777" w:rsidR="0071152E" w:rsidRDefault="00000000">
            <w:r>
              <w:rPr>
                <w:sz w:val="18"/>
              </w:rPr>
              <w:t>external_source_objects</w:t>
            </w:r>
          </w:p>
        </w:tc>
        <w:tc>
          <w:tcPr>
            <w:tcW w:w="4320" w:type="dxa"/>
          </w:tcPr>
          <w:p w14:paraId="0BBBB81B" w14:textId="77777777" w:rsidR="0071152E" w:rsidRDefault="00000000">
            <w:r>
              <w:rPr>
                <w:sz w:val="18"/>
              </w:rPr>
              <w:t>Ingestion copy; source provenance retained</w:t>
            </w:r>
          </w:p>
        </w:tc>
      </w:tr>
      <w:tr w:rsidR="0071152E" w14:paraId="58CB732E" w14:textId="77777777">
        <w:trPr>
          <w:jc w:val="center"/>
        </w:trPr>
        <w:tc>
          <w:tcPr>
            <w:tcW w:w="4320" w:type="dxa"/>
          </w:tcPr>
          <w:p w14:paraId="0260B615" w14:textId="77777777" w:rsidR="0071152E" w:rsidRDefault="00000000">
            <w:r>
              <w:rPr>
                <w:sz w:val="18"/>
              </w:rPr>
              <w:t>ai_artifacts</w:t>
            </w:r>
          </w:p>
        </w:tc>
        <w:tc>
          <w:tcPr>
            <w:tcW w:w="4320" w:type="dxa"/>
          </w:tcPr>
          <w:p w14:paraId="5335FA2D" w14:textId="77777777" w:rsidR="0071152E" w:rsidRDefault="00000000">
            <w:r>
              <w:rPr>
                <w:sz w:val="18"/>
              </w:rPr>
              <w:t>Immutable execution artifact where configured</w:t>
            </w:r>
          </w:p>
        </w:tc>
      </w:tr>
    </w:tbl>
    <w:p w14:paraId="100E8C99" w14:textId="77777777" w:rsidR="0071152E" w:rsidRDefault="00000000">
      <w:pPr>
        <w:pStyle w:val="Heading1"/>
      </w:pPr>
      <w:r>
        <w:rPr>
          <w:b w:val="0"/>
        </w:rPr>
        <w:t>33L. Scenario Version and Candidate Provenance</w:t>
      </w:r>
    </w:p>
    <w:p w14:paraId="193477BE" w14:textId="77777777" w:rsidR="0071152E" w:rsidRDefault="00000000">
      <w:r>
        <w:t>Every scenario version shall record root_scenario_id, parent_version_id, generation_execution_id, input_snapshot_id, configuration_version and model manifest.</w:t>
      </w:r>
    </w:p>
    <w:p w14:paraId="0CE2634E" w14:textId="77777777" w:rsidR="0071152E" w:rsidRDefault="00000000">
      <w:r>
        <w:t>Every candidate shall record source_scenario_id, source_scenario_version_id, source_execution_id, generated_entity_type, generated_entity_hash, matching_decision, matched_master_id where applicable, user_acceptance_actor and administrator_decision_actor where applicable.</w:t>
      </w:r>
    </w:p>
    <w:p w14:paraId="6408726A" w14:textId="77777777" w:rsidR="0071152E" w:rsidRDefault="00000000">
      <w:pPr>
        <w:pStyle w:val="Heading1"/>
      </w:pPr>
      <w:r>
        <w:rPr>
          <w:b w:val="0"/>
        </w:rPr>
        <w:t>33M. Normative API Corrections</w:t>
      </w:r>
    </w:p>
    <w:tbl>
      <w:tblPr>
        <w:tblStyle w:val="TableGrid"/>
        <w:tblW w:w="0" w:type="auto"/>
        <w:jc w:val="center"/>
        <w:tblLook w:val="04A0" w:firstRow="1" w:lastRow="0" w:firstColumn="1" w:lastColumn="0" w:noHBand="0" w:noVBand="1"/>
      </w:tblPr>
      <w:tblGrid>
        <w:gridCol w:w="3342"/>
        <w:gridCol w:w="5514"/>
      </w:tblGrid>
      <w:tr w:rsidR="0071152E" w14:paraId="79A03188" w14:textId="77777777">
        <w:trPr>
          <w:jc w:val="center"/>
        </w:trPr>
        <w:tc>
          <w:tcPr>
            <w:tcW w:w="4320" w:type="dxa"/>
            <w:shd w:val="clear" w:color="auto" w:fill="D9EAF7"/>
            <w:vAlign w:val="center"/>
          </w:tcPr>
          <w:p w14:paraId="331A267F" w14:textId="77777777" w:rsidR="0071152E" w:rsidRDefault="00000000">
            <w:r>
              <w:rPr>
                <w:b/>
                <w:sz w:val="18"/>
              </w:rPr>
              <w:t>Operation</w:t>
            </w:r>
          </w:p>
        </w:tc>
        <w:tc>
          <w:tcPr>
            <w:tcW w:w="4320" w:type="dxa"/>
            <w:shd w:val="clear" w:color="auto" w:fill="D9EAF7"/>
            <w:vAlign w:val="center"/>
          </w:tcPr>
          <w:p w14:paraId="0D43B5C0" w14:textId="77777777" w:rsidR="0071152E" w:rsidRDefault="00000000">
            <w:r>
              <w:rPr>
                <w:b/>
                <w:sz w:val="18"/>
              </w:rPr>
              <w:t>Normative API</w:t>
            </w:r>
          </w:p>
        </w:tc>
      </w:tr>
      <w:tr w:rsidR="0071152E" w14:paraId="1B0B16F5" w14:textId="77777777">
        <w:trPr>
          <w:jc w:val="center"/>
        </w:trPr>
        <w:tc>
          <w:tcPr>
            <w:tcW w:w="4320" w:type="dxa"/>
          </w:tcPr>
          <w:p w14:paraId="119923BF" w14:textId="77777777" w:rsidR="0071152E" w:rsidRDefault="00000000">
            <w:r>
              <w:rPr>
                <w:sz w:val="18"/>
              </w:rPr>
              <w:t>Create session</w:t>
            </w:r>
          </w:p>
        </w:tc>
        <w:tc>
          <w:tcPr>
            <w:tcW w:w="4320" w:type="dxa"/>
          </w:tcPr>
          <w:p w14:paraId="3AFD1B3F" w14:textId="77777777" w:rsidR="0071152E" w:rsidRDefault="00000000">
            <w:r>
              <w:rPr>
                <w:sz w:val="18"/>
              </w:rPr>
              <w:t>POST /api/v1/tsg/sessions</w:t>
            </w:r>
          </w:p>
        </w:tc>
      </w:tr>
      <w:tr w:rsidR="0071152E" w14:paraId="7BC474BA" w14:textId="77777777">
        <w:trPr>
          <w:jc w:val="center"/>
        </w:trPr>
        <w:tc>
          <w:tcPr>
            <w:tcW w:w="4320" w:type="dxa"/>
          </w:tcPr>
          <w:p w14:paraId="137C6B08" w14:textId="77777777" w:rsidR="0071152E" w:rsidRDefault="00000000">
            <w:r>
              <w:rPr>
                <w:sz w:val="18"/>
              </w:rPr>
              <w:t>Create execution</w:t>
            </w:r>
          </w:p>
        </w:tc>
        <w:tc>
          <w:tcPr>
            <w:tcW w:w="4320" w:type="dxa"/>
          </w:tcPr>
          <w:p w14:paraId="2722C3F6" w14:textId="77777777" w:rsidR="0071152E" w:rsidRDefault="00000000">
            <w:r>
              <w:rPr>
                <w:sz w:val="18"/>
              </w:rPr>
              <w:t>POST /api/v1/tsg/sessions/{session_id}/executions</w:t>
            </w:r>
          </w:p>
        </w:tc>
      </w:tr>
      <w:tr w:rsidR="0071152E" w14:paraId="2077A570" w14:textId="77777777">
        <w:trPr>
          <w:jc w:val="center"/>
        </w:trPr>
        <w:tc>
          <w:tcPr>
            <w:tcW w:w="4320" w:type="dxa"/>
          </w:tcPr>
          <w:p w14:paraId="3ABF04E6" w14:textId="77777777" w:rsidR="0071152E" w:rsidRDefault="00000000">
            <w:r>
              <w:rPr>
                <w:sz w:val="18"/>
              </w:rPr>
              <w:t>Get execution</w:t>
            </w:r>
          </w:p>
        </w:tc>
        <w:tc>
          <w:tcPr>
            <w:tcW w:w="4320" w:type="dxa"/>
          </w:tcPr>
          <w:p w14:paraId="4D2BB2D0" w14:textId="77777777" w:rsidR="0071152E" w:rsidRDefault="00000000">
            <w:r>
              <w:rPr>
                <w:sz w:val="18"/>
              </w:rPr>
              <w:t>GET /api/v1/tsg/executions/{execution_id}</w:t>
            </w:r>
          </w:p>
        </w:tc>
      </w:tr>
      <w:tr w:rsidR="0071152E" w14:paraId="28CB75A5" w14:textId="77777777">
        <w:trPr>
          <w:jc w:val="center"/>
        </w:trPr>
        <w:tc>
          <w:tcPr>
            <w:tcW w:w="4320" w:type="dxa"/>
          </w:tcPr>
          <w:p w14:paraId="2912854B" w14:textId="77777777" w:rsidR="0071152E" w:rsidRDefault="00000000">
            <w:r>
              <w:rPr>
                <w:sz w:val="18"/>
              </w:rPr>
              <w:t>Get events</w:t>
            </w:r>
          </w:p>
        </w:tc>
        <w:tc>
          <w:tcPr>
            <w:tcW w:w="4320" w:type="dxa"/>
          </w:tcPr>
          <w:p w14:paraId="46904C49" w14:textId="77777777" w:rsidR="0071152E" w:rsidRDefault="00000000">
            <w:r>
              <w:rPr>
                <w:sz w:val="18"/>
              </w:rPr>
              <w:t>GET /api/v1/tsg/executions/{execution_id}/events</w:t>
            </w:r>
          </w:p>
        </w:tc>
      </w:tr>
      <w:tr w:rsidR="0071152E" w14:paraId="58C204C3" w14:textId="77777777">
        <w:trPr>
          <w:jc w:val="center"/>
        </w:trPr>
        <w:tc>
          <w:tcPr>
            <w:tcW w:w="4320" w:type="dxa"/>
          </w:tcPr>
          <w:p w14:paraId="206D0EB7" w14:textId="77777777" w:rsidR="0071152E" w:rsidRDefault="00000000">
            <w:r>
              <w:rPr>
                <w:sz w:val="18"/>
              </w:rPr>
              <w:t>Cancel execution</w:t>
            </w:r>
          </w:p>
        </w:tc>
        <w:tc>
          <w:tcPr>
            <w:tcW w:w="4320" w:type="dxa"/>
          </w:tcPr>
          <w:p w14:paraId="12DA38CE" w14:textId="77777777" w:rsidR="0071152E" w:rsidRDefault="00000000">
            <w:r>
              <w:rPr>
                <w:sz w:val="18"/>
              </w:rPr>
              <w:t>POST /api/v1/tsg/executions/{execution_id}/cancel</w:t>
            </w:r>
          </w:p>
        </w:tc>
      </w:tr>
      <w:tr w:rsidR="0071152E" w14:paraId="7D2FE6BC" w14:textId="77777777">
        <w:trPr>
          <w:jc w:val="center"/>
        </w:trPr>
        <w:tc>
          <w:tcPr>
            <w:tcW w:w="4320" w:type="dxa"/>
          </w:tcPr>
          <w:p w14:paraId="263D8316" w14:textId="77777777" w:rsidR="0071152E" w:rsidRDefault="00000000">
            <w:r>
              <w:rPr>
                <w:sz w:val="18"/>
              </w:rPr>
              <w:t>List scenario versions</w:t>
            </w:r>
          </w:p>
        </w:tc>
        <w:tc>
          <w:tcPr>
            <w:tcW w:w="4320" w:type="dxa"/>
          </w:tcPr>
          <w:p w14:paraId="20DA9918" w14:textId="77777777" w:rsidR="0071152E" w:rsidRDefault="00000000">
            <w:r>
              <w:rPr>
                <w:sz w:val="18"/>
              </w:rPr>
              <w:t>GET /api/v1/tsg/scenarios/{scenario_id}/versions</w:t>
            </w:r>
          </w:p>
        </w:tc>
      </w:tr>
      <w:tr w:rsidR="0071152E" w14:paraId="1850E096" w14:textId="77777777">
        <w:trPr>
          <w:jc w:val="center"/>
        </w:trPr>
        <w:tc>
          <w:tcPr>
            <w:tcW w:w="4320" w:type="dxa"/>
          </w:tcPr>
          <w:p w14:paraId="31B3C344" w14:textId="77777777" w:rsidR="0071152E" w:rsidRDefault="00000000">
            <w:r>
              <w:rPr>
                <w:sz w:val="18"/>
              </w:rPr>
              <w:t>Accept exact version</w:t>
            </w:r>
          </w:p>
        </w:tc>
        <w:tc>
          <w:tcPr>
            <w:tcW w:w="4320" w:type="dxa"/>
          </w:tcPr>
          <w:p w14:paraId="5856E30A" w14:textId="77777777" w:rsidR="0071152E" w:rsidRDefault="00000000">
            <w:r>
              <w:rPr>
                <w:sz w:val="18"/>
              </w:rPr>
              <w:t>POST /api/v1/tsg/scenarios/{scenario_id}/versions/{version_id}/accept</w:t>
            </w:r>
          </w:p>
        </w:tc>
      </w:tr>
      <w:tr w:rsidR="0071152E" w14:paraId="3772318F" w14:textId="77777777">
        <w:trPr>
          <w:jc w:val="center"/>
        </w:trPr>
        <w:tc>
          <w:tcPr>
            <w:tcW w:w="4320" w:type="dxa"/>
          </w:tcPr>
          <w:p w14:paraId="71C487D2" w14:textId="77777777" w:rsidR="0071152E" w:rsidRDefault="00000000">
            <w:r>
              <w:rPr>
                <w:sz w:val="18"/>
              </w:rPr>
              <w:t>Reject exact version</w:t>
            </w:r>
          </w:p>
        </w:tc>
        <w:tc>
          <w:tcPr>
            <w:tcW w:w="4320" w:type="dxa"/>
          </w:tcPr>
          <w:p w14:paraId="1B9B7F5F" w14:textId="77777777" w:rsidR="0071152E" w:rsidRDefault="00000000">
            <w:r>
              <w:rPr>
                <w:sz w:val="18"/>
              </w:rPr>
              <w:t>POST /api/v1/tsg/scenarios/{scenario_id}/versions/{version_id}/reject</w:t>
            </w:r>
          </w:p>
        </w:tc>
      </w:tr>
      <w:tr w:rsidR="0071152E" w14:paraId="4E641545" w14:textId="77777777">
        <w:trPr>
          <w:jc w:val="center"/>
        </w:trPr>
        <w:tc>
          <w:tcPr>
            <w:tcW w:w="4320" w:type="dxa"/>
          </w:tcPr>
          <w:p w14:paraId="32E410D1" w14:textId="77777777" w:rsidR="0071152E" w:rsidRDefault="00000000">
            <w:r>
              <w:rPr>
                <w:sz w:val="18"/>
              </w:rPr>
              <w:t>Regenerate from exact version</w:t>
            </w:r>
          </w:p>
        </w:tc>
        <w:tc>
          <w:tcPr>
            <w:tcW w:w="4320" w:type="dxa"/>
          </w:tcPr>
          <w:p w14:paraId="726601E8" w14:textId="77777777" w:rsidR="0071152E" w:rsidRDefault="00000000">
            <w:r>
              <w:rPr>
                <w:sz w:val="18"/>
              </w:rPr>
              <w:t xml:space="preserve">POST </w:t>
            </w:r>
            <w:r>
              <w:rPr>
                <w:sz w:val="18"/>
              </w:rPr>
              <w:lastRenderedPageBreak/>
              <w:t>/api/v1/tsg/scenarios/{scenario_id}/versions/{version_id}/regenerate</w:t>
            </w:r>
          </w:p>
        </w:tc>
      </w:tr>
    </w:tbl>
    <w:p w14:paraId="7090D8CC" w14:textId="77777777" w:rsidR="0071152E" w:rsidRDefault="00000000">
      <w:r>
        <w:lastRenderedPageBreak/>
        <w:t>Mutating endpoints require idempotency where the operation can be retried. Version-specific scenario commands shall never infer a target version implicitly.</w:t>
      </w:r>
    </w:p>
    <w:p w14:paraId="7FD9F70D" w14:textId="77777777" w:rsidR="0071152E" w:rsidRDefault="00000000">
      <w:pPr>
        <w:pStyle w:val="Heading1"/>
      </w:pPr>
      <w:r>
        <w:rPr>
          <w:b w:val="0"/>
        </w:rPr>
        <w:t>33N. Scheduler and Source Refresh</w:t>
      </w:r>
    </w:p>
    <w:p w14:paraId="67E7B21E" w14:textId="77777777" w:rsidR="0071152E" w:rsidRDefault="00000000">
      <w:r>
        <w:t>Because external source refresh is database-configurable, a scheduler is a mandatory production component. Celery Beat or the approved enterprise scheduler shall trigger source-import executions. Scheduler configuration changes shall not require redeployment.</w:t>
      </w:r>
    </w:p>
    <w:p w14:paraId="3EA9279A" w14:textId="77777777" w:rsidR="0071152E" w:rsidRDefault="00000000">
      <w:pPr>
        <w:pStyle w:val="Heading1"/>
      </w:pPr>
      <w:r>
        <w:rPr>
          <w:b w:val="0"/>
        </w:rPr>
        <w:t>33O. Security and Data Governance Additions</w:t>
      </w:r>
    </w:p>
    <w:p w14:paraId="7A611EB3" w14:textId="77777777" w:rsidR="0071152E" w:rsidRDefault="00000000">
      <w:r>
        <w:t>• Tenant ID is always derived from authenticated claims/integration identity; caller input cannot override it.</w:t>
      </w:r>
    </w:p>
    <w:p w14:paraId="7AE3BE79" w14:textId="77777777" w:rsidR="0071152E" w:rsidRDefault="00000000">
      <w:r>
        <w:t>• All database queries use tenant-scoped repository methods; raw unrestricted repository methods are prohibited in application services.</w:t>
      </w:r>
    </w:p>
    <w:p w14:paraId="0E0F1522" w14:textId="77777777" w:rsidR="0071152E" w:rsidRDefault="00000000">
      <w:r>
        <w:t>• Administrative promotion operations require elevated scope plus authenticated acting-user identity.</w:t>
      </w:r>
    </w:p>
    <w:p w14:paraId="73AA5F7D" w14:textId="77777777" w:rsidR="0071152E" w:rsidRDefault="00000000">
      <w:r>
        <w:t>• All security blocks are auditable with security_event_type and message_code enums.</w:t>
      </w:r>
    </w:p>
    <w:p w14:paraId="6A1E29B5" w14:textId="77777777" w:rsidR="0071152E" w:rsidRDefault="00000000">
      <w:r>
        <w:t>• External URL fetching uses an allowlist and validates every redirect target before connection.</w:t>
      </w:r>
    </w:p>
    <w:p w14:paraId="2232E2CB" w14:textId="77777777" w:rsidR="0071152E" w:rsidRDefault="00000000">
      <w:r>
        <w:t>• Network egress from OpenShift workloads is restricted to approved destinations.</w:t>
      </w:r>
    </w:p>
    <w:p w14:paraId="153337A7" w14:textId="77777777" w:rsidR="0071152E" w:rsidRDefault="00000000">
      <w:r>
        <w:t>• AI prompts, retrieved documents and external data are stored separately so data cannot be interpreted as privileged system instructions.</w:t>
      </w:r>
    </w:p>
    <w:p w14:paraId="68EAB418" w14:textId="77777777" w:rsidR="0071152E" w:rsidRDefault="00000000">
      <w:pPr>
        <w:pStyle w:val="Heading1"/>
      </w:pPr>
      <w:r>
        <w:rPr>
          <w:b w:val="0"/>
        </w:rPr>
        <w:t>33P. Final Release Gate — Logical Consistency</w:t>
      </w:r>
    </w:p>
    <w:p w14:paraId="0F0BDFED" w14:textId="77777777" w:rsidR="0071152E" w:rsidRDefault="00000000">
      <w:r>
        <w:t>• No current TSG source code, database table, package, stage or API depends on Future knowledge-graph capability or Chatbot.</w:t>
      </w:r>
    </w:p>
    <w:p w14:paraId="559A4D74" w14:textId="77777777" w:rsidR="0071152E" w:rsidRDefault="00000000">
      <w:r>
        <w:t>• Every state referenced by prose exists in the corresponding enum.</w:t>
      </w:r>
    </w:p>
    <w:p w14:paraId="1B9A4A7D" w14:textId="77777777" w:rsidR="0071152E" w:rsidRDefault="00000000">
      <w:r>
        <w:t>• Every enum state has documented legal transitions.</w:t>
      </w:r>
    </w:p>
    <w:p w14:paraId="09284DBE" w14:textId="77777777" w:rsidR="0071152E" w:rsidRDefault="00000000">
      <w:r>
        <w:t>• Scenario acceptance and rejection identify a concrete Scenario Version.</w:t>
      </w:r>
    </w:p>
    <w:p w14:paraId="6A3B2B91" w14:textId="77777777" w:rsidR="0071152E" w:rsidRDefault="00000000">
      <w:r>
        <w:t>• Every regenerated version records its parent version.</w:t>
      </w:r>
    </w:p>
    <w:p w14:paraId="7B0346B1" w14:textId="77777777" w:rsidR="0071152E" w:rsidRDefault="00000000">
      <w:r>
        <w:t>• Every generated entity is resolved against the correct master entity type before persistence.</w:t>
      </w:r>
    </w:p>
    <w:p w14:paraId="47BBFF84" w14:textId="77777777" w:rsidR="0071152E" w:rsidRDefault="00000000">
      <w:r>
        <w:t>• Semantic matching cannot bypass database uniqueness constraints.</w:t>
      </w:r>
    </w:p>
    <w:p w14:paraId="124657AD" w14:textId="77777777" w:rsidR="0071152E" w:rsidRDefault="00000000">
      <w:r>
        <w:t>• External knowledge, candidates and master records are separate data classes.</w:t>
      </w:r>
    </w:p>
    <w:p w14:paraId="2F9E50D4" w14:textId="77777777" w:rsidR="0071152E" w:rsidRDefault="00000000">
      <w:r>
        <w:lastRenderedPageBreak/>
        <w:t>• Controls generated by AI cannot be presented as authoritative controls without governance.</w:t>
      </w:r>
    </w:p>
    <w:p w14:paraId="678FABB5" w14:textId="77777777" w:rsidR="0071152E" w:rsidRDefault="00000000">
      <w:r>
        <w:t>• Context resolution is one logical provider operation and produces an immutable sealed snapshot.</w:t>
      </w:r>
    </w:p>
    <w:p w14:paraId="0DBB1EAA" w14:textId="77777777" w:rsidR="0071152E" w:rsidRDefault="00000000">
      <w:r>
        <w:t>• Only sealed snapshots can be executed.</w:t>
      </w:r>
    </w:p>
    <w:p w14:paraId="5E94266A" w14:textId="77777777" w:rsidR="0071152E" w:rsidRDefault="00000000">
      <w:r>
        <w:t>• Every AI egress is governed by a provider/data-classification policy.</w:t>
      </w:r>
    </w:p>
    <w:p w14:paraId="7492955C" w14:textId="77777777" w:rsidR="0071152E" w:rsidRDefault="00000000">
      <w:r>
        <w:t>• Fallback decisions are deterministic, allowlisted and auditable.</w:t>
      </w:r>
    </w:p>
    <w:p w14:paraId="3678D6FE" w14:textId="77777777" w:rsidR="0071152E" w:rsidRDefault="00000000">
      <w:r>
        <w:t>• SSE contains execution-item context where applicable and supports deterministic resynchronization.</w:t>
      </w:r>
    </w:p>
    <w:p w14:paraId="54DCAFC1" w14:textId="77777777" w:rsidR="0071152E" w:rsidRDefault="00000000">
      <w:r>
        <w:t>• MSSQL is the transactional authority; MongoDB and Redis are rebuildable/derived where stated.</w:t>
      </w:r>
    </w:p>
    <w:p w14:paraId="314F6504" w14:textId="77777777" w:rsidR="0071152E" w:rsidRDefault="00000000">
      <w:r>
        <w:t>• Source ingestion is idempotent, locked, freshness-aware and provenance-aware.</w:t>
      </w:r>
    </w:p>
    <w:p w14:paraId="4DE3257E" w14:textId="77777777" w:rsidR="0071152E" w:rsidRDefault="00000000">
      <w:r>
        <w:t>• Production source refresh scheduling is explicitly deployed.</w:t>
      </w:r>
    </w:p>
    <w:p w14:paraId="1E2220DA" w14:textId="77777777" w:rsidR="0071152E" w:rsidRDefault="00000000">
      <w:pPr>
        <w:pStyle w:val="Heading1"/>
      </w:pPr>
      <w:r>
        <w:rPr>
          <w:b w:val="0"/>
        </w:rPr>
        <w:t>33Q. Authoritative Implementation Contract — Single Source of Truth</w:t>
      </w:r>
    </w:p>
    <w:p w14:paraId="1E530903" w14:textId="77777777" w:rsidR="0071152E" w:rsidRDefault="00000000">
      <w:r>
        <w:t>This section is normative and supersedes any earlier conflicting definition in this document. Earlier conflicting wording shall not be implemented. Examples and diagrams are informative unless explicitly marked normative.</w:t>
      </w:r>
    </w:p>
    <w:p w14:paraId="728D8C4E" w14:textId="77777777" w:rsidR="0071152E" w:rsidRDefault="00000000">
      <w:pPr>
        <w:pStyle w:val="Heading2"/>
      </w:pPr>
      <w:r>
        <w:rPr>
          <w:b w:val="0"/>
        </w:rPr>
        <w:t>33Q.1 TSG v1.x Scope Boundary</w:t>
      </w:r>
    </w:p>
    <w:p w14:paraId="3B4C92D5" w14:textId="77777777" w:rsidR="0071152E" w:rsidRDefault="00000000">
      <w:pPr>
        <w:pStyle w:val="NoSpacing"/>
      </w:pPr>
      <w:r>
        <w:rPr>
          <w:rFonts w:ascii="Consolas" w:hAnsi="Consolas"/>
          <w:sz w:val="17"/>
        </w:rPr>
        <w:t>IN SCOPE</w:t>
      </w:r>
      <w:r>
        <w:rPr>
          <w:rFonts w:ascii="Consolas" w:hAnsi="Consolas"/>
          <w:sz w:val="17"/>
        </w:rPr>
        <w:br/>
        <w:t>- Threat Identification</w:t>
      </w:r>
      <w:r>
        <w:rPr>
          <w:rFonts w:ascii="Consolas" w:hAnsi="Consolas"/>
          <w:sz w:val="17"/>
        </w:rPr>
        <w:br/>
        <w:t>- Threat Generation</w:t>
      </w:r>
      <w:r>
        <w:rPr>
          <w:rFonts w:ascii="Consolas" w:hAnsi="Consolas"/>
          <w:sz w:val="17"/>
        </w:rPr>
        <w:br/>
        <w:t>- Threat Scenario Generation</w:t>
      </w:r>
      <w:r>
        <w:rPr>
          <w:rFonts w:ascii="Consolas" w:hAnsi="Consolas"/>
          <w:sz w:val="17"/>
        </w:rPr>
        <w:br/>
        <w:t>- Scenario Validation</w:t>
      </w:r>
      <w:r>
        <w:rPr>
          <w:rFonts w:ascii="Consolas" w:hAnsi="Consolas"/>
          <w:sz w:val="17"/>
        </w:rPr>
        <w:br/>
        <w:t>- Master Library Resolution</w:t>
      </w:r>
      <w:r>
        <w:rPr>
          <w:rFonts w:ascii="Consolas" w:hAnsi="Consolas"/>
          <w:sz w:val="17"/>
        </w:rPr>
        <w:br/>
        <w:t>- External Threat Intelligence Ingestion</w:t>
      </w:r>
      <w:r>
        <w:rPr>
          <w:rFonts w:ascii="Consolas" w:hAnsi="Consolas"/>
          <w:sz w:val="17"/>
        </w:rPr>
        <w:br/>
        <w:t>- Candidate Governance</w:t>
      </w:r>
      <w:r>
        <w:rPr>
          <w:rFonts w:ascii="Consolas" w:hAnsi="Consolas"/>
          <w:sz w:val="17"/>
        </w:rPr>
        <w:br/>
        <w:t>- Scenario / Version Lifecycle</w:t>
      </w:r>
      <w:r>
        <w:rPr>
          <w:rFonts w:ascii="Consolas" w:hAnsi="Consolas"/>
          <w:sz w:val="17"/>
        </w:rPr>
        <w:br/>
        <w:t>- Execution Orchestration</w:t>
      </w:r>
      <w:r>
        <w:rPr>
          <w:rFonts w:ascii="Consolas" w:hAnsi="Consolas"/>
          <w:sz w:val="17"/>
        </w:rPr>
        <w:br/>
        <w:t>- SSE Progress and Event Streaming</w:t>
      </w:r>
      <w:r>
        <w:rPr>
          <w:rFonts w:ascii="Consolas" w:hAnsi="Consolas"/>
          <w:sz w:val="17"/>
        </w:rPr>
        <w:br/>
        <w:t>- Audit and Provenance</w:t>
      </w:r>
      <w:r>
        <w:rPr>
          <w:rFonts w:ascii="Consolas" w:hAnsi="Consolas"/>
          <w:sz w:val="17"/>
        </w:rPr>
        <w:br/>
        <w:t>- Database-driven Configuration</w:t>
      </w:r>
      <w:r>
        <w:rPr>
          <w:rFonts w:ascii="Consolas" w:hAnsi="Consolas"/>
          <w:sz w:val="17"/>
        </w:rPr>
        <w:br/>
      </w:r>
      <w:r>
        <w:rPr>
          <w:rFonts w:ascii="Consolas" w:hAnsi="Consolas"/>
          <w:sz w:val="17"/>
        </w:rPr>
        <w:br/>
        <w:t>OUT OF SCOPE</w:t>
      </w:r>
      <w:r>
        <w:rPr>
          <w:rFonts w:ascii="Consolas" w:hAnsi="Consolas"/>
          <w:sz w:val="17"/>
        </w:rPr>
        <w:br/>
        <w:t>- Ontology / Knowledge Graph</w:t>
      </w:r>
      <w:r>
        <w:rPr>
          <w:rFonts w:ascii="Consolas" w:hAnsi="Consolas"/>
          <w:sz w:val="17"/>
        </w:rPr>
        <w:br/>
        <w:t>- Chatbot</w:t>
      </w:r>
      <w:r>
        <w:rPr>
          <w:rFonts w:ascii="Consolas" w:hAnsi="Consolas"/>
          <w:sz w:val="17"/>
        </w:rPr>
        <w:br/>
        <w:t>- Remediation Generation</w:t>
      </w:r>
      <w:r>
        <w:rPr>
          <w:rFonts w:ascii="Consolas" w:hAnsi="Consolas"/>
          <w:sz w:val="17"/>
        </w:rPr>
        <w:br/>
        <w:t>- Other GRC Modules</w:t>
      </w:r>
      <w:r>
        <w:rPr>
          <w:rFonts w:ascii="Consolas" w:hAnsi="Consolas"/>
          <w:sz w:val="17"/>
        </w:rPr>
        <w:br/>
      </w:r>
    </w:p>
    <w:p w14:paraId="03A9D105" w14:textId="77777777" w:rsidR="0071152E" w:rsidRDefault="00000000">
      <w:r>
        <w:t>TSG shall have zero runtime, build-time or data-model dependency on Chatbot, Ontology/Knowledge Graph or Remediation. Future modules may integrate only through versioned external contracts.</w:t>
      </w:r>
    </w:p>
    <w:p w14:paraId="24C465EA" w14:textId="77777777" w:rsidR="0071152E" w:rsidRDefault="00000000">
      <w:pPr>
        <w:pStyle w:val="Heading2"/>
      </w:pPr>
      <w:r>
        <w:rPr>
          <w:b w:val="0"/>
        </w:rPr>
        <w:t>33Q.2 Canonical Enum Catalogue</w:t>
      </w:r>
    </w:p>
    <w:tbl>
      <w:tblPr>
        <w:tblStyle w:val="TableGrid"/>
        <w:tblW w:w="0" w:type="auto"/>
        <w:jc w:val="center"/>
        <w:tblLook w:val="04A0" w:firstRow="1" w:lastRow="0" w:firstColumn="1" w:lastColumn="0" w:noHBand="0" w:noVBand="1"/>
      </w:tblPr>
      <w:tblGrid>
        <w:gridCol w:w="4320"/>
        <w:gridCol w:w="4320"/>
      </w:tblGrid>
      <w:tr w:rsidR="0071152E" w14:paraId="526A3446" w14:textId="77777777">
        <w:trPr>
          <w:jc w:val="center"/>
        </w:trPr>
        <w:tc>
          <w:tcPr>
            <w:tcW w:w="4320" w:type="dxa"/>
            <w:shd w:val="clear" w:color="auto" w:fill="D9EAF7"/>
            <w:vAlign w:val="center"/>
          </w:tcPr>
          <w:p w14:paraId="1D868539" w14:textId="77777777" w:rsidR="0071152E" w:rsidRDefault="00000000">
            <w:r>
              <w:rPr>
                <w:b/>
                <w:sz w:val="18"/>
              </w:rPr>
              <w:t>Enum</w:t>
            </w:r>
          </w:p>
        </w:tc>
        <w:tc>
          <w:tcPr>
            <w:tcW w:w="4320" w:type="dxa"/>
            <w:shd w:val="clear" w:color="auto" w:fill="D9EAF7"/>
            <w:vAlign w:val="center"/>
          </w:tcPr>
          <w:p w14:paraId="4CB18C8F" w14:textId="77777777" w:rsidR="0071152E" w:rsidRDefault="00000000">
            <w:r>
              <w:rPr>
                <w:b/>
                <w:sz w:val="18"/>
              </w:rPr>
              <w:t>Canonical Values</w:t>
            </w:r>
          </w:p>
        </w:tc>
      </w:tr>
      <w:tr w:rsidR="0071152E" w14:paraId="2B48AB28" w14:textId="77777777">
        <w:trPr>
          <w:jc w:val="center"/>
        </w:trPr>
        <w:tc>
          <w:tcPr>
            <w:tcW w:w="4320" w:type="dxa"/>
          </w:tcPr>
          <w:p w14:paraId="4F64319A" w14:textId="77777777" w:rsidR="0071152E" w:rsidRDefault="00000000">
            <w:r>
              <w:rPr>
                <w:sz w:val="18"/>
              </w:rPr>
              <w:lastRenderedPageBreak/>
              <w:t>MODULE</w:t>
            </w:r>
          </w:p>
        </w:tc>
        <w:tc>
          <w:tcPr>
            <w:tcW w:w="4320" w:type="dxa"/>
          </w:tcPr>
          <w:p w14:paraId="51CFC86C" w14:textId="77777777" w:rsidR="0071152E" w:rsidRDefault="00000000">
            <w:r>
              <w:rPr>
                <w:sz w:val="18"/>
              </w:rPr>
              <w:t>TSG</w:t>
            </w:r>
          </w:p>
        </w:tc>
      </w:tr>
      <w:tr w:rsidR="0071152E" w14:paraId="4B0BC8F4" w14:textId="77777777">
        <w:trPr>
          <w:jc w:val="center"/>
        </w:trPr>
        <w:tc>
          <w:tcPr>
            <w:tcW w:w="4320" w:type="dxa"/>
          </w:tcPr>
          <w:p w14:paraId="1DDAE1CB" w14:textId="77777777" w:rsidR="0071152E" w:rsidRDefault="00000000">
            <w:r>
              <w:rPr>
                <w:sz w:val="18"/>
              </w:rPr>
              <w:t>OPERATION</w:t>
            </w:r>
          </w:p>
        </w:tc>
        <w:tc>
          <w:tcPr>
            <w:tcW w:w="4320" w:type="dxa"/>
          </w:tcPr>
          <w:p w14:paraId="7114EE6D" w14:textId="77777777" w:rsidR="0071152E" w:rsidRDefault="00000000">
            <w:r>
              <w:rPr>
                <w:sz w:val="18"/>
              </w:rPr>
              <w:t>THREAT_IDENTIFICATION, THREAT_GENERATION, SCENARIO_GENERATION, SCENARIO_VALIDATION, MASTER_LIBRARY_RESOLUTION, EXTERNAL_SOURCE_IMPORT, CANDIDATE_GOVERNANCE</w:t>
            </w:r>
          </w:p>
        </w:tc>
      </w:tr>
      <w:tr w:rsidR="0071152E" w14:paraId="0B89E0CB" w14:textId="77777777">
        <w:trPr>
          <w:jc w:val="center"/>
        </w:trPr>
        <w:tc>
          <w:tcPr>
            <w:tcW w:w="4320" w:type="dxa"/>
          </w:tcPr>
          <w:p w14:paraId="1E290E23" w14:textId="77777777" w:rsidR="0071152E" w:rsidRDefault="00000000">
            <w:r>
              <w:rPr>
                <w:sz w:val="18"/>
              </w:rPr>
              <w:t>EXECUTION_STATUS</w:t>
            </w:r>
          </w:p>
        </w:tc>
        <w:tc>
          <w:tcPr>
            <w:tcW w:w="4320" w:type="dxa"/>
          </w:tcPr>
          <w:p w14:paraId="281011DC" w14:textId="77777777" w:rsidR="0071152E" w:rsidRDefault="00000000">
            <w:r>
              <w:rPr>
                <w:sz w:val="18"/>
              </w:rPr>
              <w:t>QUEUED, RUNNING, CANCELLING, COMPLETED, PARTIALLY_COMPLETED, FAILED, BLOCKED, CANCELLED</w:t>
            </w:r>
          </w:p>
        </w:tc>
      </w:tr>
      <w:tr w:rsidR="0071152E" w14:paraId="56633C4D" w14:textId="77777777">
        <w:trPr>
          <w:jc w:val="center"/>
        </w:trPr>
        <w:tc>
          <w:tcPr>
            <w:tcW w:w="4320" w:type="dxa"/>
          </w:tcPr>
          <w:p w14:paraId="4381843E" w14:textId="77777777" w:rsidR="0071152E" w:rsidRDefault="00000000">
            <w:r>
              <w:rPr>
                <w:sz w:val="18"/>
              </w:rPr>
              <w:t>EXECUTION_ITEM_STATUS</w:t>
            </w:r>
          </w:p>
        </w:tc>
        <w:tc>
          <w:tcPr>
            <w:tcW w:w="4320" w:type="dxa"/>
          </w:tcPr>
          <w:p w14:paraId="5ABB16B6" w14:textId="77777777" w:rsidR="0071152E" w:rsidRDefault="00000000">
            <w:r>
              <w:rPr>
                <w:sz w:val="18"/>
              </w:rPr>
              <w:t>QUEUED, RUNNING, CANCELLING, COMPLETED, FAILED, BLOCKED, SKIPPED, CANCELLED</w:t>
            </w:r>
          </w:p>
        </w:tc>
      </w:tr>
      <w:tr w:rsidR="0071152E" w14:paraId="5A2E1B81" w14:textId="77777777">
        <w:trPr>
          <w:jc w:val="center"/>
        </w:trPr>
        <w:tc>
          <w:tcPr>
            <w:tcW w:w="4320" w:type="dxa"/>
          </w:tcPr>
          <w:p w14:paraId="380D3D4D" w14:textId="77777777" w:rsidR="0071152E" w:rsidRDefault="00000000">
            <w:r>
              <w:rPr>
                <w:sz w:val="18"/>
              </w:rPr>
              <w:t>STAGE_STATUS</w:t>
            </w:r>
          </w:p>
        </w:tc>
        <w:tc>
          <w:tcPr>
            <w:tcW w:w="4320" w:type="dxa"/>
          </w:tcPr>
          <w:p w14:paraId="6EF578F4" w14:textId="77777777" w:rsidR="0071152E" w:rsidRDefault="00000000">
            <w:r>
              <w:rPr>
                <w:sz w:val="18"/>
              </w:rPr>
              <w:t>NOT_STARTED, RUNNING, COMPLETED, PARTIALLY_COMPLETED, FAILED, BLOCKED, SKIPPED, CANCELLED</w:t>
            </w:r>
          </w:p>
        </w:tc>
      </w:tr>
      <w:tr w:rsidR="0071152E" w14:paraId="163B6D9F" w14:textId="77777777">
        <w:trPr>
          <w:jc w:val="center"/>
        </w:trPr>
        <w:tc>
          <w:tcPr>
            <w:tcW w:w="4320" w:type="dxa"/>
          </w:tcPr>
          <w:p w14:paraId="35E20F3D" w14:textId="77777777" w:rsidR="0071152E" w:rsidRDefault="00000000">
            <w:r>
              <w:rPr>
                <w:sz w:val="18"/>
              </w:rPr>
              <w:t>SCENARIO_STATUS</w:t>
            </w:r>
          </w:p>
        </w:tc>
        <w:tc>
          <w:tcPr>
            <w:tcW w:w="4320" w:type="dxa"/>
          </w:tcPr>
          <w:p w14:paraId="3C6F55CD" w14:textId="77777777" w:rsidR="0071152E" w:rsidRDefault="00000000">
            <w:r>
              <w:rPr>
                <w:sz w:val="18"/>
              </w:rPr>
              <w:t>DRAFT, GENERATED, VALIDATED, ACCEPTED, REJECTED, ARCHIVED</w:t>
            </w:r>
          </w:p>
        </w:tc>
      </w:tr>
      <w:tr w:rsidR="0071152E" w14:paraId="07B52CC2" w14:textId="77777777">
        <w:trPr>
          <w:jc w:val="center"/>
        </w:trPr>
        <w:tc>
          <w:tcPr>
            <w:tcW w:w="4320" w:type="dxa"/>
          </w:tcPr>
          <w:p w14:paraId="00E91F91" w14:textId="77777777" w:rsidR="0071152E" w:rsidRDefault="00000000">
            <w:r>
              <w:rPr>
                <w:sz w:val="18"/>
              </w:rPr>
              <w:t>SCENARIO_VERSION_STATUS</w:t>
            </w:r>
          </w:p>
        </w:tc>
        <w:tc>
          <w:tcPr>
            <w:tcW w:w="4320" w:type="dxa"/>
          </w:tcPr>
          <w:p w14:paraId="0A6CB700" w14:textId="77777777" w:rsidR="0071152E" w:rsidRDefault="00000000">
            <w:r>
              <w:rPr>
                <w:sz w:val="18"/>
              </w:rPr>
              <w:t>GENERATED, VALIDATED, ACCEPTED, REJECTED, SUPERSEDED</w:t>
            </w:r>
          </w:p>
        </w:tc>
      </w:tr>
      <w:tr w:rsidR="0071152E" w14:paraId="62F1BD7F" w14:textId="77777777">
        <w:trPr>
          <w:jc w:val="center"/>
        </w:trPr>
        <w:tc>
          <w:tcPr>
            <w:tcW w:w="4320" w:type="dxa"/>
          </w:tcPr>
          <w:p w14:paraId="4C82BE78" w14:textId="77777777" w:rsidR="0071152E" w:rsidRDefault="00000000">
            <w:r>
              <w:rPr>
                <w:sz w:val="18"/>
              </w:rPr>
              <w:t>CANDIDATE_STATUS</w:t>
            </w:r>
          </w:p>
        </w:tc>
        <w:tc>
          <w:tcPr>
            <w:tcW w:w="4320" w:type="dxa"/>
          </w:tcPr>
          <w:p w14:paraId="4ED1D553" w14:textId="77777777" w:rsidR="0071152E" w:rsidRDefault="00000000">
            <w:r>
              <w:rPr>
                <w:sz w:val="18"/>
              </w:rPr>
              <w:t>CREATED, PENDING_USER_ACCEPTANCE, PENDING_ADMIN_REVIEW, APPROVED, REJECTED, MERGED</w:t>
            </w:r>
          </w:p>
        </w:tc>
      </w:tr>
      <w:tr w:rsidR="0071152E" w14:paraId="187764A6" w14:textId="77777777">
        <w:trPr>
          <w:jc w:val="center"/>
        </w:trPr>
        <w:tc>
          <w:tcPr>
            <w:tcW w:w="4320" w:type="dxa"/>
          </w:tcPr>
          <w:p w14:paraId="6EFFA400" w14:textId="77777777" w:rsidR="0071152E" w:rsidRDefault="00000000">
            <w:r>
              <w:rPr>
                <w:sz w:val="18"/>
              </w:rPr>
              <w:t>SNAPSHOT_STATUS</w:t>
            </w:r>
          </w:p>
        </w:tc>
        <w:tc>
          <w:tcPr>
            <w:tcW w:w="4320" w:type="dxa"/>
          </w:tcPr>
          <w:p w14:paraId="60437F4C" w14:textId="77777777" w:rsidR="0071152E" w:rsidRDefault="00000000">
            <w:r>
              <w:rPr>
                <w:sz w:val="18"/>
              </w:rPr>
              <w:t>CREATED, SEALED</w:t>
            </w:r>
          </w:p>
        </w:tc>
      </w:tr>
      <w:tr w:rsidR="0071152E" w14:paraId="2F568134" w14:textId="77777777">
        <w:trPr>
          <w:jc w:val="center"/>
        </w:trPr>
        <w:tc>
          <w:tcPr>
            <w:tcW w:w="4320" w:type="dxa"/>
          </w:tcPr>
          <w:p w14:paraId="375CE635" w14:textId="77777777" w:rsidR="0071152E" w:rsidRDefault="00000000">
            <w:r>
              <w:rPr>
                <w:sz w:val="18"/>
              </w:rPr>
              <w:t>MATCH_DECISION</w:t>
            </w:r>
          </w:p>
        </w:tc>
        <w:tc>
          <w:tcPr>
            <w:tcW w:w="4320" w:type="dxa"/>
          </w:tcPr>
          <w:p w14:paraId="01F8580C" w14:textId="77777777" w:rsidR="0071152E" w:rsidRDefault="00000000">
            <w:r>
              <w:rPr>
                <w:sz w:val="18"/>
              </w:rPr>
              <w:t>EXACT_MATCH, SEMANTIC_MATCH, AMBIGUOUS_MATCH, NOVEL</w:t>
            </w:r>
          </w:p>
        </w:tc>
      </w:tr>
      <w:tr w:rsidR="0071152E" w14:paraId="3D94646C" w14:textId="77777777">
        <w:trPr>
          <w:jc w:val="center"/>
        </w:trPr>
        <w:tc>
          <w:tcPr>
            <w:tcW w:w="4320" w:type="dxa"/>
          </w:tcPr>
          <w:p w14:paraId="24A76E41" w14:textId="77777777" w:rsidR="0071152E" w:rsidRDefault="00000000">
            <w:r>
              <w:rPr>
                <w:sz w:val="18"/>
              </w:rPr>
              <w:t>SOURCE_STATUS</w:t>
            </w:r>
          </w:p>
        </w:tc>
        <w:tc>
          <w:tcPr>
            <w:tcW w:w="4320" w:type="dxa"/>
          </w:tcPr>
          <w:p w14:paraId="463D6D3C" w14:textId="77777777" w:rsidR="0071152E" w:rsidRDefault="00000000">
            <w:r>
              <w:rPr>
                <w:sz w:val="18"/>
              </w:rPr>
              <w:t>ENABLED, DISABLED</w:t>
            </w:r>
          </w:p>
        </w:tc>
      </w:tr>
      <w:tr w:rsidR="0071152E" w14:paraId="62D4B5BB" w14:textId="77777777">
        <w:trPr>
          <w:jc w:val="center"/>
        </w:trPr>
        <w:tc>
          <w:tcPr>
            <w:tcW w:w="4320" w:type="dxa"/>
          </w:tcPr>
          <w:p w14:paraId="00DD63F9" w14:textId="77777777" w:rsidR="0071152E" w:rsidRDefault="00000000">
            <w:r>
              <w:rPr>
                <w:sz w:val="18"/>
              </w:rPr>
              <w:t>SOURCE_OBJECT_STATUS</w:t>
            </w:r>
          </w:p>
        </w:tc>
        <w:tc>
          <w:tcPr>
            <w:tcW w:w="4320" w:type="dxa"/>
          </w:tcPr>
          <w:p w14:paraId="4850E7AD" w14:textId="77777777" w:rsidR="0071152E" w:rsidRDefault="00000000">
            <w:r>
              <w:rPr>
                <w:sz w:val="18"/>
              </w:rPr>
              <w:t>ACTIVE, UPDATED, DEPRECATED, REMOVED_FROM_SOURCE, RETIRED</w:t>
            </w:r>
          </w:p>
        </w:tc>
      </w:tr>
      <w:tr w:rsidR="0071152E" w14:paraId="3D646842" w14:textId="77777777">
        <w:trPr>
          <w:jc w:val="center"/>
        </w:trPr>
        <w:tc>
          <w:tcPr>
            <w:tcW w:w="4320" w:type="dxa"/>
          </w:tcPr>
          <w:p w14:paraId="154CC318" w14:textId="77777777" w:rsidR="0071152E" w:rsidRDefault="00000000">
            <w:r>
              <w:rPr>
                <w:sz w:val="18"/>
              </w:rPr>
              <w:t>CONFIGURATION_STATUS</w:t>
            </w:r>
          </w:p>
        </w:tc>
        <w:tc>
          <w:tcPr>
            <w:tcW w:w="4320" w:type="dxa"/>
          </w:tcPr>
          <w:p w14:paraId="3CE5225F" w14:textId="77777777" w:rsidR="0071152E" w:rsidRDefault="00000000">
            <w:r>
              <w:rPr>
                <w:sz w:val="18"/>
              </w:rPr>
              <w:t>DRAFT, VALIDATED, APPROVED, ACTIVE, SCHEDULED, EXPIRED, DISABLED</w:t>
            </w:r>
          </w:p>
        </w:tc>
      </w:tr>
      <w:tr w:rsidR="0071152E" w14:paraId="6EE5E775" w14:textId="77777777">
        <w:trPr>
          <w:jc w:val="center"/>
        </w:trPr>
        <w:tc>
          <w:tcPr>
            <w:tcW w:w="4320" w:type="dxa"/>
          </w:tcPr>
          <w:p w14:paraId="50008C55" w14:textId="77777777" w:rsidR="0071152E" w:rsidRDefault="00000000">
            <w:r>
              <w:rPr>
                <w:sz w:val="18"/>
              </w:rPr>
              <w:t>PROMPT_STATUS</w:t>
            </w:r>
          </w:p>
        </w:tc>
        <w:tc>
          <w:tcPr>
            <w:tcW w:w="4320" w:type="dxa"/>
          </w:tcPr>
          <w:p w14:paraId="40148959" w14:textId="77777777" w:rsidR="0071152E" w:rsidRDefault="00000000">
            <w:r>
              <w:rPr>
                <w:sz w:val="18"/>
              </w:rPr>
              <w:t>DRAFT, VALIDATED, APPROVED, ACTIVE, RETIRED</w:t>
            </w:r>
          </w:p>
        </w:tc>
      </w:tr>
      <w:tr w:rsidR="0071152E" w14:paraId="6FEEF039" w14:textId="77777777">
        <w:trPr>
          <w:jc w:val="center"/>
        </w:trPr>
        <w:tc>
          <w:tcPr>
            <w:tcW w:w="4320" w:type="dxa"/>
          </w:tcPr>
          <w:p w14:paraId="04ED6254" w14:textId="77777777" w:rsidR="0071152E" w:rsidRDefault="00000000">
            <w:r>
              <w:rPr>
                <w:sz w:val="18"/>
              </w:rPr>
              <w:t>AI_EGRESS_ACTION</w:t>
            </w:r>
          </w:p>
        </w:tc>
        <w:tc>
          <w:tcPr>
            <w:tcW w:w="4320" w:type="dxa"/>
          </w:tcPr>
          <w:p w14:paraId="21E1D682" w14:textId="77777777" w:rsidR="0071152E" w:rsidRDefault="00000000">
            <w:r>
              <w:rPr>
                <w:sz w:val="18"/>
              </w:rPr>
              <w:t>ALLOW, REDACT, BLOCK</w:t>
            </w:r>
          </w:p>
        </w:tc>
      </w:tr>
      <w:tr w:rsidR="0071152E" w14:paraId="52261484" w14:textId="77777777">
        <w:trPr>
          <w:jc w:val="center"/>
        </w:trPr>
        <w:tc>
          <w:tcPr>
            <w:tcW w:w="4320" w:type="dxa"/>
          </w:tcPr>
          <w:p w14:paraId="3C82A0FC" w14:textId="77777777" w:rsidR="0071152E" w:rsidRDefault="00000000">
            <w:r>
              <w:rPr>
                <w:sz w:val="18"/>
              </w:rPr>
              <w:t>DATA_CLASSIFICATION</w:t>
            </w:r>
          </w:p>
        </w:tc>
        <w:tc>
          <w:tcPr>
            <w:tcW w:w="4320" w:type="dxa"/>
          </w:tcPr>
          <w:p w14:paraId="7A66BB23" w14:textId="77777777" w:rsidR="0071152E" w:rsidRDefault="00000000">
            <w:r>
              <w:rPr>
                <w:sz w:val="18"/>
              </w:rPr>
              <w:t>PUBLIC, INTERNAL, CONFIDENTIAL, RESTRICTED, SECRET</w:t>
            </w:r>
          </w:p>
        </w:tc>
      </w:tr>
      <w:tr w:rsidR="0071152E" w14:paraId="436E8474" w14:textId="77777777">
        <w:trPr>
          <w:jc w:val="center"/>
        </w:trPr>
        <w:tc>
          <w:tcPr>
            <w:tcW w:w="4320" w:type="dxa"/>
          </w:tcPr>
          <w:p w14:paraId="19EDEDE3" w14:textId="77777777" w:rsidR="0071152E" w:rsidRDefault="00000000">
            <w:r>
              <w:rPr>
                <w:sz w:val="18"/>
              </w:rPr>
              <w:t>ERROR_CODE</w:t>
            </w:r>
          </w:p>
        </w:tc>
        <w:tc>
          <w:tcPr>
            <w:tcW w:w="4320" w:type="dxa"/>
          </w:tcPr>
          <w:p w14:paraId="57CBE073" w14:textId="77777777" w:rsidR="0071152E" w:rsidRDefault="00000000">
            <w:r>
              <w:rPr>
                <w:sz w:val="18"/>
              </w:rPr>
              <w:t>VALIDATION_ERROR, AUTHENTICATION_ERROR, AUTHORIZATION_ERROR, NOT_FOUND, CONFLICT, STATE_TRANSITION_ERROR, CONTEXT_PROVIDER_ERROR, SOURCE_FETCH_ERROR, SOURCE_SCHEMA_ERROR, SOURCE_STALE, AI_PROVIDER_ERROR, AI_TIMEOUT, AI_RATE_LIMIT, AI_SCHEMA_ERROR, AI_SAFETY_BLOCK, PROMPT_INJECTION_BLOCK, TENANT_SCOPE_ERROR, CONFIGURATION_ERROR, INTERNAL_ERROR, RESYNC_REQUIRED</w:t>
            </w:r>
          </w:p>
        </w:tc>
      </w:tr>
      <w:tr w:rsidR="0071152E" w14:paraId="5978FFD6" w14:textId="77777777">
        <w:trPr>
          <w:jc w:val="center"/>
        </w:trPr>
        <w:tc>
          <w:tcPr>
            <w:tcW w:w="4320" w:type="dxa"/>
          </w:tcPr>
          <w:p w14:paraId="01DC2678" w14:textId="77777777" w:rsidR="0071152E" w:rsidRDefault="00000000">
            <w:r>
              <w:rPr>
                <w:sz w:val="18"/>
              </w:rPr>
              <w:t>SSE_EVENT_TYPE</w:t>
            </w:r>
          </w:p>
        </w:tc>
        <w:tc>
          <w:tcPr>
            <w:tcW w:w="4320" w:type="dxa"/>
          </w:tcPr>
          <w:p w14:paraId="75BC7247" w14:textId="77777777" w:rsidR="0071152E" w:rsidRDefault="00000000">
            <w:r>
              <w:rPr>
                <w:sz w:val="18"/>
              </w:rPr>
              <w:t>EXECUTION_CREATED, STAGE_STARTED, STAGE_PROGRESS, STAGE_COMPLETED, ITEM_COMPLETED, ITEM_FAILED, EXECUTION_COMPLETED, EXECUTION_FAILED, EXECUTION_CANCELLED, EXECUTION_BLOCKED, CANDIDATE_CREATED, CANDIDATE_REVIEW_REQUIRED, RESYNC_REQUIRED, ERROR</w:t>
            </w:r>
          </w:p>
        </w:tc>
      </w:tr>
    </w:tbl>
    <w:p w14:paraId="11FB90D5" w14:textId="77777777" w:rsidR="0071152E" w:rsidRDefault="00000000">
      <w:pPr>
        <w:pStyle w:val="Heading2"/>
      </w:pPr>
      <w:r>
        <w:rPr>
          <w:b w:val="0"/>
        </w:rPr>
        <w:t>33Q.3 Canonical State Transition Matrix</w:t>
      </w:r>
    </w:p>
    <w:tbl>
      <w:tblPr>
        <w:tblStyle w:val="TableGrid"/>
        <w:tblW w:w="0" w:type="auto"/>
        <w:jc w:val="center"/>
        <w:tblLook w:val="04A0" w:firstRow="1" w:lastRow="0" w:firstColumn="1" w:lastColumn="0" w:noHBand="0" w:noVBand="1"/>
      </w:tblPr>
      <w:tblGrid>
        <w:gridCol w:w="2880"/>
        <w:gridCol w:w="2880"/>
        <w:gridCol w:w="2880"/>
      </w:tblGrid>
      <w:tr w:rsidR="0071152E" w14:paraId="610DC648" w14:textId="77777777">
        <w:trPr>
          <w:jc w:val="center"/>
        </w:trPr>
        <w:tc>
          <w:tcPr>
            <w:tcW w:w="2880" w:type="dxa"/>
            <w:shd w:val="clear" w:color="auto" w:fill="D9EAF7"/>
            <w:vAlign w:val="center"/>
          </w:tcPr>
          <w:p w14:paraId="7AEFF7EB" w14:textId="77777777" w:rsidR="0071152E" w:rsidRDefault="00000000">
            <w:r>
              <w:rPr>
                <w:b/>
                <w:sz w:val="18"/>
              </w:rPr>
              <w:t>Entity</w:t>
            </w:r>
          </w:p>
        </w:tc>
        <w:tc>
          <w:tcPr>
            <w:tcW w:w="2880" w:type="dxa"/>
            <w:shd w:val="clear" w:color="auto" w:fill="D9EAF7"/>
            <w:vAlign w:val="center"/>
          </w:tcPr>
          <w:p w14:paraId="6306E995" w14:textId="77777777" w:rsidR="0071152E" w:rsidRDefault="00000000">
            <w:r>
              <w:rPr>
                <w:b/>
                <w:sz w:val="18"/>
              </w:rPr>
              <w:t>From</w:t>
            </w:r>
          </w:p>
        </w:tc>
        <w:tc>
          <w:tcPr>
            <w:tcW w:w="2880" w:type="dxa"/>
            <w:shd w:val="clear" w:color="auto" w:fill="D9EAF7"/>
            <w:vAlign w:val="center"/>
          </w:tcPr>
          <w:p w14:paraId="1B3BD2AC" w14:textId="77777777" w:rsidR="0071152E" w:rsidRDefault="00000000">
            <w:r>
              <w:rPr>
                <w:b/>
                <w:sz w:val="18"/>
              </w:rPr>
              <w:t>Allowed To</w:t>
            </w:r>
          </w:p>
        </w:tc>
      </w:tr>
      <w:tr w:rsidR="0071152E" w14:paraId="3DA358F9" w14:textId="77777777">
        <w:trPr>
          <w:jc w:val="center"/>
        </w:trPr>
        <w:tc>
          <w:tcPr>
            <w:tcW w:w="2880" w:type="dxa"/>
          </w:tcPr>
          <w:p w14:paraId="687CA207" w14:textId="77777777" w:rsidR="0071152E" w:rsidRDefault="00000000">
            <w:r>
              <w:rPr>
                <w:sz w:val="18"/>
              </w:rPr>
              <w:t>Execution</w:t>
            </w:r>
          </w:p>
        </w:tc>
        <w:tc>
          <w:tcPr>
            <w:tcW w:w="2880" w:type="dxa"/>
          </w:tcPr>
          <w:p w14:paraId="1060D9A3" w14:textId="77777777" w:rsidR="0071152E" w:rsidRDefault="00000000">
            <w:r>
              <w:rPr>
                <w:sz w:val="18"/>
              </w:rPr>
              <w:t>QUEUED</w:t>
            </w:r>
          </w:p>
        </w:tc>
        <w:tc>
          <w:tcPr>
            <w:tcW w:w="2880" w:type="dxa"/>
          </w:tcPr>
          <w:p w14:paraId="6E89F5B0" w14:textId="77777777" w:rsidR="0071152E" w:rsidRDefault="00000000">
            <w:r>
              <w:rPr>
                <w:sz w:val="18"/>
              </w:rPr>
              <w:t>RUNNING, BLOCKED, CANCELLED</w:t>
            </w:r>
          </w:p>
        </w:tc>
      </w:tr>
      <w:tr w:rsidR="0071152E" w14:paraId="79690645" w14:textId="77777777">
        <w:trPr>
          <w:jc w:val="center"/>
        </w:trPr>
        <w:tc>
          <w:tcPr>
            <w:tcW w:w="2880" w:type="dxa"/>
          </w:tcPr>
          <w:p w14:paraId="3E9921FF" w14:textId="77777777" w:rsidR="0071152E" w:rsidRDefault="00000000">
            <w:r>
              <w:rPr>
                <w:sz w:val="18"/>
              </w:rPr>
              <w:lastRenderedPageBreak/>
              <w:t>Execution</w:t>
            </w:r>
          </w:p>
        </w:tc>
        <w:tc>
          <w:tcPr>
            <w:tcW w:w="2880" w:type="dxa"/>
          </w:tcPr>
          <w:p w14:paraId="13BA0FCD" w14:textId="77777777" w:rsidR="0071152E" w:rsidRDefault="00000000">
            <w:r>
              <w:rPr>
                <w:sz w:val="18"/>
              </w:rPr>
              <w:t>RUNNING</w:t>
            </w:r>
          </w:p>
        </w:tc>
        <w:tc>
          <w:tcPr>
            <w:tcW w:w="2880" w:type="dxa"/>
          </w:tcPr>
          <w:p w14:paraId="63FCEEFB" w14:textId="77777777" w:rsidR="0071152E" w:rsidRDefault="00000000">
            <w:r>
              <w:rPr>
                <w:sz w:val="18"/>
              </w:rPr>
              <w:t>COMPLETED, PARTIALLY_COMPLETED, FAILED, CANCELLING, BLOCKED</w:t>
            </w:r>
          </w:p>
        </w:tc>
      </w:tr>
      <w:tr w:rsidR="0071152E" w14:paraId="521D27D6" w14:textId="77777777">
        <w:trPr>
          <w:jc w:val="center"/>
        </w:trPr>
        <w:tc>
          <w:tcPr>
            <w:tcW w:w="2880" w:type="dxa"/>
          </w:tcPr>
          <w:p w14:paraId="4D228545" w14:textId="77777777" w:rsidR="0071152E" w:rsidRDefault="00000000">
            <w:r>
              <w:rPr>
                <w:sz w:val="18"/>
              </w:rPr>
              <w:t>Execution</w:t>
            </w:r>
          </w:p>
        </w:tc>
        <w:tc>
          <w:tcPr>
            <w:tcW w:w="2880" w:type="dxa"/>
          </w:tcPr>
          <w:p w14:paraId="405F79D0" w14:textId="77777777" w:rsidR="0071152E" w:rsidRDefault="00000000">
            <w:r>
              <w:rPr>
                <w:sz w:val="18"/>
              </w:rPr>
              <w:t>CANCELLING</w:t>
            </w:r>
          </w:p>
        </w:tc>
        <w:tc>
          <w:tcPr>
            <w:tcW w:w="2880" w:type="dxa"/>
          </w:tcPr>
          <w:p w14:paraId="29D100EC" w14:textId="77777777" w:rsidR="0071152E" w:rsidRDefault="00000000">
            <w:r>
              <w:rPr>
                <w:sz w:val="18"/>
              </w:rPr>
              <w:t>CANCELLED, COMPLETED, PARTIALLY_COMPLETED, FAILED</w:t>
            </w:r>
          </w:p>
        </w:tc>
      </w:tr>
      <w:tr w:rsidR="0071152E" w14:paraId="7F7A2738" w14:textId="77777777">
        <w:trPr>
          <w:jc w:val="center"/>
        </w:trPr>
        <w:tc>
          <w:tcPr>
            <w:tcW w:w="2880" w:type="dxa"/>
          </w:tcPr>
          <w:p w14:paraId="438E2F3C" w14:textId="77777777" w:rsidR="0071152E" w:rsidRDefault="00000000">
            <w:r>
              <w:rPr>
                <w:sz w:val="18"/>
              </w:rPr>
              <w:t>Execution</w:t>
            </w:r>
          </w:p>
        </w:tc>
        <w:tc>
          <w:tcPr>
            <w:tcW w:w="2880" w:type="dxa"/>
          </w:tcPr>
          <w:p w14:paraId="40B6D941" w14:textId="77777777" w:rsidR="0071152E" w:rsidRDefault="00000000">
            <w:r>
              <w:rPr>
                <w:sz w:val="18"/>
              </w:rPr>
              <w:t>BLOCKED</w:t>
            </w:r>
          </w:p>
        </w:tc>
        <w:tc>
          <w:tcPr>
            <w:tcW w:w="2880" w:type="dxa"/>
          </w:tcPr>
          <w:p w14:paraId="41B95EE4" w14:textId="77777777" w:rsidR="0071152E" w:rsidRDefault="00000000">
            <w:r>
              <w:rPr>
                <w:sz w:val="18"/>
              </w:rPr>
              <w:t>QUEUED, FAILED, CANCELLED</w:t>
            </w:r>
          </w:p>
        </w:tc>
      </w:tr>
      <w:tr w:rsidR="0071152E" w14:paraId="5C353E7A" w14:textId="77777777">
        <w:trPr>
          <w:jc w:val="center"/>
        </w:trPr>
        <w:tc>
          <w:tcPr>
            <w:tcW w:w="2880" w:type="dxa"/>
          </w:tcPr>
          <w:p w14:paraId="0C3F79BF" w14:textId="77777777" w:rsidR="0071152E" w:rsidRDefault="00000000">
            <w:r>
              <w:rPr>
                <w:sz w:val="18"/>
              </w:rPr>
              <w:t>Execution</w:t>
            </w:r>
          </w:p>
        </w:tc>
        <w:tc>
          <w:tcPr>
            <w:tcW w:w="2880" w:type="dxa"/>
          </w:tcPr>
          <w:p w14:paraId="7A2E4529" w14:textId="77777777" w:rsidR="0071152E" w:rsidRDefault="00000000">
            <w:r>
              <w:rPr>
                <w:sz w:val="18"/>
              </w:rPr>
              <w:t>COMPLETED</w:t>
            </w:r>
          </w:p>
        </w:tc>
        <w:tc>
          <w:tcPr>
            <w:tcW w:w="2880" w:type="dxa"/>
          </w:tcPr>
          <w:p w14:paraId="5C203F9D" w14:textId="77777777" w:rsidR="0071152E" w:rsidRDefault="00000000">
            <w:r>
              <w:rPr>
                <w:sz w:val="18"/>
              </w:rPr>
              <w:t>—</w:t>
            </w:r>
          </w:p>
        </w:tc>
      </w:tr>
      <w:tr w:rsidR="0071152E" w14:paraId="64E35D02" w14:textId="77777777">
        <w:trPr>
          <w:jc w:val="center"/>
        </w:trPr>
        <w:tc>
          <w:tcPr>
            <w:tcW w:w="2880" w:type="dxa"/>
          </w:tcPr>
          <w:p w14:paraId="01AAC35D" w14:textId="77777777" w:rsidR="0071152E" w:rsidRDefault="00000000">
            <w:r>
              <w:rPr>
                <w:sz w:val="18"/>
              </w:rPr>
              <w:t>Execution</w:t>
            </w:r>
          </w:p>
        </w:tc>
        <w:tc>
          <w:tcPr>
            <w:tcW w:w="2880" w:type="dxa"/>
          </w:tcPr>
          <w:p w14:paraId="0F156FA0" w14:textId="77777777" w:rsidR="0071152E" w:rsidRDefault="00000000">
            <w:r>
              <w:rPr>
                <w:sz w:val="18"/>
              </w:rPr>
              <w:t>PARTIALLY_COMPLETED</w:t>
            </w:r>
          </w:p>
        </w:tc>
        <w:tc>
          <w:tcPr>
            <w:tcW w:w="2880" w:type="dxa"/>
          </w:tcPr>
          <w:p w14:paraId="44680061" w14:textId="77777777" w:rsidR="0071152E" w:rsidRDefault="00000000">
            <w:r>
              <w:rPr>
                <w:sz w:val="18"/>
              </w:rPr>
              <w:t>—</w:t>
            </w:r>
          </w:p>
        </w:tc>
      </w:tr>
      <w:tr w:rsidR="0071152E" w14:paraId="2E71249A" w14:textId="77777777">
        <w:trPr>
          <w:jc w:val="center"/>
        </w:trPr>
        <w:tc>
          <w:tcPr>
            <w:tcW w:w="2880" w:type="dxa"/>
          </w:tcPr>
          <w:p w14:paraId="0173F26B" w14:textId="77777777" w:rsidR="0071152E" w:rsidRDefault="00000000">
            <w:r>
              <w:rPr>
                <w:sz w:val="18"/>
              </w:rPr>
              <w:t>Execution</w:t>
            </w:r>
          </w:p>
        </w:tc>
        <w:tc>
          <w:tcPr>
            <w:tcW w:w="2880" w:type="dxa"/>
          </w:tcPr>
          <w:p w14:paraId="58279A6F" w14:textId="77777777" w:rsidR="0071152E" w:rsidRDefault="00000000">
            <w:r>
              <w:rPr>
                <w:sz w:val="18"/>
              </w:rPr>
              <w:t>FAILED</w:t>
            </w:r>
          </w:p>
        </w:tc>
        <w:tc>
          <w:tcPr>
            <w:tcW w:w="2880" w:type="dxa"/>
          </w:tcPr>
          <w:p w14:paraId="025C6A92" w14:textId="77777777" w:rsidR="0071152E" w:rsidRDefault="00000000">
            <w:r>
              <w:rPr>
                <w:sz w:val="18"/>
              </w:rPr>
              <w:t>—</w:t>
            </w:r>
          </w:p>
        </w:tc>
      </w:tr>
      <w:tr w:rsidR="0071152E" w14:paraId="19C5F245" w14:textId="77777777">
        <w:trPr>
          <w:jc w:val="center"/>
        </w:trPr>
        <w:tc>
          <w:tcPr>
            <w:tcW w:w="2880" w:type="dxa"/>
          </w:tcPr>
          <w:p w14:paraId="4595FF50" w14:textId="77777777" w:rsidR="0071152E" w:rsidRDefault="00000000">
            <w:r>
              <w:rPr>
                <w:sz w:val="18"/>
              </w:rPr>
              <w:t>Execution</w:t>
            </w:r>
          </w:p>
        </w:tc>
        <w:tc>
          <w:tcPr>
            <w:tcW w:w="2880" w:type="dxa"/>
          </w:tcPr>
          <w:p w14:paraId="267088F7" w14:textId="77777777" w:rsidR="0071152E" w:rsidRDefault="00000000">
            <w:r>
              <w:rPr>
                <w:sz w:val="18"/>
              </w:rPr>
              <w:t>CANCELLED</w:t>
            </w:r>
          </w:p>
        </w:tc>
        <w:tc>
          <w:tcPr>
            <w:tcW w:w="2880" w:type="dxa"/>
          </w:tcPr>
          <w:p w14:paraId="46432A98" w14:textId="77777777" w:rsidR="0071152E" w:rsidRDefault="00000000">
            <w:r>
              <w:rPr>
                <w:sz w:val="18"/>
              </w:rPr>
              <w:t>—</w:t>
            </w:r>
          </w:p>
        </w:tc>
      </w:tr>
      <w:tr w:rsidR="0071152E" w14:paraId="5C287ED9" w14:textId="77777777">
        <w:trPr>
          <w:jc w:val="center"/>
        </w:trPr>
        <w:tc>
          <w:tcPr>
            <w:tcW w:w="2880" w:type="dxa"/>
          </w:tcPr>
          <w:p w14:paraId="59EC0DDE" w14:textId="77777777" w:rsidR="0071152E" w:rsidRDefault="00000000">
            <w:r>
              <w:rPr>
                <w:sz w:val="18"/>
              </w:rPr>
              <w:t>Execution Item</w:t>
            </w:r>
          </w:p>
        </w:tc>
        <w:tc>
          <w:tcPr>
            <w:tcW w:w="2880" w:type="dxa"/>
          </w:tcPr>
          <w:p w14:paraId="4FDCDE75" w14:textId="77777777" w:rsidR="0071152E" w:rsidRDefault="00000000">
            <w:r>
              <w:rPr>
                <w:sz w:val="18"/>
              </w:rPr>
              <w:t>QUEUED</w:t>
            </w:r>
          </w:p>
        </w:tc>
        <w:tc>
          <w:tcPr>
            <w:tcW w:w="2880" w:type="dxa"/>
          </w:tcPr>
          <w:p w14:paraId="674EFC0D" w14:textId="77777777" w:rsidR="0071152E" w:rsidRDefault="00000000">
            <w:r>
              <w:rPr>
                <w:sz w:val="18"/>
              </w:rPr>
              <w:t>RUNNING, BLOCKED, SKIPPED, CANCELLED</w:t>
            </w:r>
          </w:p>
        </w:tc>
      </w:tr>
      <w:tr w:rsidR="0071152E" w14:paraId="2DF471E5" w14:textId="77777777">
        <w:trPr>
          <w:jc w:val="center"/>
        </w:trPr>
        <w:tc>
          <w:tcPr>
            <w:tcW w:w="2880" w:type="dxa"/>
          </w:tcPr>
          <w:p w14:paraId="18973BE7" w14:textId="77777777" w:rsidR="0071152E" w:rsidRDefault="00000000">
            <w:r>
              <w:rPr>
                <w:sz w:val="18"/>
              </w:rPr>
              <w:t>Execution Item</w:t>
            </w:r>
          </w:p>
        </w:tc>
        <w:tc>
          <w:tcPr>
            <w:tcW w:w="2880" w:type="dxa"/>
          </w:tcPr>
          <w:p w14:paraId="7CE1C410" w14:textId="77777777" w:rsidR="0071152E" w:rsidRDefault="00000000">
            <w:r>
              <w:rPr>
                <w:sz w:val="18"/>
              </w:rPr>
              <w:t>RUNNING</w:t>
            </w:r>
          </w:p>
        </w:tc>
        <w:tc>
          <w:tcPr>
            <w:tcW w:w="2880" w:type="dxa"/>
          </w:tcPr>
          <w:p w14:paraId="7C2B8E06" w14:textId="77777777" w:rsidR="0071152E" w:rsidRDefault="00000000">
            <w:r>
              <w:rPr>
                <w:sz w:val="18"/>
              </w:rPr>
              <w:t>COMPLETED, FAILED, CANCELLING, BLOCKED</w:t>
            </w:r>
          </w:p>
        </w:tc>
      </w:tr>
      <w:tr w:rsidR="0071152E" w14:paraId="538FD140" w14:textId="77777777">
        <w:trPr>
          <w:jc w:val="center"/>
        </w:trPr>
        <w:tc>
          <w:tcPr>
            <w:tcW w:w="2880" w:type="dxa"/>
          </w:tcPr>
          <w:p w14:paraId="15C21F75" w14:textId="77777777" w:rsidR="0071152E" w:rsidRDefault="00000000">
            <w:r>
              <w:rPr>
                <w:sz w:val="18"/>
              </w:rPr>
              <w:t>Execution Item</w:t>
            </w:r>
          </w:p>
        </w:tc>
        <w:tc>
          <w:tcPr>
            <w:tcW w:w="2880" w:type="dxa"/>
          </w:tcPr>
          <w:p w14:paraId="533D86FF" w14:textId="77777777" w:rsidR="0071152E" w:rsidRDefault="00000000">
            <w:r>
              <w:rPr>
                <w:sz w:val="18"/>
              </w:rPr>
              <w:t>CANCELLING</w:t>
            </w:r>
          </w:p>
        </w:tc>
        <w:tc>
          <w:tcPr>
            <w:tcW w:w="2880" w:type="dxa"/>
          </w:tcPr>
          <w:p w14:paraId="7A70C704" w14:textId="77777777" w:rsidR="0071152E" w:rsidRDefault="00000000">
            <w:r>
              <w:rPr>
                <w:sz w:val="18"/>
              </w:rPr>
              <w:t>CANCELLED, COMPLETED, FAILED</w:t>
            </w:r>
          </w:p>
        </w:tc>
      </w:tr>
      <w:tr w:rsidR="0071152E" w14:paraId="3213AF5C" w14:textId="77777777">
        <w:trPr>
          <w:jc w:val="center"/>
        </w:trPr>
        <w:tc>
          <w:tcPr>
            <w:tcW w:w="2880" w:type="dxa"/>
          </w:tcPr>
          <w:p w14:paraId="4F5B5433" w14:textId="77777777" w:rsidR="0071152E" w:rsidRDefault="00000000">
            <w:r>
              <w:rPr>
                <w:sz w:val="18"/>
              </w:rPr>
              <w:t>Execution Item</w:t>
            </w:r>
          </w:p>
        </w:tc>
        <w:tc>
          <w:tcPr>
            <w:tcW w:w="2880" w:type="dxa"/>
          </w:tcPr>
          <w:p w14:paraId="7DB9FB18" w14:textId="77777777" w:rsidR="0071152E" w:rsidRDefault="00000000">
            <w:r>
              <w:rPr>
                <w:sz w:val="18"/>
              </w:rPr>
              <w:t>BLOCKED</w:t>
            </w:r>
          </w:p>
        </w:tc>
        <w:tc>
          <w:tcPr>
            <w:tcW w:w="2880" w:type="dxa"/>
          </w:tcPr>
          <w:p w14:paraId="62E2CE5D" w14:textId="77777777" w:rsidR="0071152E" w:rsidRDefault="00000000">
            <w:r>
              <w:rPr>
                <w:sz w:val="18"/>
              </w:rPr>
              <w:t>QUEUED, FAILED, CANCELLED</w:t>
            </w:r>
          </w:p>
        </w:tc>
      </w:tr>
      <w:tr w:rsidR="0071152E" w14:paraId="1B83ABD1" w14:textId="77777777">
        <w:trPr>
          <w:jc w:val="center"/>
        </w:trPr>
        <w:tc>
          <w:tcPr>
            <w:tcW w:w="2880" w:type="dxa"/>
          </w:tcPr>
          <w:p w14:paraId="383B33A4" w14:textId="77777777" w:rsidR="0071152E" w:rsidRDefault="00000000">
            <w:r>
              <w:rPr>
                <w:sz w:val="18"/>
              </w:rPr>
              <w:t>Execution Item</w:t>
            </w:r>
          </w:p>
        </w:tc>
        <w:tc>
          <w:tcPr>
            <w:tcW w:w="2880" w:type="dxa"/>
          </w:tcPr>
          <w:p w14:paraId="5238DE8A" w14:textId="77777777" w:rsidR="0071152E" w:rsidRDefault="00000000">
            <w:r>
              <w:rPr>
                <w:sz w:val="18"/>
              </w:rPr>
              <w:t>COMPLETED</w:t>
            </w:r>
          </w:p>
        </w:tc>
        <w:tc>
          <w:tcPr>
            <w:tcW w:w="2880" w:type="dxa"/>
          </w:tcPr>
          <w:p w14:paraId="6ABE244E" w14:textId="77777777" w:rsidR="0071152E" w:rsidRDefault="00000000">
            <w:r>
              <w:rPr>
                <w:sz w:val="18"/>
              </w:rPr>
              <w:t>—</w:t>
            </w:r>
          </w:p>
        </w:tc>
      </w:tr>
      <w:tr w:rsidR="0071152E" w14:paraId="55E5A998" w14:textId="77777777">
        <w:trPr>
          <w:jc w:val="center"/>
        </w:trPr>
        <w:tc>
          <w:tcPr>
            <w:tcW w:w="2880" w:type="dxa"/>
          </w:tcPr>
          <w:p w14:paraId="25631E7C" w14:textId="77777777" w:rsidR="0071152E" w:rsidRDefault="00000000">
            <w:r>
              <w:rPr>
                <w:sz w:val="18"/>
              </w:rPr>
              <w:t>Execution Item</w:t>
            </w:r>
          </w:p>
        </w:tc>
        <w:tc>
          <w:tcPr>
            <w:tcW w:w="2880" w:type="dxa"/>
          </w:tcPr>
          <w:p w14:paraId="66953F4E" w14:textId="77777777" w:rsidR="0071152E" w:rsidRDefault="00000000">
            <w:r>
              <w:rPr>
                <w:sz w:val="18"/>
              </w:rPr>
              <w:t>FAILED</w:t>
            </w:r>
          </w:p>
        </w:tc>
        <w:tc>
          <w:tcPr>
            <w:tcW w:w="2880" w:type="dxa"/>
          </w:tcPr>
          <w:p w14:paraId="06AA7F63" w14:textId="77777777" w:rsidR="0071152E" w:rsidRDefault="00000000">
            <w:r>
              <w:rPr>
                <w:sz w:val="18"/>
              </w:rPr>
              <w:t>—</w:t>
            </w:r>
          </w:p>
        </w:tc>
      </w:tr>
      <w:tr w:rsidR="0071152E" w14:paraId="0BF795EF" w14:textId="77777777">
        <w:trPr>
          <w:jc w:val="center"/>
        </w:trPr>
        <w:tc>
          <w:tcPr>
            <w:tcW w:w="2880" w:type="dxa"/>
          </w:tcPr>
          <w:p w14:paraId="66A801A3" w14:textId="77777777" w:rsidR="0071152E" w:rsidRDefault="00000000">
            <w:r>
              <w:rPr>
                <w:sz w:val="18"/>
              </w:rPr>
              <w:t>Execution Item</w:t>
            </w:r>
          </w:p>
        </w:tc>
        <w:tc>
          <w:tcPr>
            <w:tcW w:w="2880" w:type="dxa"/>
          </w:tcPr>
          <w:p w14:paraId="5653A6C0" w14:textId="77777777" w:rsidR="0071152E" w:rsidRDefault="00000000">
            <w:r>
              <w:rPr>
                <w:sz w:val="18"/>
              </w:rPr>
              <w:t>SKIPPED</w:t>
            </w:r>
          </w:p>
        </w:tc>
        <w:tc>
          <w:tcPr>
            <w:tcW w:w="2880" w:type="dxa"/>
          </w:tcPr>
          <w:p w14:paraId="6230FA1A" w14:textId="77777777" w:rsidR="0071152E" w:rsidRDefault="00000000">
            <w:r>
              <w:rPr>
                <w:sz w:val="18"/>
              </w:rPr>
              <w:t>—</w:t>
            </w:r>
          </w:p>
        </w:tc>
      </w:tr>
      <w:tr w:rsidR="0071152E" w14:paraId="417A732C" w14:textId="77777777">
        <w:trPr>
          <w:jc w:val="center"/>
        </w:trPr>
        <w:tc>
          <w:tcPr>
            <w:tcW w:w="2880" w:type="dxa"/>
          </w:tcPr>
          <w:p w14:paraId="343FA72D" w14:textId="77777777" w:rsidR="0071152E" w:rsidRDefault="00000000">
            <w:r>
              <w:rPr>
                <w:sz w:val="18"/>
              </w:rPr>
              <w:t>Execution Item</w:t>
            </w:r>
          </w:p>
        </w:tc>
        <w:tc>
          <w:tcPr>
            <w:tcW w:w="2880" w:type="dxa"/>
          </w:tcPr>
          <w:p w14:paraId="08FD296A" w14:textId="77777777" w:rsidR="0071152E" w:rsidRDefault="00000000">
            <w:r>
              <w:rPr>
                <w:sz w:val="18"/>
              </w:rPr>
              <w:t>CANCELLED</w:t>
            </w:r>
          </w:p>
        </w:tc>
        <w:tc>
          <w:tcPr>
            <w:tcW w:w="2880" w:type="dxa"/>
          </w:tcPr>
          <w:p w14:paraId="732A8698" w14:textId="77777777" w:rsidR="0071152E" w:rsidRDefault="00000000">
            <w:r>
              <w:rPr>
                <w:sz w:val="18"/>
              </w:rPr>
              <w:t>—</w:t>
            </w:r>
          </w:p>
        </w:tc>
      </w:tr>
      <w:tr w:rsidR="0071152E" w14:paraId="1A7FB315" w14:textId="77777777">
        <w:trPr>
          <w:jc w:val="center"/>
        </w:trPr>
        <w:tc>
          <w:tcPr>
            <w:tcW w:w="2880" w:type="dxa"/>
          </w:tcPr>
          <w:p w14:paraId="11A145DD" w14:textId="77777777" w:rsidR="0071152E" w:rsidRDefault="00000000">
            <w:r>
              <w:rPr>
                <w:sz w:val="18"/>
              </w:rPr>
              <w:t>Scenario</w:t>
            </w:r>
          </w:p>
        </w:tc>
        <w:tc>
          <w:tcPr>
            <w:tcW w:w="2880" w:type="dxa"/>
          </w:tcPr>
          <w:p w14:paraId="7301F1D2" w14:textId="77777777" w:rsidR="0071152E" w:rsidRDefault="00000000">
            <w:r>
              <w:rPr>
                <w:sz w:val="18"/>
              </w:rPr>
              <w:t>DRAFT</w:t>
            </w:r>
          </w:p>
        </w:tc>
        <w:tc>
          <w:tcPr>
            <w:tcW w:w="2880" w:type="dxa"/>
          </w:tcPr>
          <w:p w14:paraId="2CA6EA85" w14:textId="77777777" w:rsidR="0071152E" w:rsidRDefault="00000000">
            <w:r>
              <w:rPr>
                <w:sz w:val="18"/>
              </w:rPr>
              <w:t>GENERATED, REJECTED</w:t>
            </w:r>
          </w:p>
        </w:tc>
      </w:tr>
      <w:tr w:rsidR="0071152E" w14:paraId="4C7B53B4" w14:textId="77777777">
        <w:trPr>
          <w:jc w:val="center"/>
        </w:trPr>
        <w:tc>
          <w:tcPr>
            <w:tcW w:w="2880" w:type="dxa"/>
          </w:tcPr>
          <w:p w14:paraId="3005DA09" w14:textId="77777777" w:rsidR="0071152E" w:rsidRDefault="00000000">
            <w:r>
              <w:rPr>
                <w:sz w:val="18"/>
              </w:rPr>
              <w:t>Scenario</w:t>
            </w:r>
          </w:p>
        </w:tc>
        <w:tc>
          <w:tcPr>
            <w:tcW w:w="2880" w:type="dxa"/>
          </w:tcPr>
          <w:p w14:paraId="6B8A67F4" w14:textId="77777777" w:rsidR="0071152E" w:rsidRDefault="00000000">
            <w:r>
              <w:rPr>
                <w:sz w:val="18"/>
              </w:rPr>
              <w:t>GENERATED</w:t>
            </w:r>
          </w:p>
        </w:tc>
        <w:tc>
          <w:tcPr>
            <w:tcW w:w="2880" w:type="dxa"/>
          </w:tcPr>
          <w:p w14:paraId="37C2EFEE" w14:textId="77777777" w:rsidR="0071152E" w:rsidRDefault="00000000">
            <w:r>
              <w:rPr>
                <w:sz w:val="18"/>
              </w:rPr>
              <w:t>VALIDATED, REJECTED</w:t>
            </w:r>
          </w:p>
        </w:tc>
      </w:tr>
      <w:tr w:rsidR="0071152E" w14:paraId="3B1E2DDA" w14:textId="77777777">
        <w:trPr>
          <w:jc w:val="center"/>
        </w:trPr>
        <w:tc>
          <w:tcPr>
            <w:tcW w:w="2880" w:type="dxa"/>
          </w:tcPr>
          <w:p w14:paraId="3246FCDA" w14:textId="77777777" w:rsidR="0071152E" w:rsidRDefault="00000000">
            <w:r>
              <w:rPr>
                <w:sz w:val="18"/>
              </w:rPr>
              <w:t>Scenario</w:t>
            </w:r>
          </w:p>
        </w:tc>
        <w:tc>
          <w:tcPr>
            <w:tcW w:w="2880" w:type="dxa"/>
          </w:tcPr>
          <w:p w14:paraId="685F1694" w14:textId="77777777" w:rsidR="0071152E" w:rsidRDefault="00000000">
            <w:r>
              <w:rPr>
                <w:sz w:val="18"/>
              </w:rPr>
              <w:t>VALIDATED</w:t>
            </w:r>
          </w:p>
        </w:tc>
        <w:tc>
          <w:tcPr>
            <w:tcW w:w="2880" w:type="dxa"/>
          </w:tcPr>
          <w:p w14:paraId="22F20E60" w14:textId="77777777" w:rsidR="0071152E" w:rsidRDefault="00000000">
            <w:r>
              <w:rPr>
                <w:sz w:val="18"/>
              </w:rPr>
              <w:t>ACCEPTED, REJECTED</w:t>
            </w:r>
          </w:p>
        </w:tc>
      </w:tr>
      <w:tr w:rsidR="0071152E" w14:paraId="349F8D8E" w14:textId="77777777">
        <w:trPr>
          <w:jc w:val="center"/>
        </w:trPr>
        <w:tc>
          <w:tcPr>
            <w:tcW w:w="2880" w:type="dxa"/>
          </w:tcPr>
          <w:p w14:paraId="0FD1C7C9" w14:textId="77777777" w:rsidR="0071152E" w:rsidRDefault="00000000">
            <w:r>
              <w:rPr>
                <w:sz w:val="18"/>
              </w:rPr>
              <w:t>Scenario</w:t>
            </w:r>
          </w:p>
        </w:tc>
        <w:tc>
          <w:tcPr>
            <w:tcW w:w="2880" w:type="dxa"/>
          </w:tcPr>
          <w:p w14:paraId="7DEA1759" w14:textId="77777777" w:rsidR="0071152E" w:rsidRDefault="00000000">
            <w:r>
              <w:rPr>
                <w:sz w:val="18"/>
              </w:rPr>
              <w:t>ACCEPTED</w:t>
            </w:r>
          </w:p>
        </w:tc>
        <w:tc>
          <w:tcPr>
            <w:tcW w:w="2880" w:type="dxa"/>
          </w:tcPr>
          <w:p w14:paraId="188EAD6A" w14:textId="77777777" w:rsidR="0071152E" w:rsidRDefault="00000000">
            <w:r>
              <w:rPr>
                <w:sz w:val="18"/>
              </w:rPr>
              <w:t>ARCHIVED</w:t>
            </w:r>
          </w:p>
        </w:tc>
      </w:tr>
      <w:tr w:rsidR="0071152E" w14:paraId="49FC8CFB" w14:textId="77777777">
        <w:trPr>
          <w:jc w:val="center"/>
        </w:trPr>
        <w:tc>
          <w:tcPr>
            <w:tcW w:w="2880" w:type="dxa"/>
          </w:tcPr>
          <w:p w14:paraId="68065674" w14:textId="77777777" w:rsidR="0071152E" w:rsidRDefault="00000000">
            <w:r>
              <w:rPr>
                <w:sz w:val="18"/>
              </w:rPr>
              <w:t>Scenario</w:t>
            </w:r>
          </w:p>
        </w:tc>
        <w:tc>
          <w:tcPr>
            <w:tcW w:w="2880" w:type="dxa"/>
          </w:tcPr>
          <w:p w14:paraId="562F801F" w14:textId="77777777" w:rsidR="0071152E" w:rsidRDefault="00000000">
            <w:r>
              <w:rPr>
                <w:sz w:val="18"/>
              </w:rPr>
              <w:t>REJECTED</w:t>
            </w:r>
          </w:p>
        </w:tc>
        <w:tc>
          <w:tcPr>
            <w:tcW w:w="2880" w:type="dxa"/>
          </w:tcPr>
          <w:p w14:paraId="7753193F" w14:textId="77777777" w:rsidR="0071152E" w:rsidRDefault="00000000">
            <w:r>
              <w:rPr>
                <w:sz w:val="18"/>
              </w:rPr>
              <w:t>ARCHIVED</w:t>
            </w:r>
          </w:p>
        </w:tc>
      </w:tr>
      <w:tr w:rsidR="0071152E" w14:paraId="7CF07E70" w14:textId="77777777">
        <w:trPr>
          <w:jc w:val="center"/>
        </w:trPr>
        <w:tc>
          <w:tcPr>
            <w:tcW w:w="2880" w:type="dxa"/>
          </w:tcPr>
          <w:p w14:paraId="78B96633" w14:textId="77777777" w:rsidR="0071152E" w:rsidRDefault="00000000">
            <w:r>
              <w:rPr>
                <w:sz w:val="18"/>
              </w:rPr>
              <w:t>Scenario Version</w:t>
            </w:r>
          </w:p>
        </w:tc>
        <w:tc>
          <w:tcPr>
            <w:tcW w:w="2880" w:type="dxa"/>
          </w:tcPr>
          <w:p w14:paraId="7B92BDBE" w14:textId="77777777" w:rsidR="0071152E" w:rsidRDefault="00000000">
            <w:r>
              <w:rPr>
                <w:sz w:val="18"/>
              </w:rPr>
              <w:t>GENERATED</w:t>
            </w:r>
          </w:p>
        </w:tc>
        <w:tc>
          <w:tcPr>
            <w:tcW w:w="2880" w:type="dxa"/>
          </w:tcPr>
          <w:p w14:paraId="47860EBF" w14:textId="77777777" w:rsidR="0071152E" w:rsidRDefault="00000000">
            <w:r>
              <w:rPr>
                <w:sz w:val="18"/>
              </w:rPr>
              <w:t>VALIDATED, REJECTED, SUPERSEDED</w:t>
            </w:r>
          </w:p>
        </w:tc>
      </w:tr>
      <w:tr w:rsidR="0071152E" w14:paraId="6E69F42C" w14:textId="77777777">
        <w:trPr>
          <w:jc w:val="center"/>
        </w:trPr>
        <w:tc>
          <w:tcPr>
            <w:tcW w:w="2880" w:type="dxa"/>
          </w:tcPr>
          <w:p w14:paraId="312F92B6" w14:textId="77777777" w:rsidR="0071152E" w:rsidRDefault="00000000">
            <w:r>
              <w:rPr>
                <w:sz w:val="18"/>
              </w:rPr>
              <w:t>Scenario Version</w:t>
            </w:r>
          </w:p>
        </w:tc>
        <w:tc>
          <w:tcPr>
            <w:tcW w:w="2880" w:type="dxa"/>
          </w:tcPr>
          <w:p w14:paraId="091C2C0F" w14:textId="77777777" w:rsidR="0071152E" w:rsidRDefault="00000000">
            <w:r>
              <w:rPr>
                <w:sz w:val="18"/>
              </w:rPr>
              <w:t>VALIDATED</w:t>
            </w:r>
          </w:p>
        </w:tc>
        <w:tc>
          <w:tcPr>
            <w:tcW w:w="2880" w:type="dxa"/>
          </w:tcPr>
          <w:p w14:paraId="18D2EA0F" w14:textId="77777777" w:rsidR="0071152E" w:rsidRDefault="00000000">
            <w:r>
              <w:rPr>
                <w:sz w:val="18"/>
              </w:rPr>
              <w:t>ACCEPTED, REJECTED, SUPERSEDED</w:t>
            </w:r>
          </w:p>
        </w:tc>
      </w:tr>
      <w:tr w:rsidR="0071152E" w14:paraId="703B155D" w14:textId="77777777">
        <w:trPr>
          <w:jc w:val="center"/>
        </w:trPr>
        <w:tc>
          <w:tcPr>
            <w:tcW w:w="2880" w:type="dxa"/>
          </w:tcPr>
          <w:p w14:paraId="71C93B0F" w14:textId="77777777" w:rsidR="0071152E" w:rsidRDefault="00000000">
            <w:r>
              <w:rPr>
                <w:sz w:val="18"/>
              </w:rPr>
              <w:t>Scenario Version</w:t>
            </w:r>
          </w:p>
        </w:tc>
        <w:tc>
          <w:tcPr>
            <w:tcW w:w="2880" w:type="dxa"/>
          </w:tcPr>
          <w:p w14:paraId="4FEBB10C" w14:textId="77777777" w:rsidR="0071152E" w:rsidRDefault="00000000">
            <w:r>
              <w:rPr>
                <w:sz w:val="18"/>
              </w:rPr>
              <w:t>ACCEPTED</w:t>
            </w:r>
          </w:p>
        </w:tc>
        <w:tc>
          <w:tcPr>
            <w:tcW w:w="2880" w:type="dxa"/>
          </w:tcPr>
          <w:p w14:paraId="1FF40A47" w14:textId="77777777" w:rsidR="0071152E" w:rsidRDefault="00000000">
            <w:r>
              <w:rPr>
                <w:sz w:val="18"/>
              </w:rPr>
              <w:t>SUPERSEDED</w:t>
            </w:r>
          </w:p>
        </w:tc>
      </w:tr>
      <w:tr w:rsidR="0071152E" w14:paraId="61C6784B" w14:textId="77777777">
        <w:trPr>
          <w:jc w:val="center"/>
        </w:trPr>
        <w:tc>
          <w:tcPr>
            <w:tcW w:w="2880" w:type="dxa"/>
          </w:tcPr>
          <w:p w14:paraId="25AF8D3E" w14:textId="77777777" w:rsidR="0071152E" w:rsidRDefault="00000000">
            <w:r>
              <w:rPr>
                <w:sz w:val="18"/>
              </w:rPr>
              <w:t>Scenario Version</w:t>
            </w:r>
          </w:p>
        </w:tc>
        <w:tc>
          <w:tcPr>
            <w:tcW w:w="2880" w:type="dxa"/>
          </w:tcPr>
          <w:p w14:paraId="5ACA521F" w14:textId="77777777" w:rsidR="0071152E" w:rsidRDefault="00000000">
            <w:r>
              <w:rPr>
                <w:sz w:val="18"/>
              </w:rPr>
              <w:t>REJECTED</w:t>
            </w:r>
          </w:p>
        </w:tc>
        <w:tc>
          <w:tcPr>
            <w:tcW w:w="2880" w:type="dxa"/>
          </w:tcPr>
          <w:p w14:paraId="1EBD5DDC" w14:textId="77777777" w:rsidR="0071152E" w:rsidRDefault="00000000">
            <w:r>
              <w:rPr>
                <w:sz w:val="18"/>
              </w:rPr>
              <w:t>SUPERSEDED</w:t>
            </w:r>
          </w:p>
        </w:tc>
      </w:tr>
      <w:tr w:rsidR="0071152E" w14:paraId="749A1F28" w14:textId="77777777">
        <w:trPr>
          <w:jc w:val="center"/>
        </w:trPr>
        <w:tc>
          <w:tcPr>
            <w:tcW w:w="2880" w:type="dxa"/>
          </w:tcPr>
          <w:p w14:paraId="1601B801" w14:textId="77777777" w:rsidR="0071152E" w:rsidRDefault="00000000">
            <w:r>
              <w:rPr>
                <w:sz w:val="18"/>
              </w:rPr>
              <w:t>Scenario Version</w:t>
            </w:r>
          </w:p>
        </w:tc>
        <w:tc>
          <w:tcPr>
            <w:tcW w:w="2880" w:type="dxa"/>
          </w:tcPr>
          <w:p w14:paraId="5AFCC146" w14:textId="77777777" w:rsidR="0071152E" w:rsidRDefault="00000000">
            <w:r>
              <w:rPr>
                <w:sz w:val="18"/>
              </w:rPr>
              <w:t>SUPERSEDED</w:t>
            </w:r>
          </w:p>
        </w:tc>
        <w:tc>
          <w:tcPr>
            <w:tcW w:w="2880" w:type="dxa"/>
          </w:tcPr>
          <w:p w14:paraId="2D8F7C23" w14:textId="77777777" w:rsidR="0071152E" w:rsidRDefault="00000000">
            <w:r>
              <w:rPr>
                <w:sz w:val="18"/>
              </w:rPr>
              <w:t>—</w:t>
            </w:r>
          </w:p>
        </w:tc>
      </w:tr>
      <w:tr w:rsidR="0071152E" w14:paraId="7EF189D6" w14:textId="77777777">
        <w:trPr>
          <w:jc w:val="center"/>
        </w:trPr>
        <w:tc>
          <w:tcPr>
            <w:tcW w:w="2880" w:type="dxa"/>
          </w:tcPr>
          <w:p w14:paraId="57AA3691" w14:textId="77777777" w:rsidR="0071152E" w:rsidRDefault="00000000">
            <w:r>
              <w:rPr>
                <w:sz w:val="18"/>
              </w:rPr>
              <w:t>Candidate</w:t>
            </w:r>
          </w:p>
        </w:tc>
        <w:tc>
          <w:tcPr>
            <w:tcW w:w="2880" w:type="dxa"/>
          </w:tcPr>
          <w:p w14:paraId="37FC4E64" w14:textId="77777777" w:rsidR="0071152E" w:rsidRDefault="00000000">
            <w:r>
              <w:rPr>
                <w:sz w:val="18"/>
              </w:rPr>
              <w:t>CREATED</w:t>
            </w:r>
          </w:p>
        </w:tc>
        <w:tc>
          <w:tcPr>
            <w:tcW w:w="2880" w:type="dxa"/>
          </w:tcPr>
          <w:p w14:paraId="65581384" w14:textId="77777777" w:rsidR="0071152E" w:rsidRDefault="00000000">
            <w:r>
              <w:rPr>
                <w:sz w:val="18"/>
              </w:rPr>
              <w:t>PENDING_USER_ACCEPTANCE, REJECTED</w:t>
            </w:r>
          </w:p>
        </w:tc>
      </w:tr>
      <w:tr w:rsidR="0071152E" w14:paraId="553A7098" w14:textId="77777777">
        <w:trPr>
          <w:jc w:val="center"/>
        </w:trPr>
        <w:tc>
          <w:tcPr>
            <w:tcW w:w="2880" w:type="dxa"/>
          </w:tcPr>
          <w:p w14:paraId="1341E39C" w14:textId="77777777" w:rsidR="0071152E" w:rsidRDefault="00000000">
            <w:r>
              <w:rPr>
                <w:sz w:val="18"/>
              </w:rPr>
              <w:t>Candidate</w:t>
            </w:r>
          </w:p>
        </w:tc>
        <w:tc>
          <w:tcPr>
            <w:tcW w:w="2880" w:type="dxa"/>
          </w:tcPr>
          <w:p w14:paraId="61C59DBA" w14:textId="77777777" w:rsidR="0071152E" w:rsidRDefault="00000000">
            <w:r>
              <w:rPr>
                <w:sz w:val="18"/>
              </w:rPr>
              <w:t>PENDING_USER_ACCEPTANCE</w:t>
            </w:r>
          </w:p>
        </w:tc>
        <w:tc>
          <w:tcPr>
            <w:tcW w:w="2880" w:type="dxa"/>
          </w:tcPr>
          <w:p w14:paraId="7540E267" w14:textId="77777777" w:rsidR="0071152E" w:rsidRDefault="00000000">
            <w:r>
              <w:rPr>
                <w:sz w:val="18"/>
              </w:rPr>
              <w:t>PENDING_ADMIN_REVIEW, REJECTED</w:t>
            </w:r>
          </w:p>
        </w:tc>
      </w:tr>
      <w:tr w:rsidR="0071152E" w14:paraId="0B50F578" w14:textId="77777777">
        <w:trPr>
          <w:jc w:val="center"/>
        </w:trPr>
        <w:tc>
          <w:tcPr>
            <w:tcW w:w="2880" w:type="dxa"/>
          </w:tcPr>
          <w:p w14:paraId="3DFE55B4" w14:textId="77777777" w:rsidR="0071152E" w:rsidRDefault="00000000">
            <w:r>
              <w:rPr>
                <w:sz w:val="18"/>
              </w:rPr>
              <w:t>Candidate</w:t>
            </w:r>
          </w:p>
        </w:tc>
        <w:tc>
          <w:tcPr>
            <w:tcW w:w="2880" w:type="dxa"/>
          </w:tcPr>
          <w:p w14:paraId="612AB61A" w14:textId="77777777" w:rsidR="0071152E" w:rsidRDefault="00000000">
            <w:r>
              <w:rPr>
                <w:sz w:val="18"/>
              </w:rPr>
              <w:t>PENDING_ADMIN_REVIEW</w:t>
            </w:r>
          </w:p>
        </w:tc>
        <w:tc>
          <w:tcPr>
            <w:tcW w:w="2880" w:type="dxa"/>
          </w:tcPr>
          <w:p w14:paraId="3E98E9DF" w14:textId="77777777" w:rsidR="0071152E" w:rsidRDefault="00000000">
            <w:r>
              <w:rPr>
                <w:sz w:val="18"/>
              </w:rPr>
              <w:t>APPROVED, MERGED, REJECTED</w:t>
            </w:r>
          </w:p>
        </w:tc>
      </w:tr>
      <w:tr w:rsidR="0071152E" w14:paraId="071C55F3" w14:textId="77777777">
        <w:trPr>
          <w:jc w:val="center"/>
        </w:trPr>
        <w:tc>
          <w:tcPr>
            <w:tcW w:w="2880" w:type="dxa"/>
          </w:tcPr>
          <w:p w14:paraId="3BE5ADD2" w14:textId="77777777" w:rsidR="0071152E" w:rsidRDefault="00000000">
            <w:r>
              <w:rPr>
                <w:sz w:val="18"/>
              </w:rPr>
              <w:t>Candidate</w:t>
            </w:r>
          </w:p>
        </w:tc>
        <w:tc>
          <w:tcPr>
            <w:tcW w:w="2880" w:type="dxa"/>
          </w:tcPr>
          <w:p w14:paraId="754A3816" w14:textId="77777777" w:rsidR="0071152E" w:rsidRDefault="00000000">
            <w:r>
              <w:rPr>
                <w:sz w:val="18"/>
              </w:rPr>
              <w:t>APPROVED</w:t>
            </w:r>
          </w:p>
        </w:tc>
        <w:tc>
          <w:tcPr>
            <w:tcW w:w="2880" w:type="dxa"/>
          </w:tcPr>
          <w:p w14:paraId="3B56AC4A" w14:textId="77777777" w:rsidR="0071152E" w:rsidRDefault="00000000">
            <w:r>
              <w:rPr>
                <w:sz w:val="18"/>
              </w:rPr>
              <w:t>—</w:t>
            </w:r>
          </w:p>
        </w:tc>
      </w:tr>
      <w:tr w:rsidR="0071152E" w14:paraId="4AE7C08F" w14:textId="77777777">
        <w:trPr>
          <w:jc w:val="center"/>
        </w:trPr>
        <w:tc>
          <w:tcPr>
            <w:tcW w:w="2880" w:type="dxa"/>
          </w:tcPr>
          <w:p w14:paraId="6519EE31" w14:textId="77777777" w:rsidR="0071152E" w:rsidRDefault="00000000">
            <w:r>
              <w:rPr>
                <w:sz w:val="18"/>
              </w:rPr>
              <w:t>Candidate</w:t>
            </w:r>
          </w:p>
        </w:tc>
        <w:tc>
          <w:tcPr>
            <w:tcW w:w="2880" w:type="dxa"/>
          </w:tcPr>
          <w:p w14:paraId="2ED3C05E" w14:textId="77777777" w:rsidR="0071152E" w:rsidRDefault="00000000">
            <w:r>
              <w:rPr>
                <w:sz w:val="18"/>
              </w:rPr>
              <w:t>MERGED</w:t>
            </w:r>
          </w:p>
        </w:tc>
        <w:tc>
          <w:tcPr>
            <w:tcW w:w="2880" w:type="dxa"/>
          </w:tcPr>
          <w:p w14:paraId="0C87A593" w14:textId="77777777" w:rsidR="0071152E" w:rsidRDefault="00000000">
            <w:r>
              <w:rPr>
                <w:sz w:val="18"/>
              </w:rPr>
              <w:t>—</w:t>
            </w:r>
          </w:p>
        </w:tc>
      </w:tr>
      <w:tr w:rsidR="0071152E" w14:paraId="27A75A3C" w14:textId="77777777">
        <w:trPr>
          <w:jc w:val="center"/>
        </w:trPr>
        <w:tc>
          <w:tcPr>
            <w:tcW w:w="2880" w:type="dxa"/>
          </w:tcPr>
          <w:p w14:paraId="37D304B8" w14:textId="77777777" w:rsidR="0071152E" w:rsidRDefault="00000000">
            <w:r>
              <w:rPr>
                <w:sz w:val="18"/>
              </w:rPr>
              <w:t>Candidate</w:t>
            </w:r>
          </w:p>
        </w:tc>
        <w:tc>
          <w:tcPr>
            <w:tcW w:w="2880" w:type="dxa"/>
          </w:tcPr>
          <w:p w14:paraId="3568C75C" w14:textId="77777777" w:rsidR="0071152E" w:rsidRDefault="00000000">
            <w:r>
              <w:rPr>
                <w:sz w:val="18"/>
              </w:rPr>
              <w:t>REJECTED</w:t>
            </w:r>
          </w:p>
        </w:tc>
        <w:tc>
          <w:tcPr>
            <w:tcW w:w="2880" w:type="dxa"/>
          </w:tcPr>
          <w:p w14:paraId="0FB4D6F6" w14:textId="77777777" w:rsidR="0071152E" w:rsidRDefault="00000000">
            <w:r>
              <w:rPr>
                <w:sz w:val="18"/>
              </w:rPr>
              <w:t>—</w:t>
            </w:r>
          </w:p>
        </w:tc>
      </w:tr>
      <w:tr w:rsidR="0071152E" w14:paraId="47247522" w14:textId="77777777">
        <w:trPr>
          <w:jc w:val="center"/>
        </w:trPr>
        <w:tc>
          <w:tcPr>
            <w:tcW w:w="2880" w:type="dxa"/>
          </w:tcPr>
          <w:p w14:paraId="5A3D727B" w14:textId="77777777" w:rsidR="0071152E" w:rsidRDefault="00000000">
            <w:r>
              <w:rPr>
                <w:sz w:val="18"/>
              </w:rPr>
              <w:t>Snapshot</w:t>
            </w:r>
          </w:p>
        </w:tc>
        <w:tc>
          <w:tcPr>
            <w:tcW w:w="2880" w:type="dxa"/>
          </w:tcPr>
          <w:p w14:paraId="025DCBDA" w14:textId="77777777" w:rsidR="0071152E" w:rsidRDefault="00000000">
            <w:r>
              <w:rPr>
                <w:sz w:val="18"/>
              </w:rPr>
              <w:t>CREATED</w:t>
            </w:r>
          </w:p>
        </w:tc>
        <w:tc>
          <w:tcPr>
            <w:tcW w:w="2880" w:type="dxa"/>
          </w:tcPr>
          <w:p w14:paraId="636224A3" w14:textId="77777777" w:rsidR="0071152E" w:rsidRDefault="00000000">
            <w:r>
              <w:rPr>
                <w:sz w:val="18"/>
              </w:rPr>
              <w:t>SEALED</w:t>
            </w:r>
          </w:p>
        </w:tc>
      </w:tr>
      <w:tr w:rsidR="0071152E" w14:paraId="058E39CB" w14:textId="77777777">
        <w:trPr>
          <w:jc w:val="center"/>
        </w:trPr>
        <w:tc>
          <w:tcPr>
            <w:tcW w:w="2880" w:type="dxa"/>
          </w:tcPr>
          <w:p w14:paraId="5CAE63C1" w14:textId="77777777" w:rsidR="0071152E" w:rsidRDefault="00000000">
            <w:r>
              <w:rPr>
                <w:sz w:val="18"/>
              </w:rPr>
              <w:t>Snapshot</w:t>
            </w:r>
          </w:p>
        </w:tc>
        <w:tc>
          <w:tcPr>
            <w:tcW w:w="2880" w:type="dxa"/>
          </w:tcPr>
          <w:p w14:paraId="2935CB1E" w14:textId="77777777" w:rsidR="0071152E" w:rsidRDefault="00000000">
            <w:r>
              <w:rPr>
                <w:sz w:val="18"/>
              </w:rPr>
              <w:t>SEALED</w:t>
            </w:r>
          </w:p>
        </w:tc>
        <w:tc>
          <w:tcPr>
            <w:tcW w:w="2880" w:type="dxa"/>
          </w:tcPr>
          <w:p w14:paraId="0FBDF5E0" w14:textId="77777777" w:rsidR="0071152E" w:rsidRDefault="00000000">
            <w:r>
              <w:rPr>
                <w:sz w:val="18"/>
              </w:rPr>
              <w:t>—</w:t>
            </w:r>
          </w:p>
        </w:tc>
      </w:tr>
    </w:tbl>
    <w:p w14:paraId="3C4BC2B0" w14:textId="77777777" w:rsidR="0071152E" w:rsidRDefault="00000000">
      <w:r>
        <w:t>Any transition not listed is invalid and shall return STATE_TRANSITION_ERROR. Domain services, API handlers and database optimistic-concurrency checks shall enforce this matrix.</w:t>
      </w:r>
    </w:p>
    <w:p w14:paraId="4178BEA4" w14:textId="77777777" w:rsidR="0071152E" w:rsidRDefault="00000000">
      <w:pPr>
        <w:pStyle w:val="Heading2"/>
      </w:pPr>
      <w:r>
        <w:rPr>
          <w:b w:val="0"/>
        </w:rPr>
        <w:t>33Q.4 Scenario-Version and Regeneration Contract</w:t>
      </w:r>
    </w:p>
    <w:tbl>
      <w:tblPr>
        <w:tblStyle w:val="TableGrid"/>
        <w:tblW w:w="0" w:type="auto"/>
        <w:jc w:val="center"/>
        <w:tblLook w:val="04A0" w:firstRow="1" w:lastRow="0" w:firstColumn="1" w:lastColumn="0" w:noHBand="0" w:noVBand="1"/>
      </w:tblPr>
      <w:tblGrid>
        <w:gridCol w:w="4320"/>
        <w:gridCol w:w="4320"/>
      </w:tblGrid>
      <w:tr w:rsidR="0071152E" w14:paraId="493AA3E3" w14:textId="77777777">
        <w:trPr>
          <w:jc w:val="center"/>
        </w:trPr>
        <w:tc>
          <w:tcPr>
            <w:tcW w:w="4320" w:type="dxa"/>
            <w:shd w:val="clear" w:color="auto" w:fill="D9EAF7"/>
            <w:vAlign w:val="center"/>
          </w:tcPr>
          <w:p w14:paraId="50367836" w14:textId="77777777" w:rsidR="0071152E" w:rsidRDefault="00000000">
            <w:r>
              <w:rPr>
                <w:b/>
                <w:sz w:val="18"/>
              </w:rPr>
              <w:t>Field</w:t>
            </w:r>
          </w:p>
        </w:tc>
        <w:tc>
          <w:tcPr>
            <w:tcW w:w="4320" w:type="dxa"/>
            <w:shd w:val="clear" w:color="auto" w:fill="D9EAF7"/>
            <w:vAlign w:val="center"/>
          </w:tcPr>
          <w:p w14:paraId="54AE9944" w14:textId="77777777" w:rsidR="0071152E" w:rsidRDefault="00000000">
            <w:r>
              <w:rPr>
                <w:b/>
                <w:sz w:val="18"/>
              </w:rPr>
              <w:t>Rule</w:t>
            </w:r>
          </w:p>
        </w:tc>
      </w:tr>
      <w:tr w:rsidR="0071152E" w14:paraId="53D21D13" w14:textId="77777777">
        <w:trPr>
          <w:jc w:val="center"/>
        </w:trPr>
        <w:tc>
          <w:tcPr>
            <w:tcW w:w="4320" w:type="dxa"/>
          </w:tcPr>
          <w:p w14:paraId="69AE21AA" w14:textId="77777777" w:rsidR="0071152E" w:rsidRDefault="00000000">
            <w:r>
              <w:rPr>
                <w:sz w:val="18"/>
              </w:rPr>
              <w:t>root_scenario_id</w:t>
            </w:r>
          </w:p>
        </w:tc>
        <w:tc>
          <w:tcPr>
            <w:tcW w:w="4320" w:type="dxa"/>
          </w:tcPr>
          <w:p w14:paraId="584E6DAB" w14:textId="77777777" w:rsidR="0071152E" w:rsidRDefault="00000000">
            <w:r>
              <w:rPr>
                <w:sz w:val="18"/>
              </w:rPr>
              <w:t>Required and immutable logical scenario identifier</w:t>
            </w:r>
          </w:p>
        </w:tc>
      </w:tr>
      <w:tr w:rsidR="0071152E" w14:paraId="7E1815C6" w14:textId="77777777">
        <w:trPr>
          <w:jc w:val="center"/>
        </w:trPr>
        <w:tc>
          <w:tcPr>
            <w:tcW w:w="4320" w:type="dxa"/>
          </w:tcPr>
          <w:p w14:paraId="3EB24795" w14:textId="77777777" w:rsidR="0071152E" w:rsidRDefault="00000000">
            <w:r>
              <w:rPr>
                <w:sz w:val="18"/>
              </w:rPr>
              <w:t>version_id</w:t>
            </w:r>
          </w:p>
        </w:tc>
        <w:tc>
          <w:tcPr>
            <w:tcW w:w="4320" w:type="dxa"/>
          </w:tcPr>
          <w:p w14:paraId="5870E543" w14:textId="77777777" w:rsidR="0071152E" w:rsidRDefault="00000000">
            <w:r>
              <w:rPr>
                <w:sz w:val="18"/>
              </w:rPr>
              <w:t>Required and globally unique</w:t>
            </w:r>
          </w:p>
        </w:tc>
      </w:tr>
      <w:tr w:rsidR="0071152E" w14:paraId="5483D6F0" w14:textId="77777777">
        <w:trPr>
          <w:jc w:val="center"/>
        </w:trPr>
        <w:tc>
          <w:tcPr>
            <w:tcW w:w="4320" w:type="dxa"/>
          </w:tcPr>
          <w:p w14:paraId="7D085658" w14:textId="77777777" w:rsidR="0071152E" w:rsidRDefault="00000000">
            <w:r>
              <w:rPr>
                <w:sz w:val="18"/>
              </w:rPr>
              <w:t>version_no</w:t>
            </w:r>
          </w:p>
        </w:tc>
        <w:tc>
          <w:tcPr>
            <w:tcW w:w="4320" w:type="dxa"/>
          </w:tcPr>
          <w:p w14:paraId="43E57344" w14:textId="77777777" w:rsidR="0071152E" w:rsidRDefault="00000000">
            <w:r>
              <w:rPr>
                <w:sz w:val="18"/>
              </w:rPr>
              <w:t>Monotonically increasing per root_scenario_id</w:t>
            </w:r>
          </w:p>
        </w:tc>
      </w:tr>
      <w:tr w:rsidR="0071152E" w14:paraId="1F7C79EB" w14:textId="77777777">
        <w:trPr>
          <w:jc w:val="center"/>
        </w:trPr>
        <w:tc>
          <w:tcPr>
            <w:tcW w:w="4320" w:type="dxa"/>
          </w:tcPr>
          <w:p w14:paraId="60D989DB" w14:textId="77777777" w:rsidR="0071152E" w:rsidRDefault="00000000">
            <w:r>
              <w:rPr>
                <w:sz w:val="18"/>
              </w:rPr>
              <w:t>parent_version_id</w:t>
            </w:r>
          </w:p>
        </w:tc>
        <w:tc>
          <w:tcPr>
            <w:tcW w:w="4320" w:type="dxa"/>
          </w:tcPr>
          <w:p w14:paraId="148A7A24" w14:textId="77777777" w:rsidR="0071152E" w:rsidRDefault="00000000">
            <w:r>
              <w:rPr>
                <w:sz w:val="18"/>
              </w:rPr>
              <w:t>Null only for root version</w:t>
            </w:r>
          </w:p>
        </w:tc>
      </w:tr>
      <w:tr w:rsidR="0071152E" w14:paraId="460079F1" w14:textId="77777777">
        <w:trPr>
          <w:jc w:val="center"/>
        </w:trPr>
        <w:tc>
          <w:tcPr>
            <w:tcW w:w="4320" w:type="dxa"/>
          </w:tcPr>
          <w:p w14:paraId="055DE0C0" w14:textId="77777777" w:rsidR="0071152E" w:rsidRDefault="00000000">
            <w:r>
              <w:rPr>
                <w:sz w:val="18"/>
              </w:rPr>
              <w:t>generation_execution_id</w:t>
            </w:r>
          </w:p>
        </w:tc>
        <w:tc>
          <w:tcPr>
            <w:tcW w:w="4320" w:type="dxa"/>
          </w:tcPr>
          <w:p w14:paraId="7D83D7F3" w14:textId="77777777" w:rsidR="0071152E" w:rsidRDefault="00000000">
            <w:r>
              <w:rPr>
                <w:sz w:val="18"/>
              </w:rPr>
              <w:t>Required</w:t>
            </w:r>
          </w:p>
        </w:tc>
      </w:tr>
      <w:tr w:rsidR="0071152E" w14:paraId="573719AB" w14:textId="77777777">
        <w:trPr>
          <w:jc w:val="center"/>
        </w:trPr>
        <w:tc>
          <w:tcPr>
            <w:tcW w:w="4320" w:type="dxa"/>
          </w:tcPr>
          <w:p w14:paraId="1B52E559" w14:textId="77777777" w:rsidR="0071152E" w:rsidRDefault="00000000">
            <w:r>
              <w:rPr>
                <w:sz w:val="18"/>
              </w:rPr>
              <w:t>context_snapshot_id</w:t>
            </w:r>
          </w:p>
        </w:tc>
        <w:tc>
          <w:tcPr>
            <w:tcW w:w="4320" w:type="dxa"/>
          </w:tcPr>
          <w:p w14:paraId="56355628" w14:textId="77777777" w:rsidR="0071152E" w:rsidRDefault="00000000">
            <w:r>
              <w:rPr>
                <w:sz w:val="18"/>
              </w:rPr>
              <w:t>Required; must reference SEALED snapshot</w:t>
            </w:r>
          </w:p>
        </w:tc>
      </w:tr>
      <w:tr w:rsidR="0071152E" w14:paraId="0925AC75" w14:textId="77777777">
        <w:trPr>
          <w:jc w:val="center"/>
        </w:trPr>
        <w:tc>
          <w:tcPr>
            <w:tcW w:w="4320" w:type="dxa"/>
          </w:tcPr>
          <w:p w14:paraId="77E0867D" w14:textId="77777777" w:rsidR="0071152E" w:rsidRDefault="00000000">
            <w:r>
              <w:rPr>
                <w:sz w:val="18"/>
              </w:rPr>
              <w:t>configuration_version</w:t>
            </w:r>
          </w:p>
        </w:tc>
        <w:tc>
          <w:tcPr>
            <w:tcW w:w="4320" w:type="dxa"/>
          </w:tcPr>
          <w:p w14:paraId="7B9473A6" w14:textId="77777777" w:rsidR="0071152E" w:rsidRDefault="00000000">
            <w:r>
              <w:rPr>
                <w:sz w:val="18"/>
              </w:rPr>
              <w:t>Required</w:t>
            </w:r>
          </w:p>
        </w:tc>
      </w:tr>
      <w:tr w:rsidR="0071152E" w14:paraId="5EE02869" w14:textId="77777777">
        <w:trPr>
          <w:jc w:val="center"/>
        </w:trPr>
        <w:tc>
          <w:tcPr>
            <w:tcW w:w="4320" w:type="dxa"/>
          </w:tcPr>
          <w:p w14:paraId="0555AF71" w14:textId="77777777" w:rsidR="0071152E" w:rsidRDefault="00000000">
            <w:r>
              <w:rPr>
                <w:sz w:val="18"/>
              </w:rPr>
              <w:lastRenderedPageBreak/>
              <w:t>prompt_version</w:t>
            </w:r>
          </w:p>
        </w:tc>
        <w:tc>
          <w:tcPr>
            <w:tcW w:w="4320" w:type="dxa"/>
          </w:tcPr>
          <w:p w14:paraId="43383899" w14:textId="77777777" w:rsidR="0071152E" w:rsidRDefault="00000000">
            <w:r>
              <w:rPr>
                <w:sz w:val="18"/>
              </w:rPr>
              <w:t>Required</w:t>
            </w:r>
          </w:p>
        </w:tc>
      </w:tr>
      <w:tr w:rsidR="0071152E" w14:paraId="4AE3D10B" w14:textId="77777777">
        <w:trPr>
          <w:jc w:val="center"/>
        </w:trPr>
        <w:tc>
          <w:tcPr>
            <w:tcW w:w="4320" w:type="dxa"/>
          </w:tcPr>
          <w:p w14:paraId="587B3463" w14:textId="77777777" w:rsidR="0071152E" w:rsidRDefault="00000000">
            <w:r>
              <w:rPr>
                <w:sz w:val="18"/>
              </w:rPr>
              <w:t>model_manifest_id</w:t>
            </w:r>
          </w:p>
        </w:tc>
        <w:tc>
          <w:tcPr>
            <w:tcW w:w="4320" w:type="dxa"/>
          </w:tcPr>
          <w:p w14:paraId="0995978E" w14:textId="77777777" w:rsidR="0071152E" w:rsidRDefault="00000000">
            <w:r>
              <w:rPr>
                <w:sz w:val="18"/>
              </w:rPr>
              <w:t>Required</w:t>
            </w:r>
          </w:p>
        </w:tc>
      </w:tr>
      <w:tr w:rsidR="0071152E" w14:paraId="1E13EC54" w14:textId="77777777">
        <w:trPr>
          <w:jc w:val="center"/>
        </w:trPr>
        <w:tc>
          <w:tcPr>
            <w:tcW w:w="4320" w:type="dxa"/>
          </w:tcPr>
          <w:p w14:paraId="20D75E27" w14:textId="77777777" w:rsidR="0071152E" w:rsidRDefault="00000000">
            <w:r>
              <w:rPr>
                <w:sz w:val="18"/>
              </w:rPr>
              <w:t>status</w:t>
            </w:r>
          </w:p>
        </w:tc>
        <w:tc>
          <w:tcPr>
            <w:tcW w:w="4320" w:type="dxa"/>
          </w:tcPr>
          <w:p w14:paraId="0143B8C4" w14:textId="77777777" w:rsidR="0071152E" w:rsidRDefault="00000000">
            <w:r>
              <w:rPr>
                <w:sz w:val="18"/>
              </w:rPr>
              <w:t>Must use SCENARIO_VERSION_STATUS</w:t>
            </w:r>
          </w:p>
        </w:tc>
      </w:tr>
    </w:tbl>
    <w:p w14:paraId="7D5E2409" w14:textId="77777777" w:rsidR="0071152E" w:rsidRDefault="00000000">
      <w:r>
        <w:t>Acceptance, rejection and regeneration always target a concrete version_id. A logical scenario_id alone is never sufficient.</w:t>
      </w:r>
    </w:p>
    <w:p w14:paraId="1F996A97" w14:textId="77777777" w:rsidR="0071152E" w:rsidRDefault="00000000">
      <w:pPr>
        <w:pStyle w:val="NoSpacing"/>
      </w:pPr>
      <w:r>
        <w:rPr>
          <w:rFonts w:ascii="Consolas" w:hAnsi="Consolas"/>
          <w:sz w:val="17"/>
        </w:rPr>
        <w:t>Scenario S1</w:t>
      </w:r>
      <w:r>
        <w:rPr>
          <w:rFonts w:ascii="Consolas" w:hAnsi="Consolas"/>
          <w:sz w:val="17"/>
        </w:rPr>
        <w:br/>
        <w:t xml:space="preserve">  V1 (root)</w:t>
      </w:r>
      <w:r>
        <w:rPr>
          <w:rFonts w:ascii="Consolas" w:hAnsi="Consolas"/>
          <w:sz w:val="17"/>
        </w:rPr>
        <w:br/>
        <w:t xml:space="preserve">   |</w:t>
      </w:r>
      <w:r>
        <w:rPr>
          <w:rFonts w:ascii="Consolas" w:hAnsi="Consolas"/>
          <w:sz w:val="17"/>
        </w:rPr>
        <w:br/>
        <w:t xml:space="preserve">   +--&gt; V2 (parent=V1)</w:t>
      </w:r>
      <w:r>
        <w:rPr>
          <w:rFonts w:ascii="Consolas" w:hAnsi="Consolas"/>
          <w:sz w:val="17"/>
        </w:rPr>
        <w:br/>
        <w:t xml:space="preserve">   |</w:t>
      </w:r>
      <w:r>
        <w:rPr>
          <w:rFonts w:ascii="Consolas" w:hAnsi="Consolas"/>
          <w:sz w:val="17"/>
        </w:rPr>
        <w:br/>
        <w:t xml:space="preserve">   +--&gt; V3 (parent=V1)</w:t>
      </w:r>
      <w:r>
        <w:rPr>
          <w:rFonts w:ascii="Consolas" w:hAnsi="Consolas"/>
          <w:sz w:val="17"/>
        </w:rPr>
        <w:br/>
        <w:t xml:space="preserve">         |</w:t>
      </w:r>
      <w:r>
        <w:rPr>
          <w:rFonts w:ascii="Consolas" w:hAnsi="Consolas"/>
          <w:sz w:val="17"/>
        </w:rPr>
        <w:br/>
        <w:t xml:space="preserve">         +--&gt; V4 (parent=V3)</w:t>
      </w:r>
      <w:r>
        <w:rPr>
          <w:rFonts w:ascii="Consolas" w:hAnsi="Consolas"/>
          <w:sz w:val="17"/>
        </w:rPr>
        <w:br/>
      </w:r>
    </w:p>
    <w:p w14:paraId="5B9AE1B8" w14:textId="77777777" w:rsidR="0071152E" w:rsidRDefault="00000000">
      <w:pPr>
        <w:pStyle w:val="Heading2"/>
      </w:pPr>
      <w:r>
        <w:rPr>
          <w:b w:val="0"/>
        </w:rPr>
        <w:t>33Q.5 Canonical Context Resolution Contract</w:t>
      </w:r>
    </w:p>
    <w:p w14:paraId="5FD238E4" w14:textId="77777777" w:rsidR="0071152E" w:rsidRDefault="00000000">
      <w:pPr>
        <w:pStyle w:val="NoSpacing"/>
      </w:pPr>
      <w:r>
        <w:rPr>
          <w:rFonts w:ascii="Consolas" w:hAnsi="Consolas"/>
          <w:sz w:val="17"/>
        </w:rPr>
        <w:t>resolve_context(ContextRequest) -&gt; CanonicalTSGContext</w:t>
      </w:r>
      <w:r>
        <w:rPr>
          <w:rFonts w:ascii="Consolas" w:hAnsi="Consolas"/>
          <w:sz w:val="17"/>
        </w:rPr>
        <w:br/>
      </w:r>
      <w:r>
        <w:rPr>
          <w:rFonts w:ascii="Consolas" w:hAnsi="Consolas"/>
          <w:sz w:val="17"/>
        </w:rPr>
        <w:br/>
        <w:t>ContextRequest:</w:t>
      </w:r>
      <w:r>
        <w:rPr>
          <w:rFonts w:ascii="Consolas" w:hAnsi="Consolas"/>
          <w:sz w:val="17"/>
        </w:rPr>
        <w:br/>
        <w:t>tenant_id</w:t>
      </w:r>
      <w:r>
        <w:rPr>
          <w:rFonts w:ascii="Consolas" w:hAnsi="Consolas"/>
          <w:sz w:val="17"/>
        </w:rPr>
        <w:br/>
        <w:t>integration_client_id</w:t>
      </w:r>
      <w:r>
        <w:rPr>
          <w:rFonts w:ascii="Consolas" w:hAnsi="Consolas"/>
          <w:sz w:val="17"/>
        </w:rPr>
        <w:br/>
        <w:t>acting_user_id</w:t>
      </w:r>
      <w:r>
        <w:rPr>
          <w:rFonts w:ascii="Consolas" w:hAnsi="Consolas"/>
          <w:sz w:val="17"/>
        </w:rPr>
        <w:br/>
        <w:t>entity_reference</w:t>
      </w:r>
      <w:r>
        <w:rPr>
          <w:rFonts w:ascii="Consolas" w:hAnsi="Consolas"/>
          <w:sz w:val="17"/>
        </w:rPr>
        <w:br/>
        <w:t>requested_context_scope</w:t>
      </w:r>
      <w:r>
        <w:rPr>
          <w:rFonts w:ascii="Consolas" w:hAnsi="Consolas"/>
          <w:sz w:val="17"/>
        </w:rPr>
        <w:br/>
      </w:r>
      <w:r>
        <w:rPr>
          <w:rFonts w:ascii="Consolas" w:hAnsi="Consolas"/>
          <w:sz w:val="17"/>
        </w:rPr>
        <w:br/>
        <w:t>CanonicalTSGContext:</w:t>
      </w:r>
      <w:r>
        <w:rPr>
          <w:rFonts w:ascii="Consolas" w:hAnsi="Consolas"/>
          <w:sz w:val="17"/>
        </w:rPr>
        <w:br/>
        <w:t>context_id</w:t>
      </w:r>
      <w:r>
        <w:rPr>
          <w:rFonts w:ascii="Consolas" w:hAnsi="Consolas"/>
          <w:sz w:val="17"/>
        </w:rPr>
        <w:br/>
        <w:t>tenant_id</w:t>
      </w:r>
      <w:r>
        <w:rPr>
          <w:rFonts w:ascii="Consolas" w:hAnsi="Consolas"/>
          <w:sz w:val="17"/>
        </w:rPr>
        <w:br/>
        <w:t>source_system</w:t>
      </w:r>
      <w:r>
        <w:rPr>
          <w:rFonts w:ascii="Consolas" w:hAnsi="Consolas"/>
          <w:sz w:val="17"/>
        </w:rPr>
        <w:br/>
        <w:t>source_version</w:t>
      </w:r>
      <w:r>
        <w:rPr>
          <w:rFonts w:ascii="Consolas" w:hAnsi="Consolas"/>
          <w:sz w:val="17"/>
        </w:rPr>
        <w:br/>
        <w:t>resolved_at</w:t>
      </w:r>
      <w:r>
        <w:rPr>
          <w:rFonts w:ascii="Consolas" w:hAnsi="Consolas"/>
          <w:sz w:val="17"/>
        </w:rPr>
        <w:br/>
        <w:t>source_data_as_of</w:t>
      </w:r>
      <w:r>
        <w:rPr>
          <w:rFonts w:ascii="Consolas" w:hAnsi="Consolas"/>
          <w:sz w:val="17"/>
        </w:rPr>
        <w:br/>
        <w:t>required_context</w:t>
      </w:r>
      <w:r>
        <w:rPr>
          <w:rFonts w:ascii="Consolas" w:hAnsi="Consolas"/>
          <w:sz w:val="17"/>
        </w:rPr>
        <w:br/>
        <w:t>optional_context</w:t>
      </w:r>
      <w:r>
        <w:rPr>
          <w:rFonts w:ascii="Consolas" w:hAnsi="Consolas"/>
          <w:sz w:val="17"/>
        </w:rPr>
        <w:br/>
        <w:t>canonical_entity_references</w:t>
      </w:r>
      <w:r>
        <w:rPr>
          <w:rFonts w:ascii="Consolas" w:hAnsi="Consolas"/>
          <w:sz w:val="17"/>
        </w:rPr>
        <w:br/>
      </w:r>
    </w:p>
    <w:p w14:paraId="1EDD75FF" w14:textId="77777777" w:rsidR="0071152E" w:rsidRDefault="00000000">
      <w:r>
        <w:t>The TSG domain layer shall not orchestrate individual consumer-context calls. The adapter performs source-specific retrieval and returns one canonical context result. Required-context failure blocks execution; optional-context failure is permitted only when the operation policy explicitly allows degraded context.</w:t>
      </w:r>
    </w:p>
    <w:p w14:paraId="31047215" w14:textId="77777777" w:rsidR="0071152E" w:rsidRDefault="00000000">
      <w:pPr>
        <w:pStyle w:val="Heading2"/>
      </w:pPr>
      <w:r>
        <w:rPr>
          <w:b w:val="0"/>
        </w:rPr>
        <w:t>33Q.6 Canonical Master Resolution Contract</w:t>
      </w:r>
    </w:p>
    <w:p w14:paraId="12995D2F" w14:textId="77777777" w:rsidR="0071152E" w:rsidRDefault="00000000">
      <w:pPr>
        <w:pStyle w:val="NoSpacing"/>
      </w:pPr>
      <w:r>
        <w:rPr>
          <w:rFonts w:ascii="Consolas" w:hAnsi="Consolas"/>
          <w:sz w:val="17"/>
        </w:rPr>
        <w:t>Pre-generation:</w:t>
      </w:r>
      <w:r>
        <w:rPr>
          <w:rFonts w:ascii="Consolas" w:hAnsi="Consolas"/>
          <w:sz w:val="17"/>
        </w:rPr>
        <w:br/>
        <w:t>Master retrieval -&gt; prompt context</w:t>
      </w:r>
      <w:r>
        <w:rPr>
          <w:rFonts w:ascii="Consolas" w:hAnsi="Consolas"/>
          <w:sz w:val="17"/>
        </w:rPr>
        <w:br/>
      </w:r>
      <w:r>
        <w:rPr>
          <w:rFonts w:ascii="Consolas" w:hAnsi="Consolas"/>
          <w:sz w:val="17"/>
        </w:rPr>
        <w:br/>
        <w:t>Post-generation:</w:t>
      </w:r>
      <w:r>
        <w:rPr>
          <w:rFonts w:ascii="Consolas" w:hAnsi="Consolas"/>
          <w:sz w:val="17"/>
        </w:rPr>
        <w:br/>
        <w:t>LLM output</w:t>
      </w:r>
      <w:r>
        <w:rPr>
          <w:rFonts w:ascii="Consolas" w:hAnsi="Consolas"/>
          <w:sz w:val="17"/>
        </w:rPr>
        <w:br/>
        <w:t xml:space="preserve">  -&gt; schema validation</w:t>
      </w:r>
      <w:r>
        <w:rPr>
          <w:rFonts w:ascii="Consolas" w:hAnsi="Consolas"/>
          <w:sz w:val="17"/>
        </w:rPr>
        <w:br/>
        <w:t xml:space="preserve">  -&gt; canonicalization</w:t>
      </w:r>
      <w:r>
        <w:rPr>
          <w:rFonts w:ascii="Consolas" w:hAnsi="Consolas"/>
          <w:sz w:val="17"/>
        </w:rPr>
        <w:br/>
        <w:t xml:space="preserve">  -&gt; exact identity match</w:t>
      </w:r>
      <w:r>
        <w:rPr>
          <w:rFonts w:ascii="Consolas" w:hAnsi="Consolas"/>
          <w:sz w:val="17"/>
        </w:rPr>
        <w:br/>
        <w:t xml:space="preserve">  -&gt; semantic Top-K retrieval</w:t>
      </w:r>
      <w:r>
        <w:rPr>
          <w:rFonts w:ascii="Consolas" w:hAnsi="Consolas"/>
          <w:sz w:val="17"/>
        </w:rPr>
        <w:br/>
        <w:t xml:space="preserve">  -&gt; reranking</w:t>
      </w:r>
      <w:r>
        <w:rPr>
          <w:rFonts w:ascii="Consolas" w:hAnsi="Consolas"/>
          <w:sz w:val="17"/>
        </w:rPr>
        <w:br/>
        <w:t xml:space="preserve">  -&gt; contextual validation</w:t>
      </w:r>
      <w:r>
        <w:rPr>
          <w:rFonts w:ascii="Consolas" w:hAnsi="Consolas"/>
          <w:sz w:val="17"/>
        </w:rPr>
        <w:br/>
        <w:t xml:space="preserve">  -&gt; EXACT_MATCH / SEMANTIC_MATCH / AMBIGUOUS_MATCH / NOVEL</w:t>
      </w:r>
      <w:r>
        <w:rPr>
          <w:rFonts w:ascii="Consolas" w:hAnsi="Consolas"/>
          <w:sz w:val="17"/>
        </w:rPr>
        <w:br/>
      </w:r>
    </w:p>
    <w:p w14:paraId="2098877A" w14:textId="77777777" w:rsidR="0071152E" w:rsidRDefault="00000000">
      <w:r>
        <w:t>Entity-specific matching policies are mandatory. Semantic similarity is not a substitute for database uniqueness constraints.</w:t>
      </w:r>
    </w:p>
    <w:tbl>
      <w:tblPr>
        <w:tblStyle w:val="TableGrid"/>
        <w:tblW w:w="0" w:type="auto"/>
        <w:jc w:val="center"/>
        <w:tblLook w:val="04A0" w:firstRow="1" w:lastRow="0" w:firstColumn="1" w:lastColumn="0" w:noHBand="0" w:noVBand="1"/>
      </w:tblPr>
      <w:tblGrid>
        <w:gridCol w:w="2880"/>
        <w:gridCol w:w="2880"/>
        <w:gridCol w:w="2880"/>
      </w:tblGrid>
      <w:tr w:rsidR="0071152E" w14:paraId="04E3DC85" w14:textId="77777777">
        <w:trPr>
          <w:jc w:val="center"/>
        </w:trPr>
        <w:tc>
          <w:tcPr>
            <w:tcW w:w="2880" w:type="dxa"/>
            <w:shd w:val="clear" w:color="auto" w:fill="D9EAF7"/>
            <w:vAlign w:val="center"/>
          </w:tcPr>
          <w:p w14:paraId="16921E07" w14:textId="77777777" w:rsidR="0071152E" w:rsidRDefault="00000000">
            <w:r>
              <w:rPr>
                <w:b/>
                <w:sz w:val="18"/>
              </w:rPr>
              <w:lastRenderedPageBreak/>
              <w:t>Entity</w:t>
            </w:r>
          </w:p>
        </w:tc>
        <w:tc>
          <w:tcPr>
            <w:tcW w:w="2880" w:type="dxa"/>
            <w:shd w:val="clear" w:color="auto" w:fill="D9EAF7"/>
            <w:vAlign w:val="center"/>
          </w:tcPr>
          <w:p w14:paraId="7E96A9B0" w14:textId="77777777" w:rsidR="0071152E" w:rsidRDefault="00000000">
            <w:r>
              <w:rPr>
                <w:b/>
                <w:sz w:val="18"/>
              </w:rPr>
              <w:t>Primary Exact Key</w:t>
            </w:r>
          </w:p>
        </w:tc>
        <w:tc>
          <w:tcPr>
            <w:tcW w:w="2880" w:type="dxa"/>
            <w:shd w:val="clear" w:color="auto" w:fill="D9EAF7"/>
            <w:vAlign w:val="center"/>
          </w:tcPr>
          <w:p w14:paraId="74F8B926" w14:textId="77777777" w:rsidR="0071152E" w:rsidRDefault="00000000">
            <w:r>
              <w:rPr>
                <w:b/>
                <w:sz w:val="18"/>
              </w:rPr>
              <w:t>Semantic Context</w:t>
            </w:r>
          </w:p>
        </w:tc>
      </w:tr>
      <w:tr w:rsidR="0071152E" w14:paraId="44EC3DE0" w14:textId="77777777">
        <w:trPr>
          <w:jc w:val="center"/>
        </w:trPr>
        <w:tc>
          <w:tcPr>
            <w:tcW w:w="2880" w:type="dxa"/>
          </w:tcPr>
          <w:p w14:paraId="348F9B94" w14:textId="77777777" w:rsidR="0071152E" w:rsidRDefault="00000000">
            <w:r>
              <w:rPr>
                <w:sz w:val="18"/>
              </w:rPr>
              <w:t>Threat Type</w:t>
            </w:r>
          </w:p>
        </w:tc>
        <w:tc>
          <w:tcPr>
            <w:tcW w:w="2880" w:type="dxa"/>
          </w:tcPr>
          <w:p w14:paraId="04505EA0" w14:textId="77777777" w:rsidR="0071152E" w:rsidRDefault="00000000">
            <w:r>
              <w:rPr>
                <w:sz w:val="18"/>
              </w:rPr>
              <w:t>tenant_id + canonical_name</w:t>
            </w:r>
          </w:p>
        </w:tc>
        <w:tc>
          <w:tcPr>
            <w:tcW w:w="2880" w:type="dxa"/>
          </w:tcPr>
          <w:p w14:paraId="1A4ADC25" w14:textId="77777777" w:rsidR="0071152E" w:rsidRDefault="00000000">
            <w:r>
              <w:rPr>
                <w:sz w:val="18"/>
              </w:rPr>
              <w:t>description, category, related threats</w:t>
            </w:r>
          </w:p>
        </w:tc>
      </w:tr>
      <w:tr w:rsidR="0071152E" w14:paraId="523CBDE9" w14:textId="77777777">
        <w:trPr>
          <w:jc w:val="center"/>
        </w:trPr>
        <w:tc>
          <w:tcPr>
            <w:tcW w:w="2880" w:type="dxa"/>
          </w:tcPr>
          <w:p w14:paraId="360E8A53" w14:textId="77777777" w:rsidR="0071152E" w:rsidRDefault="00000000">
            <w:r>
              <w:rPr>
                <w:sz w:val="18"/>
              </w:rPr>
              <w:t>Threat</w:t>
            </w:r>
          </w:p>
        </w:tc>
        <w:tc>
          <w:tcPr>
            <w:tcW w:w="2880" w:type="dxa"/>
          </w:tcPr>
          <w:p w14:paraId="66DD64B9" w14:textId="77777777" w:rsidR="0071152E" w:rsidRDefault="00000000">
            <w:r>
              <w:rPr>
                <w:sz w:val="18"/>
              </w:rPr>
              <w:t>tenant_id + canonical_identifier where available</w:t>
            </w:r>
          </w:p>
        </w:tc>
        <w:tc>
          <w:tcPr>
            <w:tcW w:w="2880" w:type="dxa"/>
          </w:tcPr>
          <w:p w14:paraId="566DED7D" w14:textId="77777777" w:rsidR="0071152E" w:rsidRDefault="00000000">
            <w:r>
              <w:rPr>
                <w:sz w:val="18"/>
              </w:rPr>
              <w:t>name, description, threat type, attack patterns, context</w:t>
            </w:r>
          </w:p>
        </w:tc>
      </w:tr>
      <w:tr w:rsidR="0071152E" w14:paraId="7F4FE4E1" w14:textId="77777777">
        <w:trPr>
          <w:jc w:val="center"/>
        </w:trPr>
        <w:tc>
          <w:tcPr>
            <w:tcW w:w="2880" w:type="dxa"/>
          </w:tcPr>
          <w:p w14:paraId="7F4E63E4" w14:textId="77777777" w:rsidR="0071152E" w:rsidRDefault="00000000">
            <w:r>
              <w:rPr>
                <w:sz w:val="18"/>
              </w:rPr>
              <w:t>Threat Actor</w:t>
            </w:r>
          </w:p>
        </w:tc>
        <w:tc>
          <w:tcPr>
            <w:tcW w:w="2880" w:type="dxa"/>
          </w:tcPr>
          <w:p w14:paraId="7D5B1045" w14:textId="77777777" w:rsidR="0071152E" w:rsidRDefault="00000000">
            <w:r>
              <w:rPr>
                <w:sz w:val="18"/>
              </w:rPr>
              <w:t>tenant_id + canonical_identifier where available</w:t>
            </w:r>
          </w:p>
        </w:tc>
        <w:tc>
          <w:tcPr>
            <w:tcW w:w="2880" w:type="dxa"/>
          </w:tcPr>
          <w:p w14:paraId="298C1D61" w14:textId="77777777" w:rsidR="0071152E" w:rsidRDefault="00000000">
            <w:r>
              <w:rPr>
                <w:sz w:val="18"/>
              </w:rPr>
              <w:t>aliases, description, motivation, techniques</w:t>
            </w:r>
          </w:p>
        </w:tc>
      </w:tr>
      <w:tr w:rsidR="0071152E" w14:paraId="054C278A" w14:textId="77777777">
        <w:trPr>
          <w:jc w:val="center"/>
        </w:trPr>
        <w:tc>
          <w:tcPr>
            <w:tcW w:w="2880" w:type="dxa"/>
          </w:tcPr>
          <w:p w14:paraId="370C995B" w14:textId="77777777" w:rsidR="0071152E" w:rsidRDefault="00000000">
            <w:r>
              <w:rPr>
                <w:sz w:val="18"/>
              </w:rPr>
              <w:t>Control</w:t>
            </w:r>
          </w:p>
        </w:tc>
        <w:tc>
          <w:tcPr>
            <w:tcW w:w="2880" w:type="dxa"/>
          </w:tcPr>
          <w:p w14:paraId="7963F738" w14:textId="77777777" w:rsidR="0071152E" w:rsidRDefault="00000000">
            <w:r>
              <w:rPr>
                <w:sz w:val="18"/>
              </w:rPr>
              <w:t>tenant_id + framework_id + control_id where authoritative</w:t>
            </w:r>
          </w:p>
        </w:tc>
        <w:tc>
          <w:tcPr>
            <w:tcW w:w="2880" w:type="dxa"/>
          </w:tcPr>
          <w:p w14:paraId="0B102445" w14:textId="77777777" w:rsidR="0071152E" w:rsidRDefault="00000000">
            <w:r>
              <w:rPr>
                <w:sz w:val="18"/>
              </w:rPr>
              <w:t>statement, objective, guidance, applicability</w:t>
            </w:r>
          </w:p>
        </w:tc>
      </w:tr>
      <w:tr w:rsidR="0071152E" w14:paraId="4E081F75" w14:textId="77777777">
        <w:trPr>
          <w:jc w:val="center"/>
        </w:trPr>
        <w:tc>
          <w:tcPr>
            <w:tcW w:w="2880" w:type="dxa"/>
          </w:tcPr>
          <w:p w14:paraId="55957CA6" w14:textId="77777777" w:rsidR="0071152E" w:rsidRDefault="00000000">
            <w:r>
              <w:rPr>
                <w:sz w:val="18"/>
              </w:rPr>
              <w:t>External Object</w:t>
            </w:r>
          </w:p>
        </w:tc>
        <w:tc>
          <w:tcPr>
            <w:tcW w:w="2880" w:type="dxa"/>
          </w:tcPr>
          <w:p w14:paraId="62DBC9E3" w14:textId="77777777" w:rsidR="0071152E" w:rsidRDefault="00000000">
            <w:r>
              <w:rPr>
                <w:sz w:val="18"/>
              </w:rPr>
              <w:t>source_id + source_object_id + source_version</w:t>
            </w:r>
          </w:p>
        </w:tc>
        <w:tc>
          <w:tcPr>
            <w:tcW w:w="2880" w:type="dxa"/>
          </w:tcPr>
          <w:p w14:paraId="24DD04A6" w14:textId="77777777" w:rsidR="0071152E" w:rsidRDefault="00000000">
            <w:r>
              <w:rPr>
                <w:sz w:val="18"/>
              </w:rPr>
              <w:t>checksum and source metadata</w:t>
            </w:r>
          </w:p>
        </w:tc>
      </w:tr>
    </w:tbl>
    <w:p w14:paraId="28ABAC76" w14:textId="77777777" w:rsidR="0071152E" w:rsidRDefault="00000000">
      <w:pPr>
        <w:pStyle w:val="Heading2"/>
      </w:pPr>
      <w:r>
        <w:rPr>
          <w:b w:val="0"/>
        </w:rPr>
        <w:t>33Q.7 Knowledge Boundary Contract</w:t>
      </w:r>
    </w:p>
    <w:tbl>
      <w:tblPr>
        <w:tblStyle w:val="TableGrid"/>
        <w:tblW w:w="0" w:type="auto"/>
        <w:jc w:val="center"/>
        <w:tblLook w:val="04A0" w:firstRow="1" w:lastRow="0" w:firstColumn="1" w:lastColumn="0" w:noHBand="0" w:noVBand="1"/>
      </w:tblPr>
      <w:tblGrid>
        <w:gridCol w:w="2880"/>
        <w:gridCol w:w="2880"/>
        <w:gridCol w:w="2880"/>
      </w:tblGrid>
      <w:tr w:rsidR="0071152E" w14:paraId="70AC9FAB" w14:textId="77777777">
        <w:trPr>
          <w:jc w:val="center"/>
        </w:trPr>
        <w:tc>
          <w:tcPr>
            <w:tcW w:w="2880" w:type="dxa"/>
            <w:shd w:val="clear" w:color="auto" w:fill="D9EAF7"/>
            <w:vAlign w:val="center"/>
          </w:tcPr>
          <w:p w14:paraId="5D04065A" w14:textId="77777777" w:rsidR="0071152E" w:rsidRDefault="00000000">
            <w:r>
              <w:rPr>
                <w:b/>
                <w:sz w:val="18"/>
              </w:rPr>
              <w:t>Layer</w:t>
            </w:r>
          </w:p>
        </w:tc>
        <w:tc>
          <w:tcPr>
            <w:tcW w:w="2880" w:type="dxa"/>
            <w:shd w:val="clear" w:color="auto" w:fill="D9EAF7"/>
            <w:vAlign w:val="center"/>
          </w:tcPr>
          <w:p w14:paraId="7E74A294" w14:textId="77777777" w:rsidR="0071152E" w:rsidRDefault="00000000">
            <w:r>
              <w:rPr>
                <w:b/>
                <w:sz w:val="18"/>
              </w:rPr>
              <w:t>Purpose</w:t>
            </w:r>
          </w:p>
        </w:tc>
        <w:tc>
          <w:tcPr>
            <w:tcW w:w="2880" w:type="dxa"/>
            <w:shd w:val="clear" w:color="auto" w:fill="D9EAF7"/>
            <w:vAlign w:val="center"/>
          </w:tcPr>
          <w:p w14:paraId="5B8DF995" w14:textId="77777777" w:rsidR="0071152E" w:rsidRDefault="00000000">
            <w:r>
              <w:rPr>
                <w:b/>
                <w:sz w:val="18"/>
              </w:rPr>
              <w:t>Automatic Master Promotion</w:t>
            </w:r>
          </w:p>
        </w:tc>
      </w:tr>
      <w:tr w:rsidR="0071152E" w14:paraId="66BEF2B6" w14:textId="77777777">
        <w:trPr>
          <w:jc w:val="center"/>
        </w:trPr>
        <w:tc>
          <w:tcPr>
            <w:tcW w:w="2880" w:type="dxa"/>
          </w:tcPr>
          <w:p w14:paraId="29765B75" w14:textId="77777777" w:rsidR="0071152E" w:rsidRDefault="00000000">
            <w:r>
              <w:rPr>
                <w:sz w:val="18"/>
              </w:rPr>
              <w:t>EXTERNAL_KNOWLEDGE</w:t>
            </w:r>
          </w:p>
        </w:tc>
        <w:tc>
          <w:tcPr>
            <w:tcW w:w="2880" w:type="dxa"/>
          </w:tcPr>
          <w:p w14:paraId="3C9F668E" w14:textId="77777777" w:rsidR="0071152E" w:rsidRDefault="00000000">
            <w:r>
              <w:rPr>
                <w:sz w:val="18"/>
              </w:rPr>
              <w:t>Imported third-party threat intelligence/reference data</w:t>
            </w:r>
          </w:p>
        </w:tc>
        <w:tc>
          <w:tcPr>
            <w:tcW w:w="2880" w:type="dxa"/>
          </w:tcPr>
          <w:p w14:paraId="4A2E2143" w14:textId="77777777" w:rsidR="0071152E" w:rsidRDefault="00000000">
            <w:r>
              <w:rPr>
                <w:sz w:val="18"/>
              </w:rPr>
              <w:t>Never</w:t>
            </w:r>
          </w:p>
        </w:tc>
      </w:tr>
      <w:tr w:rsidR="0071152E" w14:paraId="6A888398" w14:textId="77777777">
        <w:trPr>
          <w:jc w:val="center"/>
        </w:trPr>
        <w:tc>
          <w:tcPr>
            <w:tcW w:w="2880" w:type="dxa"/>
          </w:tcPr>
          <w:p w14:paraId="4672151F" w14:textId="77777777" w:rsidR="0071152E" w:rsidRDefault="00000000">
            <w:r>
              <w:rPr>
                <w:sz w:val="18"/>
              </w:rPr>
              <w:t>TSG_CANDIDATE_LIBRARY</w:t>
            </w:r>
          </w:p>
        </w:tc>
        <w:tc>
          <w:tcPr>
            <w:tcW w:w="2880" w:type="dxa"/>
          </w:tcPr>
          <w:p w14:paraId="21A11A69" w14:textId="77777777" w:rsidR="0071152E" w:rsidRDefault="00000000">
            <w:r>
              <w:rPr>
                <w:sz w:val="18"/>
              </w:rPr>
              <w:t>Novel AI-generated records awaiting governance</w:t>
            </w:r>
          </w:p>
        </w:tc>
        <w:tc>
          <w:tcPr>
            <w:tcW w:w="2880" w:type="dxa"/>
          </w:tcPr>
          <w:p w14:paraId="3C7EE0F2" w14:textId="77777777" w:rsidR="0071152E" w:rsidRDefault="00000000">
            <w:r>
              <w:rPr>
                <w:sz w:val="18"/>
              </w:rPr>
              <w:t>Never</w:t>
            </w:r>
          </w:p>
        </w:tc>
      </w:tr>
      <w:tr w:rsidR="0071152E" w14:paraId="39FD3F32" w14:textId="77777777">
        <w:trPr>
          <w:jc w:val="center"/>
        </w:trPr>
        <w:tc>
          <w:tcPr>
            <w:tcW w:w="2880" w:type="dxa"/>
          </w:tcPr>
          <w:p w14:paraId="122D5CB3" w14:textId="77777777" w:rsidR="0071152E" w:rsidRDefault="00000000">
            <w:r>
              <w:rPr>
                <w:sz w:val="18"/>
              </w:rPr>
              <w:t>TSG_MASTER_LIBRARY</w:t>
            </w:r>
          </w:p>
        </w:tc>
        <w:tc>
          <w:tcPr>
            <w:tcW w:w="2880" w:type="dxa"/>
          </w:tcPr>
          <w:p w14:paraId="714A09E1" w14:textId="77777777" w:rsidR="0071152E" w:rsidRDefault="00000000">
            <w:r>
              <w:rPr>
                <w:sz w:val="18"/>
              </w:rPr>
              <w:t>Approved authoritative organizational records</w:t>
            </w:r>
          </w:p>
        </w:tc>
        <w:tc>
          <w:tcPr>
            <w:tcW w:w="2880" w:type="dxa"/>
          </w:tcPr>
          <w:p w14:paraId="4069E830" w14:textId="77777777" w:rsidR="0071152E" w:rsidRDefault="00000000">
            <w:r>
              <w:rPr>
                <w:sz w:val="18"/>
              </w:rPr>
              <w:t>Only through administrator governance</w:t>
            </w:r>
          </w:p>
        </w:tc>
      </w:tr>
    </w:tbl>
    <w:p w14:paraId="436E3F20" w14:textId="77777777" w:rsidR="0071152E" w:rsidRDefault="00000000">
      <w:r>
        <w:t>External ingestion writes only to EXTERNAL_KNOWLEDGE. Novel AI-generated records enter TSG_CANDIDATE_LIBRARY. Only administrator approval may create or update TSG_MASTER_LIBRARY.</w:t>
      </w:r>
    </w:p>
    <w:p w14:paraId="77787FEB" w14:textId="77777777" w:rsidR="0071152E" w:rsidRDefault="00000000">
      <w:pPr>
        <w:pStyle w:val="Heading2"/>
      </w:pPr>
      <w:r>
        <w:rPr>
          <w:b w:val="0"/>
        </w:rPr>
        <w:t>33Q.8 Canonical Candidate Governance API</w:t>
      </w:r>
    </w:p>
    <w:tbl>
      <w:tblPr>
        <w:tblStyle w:val="TableGrid"/>
        <w:tblW w:w="0" w:type="auto"/>
        <w:jc w:val="center"/>
        <w:tblLook w:val="04A0" w:firstRow="1" w:lastRow="0" w:firstColumn="1" w:lastColumn="0" w:noHBand="0" w:noVBand="1"/>
      </w:tblPr>
      <w:tblGrid>
        <w:gridCol w:w="2308"/>
        <w:gridCol w:w="3852"/>
        <w:gridCol w:w="2696"/>
      </w:tblGrid>
      <w:tr w:rsidR="0071152E" w14:paraId="2763B0C9" w14:textId="77777777">
        <w:trPr>
          <w:jc w:val="center"/>
        </w:trPr>
        <w:tc>
          <w:tcPr>
            <w:tcW w:w="2880" w:type="dxa"/>
            <w:shd w:val="clear" w:color="auto" w:fill="D9EAF7"/>
            <w:vAlign w:val="center"/>
          </w:tcPr>
          <w:p w14:paraId="64D05DA5" w14:textId="77777777" w:rsidR="0071152E" w:rsidRDefault="00000000">
            <w:r>
              <w:rPr>
                <w:b/>
                <w:sz w:val="18"/>
              </w:rPr>
              <w:t>Operation</w:t>
            </w:r>
          </w:p>
        </w:tc>
        <w:tc>
          <w:tcPr>
            <w:tcW w:w="2880" w:type="dxa"/>
            <w:shd w:val="clear" w:color="auto" w:fill="D9EAF7"/>
            <w:vAlign w:val="center"/>
          </w:tcPr>
          <w:p w14:paraId="28A565C6" w14:textId="77777777" w:rsidR="0071152E" w:rsidRDefault="00000000">
            <w:r>
              <w:rPr>
                <w:b/>
                <w:sz w:val="18"/>
              </w:rPr>
              <w:t>Endpoint</w:t>
            </w:r>
          </w:p>
        </w:tc>
        <w:tc>
          <w:tcPr>
            <w:tcW w:w="2880" w:type="dxa"/>
            <w:shd w:val="clear" w:color="auto" w:fill="D9EAF7"/>
            <w:vAlign w:val="center"/>
          </w:tcPr>
          <w:p w14:paraId="6C3E26CE" w14:textId="77777777" w:rsidR="0071152E" w:rsidRDefault="00000000">
            <w:r>
              <w:rPr>
                <w:b/>
                <w:sz w:val="18"/>
              </w:rPr>
              <w:t>Scope</w:t>
            </w:r>
          </w:p>
        </w:tc>
      </w:tr>
      <w:tr w:rsidR="0071152E" w14:paraId="4849FA84" w14:textId="77777777">
        <w:trPr>
          <w:jc w:val="center"/>
        </w:trPr>
        <w:tc>
          <w:tcPr>
            <w:tcW w:w="2880" w:type="dxa"/>
          </w:tcPr>
          <w:p w14:paraId="3681E3EA" w14:textId="77777777" w:rsidR="0071152E" w:rsidRDefault="00000000">
            <w:r>
              <w:rPr>
                <w:sz w:val="18"/>
              </w:rPr>
              <w:t>List</w:t>
            </w:r>
          </w:p>
        </w:tc>
        <w:tc>
          <w:tcPr>
            <w:tcW w:w="2880" w:type="dxa"/>
          </w:tcPr>
          <w:p w14:paraId="30115A21" w14:textId="77777777" w:rsidR="0071152E" w:rsidRDefault="00000000">
            <w:r>
              <w:rPr>
                <w:sz w:val="18"/>
              </w:rPr>
              <w:t>GET /api/v1/tsg/candidates</w:t>
            </w:r>
          </w:p>
        </w:tc>
        <w:tc>
          <w:tcPr>
            <w:tcW w:w="2880" w:type="dxa"/>
          </w:tcPr>
          <w:p w14:paraId="24BB80D4" w14:textId="77777777" w:rsidR="0071152E" w:rsidRDefault="00000000">
            <w:r>
              <w:rPr>
                <w:sz w:val="18"/>
              </w:rPr>
              <w:t>TSG_CANDIDATE_READ</w:t>
            </w:r>
          </w:p>
        </w:tc>
      </w:tr>
      <w:tr w:rsidR="0071152E" w14:paraId="39699687" w14:textId="77777777">
        <w:trPr>
          <w:jc w:val="center"/>
        </w:trPr>
        <w:tc>
          <w:tcPr>
            <w:tcW w:w="2880" w:type="dxa"/>
          </w:tcPr>
          <w:p w14:paraId="591C67F4" w14:textId="77777777" w:rsidR="0071152E" w:rsidRDefault="00000000">
            <w:r>
              <w:rPr>
                <w:sz w:val="18"/>
              </w:rPr>
              <w:t>Get</w:t>
            </w:r>
          </w:p>
        </w:tc>
        <w:tc>
          <w:tcPr>
            <w:tcW w:w="2880" w:type="dxa"/>
          </w:tcPr>
          <w:p w14:paraId="31CCD8DA" w14:textId="77777777" w:rsidR="0071152E" w:rsidRDefault="00000000">
            <w:r>
              <w:rPr>
                <w:sz w:val="18"/>
              </w:rPr>
              <w:t>GET /api/v1/tsg/candidates/{candidate_id}</w:t>
            </w:r>
          </w:p>
        </w:tc>
        <w:tc>
          <w:tcPr>
            <w:tcW w:w="2880" w:type="dxa"/>
          </w:tcPr>
          <w:p w14:paraId="1AA7FB8A" w14:textId="77777777" w:rsidR="0071152E" w:rsidRDefault="00000000">
            <w:r>
              <w:rPr>
                <w:sz w:val="18"/>
              </w:rPr>
              <w:t>TSG_CANDIDATE_READ</w:t>
            </w:r>
          </w:p>
        </w:tc>
      </w:tr>
      <w:tr w:rsidR="0071152E" w14:paraId="05D49836" w14:textId="77777777">
        <w:trPr>
          <w:jc w:val="center"/>
        </w:trPr>
        <w:tc>
          <w:tcPr>
            <w:tcW w:w="2880" w:type="dxa"/>
          </w:tcPr>
          <w:p w14:paraId="22C09821" w14:textId="77777777" w:rsidR="0071152E" w:rsidRDefault="00000000">
            <w:r>
              <w:rPr>
                <w:sz w:val="18"/>
              </w:rPr>
              <w:t>User accept</w:t>
            </w:r>
          </w:p>
        </w:tc>
        <w:tc>
          <w:tcPr>
            <w:tcW w:w="2880" w:type="dxa"/>
          </w:tcPr>
          <w:p w14:paraId="5198F0B8" w14:textId="77777777" w:rsidR="0071152E" w:rsidRDefault="00000000">
            <w:r>
              <w:rPr>
                <w:sz w:val="18"/>
              </w:rPr>
              <w:t>POST /api/v1/tsg/candidates/{candidate_id}/accept</w:t>
            </w:r>
          </w:p>
        </w:tc>
        <w:tc>
          <w:tcPr>
            <w:tcW w:w="2880" w:type="dxa"/>
          </w:tcPr>
          <w:p w14:paraId="7357AEAA" w14:textId="77777777" w:rsidR="0071152E" w:rsidRDefault="00000000">
            <w:r>
              <w:rPr>
                <w:sz w:val="18"/>
              </w:rPr>
              <w:t>TSG_CANDIDATE_ACCEPT</w:t>
            </w:r>
          </w:p>
        </w:tc>
      </w:tr>
      <w:tr w:rsidR="0071152E" w14:paraId="50F1E10B" w14:textId="77777777">
        <w:trPr>
          <w:jc w:val="center"/>
        </w:trPr>
        <w:tc>
          <w:tcPr>
            <w:tcW w:w="2880" w:type="dxa"/>
          </w:tcPr>
          <w:p w14:paraId="47E00B2F" w14:textId="77777777" w:rsidR="0071152E" w:rsidRDefault="00000000">
            <w:r>
              <w:rPr>
                <w:sz w:val="18"/>
              </w:rPr>
              <w:t>User reject</w:t>
            </w:r>
          </w:p>
        </w:tc>
        <w:tc>
          <w:tcPr>
            <w:tcW w:w="2880" w:type="dxa"/>
          </w:tcPr>
          <w:p w14:paraId="7919F36C" w14:textId="77777777" w:rsidR="0071152E" w:rsidRDefault="00000000">
            <w:r>
              <w:rPr>
                <w:sz w:val="18"/>
              </w:rPr>
              <w:t>POST /api/v1/tsg/candidates/{candidate_id}/reject</w:t>
            </w:r>
          </w:p>
        </w:tc>
        <w:tc>
          <w:tcPr>
            <w:tcW w:w="2880" w:type="dxa"/>
          </w:tcPr>
          <w:p w14:paraId="739C5EE8" w14:textId="77777777" w:rsidR="0071152E" w:rsidRDefault="00000000">
            <w:r>
              <w:rPr>
                <w:sz w:val="18"/>
              </w:rPr>
              <w:t>TSG_CANDIDATE_ACCEPT</w:t>
            </w:r>
          </w:p>
        </w:tc>
      </w:tr>
      <w:tr w:rsidR="0071152E" w14:paraId="78CEF1A3" w14:textId="77777777">
        <w:trPr>
          <w:jc w:val="center"/>
        </w:trPr>
        <w:tc>
          <w:tcPr>
            <w:tcW w:w="2880" w:type="dxa"/>
          </w:tcPr>
          <w:p w14:paraId="6A533916" w14:textId="77777777" w:rsidR="0071152E" w:rsidRDefault="00000000">
            <w:r>
              <w:rPr>
                <w:sz w:val="18"/>
              </w:rPr>
              <w:t>Admin approve</w:t>
            </w:r>
          </w:p>
        </w:tc>
        <w:tc>
          <w:tcPr>
            <w:tcW w:w="2880" w:type="dxa"/>
          </w:tcPr>
          <w:p w14:paraId="15C1F5E2" w14:textId="77777777" w:rsidR="0071152E" w:rsidRDefault="00000000">
            <w:r>
              <w:rPr>
                <w:sz w:val="18"/>
              </w:rPr>
              <w:t>POST /api/v1/tsg/candidates/{candidate_id}/approve</w:t>
            </w:r>
          </w:p>
        </w:tc>
        <w:tc>
          <w:tcPr>
            <w:tcW w:w="2880" w:type="dxa"/>
          </w:tcPr>
          <w:p w14:paraId="4D02A05D" w14:textId="77777777" w:rsidR="0071152E" w:rsidRDefault="00000000">
            <w:r>
              <w:rPr>
                <w:sz w:val="18"/>
              </w:rPr>
              <w:t>TSG_ADMIN_REVIEW</w:t>
            </w:r>
          </w:p>
        </w:tc>
      </w:tr>
      <w:tr w:rsidR="0071152E" w14:paraId="38C0D8B2" w14:textId="77777777">
        <w:trPr>
          <w:jc w:val="center"/>
        </w:trPr>
        <w:tc>
          <w:tcPr>
            <w:tcW w:w="2880" w:type="dxa"/>
          </w:tcPr>
          <w:p w14:paraId="361902F6" w14:textId="77777777" w:rsidR="0071152E" w:rsidRDefault="00000000">
            <w:r>
              <w:rPr>
                <w:sz w:val="18"/>
              </w:rPr>
              <w:t>Admin merge</w:t>
            </w:r>
          </w:p>
        </w:tc>
        <w:tc>
          <w:tcPr>
            <w:tcW w:w="2880" w:type="dxa"/>
          </w:tcPr>
          <w:p w14:paraId="78935DDF" w14:textId="77777777" w:rsidR="0071152E" w:rsidRDefault="00000000">
            <w:r>
              <w:rPr>
                <w:sz w:val="18"/>
              </w:rPr>
              <w:t>POST /api/v1/tsg/candidates/{candidate_id}/merge</w:t>
            </w:r>
          </w:p>
        </w:tc>
        <w:tc>
          <w:tcPr>
            <w:tcW w:w="2880" w:type="dxa"/>
          </w:tcPr>
          <w:p w14:paraId="4885314B" w14:textId="77777777" w:rsidR="0071152E" w:rsidRDefault="00000000">
            <w:r>
              <w:rPr>
                <w:sz w:val="18"/>
              </w:rPr>
              <w:t>TSG_ADMIN_REVIEW</w:t>
            </w:r>
          </w:p>
        </w:tc>
      </w:tr>
      <w:tr w:rsidR="0071152E" w14:paraId="3FD37E92" w14:textId="77777777">
        <w:trPr>
          <w:jc w:val="center"/>
        </w:trPr>
        <w:tc>
          <w:tcPr>
            <w:tcW w:w="2880" w:type="dxa"/>
          </w:tcPr>
          <w:p w14:paraId="59460552" w14:textId="77777777" w:rsidR="0071152E" w:rsidRDefault="00000000">
            <w:r>
              <w:rPr>
                <w:sz w:val="18"/>
              </w:rPr>
              <w:t>Admin reject</w:t>
            </w:r>
          </w:p>
        </w:tc>
        <w:tc>
          <w:tcPr>
            <w:tcW w:w="2880" w:type="dxa"/>
          </w:tcPr>
          <w:p w14:paraId="6E4700C4" w14:textId="77777777" w:rsidR="0071152E" w:rsidRDefault="00000000">
            <w:r>
              <w:rPr>
                <w:sz w:val="18"/>
              </w:rPr>
              <w:t>POST /api/v1/tsg/candidates/{candidate_id}/admin-reject</w:t>
            </w:r>
          </w:p>
        </w:tc>
        <w:tc>
          <w:tcPr>
            <w:tcW w:w="2880" w:type="dxa"/>
          </w:tcPr>
          <w:p w14:paraId="34F54136" w14:textId="77777777" w:rsidR="0071152E" w:rsidRDefault="00000000">
            <w:r>
              <w:rPr>
                <w:sz w:val="18"/>
              </w:rPr>
              <w:t>TSG_ADMIN_REVIEW</w:t>
            </w:r>
          </w:p>
        </w:tc>
      </w:tr>
    </w:tbl>
    <w:p w14:paraId="2FAB8B98" w14:textId="77777777" w:rsidR="0071152E" w:rsidRDefault="00000000">
      <w:pPr>
        <w:pStyle w:val="Heading2"/>
      </w:pPr>
      <w:r>
        <w:rPr>
          <w:b w:val="0"/>
        </w:rPr>
        <w:t>33Q.9 Canonical SSE Contract</w:t>
      </w:r>
    </w:p>
    <w:p w14:paraId="631716EA" w14:textId="77777777" w:rsidR="0071152E" w:rsidRDefault="00000000">
      <w:pPr>
        <w:pStyle w:val="NoSpacing"/>
      </w:pPr>
      <w:r>
        <w:rPr>
          <w:rFonts w:ascii="Consolas" w:hAnsi="Consolas"/>
          <w:sz w:val="17"/>
        </w:rPr>
        <w:t>SSE Event:</w:t>
      </w:r>
      <w:r>
        <w:rPr>
          <w:rFonts w:ascii="Consolas" w:hAnsi="Consolas"/>
          <w:sz w:val="17"/>
        </w:rPr>
        <w:br/>
        <w:t>event_id</w:t>
      </w:r>
      <w:r>
        <w:rPr>
          <w:rFonts w:ascii="Consolas" w:hAnsi="Consolas"/>
          <w:sz w:val="17"/>
        </w:rPr>
        <w:br/>
        <w:t>execution_id</w:t>
      </w:r>
      <w:r>
        <w:rPr>
          <w:rFonts w:ascii="Consolas" w:hAnsi="Consolas"/>
          <w:sz w:val="17"/>
        </w:rPr>
        <w:br/>
        <w:t>execution_item_id nullable</w:t>
      </w:r>
      <w:r>
        <w:rPr>
          <w:rFonts w:ascii="Consolas" w:hAnsi="Consolas"/>
          <w:sz w:val="17"/>
        </w:rPr>
        <w:br/>
        <w:t>sequence</w:t>
      </w:r>
      <w:r>
        <w:rPr>
          <w:rFonts w:ascii="Consolas" w:hAnsi="Consolas"/>
          <w:sz w:val="17"/>
        </w:rPr>
        <w:br/>
        <w:t>event_type</w:t>
      </w:r>
      <w:r>
        <w:rPr>
          <w:rFonts w:ascii="Consolas" w:hAnsi="Consolas"/>
          <w:sz w:val="17"/>
        </w:rPr>
        <w:br/>
        <w:t>module</w:t>
      </w:r>
      <w:r>
        <w:rPr>
          <w:rFonts w:ascii="Consolas" w:hAnsi="Consolas"/>
          <w:sz w:val="17"/>
        </w:rPr>
        <w:br/>
        <w:t>operation</w:t>
      </w:r>
      <w:r>
        <w:rPr>
          <w:rFonts w:ascii="Consolas" w:hAnsi="Consolas"/>
          <w:sz w:val="17"/>
        </w:rPr>
        <w:br/>
        <w:t>stage nullable</w:t>
      </w:r>
      <w:r>
        <w:rPr>
          <w:rFonts w:ascii="Consolas" w:hAnsi="Consolas"/>
          <w:sz w:val="17"/>
        </w:rPr>
        <w:br/>
        <w:t>status</w:t>
      </w:r>
      <w:r>
        <w:rPr>
          <w:rFonts w:ascii="Consolas" w:hAnsi="Consolas"/>
          <w:sz w:val="17"/>
        </w:rPr>
        <w:br/>
        <w:t>stage_progress_percent</w:t>
      </w:r>
      <w:r>
        <w:rPr>
          <w:rFonts w:ascii="Consolas" w:hAnsi="Consolas"/>
          <w:sz w:val="17"/>
        </w:rPr>
        <w:br/>
        <w:t>overall_progress_percent</w:t>
      </w:r>
      <w:r>
        <w:rPr>
          <w:rFonts w:ascii="Consolas" w:hAnsi="Consolas"/>
          <w:sz w:val="17"/>
        </w:rPr>
        <w:br/>
        <w:t>message_code nullable</w:t>
      </w:r>
      <w:r>
        <w:rPr>
          <w:rFonts w:ascii="Consolas" w:hAnsi="Consolas"/>
          <w:sz w:val="17"/>
        </w:rPr>
        <w:br/>
        <w:t>error_code nullable</w:t>
      </w:r>
      <w:r>
        <w:rPr>
          <w:rFonts w:ascii="Consolas" w:hAnsi="Consolas"/>
          <w:sz w:val="17"/>
        </w:rPr>
        <w:br/>
      </w:r>
      <w:r>
        <w:rPr>
          <w:rFonts w:ascii="Consolas" w:hAnsi="Consolas"/>
          <w:sz w:val="17"/>
        </w:rPr>
        <w:lastRenderedPageBreak/>
        <w:t>timestamp</w:t>
      </w:r>
      <w:r>
        <w:rPr>
          <w:rFonts w:ascii="Consolas" w:hAnsi="Consolas"/>
          <w:sz w:val="17"/>
        </w:rPr>
        <w:br/>
      </w:r>
    </w:p>
    <w:p w14:paraId="07D700E7" w14:textId="77777777" w:rsidR="0071152E" w:rsidRDefault="00000000">
      <w:r>
        <w:t>overall_progress_percent = completed_execution_items / total_execution_items × 100, rounded to the nearest integer. The UI shall render backend-supplied progress and shall not infer business progress.</w:t>
      </w:r>
    </w:p>
    <w:p w14:paraId="5E4A54FD" w14:textId="77777777" w:rsidR="0071152E" w:rsidRDefault="00000000">
      <w:r>
        <w:t>Events are persisted before publication. If Last-Event-ID is older than retained history, the server emits RESYNC_REQUIRED; the client must call GET /api/v1/tsg/executions/{execution_id} and then reopen the SSE stream.</w:t>
      </w:r>
    </w:p>
    <w:p w14:paraId="64AB5B27" w14:textId="77777777" w:rsidR="0071152E" w:rsidRDefault="00000000">
      <w:pPr>
        <w:pStyle w:val="Heading2"/>
      </w:pPr>
      <w:r>
        <w:rPr>
          <w:b w:val="0"/>
        </w:rPr>
        <w:t>33Q.10 Canonical Persistence and Outbox Contract</w:t>
      </w:r>
    </w:p>
    <w:tbl>
      <w:tblPr>
        <w:tblStyle w:val="TableGrid"/>
        <w:tblW w:w="0" w:type="auto"/>
        <w:jc w:val="center"/>
        <w:tblLook w:val="04A0" w:firstRow="1" w:lastRow="0" w:firstColumn="1" w:lastColumn="0" w:noHBand="0" w:noVBand="1"/>
      </w:tblPr>
      <w:tblGrid>
        <w:gridCol w:w="2880"/>
        <w:gridCol w:w="2880"/>
        <w:gridCol w:w="2880"/>
      </w:tblGrid>
      <w:tr w:rsidR="0071152E" w14:paraId="46C20705" w14:textId="77777777">
        <w:trPr>
          <w:jc w:val="center"/>
        </w:trPr>
        <w:tc>
          <w:tcPr>
            <w:tcW w:w="2880" w:type="dxa"/>
            <w:shd w:val="clear" w:color="auto" w:fill="D9EAF7"/>
            <w:vAlign w:val="center"/>
          </w:tcPr>
          <w:p w14:paraId="1CD4E0EE" w14:textId="77777777" w:rsidR="0071152E" w:rsidRDefault="00000000">
            <w:r>
              <w:rPr>
                <w:b/>
                <w:sz w:val="18"/>
              </w:rPr>
              <w:t>Store</w:t>
            </w:r>
          </w:p>
        </w:tc>
        <w:tc>
          <w:tcPr>
            <w:tcW w:w="2880" w:type="dxa"/>
            <w:shd w:val="clear" w:color="auto" w:fill="D9EAF7"/>
            <w:vAlign w:val="center"/>
          </w:tcPr>
          <w:p w14:paraId="2DC5C44F" w14:textId="77777777" w:rsidR="0071152E" w:rsidRDefault="00000000">
            <w:r>
              <w:rPr>
                <w:b/>
                <w:sz w:val="18"/>
              </w:rPr>
              <w:t>Authoritative For</w:t>
            </w:r>
          </w:p>
        </w:tc>
        <w:tc>
          <w:tcPr>
            <w:tcW w:w="2880" w:type="dxa"/>
            <w:shd w:val="clear" w:color="auto" w:fill="D9EAF7"/>
            <w:vAlign w:val="center"/>
          </w:tcPr>
          <w:p w14:paraId="1708C6DF" w14:textId="77777777" w:rsidR="0071152E" w:rsidRDefault="00000000">
            <w:r>
              <w:rPr>
                <w:b/>
                <w:sz w:val="18"/>
              </w:rPr>
              <w:t>Rebuildable</w:t>
            </w:r>
          </w:p>
        </w:tc>
      </w:tr>
      <w:tr w:rsidR="0071152E" w14:paraId="1A0961E4" w14:textId="77777777">
        <w:trPr>
          <w:jc w:val="center"/>
        </w:trPr>
        <w:tc>
          <w:tcPr>
            <w:tcW w:w="2880" w:type="dxa"/>
          </w:tcPr>
          <w:p w14:paraId="1C941286" w14:textId="77777777" w:rsidR="0071152E" w:rsidRDefault="00000000">
            <w:r>
              <w:rPr>
                <w:sz w:val="18"/>
              </w:rPr>
              <w:t>MSSQL</w:t>
            </w:r>
          </w:p>
        </w:tc>
        <w:tc>
          <w:tcPr>
            <w:tcW w:w="2880" w:type="dxa"/>
          </w:tcPr>
          <w:p w14:paraId="779771FF" w14:textId="77777777" w:rsidR="0071152E" w:rsidRDefault="00000000">
            <w:r>
              <w:rPr>
                <w:sz w:val="18"/>
              </w:rPr>
              <w:t>Transactional TSG domain state, governance, configuration, execution state, audit metadata</w:t>
            </w:r>
          </w:p>
        </w:tc>
        <w:tc>
          <w:tcPr>
            <w:tcW w:w="2880" w:type="dxa"/>
          </w:tcPr>
          <w:p w14:paraId="07FD433E" w14:textId="77777777" w:rsidR="0071152E" w:rsidRDefault="00000000">
            <w:r>
              <w:rPr>
                <w:sz w:val="18"/>
              </w:rPr>
              <w:t>No</w:t>
            </w:r>
          </w:p>
        </w:tc>
      </w:tr>
      <w:tr w:rsidR="0071152E" w14:paraId="37394709" w14:textId="77777777">
        <w:trPr>
          <w:jc w:val="center"/>
        </w:trPr>
        <w:tc>
          <w:tcPr>
            <w:tcW w:w="2880" w:type="dxa"/>
          </w:tcPr>
          <w:p w14:paraId="74FD1C6D" w14:textId="77777777" w:rsidR="0071152E" w:rsidRDefault="00000000">
            <w:r>
              <w:rPr>
                <w:sz w:val="18"/>
              </w:rPr>
              <w:t>MongoDB</w:t>
            </w:r>
          </w:p>
        </w:tc>
        <w:tc>
          <w:tcPr>
            <w:tcW w:w="2880" w:type="dxa"/>
          </w:tcPr>
          <w:p w14:paraId="2D386F12" w14:textId="77777777" w:rsidR="0071152E" w:rsidRDefault="00000000">
            <w:r>
              <w:rPr>
                <w:sz w:val="18"/>
              </w:rPr>
              <w:t>External documents, chunks, vectors, AI artifacts</w:t>
            </w:r>
          </w:p>
        </w:tc>
        <w:tc>
          <w:tcPr>
            <w:tcW w:w="2880" w:type="dxa"/>
          </w:tcPr>
          <w:p w14:paraId="6909C78C" w14:textId="77777777" w:rsidR="0071152E" w:rsidRDefault="00000000">
            <w:r>
              <w:rPr>
                <w:sz w:val="18"/>
              </w:rPr>
              <w:t>Derived indexes/chunks/vectors yes</w:t>
            </w:r>
          </w:p>
        </w:tc>
      </w:tr>
      <w:tr w:rsidR="0071152E" w14:paraId="6171E18E" w14:textId="77777777">
        <w:trPr>
          <w:jc w:val="center"/>
        </w:trPr>
        <w:tc>
          <w:tcPr>
            <w:tcW w:w="2880" w:type="dxa"/>
          </w:tcPr>
          <w:p w14:paraId="2B6703CE" w14:textId="77777777" w:rsidR="0071152E" w:rsidRDefault="00000000">
            <w:r>
              <w:rPr>
                <w:sz w:val="18"/>
              </w:rPr>
              <w:t>Redis</w:t>
            </w:r>
          </w:p>
        </w:tc>
        <w:tc>
          <w:tcPr>
            <w:tcW w:w="2880" w:type="dxa"/>
          </w:tcPr>
          <w:p w14:paraId="2A09C004" w14:textId="77777777" w:rsidR="0071152E" w:rsidRDefault="00000000">
            <w:r>
              <w:rPr>
                <w:sz w:val="18"/>
              </w:rPr>
              <w:t>Cache, Celery broker/coordination, SSE fan-out</w:t>
            </w:r>
          </w:p>
        </w:tc>
        <w:tc>
          <w:tcPr>
            <w:tcW w:w="2880" w:type="dxa"/>
          </w:tcPr>
          <w:p w14:paraId="53182C8C" w14:textId="77777777" w:rsidR="0071152E" w:rsidRDefault="00000000">
            <w:r>
              <w:rPr>
                <w:sz w:val="18"/>
              </w:rPr>
              <w:t>Yes</w:t>
            </w:r>
          </w:p>
        </w:tc>
      </w:tr>
      <w:tr w:rsidR="0071152E" w14:paraId="0474FFF0" w14:textId="77777777">
        <w:trPr>
          <w:jc w:val="center"/>
        </w:trPr>
        <w:tc>
          <w:tcPr>
            <w:tcW w:w="2880" w:type="dxa"/>
          </w:tcPr>
          <w:p w14:paraId="68E6F799" w14:textId="77777777" w:rsidR="0071152E" w:rsidRDefault="00000000">
            <w:r>
              <w:rPr>
                <w:sz w:val="18"/>
              </w:rPr>
              <w:t>Celery result state</w:t>
            </w:r>
          </w:p>
        </w:tc>
        <w:tc>
          <w:tcPr>
            <w:tcW w:w="2880" w:type="dxa"/>
          </w:tcPr>
          <w:p w14:paraId="7FB5A1D0" w14:textId="77777777" w:rsidR="0071152E" w:rsidRDefault="00000000">
            <w:r>
              <w:rPr>
                <w:sz w:val="18"/>
              </w:rPr>
              <w:t>Task coordination only</w:t>
            </w:r>
          </w:p>
        </w:tc>
        <w:tc>
          <w:tcPr>
            <w:tcW w:w="2880" w:type="dxa"/>
          </w:tcPr>
          <w:p w14:paraId="760DA4B7" w14:textId="77777777" w:rsidR="0071152E" w:rsidRDefault="00000000">
            <w:r>
              <w:rPr>
                <w:sz w:val="18"/>
              </w:rPr>
              <w:t>Yes</w:t>
            </w:r>
          </w:p>
        </w:tc>
      </w:tr>
    </w:tbl>
    <w:p w14:paraId="178B4C9E" w14:textId="77777777" w:rsidR="0071152E" w:rsidRDefault="00000000">
      <w:pPr>
        <w:pStyle w:val="NoSpacing"/>
      </w:pPr>
      <w:r>
        <w:rPr>
          <w:rFonts w:ascii="Consolas" w:hAnsi="Consolas"/>
          <w:sz w:val="17"/>
        </w:rPr>
        <w:t>OUTBOX_EVENT</w:t>
      </w:r>
      <w:r>
        <w:rPr>
          <w:rFonts w:ascii="Consolas" w:hAnsi="Consolas"/>
          <w:sz w:val="17"/>
        </w:rPr>
        <w:br/>
        <w:t>id PK</w:t>
      </w:r>
      <w:r>
        <w:rPr>
          <w:rFonts w:ascii="Consolas" w:hAnsi="Consolas"/>
          <w:sz w:val="17"/>
        </w:rPr>
        <w:br/>
        <w:t>tenant_id</w:t>
      </w:r>
      <w:r>
        <w:rPr>
          <w:rFonts w:ascii="Consolas" w:hAnsi="Consolas"/>
          <w:sz w:val="17"/>
        </w:rPr>
        <w:br/>
        <w:t>aggregate_type</w:t>
      </w:r>
      <w:r>
        <w:rPr>
          <w:rFonts w:ascii="Consolas" w:hAnsi="Consolas"/>
          <w:sz w:val="17"/>
        </w:rPr>
        <w:br/>
        <w:t>aggregate_id</w:t>
      </w:r>
      <w:r>
        <w:rPr>
          <w:rFonts w:ascii="Consolas" w:hAnsi="Consolas"/>
          <w:sz w:val="17"/>
        </w:rPr>
        <w:br/>
        <w:t>event_type</w:t>
      </w:r>
      <w:r>
        <w:rPr>
          <w:rFonts w:ascii="Consolas" w:hAnsi="Consolas"/>
          <w:sz w:val="17"/>
        </w:rPr>
        <w:br/>
        <w:t>sequence</w:t>
      </w:r>
      <w:r>
        <w:rPr>
          <w:rFonts w:ascii="Consolas" w:hAnsi="Consolas"/>
          <w:sz w:val="17"/>
        </w:rPr>
        <w:br/>
        <w:t>payload</w:t>
      </w:r>
      <w:r>
        <w:rPr>
          <w:rFonts w:ascii="Consolas" w:hAnsi="Consolas"/>
          <w:sz w:val="17"/>
        </w:rPr>
        <w:br/>
        <w:t>status</w:t>
      </w:r>
      <w:r>
        <w:rPr>
          <w:rFonts w:ascii="Consolas" w:hAnsi="Consolas"/>
          <w:sz w:val="17"/>
        </w:rPr>
        <w:br/>
        <w:t>retry_count</w:t>
      </w:r>
      <w:r>
        <w:rPr>
          <w:rFonts w:ascii="Consolas" w:hAnsi="Consolas"/>
          <w:sz w:val="17"/>
        </w:rPr>
        <w:br/>
        <w:t>created_at</w:t>
      </w:r>
      <w:r>
        <w:rPr>
          <w:rFonts w:ascii="Consolas" w:hAnsi="Consolas"/>
          <w:sz w:val="17"/>
        </w:rPr>
        <w:br/>
        <w:t>published_at nullable</w:t>
      </w:r>
      <w:r>
        <w:rPr>
          <w:rFonts w:ascii="Consolas" w:hAnsi="Consolas"/>
          <w:sz w:val="17"/>
        </w:rPr>
        <w:br/>
        <w:t>last_error_code nullable</w:t>
      </w:r>
      <w:r>
        <w:rPr>
          <w:rFonts w:ascii="Consolas" w:hAnsi="Consolas"/>
          <w:sz w:val="17"/>
        </w:rPr>
        <w:br/>
      </w:r>
    </w:p>
    <w:p w14:paraId="5607063D" w14:textId="77777777" w:rsidR="0071152E" w:rsidRDefault="00000000">
      <w:r>
        <w:t>Domain state and OUTBOX_EVENT are committed in the same MSSQL transaction. Publication is idempotent. Redis/SSE failure never rolls back committed business state.</w:t>
      </w:r>
    </w:p>
    <w:p w14:paraId="66873EE1" w14:textId="77777777" w:rsidR="0071152E" w:rsidRDefault="00000000">
      <w:pPr>
        <w:pStyle w:val="Heading2"/>
      </w:pPr>
      <w:r>
        <w:rPr>
          <w:b w:val="0"/>
        </w:rPr>
        <w:t>33Q.11 Canonical Database Integrity Contract</w:t>
      </w:r>
    </w:p>
    <w:p w14:paraId="6D842D14" w14:textId="77777777" w:rsidR="0071152E" w:rsidRDefault="00000000">
      <w:r>
        <w:t>All tenant-owned tables contain tenant_id and are accessed through tenant-scoped repository methods. Mutable domain tables contain created_at, created_by, updated_at, updated_by and rowversion. SQL Server rowversion is the optimistic concurrency mechanism.</w:t>
      </w:r>
    </w:p>
    <w:tbl>
      <w:tblPr>
        <w:tblStyle w:val="TableGrid"/>
        <w:tblW w:w="0" w:type="auto"/>
        <w:jc w:val="center"/>
        <w:tblLook w:val="04A0" w:firstRow="1" w:lastRow="0" w:firstColumn="1" w:lastColumn="0" w:noHBand="0" w:noVBand="1"/>
      </w:tblPr>
      <w:tblGrid>
        <w:gridCol w:w="4320"/>
        <w:gridCol w:w="4320"/>
      </w:tblGrid>
      <w:tr w:rsidR="0071152E" w14:paraId="3DBA1B8F" w14:textId="77777777">
        <w:trPr>
          <w:jc w:val="center"/>
        </w:trPr>
        <w:tc>
          <w:tcPr>
            <w:tcW w:w="4320" w:type="dxa"/>
            <w:shd w:val="clear" w:color="auto" w:fill="D9EAF7"/>
            <w:vAlign w:val="center"/>
          </w:tcPr>
          <w:p w14:paraId="02C25553" w14:textId="77777777" w:rsidR="0071152E" w:rsidRDefault="00000000">
            <w:r>
              <w:rPr>
                <w:b/>
                <w:sz w:val="18"/>
              </w:rPr>
              <w:t>Entity</w:t>
            </w:r>
          </w:p>
        </w:tc>
        <w:tc>
          <w:tcPr>
            <w:tcW w:w="4320" w:type="dxa"/>
            <w:shd w:val="clear" w:color="auto" w:fill="D9EAF7"/>
            <w:vAlign w:val="center"/>
          </w:tcPr>
          <w:p w14:paraId="74500AC5" w14:textId="77777777" w:rsidR="0071152E" w:rsidRDefault="00000000">
            <w:r>
              <w:rPr>
                <w:b/>
                <w:sz w:val="18"/>
              </w:rPr>
              <w:t>Mandatory Uniqueness</w:t>
            </w:r>
          </w:p>
        </w:tc>
      </w:tr>
      <w:tr w:rsidR="0071152E" w14:paraId="10613FB9" w14:textId="77777777">
        <w:trPr>
          <w:jc w:val="center"/>
        </w:trPr>
        <w:tc>
          <w:tcPr>
            <w:tcW w:w="4320" w:type="dxa"/>
          </w:tcPr>
          <w:p w14:paraId="27C00E66" w14:textId="77777777" w:rsidR="0071152E" w:rsidRDefault="00000000">
            <w:r>
              <w:rPr>
                <w:sz w:val="18"/>
              </w:rPr>
              <w:t>Threat Type</w:t>
            </w:r>
          </w:p>
        </w:tc>
        <w:tc>
          <w:tcPr>
            <w:tcW w:w="4320" w:type="dxa"/>
          </w:tcPr>
          <w:p w14:paraId="0DF5238B" w14:textId="77777777" w:rsidR="0071152E" w:rsidRDefault="00000000">
            <w:r>
              <w:rPr>
                <w:sz w:val="18"/>
              </w:rPr>
              <w:t>tenant_id + canonical_name</w:t>
            </w:r>
          </w:p>
        </w:tc>
      </w:tr>
      <w:tr w:rsidR="0071152E" w14:paraId="557C2091" w14:textId="77777777">
        <w:trPr>
          <w:jc w:val="center"/>
        </w:trPr>
        <w:tc>
          <w:tcPr>
            <w:tcW w:w="4320" w:type="dxa"/>
          </w:tcPr>
          <w:p w14:paraId="7DD666D5" w14:textId="77777777" w:rsidR="0071152E" w:rsidRDefault="00000000">
            <w:r>
              <w:rPr>
                <w:sz w:val="18"/>
              </w:rPr>
              <w:t>Threat</w:t>
            </w:r>
          </w:p>
        </w:tc>
        <w:tc>
          <w:tcPr>
            <w:tcW w:w="4320" w:type="dxa"/>
          </w:tcPr>
          <w:p w14:paraId="2533F649" w14:textId="77777777" w:rsidR="0071152E" w:rsidRDefault="00000000">
            <w:r>
              <w:rPr>
                <w:sz w:val="18"/>
              </w:rPr>
              <w:t>tenant_id + canonical_identifier where available; otherwise canonical_name + threat_type_id</w:t>
            </w:r>
          </w:p>
        </w:tc>
      </w:tr>
      <w:tr w:rsidR="0071152E" w14:paraId="3DF5504F" w14:textId="77777777">
        <w:trPr>
          <w:jc w:val="center"/>
        </w:trPr>
        <w:tc>
          <w:tcPr>
            <w:tcW w:w="4320" w:type="dxa"/>
          </w:tcPr>
          <w:p w14:paraId="15FA308C" w14:textId="77777777" w:rsidR="0071152E" w:rsidRDefault="00000000">
            <w:r>
              <w:rPr>
                <w:sz w:val="18"/>
              </w:rPr>
              <w:t>Threat Actor</w:t>
            </w:r>
          </w:p>
        </w:tc>
        <w:tc>
          <w:tcPr>
            <w:tcW w:w="4320" w:type="dxa"/>
          </w:tcPr>
          <w:p w14:paraId="3A25247B" w14:textId="77777777" w:rsidR="0071152E" w:rsidRDefault="00000000">
            <w:r>
              <w:rPr>
                <w:sz w:val="18"/>
              </w:rPr>
              <w:t>tenant_id + canonical_identifier where available; otherwise normalized_name</w:t>
            </w:r>
          </w:p>
        </w:tc>
      </w:tr>
      <w:tr w:rsidR="0071152E" w14:paraId="2D1BA92B" w14:textId="77777777">
        <w:trPr>
          <w:jc w:val="center"/>
        </w:trPr>
        <w:tc>
          <w:tcPr>
            <w:tcW w:w="4320" w:type="dxa"/>
          </w:tcPr>
          <w:p w14:paraId="0716C76F" w14:textId="77777777" w:rsidR="0071152E" w:rsidRDefault="00000000">
            <w:r>
              <w:rPr>
                <w:sz w:val="18"/>
              </w:rPr>
              <w:t>Control</w:t>
            </w:r>
          </w:p>
        </w:tc>
        <w:tc>
          <w:tcPr>
            <w:tcW w:w="4320" w:type="dxa"/>
          </w:tcPr>
          <w:p w14:paraId="0FEDB3E9" w14:textId="77777777" w:rsidR="0071152E" w:rsidRDefault="00000000">
            <w:r>
              <w:rPr>
                <w:sz w:val="18"/>
              </w:rPr>
              <w:t>tenant_id + framework_id + control_id where authoritative</w:t>
            </w:r>
          </w:p>
        </w:tc>
      </w:tr>
      <w:tr w:rsidR="0071152E" w14:paraId="0F5D9829" w14:textId="77777777">
        <w:trPr>
          <w:jc w:val="center"/>
        </w:trPr>
        <w:tc>
          <w:tcPr>
            <w:tcW w:w="4320" w:type="dxa"/>
          </w:tcPr>
          <w:p w14:paraId="1935A0F4" w14:textId="77777777" w:rsidR="0071152E" w:rsidRDefault="00000000">
            <w:r>
              <w:rPr>
                <w:sz w:val="18"/>
              </w:rPr>
              <w:t>External Source Object</w:t>
            </w:r>
          </w:p>
        </w:tc>
        <w:tc>
          <w:tcPr>
            <w:tcW w:w="4320" w:type="dxa"/>
          </w:tcPr>
          <w:p w14:paraId="396C6B4F" w14:textId="77777777" w:rsidR="0071152E" w:rsidRDefault="00000000">
            <w:r>
              <w:rPr>
                <w:sz w:val="18"/>
              </w:rPr>
              <w:t>source_id + source_object_id + source_version</w:t>
            </w:r>
          </w:p>
        </w:tc>
      </w:tr>
      <w:tr w:rsidR="0071152E" w14:paraId="7D2AE09C" w14:textId="77777777">
        <w:trPr>
          <w:jc w:val="center"/>
        </w:trPr>
        <w:tc>
          <w:tcPr>
            <w:tcW w:w="4320" w:type="dxa"/>
          </w:tcPr>
          <w:p w14:paraId="14A303EF" w14:textId="77777777" w:rsidR="0071152E" w:rsidRDefault="00000000">
            <w:r>
              <w:rPr>
                <w:sz w:val="18"/>
              </w:rPr>
              <w:t>Scenario Version</w:t>
            </w:r>
          </w:p>
        </w:tc>
        <w:tc>
          <w:tcPr>
            <w:tcW w:w="4320" w:type="dxa"/>
          </w:tcPr>
          <w:p w14:paraId="4CDAB3A7" w14:textId="77777777" w:rsidR="0071152E" w:rsidRDefault="00000000">
            <w:r>
              <w:rPr>
                <w:sz w:val="18"/>
              </w:rPr>
              <w:t>root_scenario_id + version_no</w:t>
            </w:r>
          </w:p>
        </w:tc>
      </w:tr>
      <w:tr w:rsidR="0071152E" w14:paraId="05A03E4E" w14:textId="77777777">
        <w:trPr>
          <w:jc w:val="center"/>
        </w:trPr>
        <w:tc>
          <w:tcPr>
            <w:tcW w:w="4320" w:type="dxa"/>
          </w:tcPr>
          <w:p w14:paraId="70F7C3CB" w14:textId="77777777" w:rsidR="0071152E" w:rsidRDefault="00000000">
            <w:r>
              <w:rPr>
                <w:sz w:val="18"/>
              </w:rPr>
              <w:t>Candidate</w:t>
            </w:r>
          </w:p>
        </w:tc>
        <w:tc>
          <w:tcPr>
            <w:tcW w:w="4320" w:type="dxa"/>
          </w:tcPr>
          <w:p w14:paraId="6C1F3E27" w14:textId="77777777" w:rsidR="0071152E" w:rsidRDefault="00000000">
            <w:r>
              <w:rPr>
                <w:sz w:val="18"/>
              </w:rPr>
              <w:t>tenant_id + generated_entity_hash + source_scenario_version_id</w:t>
            </w:r>
          </w:p>
        </w:tc>
      </w:tr>
    </w:tbl>
    <w:p w14:paraId="6F82EB9B" w14:textId="77777777" w:rsidR="0071152E" w:rsidRDefault="00000000">
      <w:pPr>
        <w:pStyle w:val="Heading2"/>
      </w:pPr>
      <w:r>
        <w:rPr>
          <w:b w:val="0"/>
        </w:rPr>
        <w:lastRenderedPageBreak/>
        <w:t>33Q.12 Canonical AI Egress Contract</w:t>
      </w:r>
    </w:p>
    <w:tbl>
      <w:tblPr>
        <w:tblStyle w:val="TableGrid"/>
        <w:tblW w:w="0" w:type="auto"/>
        <w:jc w:val="center"/>
        <w:tblLook w:val="04A0" w:firstRow="1" w:lastRow="0" w:firstColumn="1" w:lastColumn="0" w:noHBand="0" w:noVBand="1"/>
      </w:tblPr>
      <w:tblGrid>
        <w:gridCol w:w="4320"/>
        <w:gridCol w:w="4320"/>
      </w:tblGrid>
      <w:tr w:rsidR="0071152E" w14:paraId="10039146" w14:textId="77777777">
        <w:trPr>
          <w:jc w:val="center"/>
        </w:trPr>
        <w:tc>
          <w:tcPr>
            <w:tcW w:w="4320" w:type="dxa"/>
            <w:shd w:val="clear" w:color="auto" w:fill="D9EAF7"/>
            <w:vAlign w:val="center"/>
          </w:tcPr>
          <w:p w14:paraId="0C959F22" w14:textId="77777777" w:rsidR="0071152E" w:rsidRDefault="00000000">
            <w:r>
              <w:rPr>
                <w:b/>
                <w:sz w:val="18"/>
              </w:rPr>
              <w:t>Classification</w:t>
            </w:r>
          </w:p>
        </w:tc>
        <w:tc>
          <w:tcPr>
            <w:tcW w:w="4320" w:type="dxa"/>
            <w:shd w:val="clear" w:color="auto" w:fill="D9EAF7"/>
            <w:vAlign w:val="center"/>
          </w:tcPr>
          <w:p w14:paraId="63069EB6" w14:textId="77777777" w:rsidR="0071152E" w:rsidRDefault="00000000">
            <w:r>
              <w:rPr>
                <w:b/>
                <w:sz w:val="18"/>
              </w:rPr>
              <w:t>Default Action</w:t>
            </w:r>
          </w:p>
        </w:tc>
      </w:tr>
      <w:tr w:rsidR="0071152E" w14:paraId="3DD89001" w14:textId="77777777">
        <w:trPr>
          <w:jc w:val="center"/>
        </w:trPr>
        <w:tc>
          <w:tcPr>
            <w:tcW w:w="4320" w:type="dxa"/>
          </w:tcPr>
          <w:p w14:paraId="73E8E625" w14:textId="77777777" w:rsidR="0071152E" w:rsidRDefault="00000000">
            <w:r>
              <w:rPr>
                <w:sz w:val="18"/>
              </w:rPr>
              <w:t>PUBLIC</w:t>
            </w:r>
          </w:p>
        </w:tc>
        <w:tc>
          <w:tcPr>
            <w:tcW w:w="4320" w:type="dxa"/>
          </w:tcPr>
          <w:p w14:paraId="48D210BA" w14:textId="77777777" w:rsidR="0071152E" w:rsidRDefault="00000000">
            <w:r>
              <w:rPr>
                <w:sz w:val="18"/>
              </w:rPr>
              <w:t>ALLOW</w:t>
            </w:r>
          </w:p>
        </w:tc>
      </w:tr>
      <w:tr w:rsidR="0071152E" w14:paraId="06888480" w14:textId="77777777">
        <w:trPr>
          <w:jc w:val="center"/>
        </w:trPr>
        <w:tc>
          <w:tcPr>
            <w:tcW w:w="4320" w:type="dxa"/>
          </w:tcPr>
          <w:p w14:paraId="38194770" w14:textId="77777777" w:rsidR="0071152E" w:rsidRDefault="00000000">
            <w:r>
              <w:rPr>
                <w:sz w:val="18"/>
              </w:rPr>
              <w:t>INTERNAL</w:t>
            </w:r>
          </w:p>
        </w:tc>
        <w:tc>
          <w:tcPr>
            <w:tcW w:w="4320" w:type="dxa"/>
          </w:tcPr>
          <w:p w14:paraId="3CD65BB2" w14:textId="77777777" w:rsidR="0071152E" w:rsidRDefault="00000000">
            <w:r>
              <w:rPr>
                <w:sz w:val="18"/>
              </w:rPr>
              <w:t>ALLOW only for approved provider</w:t>
            </w:r>
          </w:p>
        </w:tc>
      </w:tr>
      <w:tr w:rsidR="0071152E" w14:paraId="044CD118" w14:textId="77777777">
        <w:trPr>
          <w:jc w:val="center"/>
        </w:trPr>
        <w:tc>
          <w:tcPr>
            <w:tcW w:w="4320" w:type="dxa"/>
          </w:tcPr>
          <w:p w14:paraId="3E4FC4E4" w14:textId="77777777" w:rsidR="0071152E" w:rsidRDefault="00000000">
            <w:r>
              <w:rPr>
                <w:sz w:val="18"/>
              </w:rPr>
              <w:t>CONFIDENTIAL</w:t>
            </w:r>
          </w:p>
        </w:tc>
        <w:tc>
          <w:tcPr>
            <w:tcW w:w="4320" w:type="dxa"/>
          </w:tcPr>
          <w:p w14:paraId="154146FB" w14:textId="77777777" w:rsidR="0071152E" w:rsidRDefault="00000000">
            <w:r>
              <w:rPr>
                <w:sz w:val="18"/>
              </w:rPr>
              <w:t>REDACT unless explicitly permitted</w:t>
            </w:r>
          </w:p>
        </w:tc>
      </w:tr>
      <w:tr w:rsidR="0071152E" w14:paraId="1D410EC9" w14:textId="77777777">
        <w:trPr>
          <w:jc w:val="center"/>
        </w:trPr>
        <w:tc>
          <w:tcPr>
            <w:tcW w:w="4320" w:type="dxa"/>
          </w:tcPr>
          <w:p w14:paraId="11FE4B41" w14:textId="77777777" w:rsidR="0071152E" w:rsidRDefault="00000000">
            <w:r>
              <w:rPr>
                <w:sz w:val="18"/>
              </w:rPr>
              <w:t>RESTRICTED</w:t>
            </w:r>
          </w:p>
        </w:tc>
        <w:tc>
          <w:tcPr>
            <w:tcW w:w="4320" w:type="dxa"/>
          </w:tcPr>
          <w:p w14:paraId="6399C5AB" w14:textId="77777777" w:rsidR="0071152E" w:rsidRDefault="00000000">
            <w:r>
              <w:rPr>
                <w:sz w:val="18"/>
              </w:rPr>
              <w:t>BLOCK unless explicitly approved</w:t>
            </w:r>
          </w:p>
        </w:tc>
      </w:tr>
      <w:tr w:rsidR="0071152E" w14:paraId="71F89CBE" w14:textId="77777777">
        <w:trPr>
          <w:jc w:val="center"/>
        </w:trPr>
        <w:tc>
          <w:tcPr>
            <w:tcW w:w="4320" w:type="dxa"/>
          </w:tcPr>
          <w:p w14:paraId="63E0EA71" w14:textId="77777777" w:rsidR="0071152E" w:rsidRDefault="00000000">
            <w:r>
              <w:rPr>
                <w:sz w:val="18"/>
              </w:rPr>
              <w:t>SECRET</w:t>
            </w:r>
          </w:p>
        </w:tc>
        <w:tc>
          <w:tcPr>
            <w:tcW w:w="4320" w:type="dxa"/>
          </w:tcPr>
          <w:p w14:paraId="468EDE72" w14:textId="77777777" w:rsidR="0071152E" w:rsidRDefault="00000000">
            <w:r>
              <w:rPr>
                <w:sz w:val="18"/>
              </w:rPr>
              <w:t>BLOCK</w:t>
            </w:r>
          </w:p>
        </w:tc>
      </w:tr>
    </w:tbl>
    <w:p w14:paraId="69A2235A" w14:textId="77777777" w:rsidR="0071152E" w:rsidRDefault="00000000">
      <w:r>
        <w:t>Secrets, credentials, tokens and private keys are always BLOCK. The execution manifest records classification, provider policy version, action, redaction policy and actual provider/model.</w:t>
      </w:r>
    </w:p>
    <w:p w14:paraId="0C331721" w14:textId="77777777" w:rsidR="0071152E" w:rsidRDefault="00000000">
      <w:pPr>
        <w:pStyle w:val="Heading2"/>
      </w:pPr>
      <w:r>
        <w:rPr>
          <w:b w:val="0"/>
        </w:rPr>
        <w:t>33Q.13 Canonical External Source Contract</w:t>
      </w:r>
    </w:p>
    <w:tbl>
      <w:tblPr>
        <w:tblStyle w:val="TableGrid"/>
        <w:tblW w:w="0" w:type="auto"/>
        <w:jc w:val="center"/>
        <w:tblLook w:val="04A0" w:firstRow="1" w:lastRow="0" w:firstColumn="1" w:lastColumn="0" w:noHBand="0" w:noVBand="1"/>
      </w:tblPr>
      <w:tblGrid>
        <w:gridCol w:w="4320"/>
        <w:gridCol w:w="4320"/>
      </w:tblGrid>
      <w:tr w:rsidR="0071152E" w14:paraId="2FD2A13B" w14:textId="77777777">
        <w:trPr>
          <w:jc w:val="center"/>
        </w:trPr>
        <w:tc>
          <w:tcPr>
            <w:tcW w:w="4320" w:type="dxa"/>
            <w:shd w:val="clear" w:color="auto" w:fill="D9EAF7"/>
            <w:vAlign w:val="center"/>
          </w:tcPr>
          <w:p w14:paraId="1F0B01E4" w14:textId="77777777" w:rsidR="0071152E" w:rsidRDefault="00000000">
            <w:r>
              <w:rPr>
                <w:b/>
                <w:sz w:val="18"/>
              </w:rPr>
              <w:t>Control</w:t>
            </w:r>
          </w:p>
        </w:tc>
        <w:tc>
          <w:tcPr>
            <w:tcW w:w="4320" w:type="dxa"/>
            <w:shd w:val="clear" w:color="auto" w:fill="D9EAF7"/>
            <w:vAlign w:val="center"/>
          </w:tcPr>
          <w:p w14:paraId="04544473" w14:textId="77777777" w:rsidR="0071152E" w:rsidRDefault="00000000">
            <w:r>
              <w:rPr>
                <w:b/>
                <w:sz w:val="18"/>
              </w:rPr>
              <w:t>Rule</w:t>
            </w:r>
          </w:p>
        </w:tc>
      </w:tr>
      <w:tr w:rsidR="0071152E" w14:paraId="165BBE66" w14:textId="77777777">
        <w:trPr>
          <w:jc w:val="center"/>
        </w:trPr>
        <w:tc>
          <w:tcPr>
            <w:tcW w:w="4320" w:type="dxa"/>
          </w:tcPr>
          <w:p w14:paraId="3E8029C7" w14:textId="77777777" w:rsidR="0071152E" w:rsidRDefault="00000000">
            <w:r>
              <w:rPr>
                <w:sz w:val="18"/>
              </w:rPr>
              <w:t>Domain</w:t>
            </w:r>
          </w:p>
        </w:tc>
        <w:tc>
          <w:tcPr>
            <w:tcW w:w="4320" w:type="dxa"/>
          </w:tcPr>
          <w:p w14:paraId="55CF8CDC" w14:textId="77777777" w:rsidR="0071152E" w:rsidRDefault="00000000">
            <w:r>
              <w:rPr>
                <w:sz w:val="18"/>
              </w:rPr>
              <w:t>Approved HTTPS allowlist only</w:t>
            </w:r>
          </w:p>
        </w:tc>
      </w:tr>
      <w:tr w:rsidR="0071152E" w14:paraId="1D9E856D" w14:textId="77777777">
        <w:trPr>
          <w:jc w:val="center"/>
        </w:trPr>
        <w:tc>
          <w:tcPr>
            <w:tcW w:w="4320" w:type="dxa"/>
          </w:tcPr>
          <w:p w14:paraId="58A406CD" w14:textId="77777777" w:rsidR="0071152E" w:rsidRDefault="00000000">
            <w:r>
              <w:rPr>
                <w:sz w:val="18"/>
              </w:rPr>
              <w:t>SSRF</w:t>
            </w:r>
          </w:p>
        </w:tc>
        <w:tc>
          <w:tcPr>
            <w:tcW w:w="4320" w:type="dxa"/>
          </w:tcPr>
          <w:p w14:paraId="27A5C5B5" w14:textId="77777777" w:rsidR="0071152E" w:rsidRDefault="00000000">
            <w:r>
              <w:rPr>
                <w:sz w:val="18"/>
              </w:rPr>
              <w:t>Block loopback/private/link-local/localhost/cloud metadata</w:t>
            </w:r>
          </w:p>
        </w:tc>
      </w:tr>
      <w:tr w:rsidR="0071152E" w14:paraId="3E431294" w14:textId="77777777">
        <w:trPr>
          <w:jc w:val="center"/>
        </w:trPr>
        <w:tc>
          <w:tcPr>
            <w:tcW w:w="4320" w:type="dxa"/>
          </w:tcPr>
          <w:p w14:paraId="657163D0" w14:textId="77777777" w:rsidR="0071152E" w:rsidRDefault="00000000">
            <w:r>
              <w:rPr>
                <w:sz w:val="18"/>
              </w:rPr>
              <w:t>Redirects</w:t>
            </w:r>
          </w:p>
        </w:tc>
        <w:tc>
          <w:tcPr>
            <w:tcW w:w="4320" w:type="dxa"/>
          </w:tcPr>
          <w:p w14:paraId="4A0F0BC3" w14:textId="77777777" w:rsidR="0071152E" w:rsidRDefault="00000000">
            <w:r>
              <w:rPr>
                <w:sz w:val="18"/>
              </w:rPr>
              <w:t>Validate every redirect target; bounded redirect count</w:t>
            </w:r>
          </w:p>
        </w:tc>
      </w:tr>
      <w:tr w:rsidR="0071152E" w14:paraId="554A466E" w14:textId="77777777">
        <w:trPr>
          <w:jc w:val="center"/>
        </w:trPr>
        <w:tc>
          <w:tcPr>
            <w:tcW w:w="4320" w:type="dxa"/>
          </w:tcPr>
          <w:p w14:paraId="2E2C9055" w14:textId="77777777" w:rsidR="0071152E" w:rsidRDefault="00000000">
            <w:r>
              <w:rPr>
                <w:sz w:val="18"/>
              </w:rPr>
              <w:t>Limits</w:t>
            </w:r>
          </w:p>
        </w:tc>
        <w:tc>
          <w:tcPr>
            <w:tcW w:w="4320" w:type="dxa"/>
          </w:tcPr>
          <w:p w14:paraId="7EA9DB2D" w14:textId="77777777" w:rsidR="0071152E" w:rsidRDefault="00000000">
            <w:r>
              <w:rPr>
                <w:sz w:val="18"/>
              </w:rPr>
              <w:t>Connection/read timeout and maximum response size</w:t>
            </w:r>
          </w:p>
        </w:tc>
      </w:tr>
      <w:tr w:rsidR="0071152E" w14:paraId="5B1C2417" w14:textId="77777777">
        <w:trPr>
          <w:jc w:val="center"/>
        </w:trPr>
        <w:tc>
          <w:tcPr>
            <w:tcW w:w="4320" w:type="dxa"/>
          </w:tcPr>
          <w:p w14:paraId="1D7CD82F" w14:textId="77777777" w:rsidR="0071152E" w:rsidRDefault="00000000">
            <w:r>
              <w:rPr>
                <w:sz w:val="18"/>
              </w:rPr>
              <w:t>Validation</w:t>
            </w:r>
          </w:p>
        </w:tc>
        <w:tc>
          <w:tcPr>
            <w:tcW w:w="4320" w:type="dxa"/>
          </w:tcPr>
          <w:p w14:paraId="597E3DF7" w14:textId="77777777" w:rsidR="0071152E" w:rsidRDefault="00000000">
            <w:r>
              <w:rPr>
                <w:sz w:val="18"/>
              </w:rPr>
              <w:t>Content type and source-specific schema validation</w:t>
            </w:r>
          </w:p>
        </w:tc>
      </w:tr>
      <w:tr w:rsidR="0071152E" w14:paraId="58A4DC57" w14:textId="77777777">
        <w:trPr>
          <w:jc w:val="center"/>
        </w:trPr>
        <w:tc>
          <w:tcPr>
            <w:tcW w:w="4320" w:type="dxa"/>
          </w:tcPr>
          <w:p w14:paraId="61A16DC1" w14:textId="77777777" w:rsidR="0071152E" w:rsidRDefault="00000000">
            <w:r>
              <w:rPr>
                <w:sz w:val="18"/>
              </w:rPr>
              <w:t>Idempotency</w:t>
            </w:r>
          </w:p>
        </w:tc>
        <w:tc>
          <w:tcPr>
            <w:tcW w:w="4320" w:type="dxa"/>
          </w:tcPr>
          <w:p w14:paraId="08FC786E" w14:textId="77777777" w:rsidR="0071152E" w:rsidRDefault="00000000">
            <w:r>
              <w:rPr>
                <w:sz w:val="18"/>
              </w:rPr>
              <w:t>source_id + source_object_id + source_version/checksum</w:t>
            </w:r>
          </w:p>
        </w:tc>
      </w:tr>
      <w:tr w:rsidR="0071152E" w14:paraId="06B0095D" w14:textId="77777777">
        <w:trPr>
          <w:jc w:val="center"/>
        </w:trPr>
        <w:tc>
          <w:tcPr>
            <w:tcW w:w="4320" w:type="dxa"/>
          </w:tcPr>
          <w:p w14:paraId="47A5E147" w14:textId="77777777" w:rsidR="0071152E" w:rsidRDefault="00000000">
            <w:r>
              <w:rPr>
                <w:sz w:val="18"/>
              </w:rPr>
              <w:t>Concurrency</w:t>
            </w:r>
          </w:p>
        </w:tc>
        <w:tc>
          <w:tcPr>
            <w:tcW w:w="4320" w:type="dxa"/>
          </w:tcPr>
          <w:p w14:paraId="41C03B4E" w14:textId="77777777" w:rsidR="0071152E" w:rsidRDefault="00000000">
            <w:r>
              <w:rPr>
                <w:sz w:val="18"/>
              </w:rPr>
              <w:t>Source-level distributed lock</w:t>
            </w:r>
          </w:p>
        </w:tc>
      </w:tr>
      <w:tr w:rsidR="0071152E" w14:paraId="36C2ED47" w14:textId="77777777">
        <w:trPr>
          <w:jc w:val="center"/>
        </w:trPr>
        <w:tc>
          <w:tcPr>
            <w:tcW w:w="4320" w:type="dxa"/>
          </w:tcPr>
          <w:p w14:paraId="2A63E916" w14:textId="77777777" w:rsidR="0071152E" w:rsidRDefault="00000000">
            <w:r>
              <w:rPr>
                <w:sz w:val="18"/>
              </w:rPr>
              <w:t>Freshness</w:t>
            </w:r>
          </w:p>
        </w:tc>
        <w:tc>
          <w:tcPr>
            <w:tcW w:w="4320" w:type="dxa"/>
          </w:tcPr>
          <w:p w14:paraId="55F1C297" w14:textId="77777777" w:rsidR="0071152E" w:rsidRDefault="00000000">
            <w:r>
              <w:rPr>
                <w:sz w:val="18"/>
              </w:rPr>
              <w:t>expected_refresh_interval and SOURCE_STALE</w:t>
            </w:r>
          </w:p>
        </w:tc>
      </w:tr>
      <w:tr w:rsidR="0071152E" w14:paraId="775A0F26" w14:textId="77777777">
        <w:trPr>
          <w:jc w:val="center"/>
        </w:trPr>
        <w:tc>
          <w:tcPr>
            <w:tcW w:w="4320" w:type="dxa"/>
          </w:tcPr>
          <w:p w14:paraId="6F158F23" w14:textId="77777777" w:rsidR="0071152E" w:rsidRDefault="00000000">
            <w:r>
              <w:rPr>
                <w:sz w:val="18"/>
              </w:rPr>
              <w:t>Provenance</w:t>
            </w:r>
          </w:p>
        </w:tc>
        <w:tc>
          <w:tcPr>
            <w:tcW w:w="4320" w:type="dxa"/>
          </w:tcPr>
          <w:p w14:paraId="29212375" w14:textId="77777777" w:rsidR="0071152E" w:rsidRDefault="00000000">
            <w:r>
              <w:rPr>
                <w:sz w:val="18"/>
              </w:rPr>
              <w:t>source, object ID, version, checksum, retrieval time, license/attribution metadata</w:t>
            </w:r>
          </w:p>
        </w:tc>
      </w:tr>
    </w:tbl>
    <w:p w14:paraId="5504283A" w14:textId="77777777" w:rsidR="0071152E" w:rsidRDefault="00000000">
      <w:r>
        <w:t>ATT&amp;CK/CAPEC/ATLAS attack patterns remain EXTERNAL_ATTACK_PATTERN_REFERENCE records and are not automatically treated as organizational master records.</w:t>
      </w:r>
    </w:p>
    <w:p w14:paraId="1B8829FD" w14:textId="77777777" w:rsidR="0071152E" w:rsidRDefault="00000000">
      <w:pPr>
        <w:pStyle w:val="Heading2"/>
      </w:pPr>
      <w:r>
        <w:rPr>
          <w:b w:val="0"/>
        </w:rPr>
        <w:t>33Q.14 Canonical Configuration and Prompt Activation</w:t>
      </w:r>
    </w:p>
    <w:tbl>
      <w:tblPr>
        <w:tblStyle w:val="TableGrid"/>
        <w:tblW w:w="0" w:type="auto"/>
        <w:jc w:val="center"/>
        <w:tblLook w:val="04A0" w:firstRow="1" w:lastRow="0" w:firstColumn="1" w:lastColumn="0" w:noHBand="0" w:noVBand="1"/>
      </w:tblPr>
      <w:tblGrid>
        <w:gridCol w:w="4320"/>
        <w:gridCol w:w="4320"/>
      </w:tblGrid>
      <w:tr w:rsidR="0071152E" w14:paraId="2877209B" w14:textId="77777777">
        <w:trPr>
          <w:jc w:val="center"/>
        </w:trPr>
        <w:tc>
          <w:tcPr>
            <w:tcW w:w="4320" w:type="dxa"/>
            <w:shd w:val="clear" w:color="auto" w:fill="D9EAF7"/>
            <w:vAlign w:val="center"/>
          </w:tcPr>
          <w:p w14:paraId="51BF9E7C" w14:textId="77777777" w:rsidR="0071152E" w:rsidRDefault="00000000">
            <w:r>
              <w:rPr>
                <w:b/>
                <w:sz w:val="18"/>
              </w:rPr>
              <w:t>Object</w:t>
            </w:r>
          </w:p>
        </w:tc>
        <w:tc>
          <w:tcPr>
            <w:tcW w:w="4320" w:type="dxa"/>
            <w:shd w:val="clear" w:color="auto" w:fill="D9EAF7"/>
            <w:vAlign w:val="center"/>
          </w:tcPr>
          <w:p w14:paraId="3F2FD124" w14:textId="77777777" w:rsidR="0071152E" w:rsidRDefault="00000000">
            <w:r>
              <w:rPr>
                <w:b/>
                <w:sz w:val="18"/>
              </w:rPr>
              <w:t>Lifecycle</w:t>
            </w:r>
          </w:p>
        </w:tc>
      </w:tr>
      <w:tr w:rsidR="0071152E" w14:paraId="7F7E60B8" w14:textId="77777777">
        <w:trPr>
          <w:jc w:val="center"/>
        </w:trPr>
        <w:tc>
          <w:tcPr>
            <w:tcW w:w="4320" w:type="dxa"/>
          </w:tcPr>
          <w:p w14:paraId="7D2A9B91" w14:textId="77777777" w:rsidR="0071152E" w:rsidRDefault="00000000">
            <w:r>
              <w:rPr>
                <w:sz w:val="18"/>
              </w:rPr>
              <w:t>Configuration</w:t>
            </w:r>
          </w:p>
        </w:tc>
        <w:tc>
          <w:tcPr>
            <w:tcW w:w="4320" w:type="dxa"/>
          </w:tcPr>
          <w:p w14:paraId="669F11E5" w14:textId="77777777" w:rsidR="0071152E" w:rsidRDefault="00000000">
            <w:r>
              <w:rPr>
                <w:sz w:val="18"/>
              </w:rPr>
              <w:t>DRAFT → VALIDATED → APPROVED → ACTIVE → SCHEDULED/EXPIRED → DISABLED</w:t>
            </w:r>
          </w:p>
        </w:tc>
      </w:tr>
      <w:tr w:rsidR="0071152E" w14:paraId="759D4B04" w14:textId="77777777">
        <w:trPr>
          <w:jc w:val="center"/>
        </w:trPr>
        <w:tc>
          <w:tcPr>
            <w:tcW w:w="4320" w:type="dxa"/>
          </w:tcPr>
          <w:p w14:paraId="2E516D94" w14:textId="77777777" w:rsidR="0071152E" w:rsidRDefault="00000000">
            <w:r>
              <w:rPr>
                <w:sz w:val="18"/>
              </w:rPr>
              <w:t>Prompt</w:t>
            </w:r>
          </w:p>
        </w:tc>
        <w:tc>
          <w:tcPr>
            <w:tcW w:w="4320" w:type="dxa"/>
          </w:tcPr>
          <w:p w14:paraId="04E58EA0" w14:textId="77777777" w:rsidR="0071152E" w:rsidRDefault="00000000">
            <w:r>
              <w:rPr>
                <w:sz w:val="18"/>
              </w:rPr>
              <w:t>DRAFT → VALIDATED → APPROVED → ACTIVE → RETIRED</w:t>
            </w:r>
          </w:p>
        </w:tc>
      </w:tr>
    </w:tbl>
    <w:p w14:paraId="2E53CFD1" w14:textId="77777777" w:rsidR="0071152E" w:rsidRDefault="00000000">
      <w:r>
        <w:t>Production activation of model/provider, prompt, matching thresholds, external sources, safety thresholds and fallback policy requires configured approval authority. Each execution is pinned to the effective configuration/prompt versions captured at execution start.</w:t>
      </w:r>
    </w:p>
    <w:p w14:paraId="60584609" w14:textId="77777777" w:rsidR="0071152E" w:rsidRDefault="00000000">
      <w:pPr>
        <w:pStyle w:val="Heading2"/>
      </w:pPr>
      <w:r>
        <w:rPr>
          <w:b w:val="0"/>
        </w:rPr>
        <w:t>33Q.15 Canonical Deployment Contract</w:t>
      </w:r>
    </w:p>
    <w:tbl>
      <w:tblPr>
        <w:tblStyle w:val="TableGrid"/>
        <w:tblW w:w="0" w:type="auto"/>
        <w:jc w:val="center"/>
        <w:tblLook w:val="04A0" w:firstRow="1" w:lastRow="0" w:firstColumn="1" w:lastColumn="0" w:noHBand="0" w:noVBand="1"/>
      </w:tblPr>
      <w:tblGrid>
        <w:gridCol w:w="2880"/>
        <w:gridCol w:w="2880"/>
        <w:gridCol w:w="2880"/>
      </w:tblGrid>
      <w:tr w:rsidR="0071152E" w14:paraId="65C4E8F1" w14:textId="77777777">
        <w:trPr>
          <w:jc w:val="center"/>
        </w:trPr>
        <w:tc>
          <w:tcPr>
            <w:tcW w:w="2880" w:type="dxa"/>
            <w:shd w:val="clear" w:color="auto" w:fill="D9EAF7"/>
            <w:vAlign w:val="center"/>
          </w:tcPr>
          <w:p w14:paraId="3583C18E" w14:textId="77777777" w:rsidR="0071152E" w:rsidRDefault="00000000">
            <w:r>
              <w:rPr>
                <w:b/>
                <w:sz w:val="18"/>
              </w:rPr>
              <w:t>Environment</w:t>
            </w:r>
          </w:p>
        </w:tc>
        <w:tc>
          <w:tcPr>
            <w:tcW w:w="2880" w:type="dxa"/>
            <w:shd w:val="clear" w:color="auto" w:fill="D9EAF7"/>
            <w:vAlign w:val="center"/>
          </w:tcPr>
          <w:p w14:paraId="1AA528D9" w14:textId="77777777" w:rsidR="0071152E" w:rsidRDefault="00000000">
            <w:r>
              <w:rPr>
                <w:b/>
                <w:sz w:val="18"/>
              </w:rPr>
              <w:t>TSG Workloads</w:t>
            </w:r>
          </w:p>
        </w:tc>
        <w:tc>
          <w:tcPr>
            <w:tcW w:w="2880" w:type="dxa"/>
            <w:shd w:val="clear" w:color="auto" w:fill="D9EAF7"/>
            <w:vAlign w:val="center"/>
          </w:tcPr>
          <w:p w14:paraId="4D1CD284" w14:textId="77777777" w:rsidR="0071152E" w:rsidRDefault="00000000">
            <w:r>
              <w:rPr>
                <w:b/>
                <w:sz w:val="18"/>
              </w:rPr>
              <w:t>Dependencies</w:t>
            </w:r>
          </w:p>
        </w:tc>
      </w:tr>
      <w:tr w:rsidR="0071152E" w14:paraId="5BF78468" w14:textId="77777777">
        <w:trPr>
          <w:jc w:val="center"/>
        </w:trPr>
        <w:tc>
          <w:tcPr>
            <w:tcW w:w="2880" w:type="dxa"/>
          </w:tcPr>
          <w:p w14:paraId="4E296155" w14:textId="77777777" w:rsidR="0071152E" w:rsidRDefault="00000000">
            <w:r>
              <w:rPr>
                <w:sz w:val="18"/>
              </w:rPr>
              <w:t>Development</w:t>
            </w:r>
          </w:p>
        </w:tc>
        <w:tc>
          <w:tcPr>
            <w:tcW w:w="2880" w:type="dxa"/>
          </w:tcPr>
          <w:p w14:paraId="2487D66B" w14:textId="77777777" w:rsidR="0071152E" w:rsidRDefault="00000000">
            <w:r>
              <w:rPr>
                <w:sz w:val="18"/>
              </w:rPr>
              <w:t>FastAPI API, Celery Worker, Celery Beat</w:t>
            </w:r>
          </w:p>
        </w:tc>
        <w:tc>
          <w:tcPr>
            <w:tcW w:w="2880" w:type="dxa"/>
          </w:tcPr>
          <w:p w14:paraId="0A3986DD" w14:textId="77777777" w:rsidR="0071152E" w:rsidRDefault="00000000">
            <w:r>
              <w:rPr>
                <w:sz w:val="18"/>
              </w:rPr>
              <w:t>System Redis, MongoDB, MSSQL; development AI provider</w:t>
            </w:r>
          </w:p>
        </w:tc>
      </w:tr>
      <w:tr w:rsidR="0071152E" w14:paraId="069F3AC7" w14:textId="77777777">
        <w:trPr>
          <w:jc w:val="center"/>
        </w:trPr>
        <w:tc>
          <w:tcPr>
            <w:tcW w:w="2880" w:type="dxa"/>
          </w:tcPr>
          <w:p w14:paraId="419F657E" w14:textId="77777777" w:rsidR="0071152E" w:rsidRDefault="00000000">
            <w:r>
              <w:rPr>
                <w:sz w:val="18"/>
              </w:rPr>
              <w:t>UAT</w:t>
            </w:r>
          </w:p>
        </w:tc>
        <w:tc>
          <w:tcPr>
            <w:tcW w:w="2880" w:type="dxa"/>
          </w:tcPr>
          <w:p w14:paraId="1B057934" w14:textId="77777777" w:rsidR="0071152E" w:rsidRDefault="00000000">
            <w:r>
              <w:rPr>
                <w:sz w:val="18"/>
              </w:rPr>
              <w:t>OpenShift API/Worker/Beat Pods</w:t>
            </w:r>
          </w:p>
        </w:tc>
        <w:tc>
          <w:tcPr>
            <w:tcW w:w="2880" w:type="dxa"/>
          </w:tcPr>
          <w:p w14:paraId="3C077EFB" w14:textId="77777777" w:rsidR="0071152E" w:rsidRDefault="00000000">
            <w:r>
              <w:rPr>
                <w:sz w:val="18"/>
              </w:rPr>
              <w:t>Approved MSSQL, MongoDB, Redis, LiteLLM/AI endpoint</w:t>
            </w:r>
          </w:p>
        </w:tc>
      </w:tr>
      <w:tr w:rsidR="0071152E" w14:paraId="06C94D88" w14:textId="77777777">
        <w:trPr>
          <w:jc w:val="center"/>
        </w:trPr>
        <w:tc>
          <w:tcPr>
            <w:tcW w:w="2880" w:type="dxa"/>
          </w:tcPr>
          <w:p w14:paraId="259EA4BC" w14:textId="77777777" w:rsidR="0071152E" w:rsidRDefault="00000000">
            <w:r>
              <w:rPr>
                <w:sz w:val="18"/>
              </w:rPr>
              <w:t>Production</w:t>
            </w:r>
          </w:p>
        </w:tc>
        <w:tc>
          <w:tcPr>
            <w:tcW w:w="2880" w:type="dxa"/>
          </w:tcPr>
          <w:p w14:paraId="52227BDD" w14:textId="77777777" w:rsidR="0071152E" w:rsidRDefault="00000000">
            <w:r>
              <w:rPr>
                <w:sz w:val="18"/>
              </w:rPr>
              <w:t>OpenShift API/Worker/Beat Pods</w:t>
            </w:r>
          </w:p>
        </w:tc>
        <w:tc>
          <w:tcPr>
            <w:tcW w:w="2880" w:type="dxa"/>
          </w:tcPr>
          <w:p w14:paraId="0FF6B6A3" w14:textId="77777777" w:rsidR="0071152E" w:rsidRDefault="00000000">
            <w:r>
              <w:rPr>
                <w:sz w:val="18"/>
              </w:rPr>
              <w:t>Approved MSSQL, MongoDB, Redis, LiteLLM/AI endpoint</w:t>
            </w:r>
          </w:p>
        </w:tc>
      </w:tr>
    </w:tbl>
    <w:p w14:paraId="73B0045D" w14:textId="77777777" w:rsidR="0071152E" w:rsidRDefault="00000000">
      <w:r>
        <w:t>OpenShift NetworkPolicy/egress restrictions shall permit only approved AI and source-ingestion destinations. Secrets are supplied through approved secret management and are never stored in the configuration database.</w:t>
      </w:r>
    </w:p>
    <w:p w14:paraId="42A45933" w14:textId="77777777" w:rsidR="0071152E" w:rsidRDefault="00000000">
      <w:pPr>
        <w:pStyle w:val="Heading2"/>
      </w:pPr>
      <w:r>
        <w:rPr>
          <w:b w:val="0"/>
        </w:rPr>
        <w:lastRenderedPageBreak/>
        <w:t>33Q.16 Canonical Requirement-to-Test Traceability</w:t>
      </w:r>
    </w:p>
    <w:p w14:paraId="35FEC548" w14:textId="77777777" w:rsidR="0071152E" w:rsidRDefault="00000000">
      <w:r>
        <w:t>Every FR, NFR, security control and state transition must map to requirement_id → API/service → domain rule → database object → SSE/audit event → test_case_id. CI shall fail if a normative requirement lacks an implementation/test mapping.</w:t>
      </w:r>
    </w:p>
    <w:p w14:paraId="09E32723" w14:textId="77777777" w:rsidR="0071152E" w:rsidRDefault="00000000">
      <w:pPr>
        <w:pStyle w:val="Heading2"/>
      </w:pPr>
      <w:r>
        <w:rPr>
          <w:b w:val="0"/>
        </w:rPr>
        <w:t>33Q.17 Mandatory Build-Time Consistency Tests</w:t>
      </w:r>
    </w:p>
    <w:p w14:paraId="6A61243B" w14:textId="77777777" w:rsidR="0071152E" w:rsidRDefault="00000000">
      <w:r>
        <w:t>• Enum consistency: every state used by code/OpenAPI/SSE exists in the canonical enum catalogue and no legacy enum remains.</w:t>
      </w:r>
    </w:p>
    <w:p w14:paraId="2BB7E651" w14:textId="77777777" w:rsidR="0071152E" w:rsidRDefault="00000000">
      <w:r>
        <w:t>• Transition tests: every allowed transition succeeds and every unlisted transition returns STATE_TRANSITION_ERROR.</w:t>
      </w:r>
    </w:p>
    <w:p w14:paraId="490B8712" w14:textId="77777777" w:rsidR="0071152E" w:rsidRDefault="00000000">
      <w:r>
        <w:t>• API contract tests: legacy scenario APIs are absent; all version-sensitive operations require version_id.</w:t>
      </w:r>
    </w:p>
    <w:p w14:paraId="5A49889E" w14:textId="77777777" w:rsidR="0071152E" w:rsidRDefault="00000000">
      <w:r>
        <w:t>• Tenant isolation tests cover every repository and integration adapter.</w:t>
      </w:r>
    </w:p>
    <w:p w14:paraId="520AEF63" w14:textId="77777777" w:rsidR="0071152E" w:rsidRDefault="00000000">
      <w:r>
        <w:t>• Master matching tests cover exact, semantic, ambiguous and novel outcomes for every generated entity type.</w:t>
      </w:r>
    </w:p>
    <w:p w14:paraId="088E8894" w14:textId="77777777" w:rsidR="0071152E" w:rsidRDefault="00000000">
      <w:r>
        <w:t>• Scenario version tests cover regeneration from any historical version, acceptance of a non-latest version and concurrent modification conflicts.</w:t>
      </w:r>
    </w:p>
    <w:p w14:paraId="5F1A408C" w14:textId="77777777" w:rsidR="0071152E" w:rsidRDefault="00000000">
      <w:r>
        <w:t>• SSE tests cover ordering, replay, retention expiry and RESYNC_REQUIRED.</w:t>
      </w:r>
    </w:p>
    <w:p w14:paraId="0D2B3033" w14:textId="77777777" w:rsidR="0071152E" w:rsidRDefault="00000000">
      <w:r>
        <w:t>• Configuration tests prove hot reload without redeployment and execution pinning.</w:t>
      </w:r>
    </w:p>
    <w:p w14:paraId="4CE4D93C" w14:textId="77777777" w:rsidR="0071152E" w:rsidRDefault="00000000">
      <w:r>
        <w:t>• External ingestion tests cover SSRF, redirect, payload limits, schema validation, locking and idempotency.</w:t>
      </w:r>
    </w:p>
    <w:p w14:paraId="026EC24B" w14:textId="77777777" w:rsidR="0071152E" w:rsidRDefault="00000000">
      <w:r>
        <w:t>• AI security tests cover prompt injection, data exfiltration, schema violations, safety blocks and egress policy.</w:t>
      </w:r>
    </w:p>
    <w:p w14:paraId="6E207582" w14:textId="77777777" w:rsidR="0071152E" w:rsidRDefault="00000000">
      <w:r>
        <w:t>• Backup/restore and disaster-recovery tests are executed for authoritative stores.</w:t>
      </w:r>
    </w:p>
    <w:p w14:paraId="6E48FA41" w14:textId="77777777" w:rsidR="0071152E" w:rsidRDefault="00000000">
      <w:pPr>
        <w:pStyle w:val="Heading2"/>
      </w:pPr>
      <w:r>
        <w:rPr>
          <w:b w:val="0"/>
        </w:rPr>
        <w:t>33Q.18 Final Production Release Gate</w:t>
      </w:r>
    </w:p>
    <w:tbl>
      <w:tblPr>
        <w:tblStyle w:val="TableGrid"/>
        <w:tblW w:w="0" w:type="auto"/>
        <w:jc w:val="center"/>
        <w:tblLook w:val="04A0" w:firstRow="1" w:lastRow="0" w:firstColumn="1" w:lastColumn="0" w:noHBand="0" w:noVBand="1"/>
      </w:tblPr>
      <w:tblGrid>
        <w:gridCol w:w="4320"/>
        <w:gridCol w:w="4320"/>
      </w:tblGrid>
      <w:tr w:rsidR="0071152E" w14:paraId="068F4A11" w14:textId="77777777">
        <w:trPr>
          <w:jc w:val="center"/>
        </w:trPr>
        <w:tc>
          <w:tcPr>
            <w:tcW w:w="4320" w:type="dxa"/>
            <w:shd w:val="clear" w:color="auto" w:fill="D9EAF7"/>
            <w:vAlign w:val="center"/>
          </w:tcPr>
          <w:p w14:paraId="00B59477" w14:textId="77777777" w:rsidR="0071152E" w:rsidRDefault="00000000">
            <w:r>
              <w:rPr>
                <w:b/>
                <w:sz w:val="18"/>
              </w:rPr>
              <w:t>Gate</w:t>
            </w:r>
          </w:p>
        </w:tc>
        <w:tc>
          <w:tcPr>
            <w:tcW w:w="4320" w:type="dxa"/>
            <w:shd w:val="clear" w:color="auto" w:fill="D9EAF7"/>
            <w:vAlign w:val="center"/>
          </w:tcPr>
          <w:p w14:paraId="510D4EA7" w14:textId="77777777" w:rsidR="0071152E" w:rsidRDefault="00000000">
            <w:r>
              <w:rPr>
                <w:b/>
                <w:sz w:val="18"/>
              </w:rPr>
              <w:t>PASS Criterion</w:t>
            </w:r>
          </w:p>
        </w:tc>
      </w:tr>
      <w:tr w:rsidR="0071152E" w14:paraId="2397EA56" w14:textId="77777777">
        <w:trPr>
          <w:jc w:val="center"/>
        </w:trPr>
        <w:tc>
          <w:tcPr>
            <w:tcW w:w="4320" w:type="dxa"/>
          </w:tcPr>
          <w:p w14:paraId="4219349C" w14:textId="77777777" w:rsidR="0071152E" w:rsidRDefault="00000000">
            <w:r>
              <w:rPr>
                <w:sz w:val="18"/>
              </w:rPr>
              <w:t>Scope</w:t>
            </w:r>
          </w:p>
        </w:tc>
        <w:tc>
          <w:tcPr>
            <w:tcW w:w="4320" w:type="dxa"/>
          </w:tcPr>
          <w:p w14:paraId="5C04149E" w14:textId="77777777" w:rsidR="0071152E" w:rsidRDefault="00000000">
            <w:r>
              <w:t>No runtime/build/data-model dependency on Future knowledge-graph capability, Chatbot or Remediation</w:t>
            </w:r>
          </w:p>
        </w:tc>
      </w:tr>
      <w:tr w:rsidR="0071152E" w14:paraId="56E8DFF0" w14:textId="77777777">
        <w:trPr>
          <w:jc w:val="center"/>
        </w:trPr>
        <w:tc>
          <w:tcPr>
            <w:tcW w:w="4320" w:type="dxa"/>
          </w:tcPr>
          <w:p w14:paraId="16059F2A" w14:textId="77777777" w:rsidR="0071152E" w:rsidRDefault="00000000">
            <w:r>
              <w:rPr>
                <w:sz w:val="18"/>
              </w:rPr>
              <w:t>Enums</w:t>
            </w:r>
          </w:p>
        </w:tc>
        <w:tc>
          <w:tcPr>
            <w:tcW w:w="4320" w:type="dxa"/>
          </w:tcPr>
          <w:p w14:paraId="70B7D164" w14:textId="77777777" w:rsidR="0071152E" w:rsidRDefault="00000000">
            <w:r>
              <w:rPr>
                <w:sz w:val="18"/>
              </w:rPr>
              <w:t>Each system state exists exactly once in the canonical catalogue</w:t>
            </w:r>
          </w:p>
        </w:tc>
      </w:tr>
      <w:tr w:rsidR="0071152E" w14:paraId="22625B32" w14:textId="77777777">
        <w:trPr>
          <w:jc w:val="center"/>
        </w:trPr>
        <w:tc>
          <w:tcPr>
            <w:tcW w:w="4320" w:type="dxa"/>
          </w:tcPr>
          <w:p w14:paraId="3EE3E8B5" w14:textId="77777777" w:rsidR="0071152E" w:rsidRDefault="00000000">
            <w:r>
              <w:rPr>
                <w:sz w:val="18"/>
              </w:rPr>
              <w:t>Transitions</w:t>
            </w:r>
          </w:p>
        </w:tc>
        <w:tc>
          <w:tcPr>
            <w:tcW w:w="4320" w:type="dxa"/>
          </w:tcPr>
          <w:p w14:paraId="48633E85" w14:textId="77777777" w:rsidR="0071152E" w:rsidRDefault="00000000">
            <w:r>
              <w:rPr>
                <w:sz w:val="18"/>
              </w:rPr>
              <w:t>Every state transition is explicitly allowed or rejected</w:t>
            </w:r>
          </w:p>
        </w:tc>
      </w:tr>
      <w:tr w:rsidR="0071152E" w14:paraId="57FE85A9" w14:textId="77777777">
        <w:trPr>
          <w:jc w:val="center"/>
        </w:trPr>
        <w:tc>
          <w:tcPr>
            <w:tcW w:w="4320" w:type="dxa"/>
          </w:tcPr>
          <w:p w14:paraId="32514FB4" w14:textId="77777777" w:rsidR="0071152E" w:rsidRDefault="00000000">
            <w:r>
              <w:rPr>
                <w:sz w:val="18"/>
              </w:rPr>
              <w:t>API</w:t>
            </w:r>
          </w:p>
        </w:tc>
        <w:tc>
          <w:tcPr>
            <w:tcW w:w="4320" w:type="dxa"/>
          </w:tcPr>
          <w:p w14:paraId="746B6B41" w14:textId="77777777" w:rsidR="0071152E" w:rsidRDefault="00000000">
            <w:r>
              <w:rPr>
                <w:sz w:val="18"/>
              </w:rPr>
              <w:t>No superseded endpoint remains</w:t>
            </w:r>
          </w:p>
        </w:tc>
      </w:tr>
      <w:tr w:rsidR="0071152E" w14:paraId="665C98CF" w14:textId="77777777">
        <w:trPr>
          <w:jc w:val="center"/>
        </w:trPr>
        <w:tc>
          <w:tcPr>
            <w:tcW w:w="4320" w:type="dxa"/>
          </w:tcPr>
          <w:p w14:paraId="5A5A97B5" w14:textId="77777777" w:rsidR="0071152E" w:rsidRDefault="00000000">
            <w:r>
              <w:rPr>
                <w:sz w:val="18"/>
              </w:rPr>
              <w:t>Database</w:t>
            </w:r>
          </w:p>
        </w:tc>
        <w:tc>
          <w:tcPr>
            <w:tcW w:w="4320" w:type="dxa"/>
          </w:tcPr>
          <w:p w14:paraId="607AE97F" w14:textId="77777777" w:rsidR="0071152E" w:rsidRDefault="00000000">
            <w:r>
              <w:rPr>
                <w:sz w:val="18"/>
              </w:rPr>
              <w:t>PK/FK/unique/index/tenant/concurrency rules implemented</w:t>
            </w:r>
          </w:p>
        </w:tc>
      </w:tr>
      <w:tr w:rsidR="0071152E" w14:paraId="286FBEBE" w14:textId="77777777">
        <w:trPr>
          <w:jc w:val="center"/>
        </w:trPr>
        <w:tc>
          <w:tcPr>
            <w:tcW w:w="4320" w:type="dxa"/>
          </w:tcPr>
          <w:p w14:paraId="095F17B7" w14:textId="77777777" w:rsidR="0071152E" w:rsidRDefault="00000000">
            <w:r>
              <w:rPr>
                <w:sz w:val="18"/>
              </w:rPr>
              <w:t>Governance</w:t>
            </w:r>
          </w:p>
        </w:tc>
        <w:tc>
          <w:tcPr>
            <w:tcW w:w="4320" w:type="dxa"/>
          </w:tcPr>
          <w:p w14:paraId="201D8B25" w14:textId="77777777" w:rsidR="0071152E" w:rsidRDefault="00000000">
            <w:r>
              <w:rPr>
                <w:sz w:val="18"/>
              </w:rPr>
              <w:t>No AI/external entity bypasses master resolution and promotion workflow</w:t>
            </w:r>
          </w:p>
        </w:tc>
      </w:tr>
      <w:tr w:rsidR="0071152E" w14:paraId="1DB3FB6C" w14:textId="77777777">
        <w:trPr>
          <w:jc w:val="center"/>
        </w:trPr>
        <w:tc>
          <w:tcPr>
            <w:tcW w:w="4320" w:type="dxa"/>
          </w:tcPr>
          <w:p w14:paraId="61F5509E" w14:textId="77777777" w:rsidR="0071152E" w:rsidRDefault="00000000">
            <w:r>
              <w:rPr>
                <w:sz w:val="18"/>
              </w:rPr>
              <w:t>SSE</w:t>
            </w:r>
          </w:p>
        </w:tc>
        <w:tc>
          <w:tcPr>
            <w:tcW w:w="4320" w:type="dxa"/>
          </w:tcPr>
          <w:p w14:paraId="1B22B62F" w14:textId="77777777" w:rsidR="0071152E" w:rsidRDefault="00000000">
            <w:r>
              <w:rPr>
                <w:sz w:val="18"/>
              </w:rPr>
              <w:t>Persisted, ordered, replayable and resynchronizable</w:t>
            </w:r>
          </w:p>
        </w:tc>
      </w:tr>
      <w:tr w:rsidR="0071152E" w14:paraId="2206C5E5" w14:textId="77777777">
        <w:trPr>
          <w:jc w:val="center"/>
        </w:trPr>
        <w:tc>
          <w:tcPr>
            <w:tcW w:w="4320" w:type="dxa"/>
          </w:tcPr>
          <w:p w14:paraId="1CC1299D" w14:textId="77777777" w:rsidR="0071152E" w:rsidRDefault="00000000">
            <w:r>
              <w:rPr>
                <w:sz w:val="18"/>
              </w:rPr>
              <w:t>Configuration</w:t>
            </w:r>
          </w:p>
        </w:tc>
        <w:tc>
          <w:tcPr>
            <w:tcW w:w="4320" w:type="dxa"/>
          </w:tcPr>
          <w:p w14:paraId="39663B89" w14:textId="77777777" w:rsidR="0071152E" w:rsidRDefault="00000000">
            <w:r>
              <w:rPr>
                <w:sz w:val="18"/>
              </w:rPr>
              <w:t>Versioned, approved, hot-reloadable and execution-pinned</w:t>
            </w:r>
          </w:p>
        </w:tc>
      </w:tr>
      <w:tr w:rsidR="0071152E" w14:paraId="3C3C61CD" w14:textId="77777777">
        <w:trPr>
          <w:jc w:val="center"/>
        </w:trPr>
        <w:tc>
          <w:tcPr>
            <w:tcW w:w="4320" w:type="dxa"/>
          </w:tcPr>
          <w:p w14:paraId="78E2B4D6" w14:textId="77777777" w:rsidR="0071152E" w:rsidRDefault="00000000">
            <w:r>
              <w:rPr>
                <w:sz w:val="18"/>
              </w:rPr>
              <w:lastRenderedPageBreak/>
              <w:t>Security</w:t>
            </w:r>
          </w:p>
        </w:tc>
        <w:tc>
          <w:tcPr>
            <w:tcW w:w="4320" w:type="dxa"/>
          </w:tcPr>
          <w:p w14:paraId="2C405CFF" w14:textId="77777777" w:rsidR="0071152E" w:rsidRDefault="00000000">
            <w:r>
              <w:rPr>
                <w:sz w:val="18"/>
              </w:rPr>
              <w:t>Tenant, SSRF, AI-egress and prompt-injection tests PASS</w:t>
            </w:r>
          </w:p>
        </w:tc>
      </w:tr>
      <w:tr w:rsidR="0071152E" w14:paraId="7F0971DF" w14:textId="77777777">
        <w:trPr>
          <w:jc w:val="center"/>
        </w:trPr>
        <w:tc>
          <w:tcPr>
            <w:tcW w:w="4320" w:type="dxa"/>
          </w:tcPr>
          <w:p w14:paraId="7380D408" w14:textId="77777777" w:rsidR="0071152E" w:rsidRDefault="00000000">
            <w:r>
              <w:rPr>
                <w:sz w:val="18"/>
              </w:rPr>
              <w:t>Operations</w:t>
            </w:r>
          </w:p>
        </w:tc>
        <w:tc>
          <w:tcPr>
            <w:tcW w:w="4320" w:type="dxa"/>
          </w:tcPr>
          <w:p w14:paraId="30531997" w14:textId="77777777" w:rsidR="0071152E" w:rsidRDefault="00000000">
            <w:r>
              <w:rPr>
                <w:sz w:val="18"/>
              </w:rPr>
              <w:t>Health, metrics, logs, Celery monitoring, backup and restore tests PASS</w:t>
            </w:r>
          </w:p>
        </w:tc>
      </w:tr>
      <w:tr w:rsidR="0071152E" w14:paraId="70B1695F" w14:textId="77777777">
        <w:trPr>
          <w:jc w:val="center"/>
        </w:trPr>
        <w:tc>
          <w:tcPr>
            <w:tcW w:w="4320" w:type="dxa"/>
          </w:tcPr>
          <w:p w14:paraId="286264CF" w14:textId="77777777" w:rsidR="0071152E" w:rsidRDefault="00000000">
            <w:r>
              <w:rPr>
                <w:sz w:val="18"/>
              </w:rPr>
              <w:t>Traceability</w:t>
            </w:r>
          </w:p>
        </w:tc>
        <w:tc>
          <w:tcPr>
            <w:tcW w:w="4320" w:type="dxa"/>
          </w:tcPr>
          <w:p w14:paraId="61C22925" w14:textId="77777777" w:rsidR="0071152E" w:rsidRDefault="00000000">
            <w:r>
              <w:rPr>
                <w:sz w:val="18"/>
              </w:rPr>
              <w:t>100% normative requirements mapped to implementation and tests</w:t>
            </w:r>
          </w:p>
        </w:tc>
      </w:tr>
    </w:tbl>
    <w:p w14:paraId="61246828" w14:textId="77777777" w:rsidR="0071152E" w:rsidRDefault="00000000">
      <w:r>
        <w:t>Production-ready status is achieved only when every gate is PASS with evidence. The SDD itself cannot waive an implementation/test failure.</w:t>
      </w:r>
    </w:p>
    <w:p w14:paraId="4CBCB01B" w14:textId="77777777" w:rsidR="0071152E" w:rsidRDefault="00000000">
      <w:pPr>
        <w:pStyle w:val="Heading1"/>
      </w:pPr>
      <w:r>
        <w:rPr>
          <w:b w:val="0"/>
        </w:rPr>
        <w:t>33R. Implementation Ambiguity Elimination and Traceability Contract</w:t>
      </w:r>
    </w:p>
    <w:p w14:paraId="7DBCD306" w14:textId="77777777" w:rsidR="0071152E" w:rsidRDefault="00000000">
      <w:r>
        <w:t>This section closes the remaining implementation ambiguity. The SDD contains one normative contract for each system-controlled concept. Earlier sections are explanatory unless they define an item that is explicitly marked normative. Developers shall not create a second implementation-specific interpretation of an enum, state, API, ownership rule, or lifecycle.</w:t>
      </w:r>
    </w:p>
    <w:p w14:paraId="4FF87781" w14:textId="77777777" w:rsidR="0071152E" w:rsidRDefault="00000000">
      <w:pPr>
        <w:pStyle w:val="Heading2"/>
      </w:pPr>
      <w:r>
        <w:rPr>
          <w:b w:val="0"/>
        </w:rPr>
        <w:t>33R.1 Canonical Concept Registry</w:t>
      </w:r>
    </w:p>
    <w:tbl>
      <w:tblPr>
        <w:tblStyle w:val="TableGrid"/>
        <w:tblW w:w="0" w:type="auto"/>
        <w:jc w:val="center"/>
        <w:tblLook w:val="04A0" w:firstRow="1" w:lastRow="0" w:firstColumn="1" w:lastColumn="0" w:noHBand="0" w:noVBand="1"/>
      </w:tblPr>
      <w:tblGrid>
        <w:gridCol w:w="4320"/>
        <w:gridCol w:w="4320"/>
      </w:tblGrid>
      <w:tr w:rsidR="0071152E" w14:paraId="5F7D7D32" w14:textId="77777777">
        <w:trPr>
          <w:jc w:val="center"/>
        </w:trPr>
        <w:tc>
          <w:tcPr>
            <w:tcW w:w="4320" w:type="dxa"/>
            <w:shd w:val="clear" w:color="auto" w:fill="D9EAF7"/>
            <w:vAlign w:val="center"/>
          </w:tcPr>
          <w:p w14:paraId="0A0D601D" w14:textId="77777777" w:rsidR="0071152E" w:rsidRDefault="00000000">
            <w:r>
              <w:rPr>
                <w:b/>
                <w:sz w:val="18"/>
              </w:rPr>
              <w:t>Concept</w:t>
            </w:r>
          </w:p>
        </w:tc>
        <w:tc>
          <w:tcPr>
            <w:tcW w:w="4320" w:type="dxa"/>
            <w:shd w:val="clear" w:color="auto" w:fill="D9EAF7"/>
            <w:vAlign w:val="center"/>
          </w:tcPr>
          <w:p w14:paraId="3E2D009E" w14:textId="77777777" w:rsidR="0071152E" w:rsidRDefault="00000000">
            <w:r>
              <w:rPr>
                <w:b/>
                <w:sz w:val="18"/>
              </w:rPr>
              <w:t>Single Authoritative Definition</w:t>
            </w:r>
          </w:p>
        </w:tc>
      </w:tr>
      <w:tr w:rsidR="0071152E" w14:paraId="5E9D8CB2" w14:textId="77777777">
        <w:trPr>
          <w:jc w:val="center"/>
        </w:trPr>
        <w:tc>
          <w:tcPr>
            <w:tcW w:w="4320" w:type="dxa"/>
          </w:tcPr>
          <w:p w14:paraId="6C38D229" w14:textId="77777777" w:rsidR="0071152E" w:rsidRDefault="00000000">
            <w:r>
              <w:rPr>
                <w:sz w:val="18"/>
              </w:rPr>
              <w:t>System states</w:t>
            </w:r>
          </w:p>
        </w:tc>
        <w:tc>
          <w:tcPr>
            <w:tcW w:w="4320" w:type="dxa"/>
          </w:tcPr>
          <w:p w14:paraId="5AE3576B" w14:textId="77777777" w:rsidR="0071152E" w:rsidRDefault="00000000">
            <w:r>
              <w:rPr>
                <w:sz w:val="18"/>
              </w:rPr>
              <w:t>33Q.2 Canonical Enum Catalogue + 33Q.3 State Transition Matrix</w:t>
            </w:r>
          </w:p>
        </w:tc>
      </w:tr>
      <w:tr w:rsidR="0071152E" w14:paraId="721788B5" w14:textId="77777777">
        <w:trPr>
          <w:jc w:val="center"/>
        </w:trPr>
        <w:tc>
          <w:tcPr>
            <w:tcW w:w="4320" w:type="dxa"/>
          </w:tcPr>
          <w:p w14:paraId="5D2B66EC" w14:textId="77777777" w:rsidR="0071152E" w:rsidRDefault="00000000">
            <w:r>
              <w:rPr>
                <w:sz w:val="18"/>
              </w:rPr>
              <w:t>Scenario/version lifecycle</w:t>
            </w:r>
          </w:p>
        </w:tc>
        <w:tc>
          <w:tcPr>
            <w:tcW w:w="4320" w:type="dxa"/>
          </w:tcPr>
          <w:p w14:paraId="651858E7" w14:textId="77777777" w:rsidR="0071152E" w:rsidRDefault="00000000">
            <w:r>
              <w:rPr>
                <w:sz w:val="18"/>
              </w:rPr>
              <w:t>33Q.3 + 33Q.4</w:t>
            </w:r>
          </w:p>
        </w:tc>
      </w:tr>
      <w:tr w:rsidR="0071152E" w14:paraId="5F1F2DC8" w14:textId="77777777">
        <w:trPr>
          <w:jc w:val="center"/>
        </w:trPr>
        <w:tc>
          <w:tcPr>
            <w:tcW w:w="4320" w:type="dxa"/>
          </w:tcPr>
          <w:p w14:paraId="0BE46C16" w14:textId="77777777" w:rsidR="0071152E" w:rsidRDefault="00000000">
            <w:r>
              <w:rPr>
                <w:sz w:val="18"/>
              </w:rPr>
              <w:t>Candidate lifecycle</w:t>
            </w:r>
          </w:p>
        </w:tc>
        <w:tc>
          <w:tcPr>
            <w:tcW w:w="4320" w:type="dxa"/>
          </w:tcPr>
          <w:p w14:paraId="551343DC" w14:textId="77777777" w:rsidR="0071152E" w:rsidRDefault="00000000">
            <w:r>
              <w:rPr>
                <w:sz w:val="18"/>
              </w:rPr>
              <w:t>33Q.2 + 33Q.3 + 33Q.8</w:t>
            </w:r>
          </w:p>
        </w:tc>
      </w:tr>
      <w:tr w:rsidR="0071152E" w14:paraId="23535CFF" w14:textId="77777777">
        <w:trPr>
          <w:jc w:val="center"/>
        </w:trPr>
        <w:tc>
          <w:tcPr>
            <w:tcW w:w="4320" w:type="dxa"/>
          </w:tcPr>
          <w:p w14:paraId="4A2C29D9" w14:textId="77777777" w:rsidR="0071152E" w:rsidRDefault="00000000">
            <w:r>
              <w:rPr>
                <w:sz w:val="18"/>
              </w:rPr>
              <w:t>Context resolution</w:t>
            </w:r>
          </w:p>
        </w:tc>
        <w:tc>
          <w:tcPr>
            <w:tcW w:w="4320" w:type="dxa"/>
          </w:tcPr>
          <w:p w14:paraId="1B4E3BA8" w14:textId="77777777" w:rsidR="0071152E" w:rsidRDefault="00000000">
            <w:r>
              <w:rPr>
                <w:sz w:val="18"/>
              </w:rPr>
              <w:t>33Q.5</w:t>
            </w:r>
          </w:p>
        </w:tc>
      </w:tr>
      <w:tr w:rsidR="0071152E" w14:paraId="0EB9BDA4" w14:textId="77777777">
        <w:trPr>
          <w:jc w:val="center"/>
        </w:trPr>
        <w:tc>
          <w:tcPr>
            <w:tcW w:w="4320" w:type="dxa"/>
          </w:tcPr>
          <w:p w14:paraId="5023689E" w14:textId="77777777" w:rsidR="0071152E" w:rsidRDefault="00000000">
            <w:r>
              <w:rPr>
                <w:sz w:val="18"/>
              </w:rPr>
              <w:t>Master resolution</w:t>
            </w:r>
          </w:p>
        </w:tc>
        <w:tc>
          <w:tcPr>
            <w:tcW w:w="4320" w:type="dxa"/>
          </w:tcPr>
          <w:p w14:paraId="79716843" w14:textId="77777777" w:rsidR="0071152E" w:rsidRDefault="00000000">
            <w:r>
              <w:rPr>
                <w:sz w:val="18"/>
              </w:rPr>
              <w:t>33Q.6</w:t>
            </w:r>
          </w:p>
        </w:tc>
      </w:tr>
      <w:tr w:rsidR="0071152E" w14:paraId="40B087BE" w14:textId="77777777">
        <w:trPr>
          <w:jc w:val="center"/>
        </w:trPr>
        <w:tc>
          <w:tcPr>
            <w:tcW w:w="4320" w:type="dxa"/>
          </w:tcPr>
          <w:p w14:paraId="06ACF441" w14:textId="77777777" w:rsidR="0071152E" w:rsidRDefault="00000000">
            <w:r>
              <w:rPr>
                <w:sz w:val="18"/>
              </w:rPr>
              <w:t>Knowledge ownership</w:t>
            </w:r>
          </w:p>
        </w:tc>
        <w:tc>
          <w:tcPr>
            <w:tcW w:w="4320" w:type="dxa"/>
          </w:tcPr>
          <w:p w14:paraId="34231384" w14:textId="77777777" w:rsidR="0071152E" w:rsidRDefault="00000000">
            <w:r>
              <w:rPr>
                <w:sz w:val="18"/>
              </w:rPr>
              <w:t>33Q.7</w:t>
            </w:r>
          </w:p>
        </w:tc>
      </w:tr>
      <w:tr w:rsidR="0071152E" w14:paraId="19A31CBB" w14:textId="77777777">
        <w:trPr>
          <w:jc w:val="center"/>
        </w:trPr>
        <w:tc>
          <w:tcPr>
            <w:tcW w:w="4320" w:type="dxa"/>
          </w:tcPr>
          <w:p w14:paraId="4F54673A" w14:textId="77777777" w:rsidR="0071152E" w:rsidRDefault="00000000">
            <w:r>
              <w:rPr>
                <w:sz w:val="18"/>
              </w:rPr>
              <w:t>SSE</w:t>
            </w:r>
          </w:p>
        </w:tc>
        <w:tc>
          <w:tcPr>
            <w:tcW w:w="4320" w:type="dxa"/>
          </w:tcPr>
          <w:p w14:paraId="740908CA" w14:textId="77777777" w:rsidR="0071152E" w:rsidRDefault="00000000">
            <w:r>
              <w:rPr>
                <w:sz w:val="18"/>
              </w:rPr>
              <w:t>33Q.9</w:t>
            </w:r>
          </w:p>
        </w:tc>
      </w:tr>
      <w:tr w:rsidR="0071152E" w14:paraId="6316A5B0" w14:textId="77777777">
        <w:trPr>
          <w:jc w:val="center"/>
        </w:trPr>
        <w:tc>
          <w:tcPr>
            <w:tcW w:w="4320" w:type="dxa"/>
          </w:tcPr>
          <w:p w14:paraId="2191E26A" w14:textId="77777777" w:rsidR="0071152E" w:rsidRDefault="00000000">
            <w:r>
              <w:rPr>
                <w:sz w:val="18"/>
              </w:rPr>
              <w:t>Persistence/outbox</w:t>
            </w:r>
          </w:p>
        </w:tc>
        <w:tc>
          <w:tcPr>
            <w:tcW w:w="4320" w:type="dxa"/>
          </w:tcPr>
          <w:p w14:paraId="74A7C3FD" w14:textId="77777777" w:rsidR="0071152E" w:rsidRDefault="00000000">
            <w:r>
              <w:rPr>
                <w:sz w:val="18"/>
              </w:rPr>
              <w:t>33Q.10</w:t>
            </w:r>
          </w:p>
        </w:tc>
      </w:tr>
      <w:tr w:rsidR="0071152E" w14:paraId="4A9068D8" w14:textId="77777777">
        <w:trPr>
          <w:jc w:val="center"/>
        </w:trPr>
        <w:tc>
          <w:tcPr>
            <w:tcW w:w="4320" w:type="dxa"/>
          </w:tcPr>
          <w:p w14:paraId="76DF369D" w14:textId="77777777" w:rsidR="0071152E" w:rsidRDefault="00000000">
            <w:r>
              <w:rPr>
                <w:sz w:val="18"/>
              </w:rPr>
              <w:t>Database integrity/concurrency</w:t>
            </w:r>
          </w:p>
        </w:tc>
        <w:tc>
          <w:tcPr>
            <w:tcW w:w="4320" w:type="dxa"/>
          </w:tcPr>
          <w:p w14:paraId="6C3F1187" w14:textId="77777777" w:rsidR="0071152E" w:rsidRDefault="00000000">
            <w:r>
              <w:rPr>
                <w:sz w:val="18"/>
              </w:rPr>
              <w:t>33Q.11</w:t>
            </w:r>
          </w:p>
        </w:tc>
      </w:tr>
      <w:tr w:rsidR="0071152E" w14:paraId="05066859" w14:textId="77777777">
        <w:trPr>
          <w:jc w:val="center"/>
        </w:trPr>
        <w:tc>
          <w:tcPr>
            <w:tcW w:w="4320" w:type="dxa"/>
          </w:tcPr>
          <w:p w14:paraId="2113099A" w14:textId="77777777" w:rsidR="0071152E" w:rsidRDefault="00000000">
            <w:r>
              <w:rPr>
                <w:sz w:val="18"/>
              </w:rPr>
              <w:t>AI egress</w:t>
            </w:r>
          </w:p>
        </w:tc>
        <w:tc>
          <w:tcPr>
            <w:tcW w:w="4320" w:type="dxa"/>
          </w:tcPr>
          <w:p w14:paraId="72641855" w14:textId="77777777" w:rsidR="0071152E" w:rsidRDefault="00000000">
            <w:r>
              <w:rPr>
                <w:sz w:val="18"/>
              </w:rPr>
              <w:t>33Q.12</w:t>
            </w:r>
          </w:p>
        </w:tc>
      </w:tr>
      <w:tr w:rsidR="0071152E" w14:paraId="34AE146F" w14:textId="77777777">
        <w:trPr>
          <w:jc w:val="center"/>
        </w:trPr>
        <w:tc>
          <w:tcPr>
            <w:tcW w:w="4320" w:type="dxa"/>
          </w:tcPr>
          <w:p w14:paraId="61DDCE5C" w14:textId="77777777" w:rsidR="0071152E" w:rsidRDefault="00000000">
            <w:r>
              <w:rPr>
                <w:sz w:val="18"/>
              </w:rPr>
              <w:t>External ingestion</w:t>
            </w:r>
          </w:p>
        </w:tc>
        <w:tc>
          <w:tcPr>
            <w:tcW w:w="4320" w:type="dxa"/>
          </w:tcPr>
          <w:p w14:paraId="154289D3" w14:textId="77777777" w:rsidR="0071152E" w:rsidRDefault="00000000">
            <w:r>
              <w:rPr>
                <w:sz w:val="18"/>
              </w:rPr>
              <w:t>33Q.13</w:t>
            </w:r>
          </w:p>
        </w:tc>
      </w:tr>
      <w:tr w:rsidR="0071152E" w14:paraId="051D2FF3" w14:textId="77777777">
        <w:trPr>
          <w:jc w:val="center"/>
        </w:trPr>
        <w:tc>
          <w:tcPr>
            <w:tcW w:w="4320" w:type="dxa"/>
          </w:tcPr>
          <w:p w14:paraId="1552A352" w14:textId="77777777" w:rsidR="0071152E" w:rsidRDefault="00000000">
            <w:r>
              <w:rPr>
                <w:sz w:val="18"/>
              </w:rPr>
              <w:t>Configuration/prompt lifecycle</w:t>
            </w:r>
          </w:p>
        </w:tc>
        <w:tc>
          <w:tcPr>
            <w:tcW w:w="4320" w:type="dxa"/>
          </w:tcPr>
          <w:p w14:paraId="1E502EB9" w14:textId="77777777" w:rsidR="0071152E" w:rsidRDefault="00000000">
            <w:r>
              <w:rPr>
                <w:sz w:val="18"/>
              </w:rPr>
              <w:t>33Q.14</w:t>
            </w:r>
          </w:p>
        </w:tc>
      </w:tr>
      <w:tr w:rsidR="0071152E" w14:paraId="44D814E8" w14:textId="77777777">
        <w:trPr>
          <w:jc w:val="center"/>
        </w:trPr>
        <w:tc>
          <w:tcPr>
            <w:tcW w:w="4320" w:type="dxa"/>
          </w:tcPr>
          <w:p w14:paraId="4BC52E5B" w14:textId="77777777" w:rsidR="0071152E" w:rsidRDefault="00000000">
            <w:r>
              <w:rPr>
                <w:sz w:val="18"/>
              </w:rPr>
              <w:t>Deployment</w:t>
            </w:r>
          </w:p>
        </w:tc>
        <w:tc>
          <w:tcPr>
            <w:tcW w:w="4320" w:type="dxa"/>
          </w:tcPr>
          <w:p w14:paraId="669031EC" w14:textId="77777777" w:rsidR="0071152E" w:rsidRDefault="00000000">
            <w:r>
              <w:rPr>
                <w:sz w:val="18"/>
              </w:rPr>
              <w:t>33Q.15</w:t>
            </w:r>
          </w:p>
        </w:tc>
      </w:tr>
      <w:tr w:rsidR="0071152E" w14:paraId="6A1D76AC" w14:textId="77777777">
        <w:trPr>
          <w:jc w:val="center"/>
        </w:trPr>
        <w:tc>
          <w:tcPr>
            <w:tcW w:w="4320" w:type="dxa"/>
          </w:tcPr>
          <w:p w14:paraId="30A6F0E2" w14:textId="77777777" w:rsidR="0071152E" w:rsidRDefault="00000000">
            <w:r>
              <w:rPr>
                <w:sz w:val="18"/>
              </w:rPr>
              <w:t>Requirement traceability/testing</w:t>
            </w:r>
          </w:p>
        </w:tc>
        <w:tc>
          <w:tcPr>
            <w:tcW w:w="4320" w:type="dxa"/>
          </w:tcPr>
          <w:p w14:paraId="0F73D776" w14:textId="77777777" w:rsidR="0071152E" w:rsidRDefault="00000000">
            <w:r>
              <w:rPr>
                <w:sz w:val="18"/>
              </w:rPr>
              <w:t>33Q.16–33Q.18</w:t>
            </w:r>
          </w:p>
        </w:tc>
      </w:tr>
    </w:tbl>
    <w:p w14:paraId="075E9628" w14:textId="77777777" w:rsidR="0071152E" w:rsidRDefault="00000000">
      <w:r>
        <w:t>If a concept is not present in this registry, it must be added to the registry before implementation. No developer may introduce an unregistered system-controlled state or lifecycle value.</w:t>
      </w:r>
    </w:p>
    <w:p w14:paraId="52B31EB3" w14:textId="77777777" w:rsidR="0071152E" w:rsidRDefault="00000000">
      <w:pPr>
        <w:pStyle w:val="Heading2"/>
      </w:pPr>
      <w:r>
        <w:rPr>
          <w:b w:val="0"/>
        </w:rPr>
        <w:t>33R.2 Entity/State/Stage/Decision Type Separation</w:t>
      </w:r>
    </w:p>
    <w:tbl>
      <w:tblPr>
        <w:tblStyle w:val="TableGrid"/>
        <w:tblW w:w="0" w:type="auto"/>
        <w:jc w:val="center"/>
        <w:tblLook w:val="04A0" w:firstRow="1" w:lastRow="0" w:firstColumn="1" w:lastColumn="0" w:noHBand="0" w:noVBand="1"/>
      </w:tblPr>
      <w:tblGrid>
        <w:gridCol w:w="2684"/>
        <w:gridCol w:w="2739"/>
        <w:gridCol w:w="3433"/>
      </w:tblGrid>
      <w:tr w:rsidR="0071152E" w14:paraId="730CF817" w14:textId="77777777">
        <w:trPr>
          <w:jc w:val="center"/>
        </w:trPr>
        <w:tc>
          <w:tcPr>
            <w:tcW w:w="2880" w:type="dxa"/>
            <w:shd w:val="clear" w:color="auto" w:fill="D9EAF7"/>
            <w:vAlign w:val="center"/>
          </w:tcPr>
          <w:p w14:paraId="3CAD8C46" w14:textId="77777777" w:rsidR="0071152E" w:rsidRDefault="00000000">
            <w:r>
              <w:rPr>
                <w:b/>
                <w:sz w:val="18"/>
              </w:rPr>
              <w:t>Dimension</w:t>
            </w:r>
          </w:p>
        </w:tc>
        <w:tc>
          <w:tcPr>
            <w:tcW w:w="2880" w:type="dxa"/>
            <w:shd w:val="clear" w:color="auto" w:fill="D9EAF7"/>
            <w:vAlign w:val="center"/>
          </w:tcPr>
          <w:p w14:paraId="68EB2BB3" w14:textId="77777777" w:rsidR="0071152E" w:rsidRDefault="00000000">
            <w:r>
              <w:rPr>
                <w:b/>
                <w:sz w:val="18"/>
              </w:rPr>
              <w:t>Purpose</w:t>
            </w:r>
          </w:p>
        </w:tc>
        <w:tc>
          <w:tcPr>
            <w:tcW w:w="2880" w:type="dxa"/>
            <w:shd w:val="clear" w:color="auto" w:fill="D9EAF7"/>
            <w:vAlign w:val="center"/>
          </w:tcPr>
          <w:p w14:paraId="20F85CCD" w14:textId="77777777" w:rsidR="0071152E" w:rsidRDefault="00000000">
            <w:r>
              <w:rPr>
                <w:b/>
                <w:sz w:val="18"/>
              </w:rPr>
              <w:t>Example</w:t>
            </w:r>
          </w:p>
        </w:tc>
      </w:tr>
      <w:tr w:rsidR="0071152E" w14:paraId="0262B447" w14:textId="77777777">
        <w:trPr>
          <w:jc w:val="center"/>
        </w:trPr>
        <w:tc>
          <w:tcPr>
            <w:tcW w:w="2880" w:type="dxa"/>
          </w:tcPr>
          <w:p w14:paraId="53967F78" w14:textId="77777777" w:rsidR="0071152E" w:rsidRDefault="00000000">
            <w:r>
              <w:rPr>
                <w:sz w:val="18"/>
              </w:rPr>
              <w:t>Entity Type</w:t>
            </w:r>
          </w:p>
        </w:tc>
        <w:tc>
          <w:tcPr>
            <w:tcW w:w="2880" w:type="dxa"/>
          </w:tcPr>
          <w:p w14:paraId="4FA4F4D6" w14:textId="77777777" w:rsidR="0071152E" w:rsidRDefault="00000000">
            <w:r>
              <w:rPr>
                <w:sz w:val="18"/>
              </w:rPr>
              <w:t>Identifies what is being processed</w:t>
            </w:r>
          </w:p>
        </w:tc>
        <w:tc>
          <w:tcPr>
            <w:tcW w:w="2880" w:type="dxa"/>
          </w:tcPr>
          <w:p w14:paraId="06519235" w14:textId="77777777" w:rsidR="0071152E" w:rsidRDefault="00000000">
            <w:r>
              <w:rPr>
                <w:sz w:val="18"/>
              </w:rPr>
              <w:t>THREAT, THREAT_ACTOR, CONTROL, SCENARIO</w:t>
            </w:r>
          </w:p>
        </w:tc>
      </w:tr>
      <w:tr w:rsidR="0071152E" w14:paraId="7202EC0A" w14:textId="77777777">
        <w:trPr>
          <w:jc w:val="center"/>
        </w:trPr>
        <w:tc>
          <w:tcPr>
            <w:tcW w:w="2880" w:type="dxa"/>
          </w:tcPr>
          <w:p w14:paraId="1FAAC40A" w14:textId="77777777" w:rsidR="0071152E" w:rsidRDefault="00000000">
            <w:r>
              <w:rPr>
                <w:sz w:val="18"/>
              </w:rPr>
              <w:t>Operation</w:t>
            </w:r>
          </w:p>
        </w:tc>
        <w:tc>
          <w:tcPr>
            <w:tcW w:w="2880" w:type="dxa"/>
          </w:tcPr>
          <w:p w14:paraId="752F689B" w14:textId="77777777" w:rsidR="0071152E" w:rsidRDefault="00000000">
            <w:r>
              <w:rPr>
                <w:sz w:val="18"/>
              </w:rPr>
              <w:t>Identifies the requested business operation</w:t>
            </w:r>
          </w:p>
        </w:tc>
        <w:tc>
          <w:tcPr>
            <w:tcW w:w="2880" w:type="dxa"/>
          </w:tcPr>
          <w:p w14:paraId="36CD0343" w14:textId="77777777" w:rsidR="0071152E" w:rsidRDefault="00000000">
            <w:r>
              <w:rPr>
                <w:sz w:val="18"/>
              </w:rPr>
              <w:t>SCENARIO_GENERATION</w:t>
            </w:r>
          </w:p>
        </w:tc>
      </w:tr>
      <w:tr w:rsidR="0071152E" w14:paraId="79ABD095" w14:textId="77777777">
        <w:trPr>
          <w:jc w:val="center"/>
        </w:trPr>
        <w:tc>
          <w:tcPr>
            <w:tcW w:w="2880" w:type="dxa"/>
          </w:tcPr>
          <w:p w14:paraId="75263F81" w14:textId="77777777" w:rsidR="0071152E" w:rsidRDefault="00000000">
            <w:r>
              <w:rPr>
                <w:sz w:val="18"/>
              </w:rPr>
              <w:t>Stage</w:t>
            </w:r>
          </w:p>
        </w:tc>
        <w:tc>
          <w:tcPr>
            <w:tcW w:w="2880" w:type="dxa"/>
          </w:tcPr>
          <w:p w14:paraId="575F2C13" w14:textId="77777777" w:rsidR="0071152E" w:rsidRDefault="00000000">
            <w:r>
              <w:rPr>
                <w:sz w:val="18"/>
              </w:rPr>
              <w:t>Identifies the processing phase</w:t>
            </w:r>
          </w:p>
        </w:tc>
        <w:tc>
          <w:tcPr>
            <w:tcW w:w="2880" w:type="dxa"/>
          </w:tcPr>
          <w:p w14:paraId="792ACA9D" w14:textId="77777777" w:rsidR="0071152E" w:rsidRDefault="00000000">
            <w:r>
              <w:rPr>
                <w:sz w:val="18"/>
              </w:rPr>
              <w:t>MASTER_LIBRARY_MATCHING</w:t>
            </w:r>
          </w:p>
        </w:tc>
      </w:tr>
      <w:tr w:rsidR="0071152E" w14:paraId="0ECF8666" w14:textId="77777777">
        <w:trPr>
          <w:jc w:val="center"/>
        </w:trPr>
        <w:tc>
          <w:tcPr>
            <w:tcW w:w="2880" w:type="dxa"/>
          </w:tcPr>
          <w:p w14:paraId="4F6DE588" w14:textId="77777777" w:rsidR="0071152E" w:rsidRDefault="00000000">
            <w:r>
              <w:rPr>
                <w:sz w:val="18"/>
              </w:rPr>
              <w:t>Status</w:t>
            </w:r>
          </w:p>
        </w:tc>
        <w:tc>
          <w:tcPr>
            <w:tcW w:w="2880" w:type="dxa"/>
          </w:tcPr>
          <w:p w14:paraId="460B608E" w14:textId="77777777" w:rsidR="0071152E" w:rsidRDefault="00000000">
            <w:r>
              <w:t>v1.4 Final Normative Implementation Baseline — gap causes eliminated</w:t>
            </w:r>
          </w:p>
        </w:tc>
        <w:tc>
          <w:tcPr>
            <w:tcW w:w="2880" w:type="dxa"/>
          </w:tcPr>
          <w:p w14:paraId="3D8412BC" w14:textId="77777777" w:rsidR="0071152E" w:rsidRDefault="00000000">
            <w:r>
              <w:rPr>
                <w:sz w:val="18"/>
              </w:rPr>
              <w:t>RUNNING</w:t>
            </w:r>
          </w:p>
        </w:tc>
      </w:tr>
      <w:tr w:rsidR="0071152E" w14:paraId="3AF9B274" w14:textId="77777777">
        <w:trPr>
          <w:jc w:val="center"/>
        </w:trPr>
        <w:tc>
          <w:tcPr>
            <w:tcW w:w="2880" w:type="dxa"/>
          </w:tcPr>
          <w:p w14:paraId="4A63B133" w14:textId="77777777" w:rsidR="0071152E" w:rsidRDefault="00000000">
            <w:r>
              <w:rPr>
                <w:sz w:val="18"/>
              </w:rPr>
              <w:t>Decision</w:t>
            </w:r>
          </w:p>
        </w:tc>
        <w:tc>
          <w:tcPr>
            <w:tcW w:w="2880" w:type="dxa"/>
          </w:tcPr>
          <w:p w14:paraId="6D91C991" w14:textId="77777777" w:rsidR="0071152E" w:rsidRDefault="00000000">
            <w:r>
              <w:rPr>
                <w:sz w:val="18"/>
              </w:rPr>
              <w:t>Identifies an explicit human/system decision</w:t>
            </w:r>
          </w:p>
        </w:tc>
        <w:tc>
          <w:tcPr>
            <w:tcW w:w="2880" w:type="dxa"/>
          </w:tcPr>
          <w:p w14:paraId="0CEEA9ED" w14:textId="77777777" w:rsidR="0071152E" w:rsidRDefault="00000000">
            <w:r>
              <w:rPr>
                <w:sz w:val="18"/>
              </w:rPr>
              <w:t>ACCEPT, REJECT, MERGE</w:t>
            </w:r>
          </w:p>
        </w:tc>
      </w:tr>
      <w:tr w:rsidR="0071152E" w14:paraId="6771EF74" w14:textId="77777777">
        <w:trPr>
          <w:jc w:val="center"/>
        </w:trPr>
        <w:tc>
          <w:tcPr>
            <w:tcW w:w="2880" w:type="dxa"/>
          </w:tcPr>
          <w:p w14:paraId="183FDF50" w14:textId="77777777" w:rsidR="0071152E" w:rsidRDefault="00000000">
            <w:r>
              <w:rPr>
                <w:sz w:val="18"/>
              </w:rPr>
              <w:t>Error Code</w:t>
            </w:r>
          </w:p>
        </w:tc>
        <w:tc>
          <w:tcPr>
            <w:tcW w:w="2880" w:type="dxa"/>
          </w:tcPr>
          <w:p w14:paraId="6566CB5D" w14:textId="77777777" w:rsidR="0071152E" w:rsidRDefault="00000000">
            <w:r>
              <w:rPr>
                <w:sz w:val="18"/>
              </w:rPr>
              <w:t>Identifies failure condition</w:t>
            </w:r>
          </w:p>
        </w:tc>
        <w:tc>
          <w:tcPr>
            <w:tcW w:w="2880" w:type="dxa"/>
          </w:tcPr>
          <w:p w14:paraId="33949DAE" w14:textId="77777777" w:rsidR="0071152E" w:rsidRDefault="00000000">
            <w:r>
              <w:rPr>
                <w:sz w:val="18"/>
              </w:rPr>
              <w:t>STATE_TRANSITION_ERROR</w:t>
            </w:r>
          </w:p>
        </w:tc>
      </w:tr>
      <w:tr w:rsidR="0071152E" w14:paraId="273361D7" w14:textId="77777777">
        <w:trPr>
          <w:jc w:val="center"/>
        </w:trPr>
        <w:tc>
          <w:tcPr>
            <w:tcW w:w="2880" w:type="dxa"/>
          </w:tcPr>
          <w:p w14:paraId="18FC2DC7" w14:textId="77777777" w:rsidR="0071152E" w:rsidRDefault="00000000">
            <w:r>
              <w:rPr>
                <w:sz w:val="18"/>
              </w:rPr>
              <w:t>Message Code</w:t>
            </w:r>
          </w:p>
        </w:tc>
        <w:tc>
          <w:tcPr>
            <w:tcW w:w="2880" w:type="dxa"/>
          </w:tcPr>
          <w:p w14:paraId="1D74EFB4" w14:textId="77777777" w:rsidR="0071152E" w:rsidRDefault="00000000">
            <w:r>
              <w:rPr>
                <w:sz w:val="18"/>
              </w:rPr>
              <w:t xml:space="preserve">Identifies UI-localizable </w:t>
            </w:r>
            <w:r>
              <w:rPr>
                <w:sz w:val="18"/>
              </w:rPr>
              <w:lastRenderedPageBreak/>
              <w:t>progress message</w:t>
            </w:r>
          </w:p>
        </w:tc>
        <w:tc>
          <w:tcPr>
            <w:tcW w:w="2880" w:type="dxa"/>
          </w:tcPr>
          <w:p w14:paraId="2A1CA003" w14:textId="77777777" w:rsidR="0071152E" w:rsidRDefault="00000000">
            <w:r>
              <w:rPr>
                <w:sz w:val="18"/>
              </w:rPr>
              <w:lastRenderedPageBreak/>
              <w:t>THREAT_IDENTIFICATION_IN_PROGRESS</w:t>
            </w:r>
          </w:p>
        </w:tc>
      </w:tr>
    </w:tbl>
    <w:p w14:paraId="793D4B45" w14:textId="77777777" w:rsidR="0071152E" w:rsidRDefault="00000000">
      <w:r>
        <w:t>These dimensions shall never be overloaded. A status value shall not be used as an operation, and an operation shall not be used as a status.</w:t>
      </w:r>
    </w:p>
    <w:p w14:paraId="3F7D91EC" w14:textId="77777777" w:rsidR="0071152E" w:rsidRDefault="00000000">
      <w:pPr>
        <w:pStyle w:val="Heading2"/>
      </w:pPr>
      <w:r>
        <w:rPr>
          <w:b w:val="0"/>
        </w:rPr>
        <w:t>33R.3 Canonical Message Code Rule</w:t>
      </w:r>
    </w:p>
    <w:p w14:paraId="4F53EE50" w14:textId="77777777" w:rsidR="0071152E" w:rsidRDefault="00000000">
      <w:r>
        <w:t>Message codes are database/configuration or code-enum controlled identifiers. They are not free-form backend text. The API response may include localized UI text only when the contract explicitly defines it as display content; system behavior must use the message code.</w:t>
      </w:r>
    </w:p>
    <w:p w14:paraId="61EA5C43" w14:textId="77777777" w:rsidR="0071152E" w:rsidRDefault="00000000">
      <w:pPr>
        <w:pStyle w:val="NoSpacing"/>
      </w:pPr>
      <w:r>
        <w:rPr>
          <w:rFonts w:ascii="Consolas" w:hAnsi="Consolas"/>
          <w:sz w:val="17"/>
        </w:rPr>
        <w:t>MESSAGE_CODE examples</w:t>
      </w:r>
      <w:r>
        <w:rPr>
          <w:rFonts w:ascii="Consolas" w:hAnsi="Consolas"/>
          <w:sz w:val="17"/>
        </w:rPr>
        <w:br/>
        <w:t>EXECUTION_QUEUED</w:t>
      </w:r>
      <w:r>
        <w:rPr>
          <w:rFonts w:ascii="Consolas" w:hAnsi="Consolas"/>
          <w:sz w:val="17"/>
        </w:rPr>
        <w:br/>
        <w:t>CONTEXT_RESOLUTION_STARTED</w:t>
      </w:r>
      <w:r>
        <w:rPr>
          <w:rFonts w:ascii="Consolas" w:hAnsi="Consolas"/>
          <w:sz w:val="17"/>
        </w:rPr>
        <w:br/>
        <w:t>THREAT_IDENTIFICATION_IN_PROGRESS</w:t>
      </w:r>
      <w:r>
        <w:rPr>
          <w:rFonts w:ascii="Consolas" w:hAnsi="Consolas"/>
          <w:sz w:val="17"/>
        </w:rPr>
        <w:br/>
        <w:t>THREAT_GENERATION_IN_PROGRESS</w:t>
      </w:r>
      <w:r>
        <w:rPr>
          <w:rFonts w:ascii="Consolas" w:hAnsi="Consolas"/>
          <w:sz w:val="17"/>
        </w:rPr>
        <w:br/>
        <w:t>ATTACK_PATTERN_RETRIEVAL_IN_PROGRESS</w:t>
      </w:r>
      <w:r>
        <w:rPr>
          <w:rFonts w:ascii="Consolas" w:hAnsi="Consolas"/>
          <w:sz w:val="17"/>
        </w:rPr>
        <w:br/>
        <w:t>CONTROL_RESOLUTION_IN_PROGRESS</w:t>
      </w:r>
      <w:r>
        <w:rPr>
          <w:rFonts w:ascii="Consolas" w:hAnsi="Consolas"/>
          <w:sz w:val="17"/>
        </w:rPr>
        <w:br/>
        <w:t>SCENARIO_GENERATION_IN_PROGRESS</w:t>
      </w:r>
      <w:r>
        <w:rPr>
          <w:rFonts w:ascii="Consolas" w:hAnsi="Consolas"/>
          <w:sz w:val="17"/>
        </w:rPr>
        <w:br/>
        <w:t>SCENARIO_VALIDATION_IN_PROGRESS</w:t>
      </w:r>
      <w:r>
        <w:rPr>
          <w:rFonts w:ascii="Consolas" w:hAnsi="Consolas"/>
          <w:sz w:val="17"/>
        </w:rPr>
        <w:br/>
        <w:t>MASTER_LIBRARY_MATCHING_IN_PROGRESS</w:t>
      </w:r>
      <w:r>
        <w:rPr>
          <w:rFonts w:ascii="Consolas" w:hAnsi="Consolas"/>
          <w:sz w:val="17"/>
        </w:rPr>
        <w:br/>
        <w:t>SCENARIO_PERSISTED</w:t>
      </w:r>
      <w:r>
        <w:rPr>
          <w:rFonts w:ascii="Consolas" w:hAnsi="Consolas"/>
          <w:sz w:val="17"/>
        </w:rPr>
        <w:br/>
        <w:t>CANDIDATE_REVIEW_REQUIRED</w:t>
      </w:r>
      <w:r>
        <w:rPr>
          <w:rFonts w:ascii="Consolas" w:hAnsi="Consolas"/>
          <w:sz w:val="17"/>
        </w:rPr>
        <w:br/>
        <w:t>EXECUTION_COMPLETED</w:t>
      </w:r>
      <w:r>
        <w:rPr>
          <w:rFonts w:ascii="Consolas" w:hAnsi="Consolas"/>
          <w:sz w:val="17"/>
        </w:rPr>
        <w:br/>
        <w:t>EXECUTION_PARTIALLY_COMPLETED</w:t>
      </w:r>
      <w:r>
        <w:rPr>
          <w:rFonts w:ascii="Consolas" w:hAnsi="Consolas"/>
          <w:sz w:val="17"/>
        </w:rPr>
        <w:br/>
        <w:t>EXECUTION_FAILED</w:t>
      </w:r>
      <w:r>
        <w:rPr>
          <w:rFonts w:ascii="Consolas" w:hAnsi="Consolas"/>
          <w:sz w:val="17"/>
        </w:rPr>
        <w:br/>
        <w:t>EXECUTION_CANCELLED</w:t>
      </w:r>
      <w:r>
        <w:rPr>
          <w:rFonts w:ascii="Consolas" w:hAnsi="Consolas"/>
          <w:sz w:val="17"/>
        </w:rPr>
        <w:br/>
      </w:r>
    </w:p>
    <w:p w14:paraId="76E25113" w14:textId="77777777" w:rsidR="0071152E" w:rsidRDefault="00000000">
      <w:pPr>
        <w:pStyle w:val="Heading2"/>
      </w:pPr>
      <w:r>
        <w:rPr>
          <w:b w:val="0"/>
        </w:rPr>
        <w:t>33R.4 Canonical API Command Contract</w:t>
      </w:r>
    </w:p>
    <w:tbl>
      <w:tblPr>
        <w:tblStyle w:val="TableGrid"/>
        <w:tblW w:w="0" w:type="auto"/>
        <w:jc w:val="center"/>
        <w:tblLook w:val="04A0" w:firstRow="1" w:lastRow="0" w:firstColumn="1" w:lastColumn="0" w:noHBand="0" w:noVBand="1"/>
      </w:tblPr>
      <w:tblGrid>
        <w:gridCol w:w="917"/>
        <w:gridCol w:w="4396"/>
        <w:gridCol w:w="1071"/>
        <w:gridCol w:w="2472"/>
      </w:tblGrid>
      <w:tr w:rsidR="0071152E" w14:paraId="3869BAE0" w14:textId="77777777">
        <w:trPr>
          <w:jc w:val="center"/>
        </w:trPr>
        <w:tc>
          <w:tcPr>
            <w:tcW w:w="2160" w:type="dxa"/>
            <w:shd w:val="clear" w:color="auto" w:fill="D9EAF7"/>
            <w:vAlign w:val="center"/>
          </w:tcPr>
          <w:p w14:paraId="634D44D4" w14:textId="77777777" w:rsidR="0071152E" w:rsidRDefault="00000000">
            <w:r>
              <w:rPr>
                <w:b/>
                <w:sz w:val="18"/>
              </w:rPr>
              <w:t>Command</w:t>
            </w:r>
          </w:p>
        </w:tc>
        <w:tc>
          <w:tcPr>
            <w:tcW w:w="2160" w:type="dxa"/>
            <w:shd w:val="clear" w:color="auto" w:fill="D9EAF7"/>
            <w:vAlign w:val="center"/>
          </w:tcPr>
          <w:p w14:paraId="26566DD5" w14:textId="77777777" w:rsidR="0071152E" w:rsidRDefault="00000000">
            <w:r>
              <w:rPr>
                <w:b/>
                <w:sz w:val="18"/>
              </w:rPr>
              <w:t>Endpoint</w:t>
            </w:r>
          </w:p>
        </w:tc>
        <w:tc>
          <w:tcPr>
            <w:tcW w:w="2160" w:type="dxa"/>
            <w:shd w:val="clear" w:color="auto" w:fill="D9EAF7"/>
            <w:vAlign w:val="center"/>
          </w:tcPr>
          <w:p w14:paraId="5CC03EAC" w14:textId="77777777" w:rsidR="0071152E" w:rsidRDefault="00000000">
            <w:r>
              <w:rPr>
                <w:b/>
                <w:sz w:val="18"/>
              </w:rPr>
              <w:t>Idempotency</w:t>
            </w:r>
          </w:p>
        </w:tc>
        <w:tc>
          <w:tcPr>
            <w:tcW w:w="2160" w:type="dxa"/>
            <w:shd w:val="clear" w:color="auto" w:fill="D9EAF7"/>
            <w:vAlign w:val="center"/>
          </w:tcPr>
          <w:p w14:paraId="56313276" w14:textId="77777777" w:rsidR="0071152E" w:rsidRDefault="00000000">
            <w:r>
              <w:rPr>
                <w:b/>
                <w:sz w:val="18"/>
              </w:rPr>
              <w:t>State Constraint</w:t>
            </w:r>
          </w:p>
        </w:tc>
      </w:tr>
      <w:tr w:rsidR="0071152E" w14:paraId="7606AF3E" w14:textId="77777777">
        <w:trPr>
          <w:jc w:val="center"/>
        </w:trPr>
        <w:tc>
          <w:tcPr>
            <w:tcW w:w="2160" w:type="dxa"/>
          </w:tcPr>
          <w:p w14:paraId="4B32ED54" w14:textId="77777777" w:rsidR="0071152E" w:rsidRDefault="00000000">
            <w:r>
              <w:rPr>
                <w:sz w:val="18"/>
              </w:rPr>
              <w:t>Create session</w:t>
            </w:r>
          </w:p>
        </w:tc>
        <w:tc>
          <w:tcPr>
            <w:tcW w:w="2160" w:type="dxa"/>
          </w:tcPr>
          <w:p w14:paraId="7BC79411" w14:textId="77777777" w:rsidR="0071152E" w:rsidRDefault="00000000">
            <w:r>
              <w:rPr>
                <w:sz w:val="18"/>
              </w:rPr>
              <w:t>POST /api/v1/tsg/sessions</w:t>
            </w:r>
          </w:p>
        </w:tc>
        <w:tc>
          <w:tcPr>
            <w:tcW w:w="2160" w:type="dxa"/>
          </w:tcPr>
          <w:p w14:paraId="3288473D" w14:textId="77777777" w:rsidR="0071152E" w:rsidRDefault="00000000">
            <w:r>
              <w:rPr>
                <w:sz w:val="18"/>
              </w:rPr>
              <w:t>Required for retriable client commands</w:t>
            </w:r>
          </w:p>
        </w:tc>
        <w:tc>
          <w:tcPr>
            <w:tcW w:w="2160" w:type="dxa"/>
          </w:tcPr>
          <w:p w14:paraId="3121BAC4" w14:textId="77777777" w:rsidR="0071152E" w:rsidRDefault="00000000">
            <w:r>
              <w:rPr>
                <w:sz w:val="18"/>
              </w:rPr>
              <w:t>Creates ACTIVE session</w:t>
            </w:r>
          </w:p>
        </w:tc>
      </w:tr>
      <w:tr w:rsidR="0071152E" w14:paraId="709BC5FD" w14:textId="77777777">
        <w:trPr>
          <w:jc w:val="center"/>
        </w:trPr>
        <w:tc>
          <w:tcPr>
            <w:tcW w:w="2160" w:type="dxa"/>
          </w:tcPr>
          <w:p w14:paraId="797DC6A5" w14:textId="77777777" w:rsidR="0071152E" w:rsidRDefault="00000000">
            <w:r>
              <w:rPr>
                <w:sz w:val="18"/>
              </w:rPr>
              <w:t>Create execution</w:t>
            </w:r>
          </w:p>
        </w:tc>
        <w:tc>
          <w:tcPr>
            <w:tcW w:w="2160" w:type="dxa"/>
          </w:tcPr>
          <w:p w14:paraId="693AA226" w14:textId="77777777" w:rsidR="0071152E" w:rsidRDefault="00000000">
            <w:r>
              <w:rPr>
                <w:sz w:val="18"/>
              </w:rPr>
              <w:t>POST /api/v1/tsg/sessions/{session_id}/executions</w:t>
            </w:r>
          </w:p>
        </w:tc>
        <w:tc>
          <w:tcPr>
            <w:tcW w:w="2160" w:type="dxa"/>
          </w:tcPr>
          <w:p w14:paraId="096B6F8A" w14:textId="77777777" w:rsidR="0071152E" w:rsidRDefault="00000000">
            <w:r>
              <w:rPr>
                <w:sz w:val="18"/>
              </w:rPr>
              <w:t>Required</w:t>
            </w:r>
          </w:p>
        </w:tc>
        <w:tc>
          <w:tcPr>
            <w:tcW w:w="2160" w:type="dxa"/>
          </w:tcPr>
          <w:p w14:paraId="79A2AB8A" w14:textId="77777777" w:rsidR="0071152E" w:rsidRDefault="00000000">
            <w:r>
              <w:rPr>
                <w:sz w:val="18"/>
              </w:rPr>
              <w:t>Session must be ACTIVE</w:t>
            </w:r>
          </w:p>
        </w:tc>
      </w:tr>
      <w:tr w:rsidR="0071152E" w14:paraId="419FC05D" w14:textId="77777777">
        <w:trPr>
          <w:jc w:val="center"/>
        </w:trPr>
        <w:tc>
          <w:tcPr>
            <w:tcW w:w="2160" w:type="dxa"/>
          </w:tcPr>
          <w:p w14:paraId="23077AAA" w14:textId="77777777" w:rsidR="0071152E" w:rsidRDefault="00000000">
            <w:r>
              <w:rPr>
                <w:sz w:val="18"/>
              </w:rPr>
              <w:t>Cancel execution</w:t>
            </w:r>
          </w:p>
        </w:tc>
        <w:tc>
          <w:tcPr>
            <w:tcW w:w="2160" w:type="dxa"/>
          </w:tcPr>
          <w:p w14:paraId="70F99A0E" w14:textId="77777777" w:rsidR="0071152E" w:rsidRDefault="00000000">
            <w:r>
              <w:rPr>
                <w:sz w:val="18"/>
              </w:rPr>
              <w:t>POST /api/v1/tsg/executions/{execution_id}/cancel</w:t>
            </w:r>
          </w:p>
        </w:tc>
        <w:tc>
          <w:tcPr>
            <w:tcW w:w="2160" w:type="dxa"/>
          </w:tcPr>
          <w:p w14:paraId="3298042C" w14:textId="77777777" w:rsidR="0071152E" w:rsidRDefault="00000000">
            <w:r>
              <w:rPr>
                <w:sz w:val="18"/>
              </w:rPr>
              <w:t>Required</w:t>
            </w:r>
          </w:p>
        </w:tc>
        <w:tc>
          <w:tcPr>
            <w:tcW w:w="2160" w:type="dxa"/>
          </w:tcPr>
          <w:p w14:paraId="0CE4D3D8" w14:textId="77777777" w:rsidR="0071152E" w:rsidRDefault="00000000">
            <w:r>
              <w:rPr>
                <w:sz w:val="18"/>
              </w:rPr>
              <w:t>Only QUEUED/RUNNING</w:t>
            </w:r>
          </w:p>
        </w:tc>
      </w:tr>
      <w:tr w:rsidR="0071152E" w14:paraId="1013C4EF" w14:textId="77777777">
        <w:trPr>
          <w:jc w:val="center"/>
        </w:trPr>
        <w:tc>
          <w:tcPr>
            <w:tcW w:w="2160" w:type="dxa"/>
          </w:tcPr>
          <w:p w14:paraId="28A380C9" w14:textId="77777777" w:rsidR="0071152E" w:rsidRDefault="00000000">
            <w:r>
              <w:rPr>
                <w:sz w:val="18"/>
              </w:rPr>
              <w:t>Accept version</w:t>
            </w:r>
          </w:p>
        </w:tc>
        <w:tc>
          <w:tcPr>
            <w:tcW w:w="2160" w:type="dxa"/>
          </w:tcPr>
          <w:p w14:paraId="2390600F" w14:textId="77777777" w:rsidR="0071152E" w:rsidRDefault="00000000">
            <w:r>
              <w:rPr>
                <w:sz w:val="18"/>
              </w:rPr>
              <w:t>POST /api/v1/tsg/scenarios/{scenario_id}/versions/{version_id}/accept</w:t>
            </w:r>
          </w:p>
        </w:tc>
        <w:tc>
          <w:tcPr>
            <w:tcW w:w="2160" w:type="dxa"/>
          </w:tcPr>
          <w:p w14:paraId="74C1EC66" w14:textId="77777777" w:rsidR="0071152E" w:rsidRDefault="00000000">
            <w:r>
              <w:rPr>
                <w:sz w:val="18"/>
              </w:rPr>
              <w:t>Required</w:t>
            </w:r>
          </w:p>
        </w:tc>
        <w:tc>
          <w:tcPr>
            <w:tcW w:w="2160" w:type="dxa"/>
          </w:tcPr>
          <w:p w14:paraId="4E96F3CC" w14:textId="77777777" w:rsidR="0071152E" w:rsidRDefault="00000000">
            <w:r>
              <w:rPr>
                <w:sz w:val="18"/>
              </w:rPr>
              <w:t>Version must be VALIDATED</w:t>
            </w:r>
          </w:p>
        </w:tc>
      </w:tr>
      <w:tr w:rsidR="0071152E" w14:paraId="6B0BCD83" w14:textId="77777777">
        <w:trPr>
          <w:jc w:val="center"/>
        </w:trPr>
        <w:tc>
          <w:tcPr>
            <w:tcW w:w="2160" w:type="dxa"/>
          </w:tcPr>
          <w:p w14:paraId="6176C6E9" w14:textId="77777777" w:rsidR="0071152E" w:rsidRDefault="00000000">
            <w:r>
              <w:rPr>
                <w:sz w:val="18"/>
              </w:rPr>
              <w:t>Reject version</w:t>
            </w:r>
          </w:p>
        </w:tc>
        <w:tc>
          <w:tcPr>
            <w:tcW w:w="2160" w:type="dxa"/>
          </w:tcPr>
          <w:p w14:paraId="24B9BA6E" w14:textId="77777777" w:rsidR="0071152E" w:rsidRDefault="00000000">
            <w:r>
              <w:rPr>
                <w:sz w:val="18"/>
              </w:rPr>
              <w:t>POST /api/v1/tsg/scenarios/{scenario_id}/versions/{version_id}/reject</w:t>
            </w:r>
          </w:p>
        </w:tc>
        <w:tc>
          <w:tcPr>
            <w:tcW w:w="2160" w:type="dxa"/>
          </w:tcPr>
          <w:p w14:paraId="0431C304" w14:textId="77777777" w:rsidR="0071152E" w:rsidRDefault="00000000">
            <w:r>
              <w:rPr>
                <w:sz w:val="18"/>
              </w:rPr>
              <w:t>Required</w:t>
            </w:r>
          </w:p>
        </w:tc>
        <w:tc>
          <w:tcPr>
            <w:tcW w:w="2160" w:type="dxa"/>
          </w:tcPr>
          <w:p w14:paraId="041314A6" w14:textId="77777777" w:rsidR="0071152E" w:rsidRDefault="00000000">
            <w:r>
              <w:rPr>
                <w:sz w:val="18"/>
              </w:rPr>
              <w:t>Version must be GENERATED/VALIDATED</w:t>
            </w:r>
          </w:p>
        </w:tc>
      </w:tr>
      <w:tr w:rsidR="0071152E" w14:paraId="604C322F" w14:textId="77777777">
        <w:trPr>
          <w:jc w:val="center"/>
        </w:trPr>
        <w:tc>
          <w:tcPr>
            <w:tcW w:w="2160" w:type="dxa"/>
          </w:tcPr>
          <w:p w14:paraId="3ED8170C" w14:textId="77777777" w:rsidR="0071152E" w:rsidRDefault="00000000">
            <w:r>
              <w:rPr>
                <w:sz w:val="18"/>
              </w:rPr>
              <w:t>Regenerate version</w:t>
            </w:r>
          </w:p>
        </w:tc>
        <w:tc>
          <w:tcPr>
            <w:tcW w:w="2160" w:type="dxa"/>
          </w:tcPr>
          <w:p w14:paraId="02F8F5F7" w14:textId="77777777" w:rsidR="0071152E" w:rsidRDefault="00000000">
            <w:r>
              <w:rPr>
                <w:sz w:val="18"/>
              </w:rPr>
              <w:t>POST /api/v1/tsg/scenarios/{scenario_id}/versions/{version_id}/regenerate</w:t>
            </w:r>
          </w:p>
        </w:tc>
        <w:tc>
          <w:tcPr>
            <w:tcW w:w="2160" w:type="dxa"/>
          </w:tcPr>
          <w:p w14:paraId="2400A69A" w14:textId="77777777" w:rsidR="0071152E" w:rsidRDefault="00000000">
            <w:r>
              <w:rPr>
                <w:sz w:val="18"/>
              </w:rPr>
              <w:t>Required</w:t>
            </w:r>
          </w:p>
        </w:tc>
        <w:tc>
          <w:tcPr>
            <w:tcW w:w="2160" w:type="dxa"/>
          </w:tcPr>
          <w:p w14:paraId="48041952" w14:textId="77777777" w:rsidR="0071152E" w:rsidRDefault="00000000">
            <w:r>
              <w:rPr>
                <w:sz w:val="18"/>
              </w:rPr>
              <w:t>Version must be GENERATED/VALIDATED/ACCEPTED</w:t>
            </w:r>
          </w:p>
        </w:tc>
      </w:tr>
      <w:tr w:rsidR="0071152E" w14:paraId="0996241B" w14:textId="77777777">
        <w:trPr>
          <w:jc w:val="center"/>
        </w:trPr>
        <w:tc>
          <w:tcPr>
            <w:tcW w:w="2160" w:type="dxa"/>
          </w:tcPr>
          <w:p w14:paraId="662E1548" w14:textId="77777777" w:rsidR="0071152E" w:rsidRDefault="00000000">
            <w:r>
              <w:rPr>
                <w:sz w:val="18"/>
              </w:rPr>
              <w:t>User accept candidate</w:t>
            </w:r>
          </w:p>
        </w:tc>
        <w:tc>
          <w:tcPr>
            <w:tcW w:w="2160" w:type="dxa"/>
          </w:tcPr>
          <w:p w14:paraId="10F34DB1" w14:textId="77777777" w:rsidR="0071152E" w:rsidRDefault="00000000">
            <w:r>
              <w:rPr>
                <w:sz w:val="18"/>
              </w:rPr>
              <w:t>POST /api/v1/tsg/candidates/{candidate_id}/accept</w:t>
            </w:r>
          </w:p>
        </w:tc>
        <w:tc>
          <w:tcPr>
            <w:tcW w:w="2160" w:type="dxa"/>
          </w:tcPr>
          <w:p w14:paraId="60F82D4E" w14:textId="77777777" w:rsidR="0071152E" w:rsidRDefault="00000000">
            <w:r>
              <w:rPr>
                <w:sz w:val="18"/>
              </w:rPr>
              <w:t>Required</w:t>
            </w:r>
          </w:p>
        </w:tc>
        <w:tc>
          <w:tcPr>
            <w:tcW w:w="2160" w:type="dxa"/>
          </w:tcPr>
          <w:p w14:paraId="2BEEF768" w14:textId="77777777" w:rsidR="0071152E" w:rsidRDefault="00000000">
            <w:r>
              <w:rPr>
                <w:sz w:val="18"/>
              </w:rPr>
              <w:t>PENDING_USER_ACCEPTANCE</w:t>
            </w:r>
          </w:p>
        </w:tc>
      </w:tr>
      <w:tr w:rsidR="0071152E" w14:paraId="40FF7158" w14:textId="77777777">
        <w:trPr>
          <w:jc w:val="center"/>
        </w:trPr>
        <w:tc>
          <w:tcPr>
            <w:tcW w:w="2160" w:type="dxa"/>
          </w:tcPr>
          <w:p w14:paraId="5FF3D2AF" w14:textId="77777777" w:rsidR="0071152E" w:rsidRDefault="00000000">
            <w:r>
              <w:rPr>
                <w:sz w:val="18"/>
              </w:rPr>
              <w:t xml:space="preserve">User reject </w:t>
            </w:r>
            <w:r>
              <w:rPr>
                <w:sz w:val="18"/>
              </w:rPr>
              <w:lastRenderedPageBreak/>
              <w:t>candidate</w:t>
            </w:r>
          </w:p>
        </w:tc>
        <w:tc>
          <w:tcPr>
            <w:tcW w:w="2160" w:type="dxa"/>
          </w:tcPr>
          <w:p w14:paraId="27E66A3A" w14:textId="77777777" w:rsidR="0071152E" w:rsidRDefault="00000000">
            <w:r>
              <w:rPr>
                <w:sz w:val="18"/>
              </w:rPr>
              <w:lastRenderedPageBreak/>
              <w:t>POST /api/v1/tsg/candidates/{candidate_id}/reject</w:t>
            </w:r>
          </w:p>
        </w:tc>
        <w:tc>
          <w:tcPr>
            <w:tcW w:w="2160" w:type="dxa"/>
          </w:tcPr>
          <w:p w14:paraId="4D860710" w14:textId="77777777" w:rsidR="0071152E" w:rsidRDefault="00000000">
            <w:r>
              <w:rPr>
                <w:sz w:val="18"/>
              </w:rPr>
              <w:t>Required</w:t>
            </w:r>
          </w:p>
        </w:tc>
        <w:tc>
          <w:tcPr>
            <w:tcW w:w="2160" w:type="dxa"/>
          </w:tcPr>
          <w:p w14:paraId="29C9E268" w14:textId="77777777" w:rsidR="0071152E" w:rsidRDefault="00000000">
            <w:r>
              <w:rPr>
                <w:sz w:val="18"/>
              </w:rPr>
              <w:t>PENDING_USER_ACCEPTANCE</w:t>
            </w:r>
          </w:p>
        </w:tc>
      </w:tr>
      <w:tr w:rsidR="0071152E" w14:paraId="7AA47397" w14:textId="77777777">
        <w:trPr>
          <w:jc w:val="center"/>
        </w:trPr>
        <w:tc>
          <w:tcPr>
            <w:tcW w:w="2160" w:type="dxa"/>
          </w:tcPr>
          <w:p w14:paraId="22AC1456" w14:textId="77777777" w:rsidR="0071152E" w:rsidRDefault="00000000">
            <w:r>
              <w:rPr>
                <w:sz w:val="18"/>
              </w:rPr>
              <w:t>Admin approve candidate</w:t>
            </w:r>
          </w:p>
        </w:tc>
        <w:tc>
          <w:tcPr>
            <w:tcW w:w="2160" w:type="dxa"/>
          </w:tcPr>
          <w:p w14:paraId="3E94F924" w14:textId="77777777" w:rsidR="0071152E" w:rsidRDefault="00000000">
            <w:r>
              <w:rPr>
                <w:sz w:val="18"/>
              </w:rPr>
              <w:t>POST /api/v1/tsg/candidates/{candidate_id}/approve</w:t>
            </w:r>
          </w:p>
        </w:tc>
        <w:tc>
          <w:tcPr>
            <w:tcW w:w="2160" w:type="dxa"/>
          </w:tcPr>
          <w:p w14:paraId="7426A202" w14:textId="77777777" w:rsidR="0071152E" w:rsidRDefault="00000000">
            <w:r>
              <w:rPr>
                <w:sz w:val="18"/>
              </w:rPr>
              <w:t>Required</w:t>
            </w:r>
          </w:p>
        </w:tc>
        <w:tc>
          <w:tcPr>
            <w:tcW w:w="2160" w:type="dxa"/>
          </w:tcPr>
          <w:p w14:paraId="09220EF5" w14:textId="77777777" w:rsidR="0071152E" w:rsidRDefault="00000000">
            <w:r>
              <w:rPr>
                <w:sz w:val="18"/>
              </w:rPr>
              <w:t>PENDING_ADMIN_REVIEW</w:t>
            </w:r>
          </w:p>
        </w:tc>
      </w:tr>
      <w:tr w:rsidR="0071152E" w14:paraId="267EE760" w14:textId="77777777">
        <w:trPr>
          <w:jc w:val="center"/>
        </w:trPr>
        <w:tc>
          <w:tcPr>
            <w:tcW w:w="2160" w:type="dxa"/>
          </w:tcPr>
          <w:p w14:paraId="11F3569A" w14:textId="77777777" w:rsidR="0071152E" w:rsidRDefault="00000000">
            <w:r>
              <w:rPr>
                <w:sz w:val="18"/>
              </w:rPr>
              <w:t>Admin merge candidate</w:t>
            </w:r>
          </w:p>
        </w:tc>
        <w:tc>
          <w:tcPr>
            <w:tcW w:w="2160" w:type="dxa"/>
          </w:tcPr>
          <w:p w14:paraId="3F4E1767" w14:textId="77777777" w:rsidR="0071152E" w:rsidRDefault="00000000">
            <w:r>
              <w:rPr>
                <w:sz w:val="18"/>
              </w:rPr>
              <w:t>POST /api/v1/tsg/candidates/{candidate_id}/merge</w:t>
            </w:r>
          </w:p>
        </w:tc>
        <w:tc>
          <w:tcPr>
            <w:tcW w:w="2160" w:type="dxa"/>
          </w:tcPr>
          <w:p w14:paraId="31E4B2DF" w14:textId="77777777" w:rsidR="0071152E" w:rsidRDefault="00000000">
            <w:r>
              <w:rPr>
                <w:sz w:val="18"/>
              </w:rPr>
              <w:t>Required</w:t>
            </w:r>
          </w:p>
        </w:tc>
        <w:tc>
          <w:tcPr>
            <w:tcW w:w="2160" w:type="dxa"/>
          </w:tcPr>
          <w:p w14:paraId="2DAED06E" w14:textId="77777777" w:rsidR="0071152E" w:rsidRDefault="00000000">
            <w:r>
              <w:rPr>
                <w:sz w:val="18"/>
              </w:rPr>
              <w:t>PENDING_ADMIN_REVIEW</w:t>
            </w:r>
          </w:p>
        </w:tc>
      </w:tr>
      <w:tr w:rsidR="0071152E" w14:paraId="3CDF909B" w14:textId="77777777">
        <w:trPr>
          <w:jc w:val="center"/>
        </w:trPr>
        <w:tc>
          <w:tcPr>
            <w:tcW w:w="2160" w:type="dxa"/>
          </w:tcPr>
          <w:p w14:paraId="6D7F186D" w14:textId="77777777" w:rsidR="0071152E" w:rsidRDefault="00000000">
            <w:r>
              <w:rPr>
                <w:sz w:val="18"/>
              </w:rPr>
              <w:t>Admin reject candidate</w:t>
            </w:r>
          </w:p>
        </w:tc>
        <w:tc>
          <w:tcPr>
            <w:tcW w:w="2160" w:type="dxa"/>
          </w:tcPr>
          <w:p w14:paraId="3FD90389" w14:textId="77777777" w:rsidR="0071152E" w:rsidRDefault="00000000">
            <w:r>
              <w:rPr>
                <w:sz w:val="18"/>
              </w:rPr>
              <w:t>POST /api/v1/tsg/candidates/{candidate_id}/admin-reject</w:t>
            </w:r>
          </w:p>
        </w:tc>
        <w:tc>
          <w:tcPr>
            <w:tcW w:w="2160" w:type="dxa"/>
          </w:tcPr>
          <w:p w14:paraId="03697504" w14:textId="77777777" w:rsidR="0071152E" w:rsidRDefault="00000000">
            <w:r>
              <w:rPr>
                <w:sz w:val="18"/>
              </w:rPr>
              <w:t>Required</w:t>
            </w:r>
          </w:p>
        </w:tc>
        <w:tc>
          <w:tcPr>
            <w:tcW w:w="2160" w:type="dxa"/>
          </w:tcPr>
          <w:p w14:paraId="7FBAD08C" w14:textId="77777777" w:rsidR="0071152E" w:rsidRDefault="00000000">
            <w:r>
              <w:rPr>
                <w:sz w:val="18"/>
              </w:rPr>
              <w:t>PENDING_ADMIN_REVIEW</w:t>
            </w:r>
          </w:p>
        </w:tc>
      </w:tr>
    </w:tbl>
    <w:p w14:paraId="67BB6CFD" w14:textId="77777777" w:rsidR="0071152E" w:rsidRDefault="00000000">
      <w:r>
        <w:t>Every command validates tenant scope, authorization scope, current state, rowversion/ETag where applicable, idempotency key and request schema before changing state.</w:t>
      </w:r>
    </w:p>
    <w:p w14:paraId="1C510838" w14:textId="77777777" w:rsidR="0071152E" w:rsidRDefault="00000000">
      <w:pPr>
        <w:pStyle w:val="Heading2"/>
      </w:pPr>
      <w:r>
        <w:rPr>
          <w:b w:val="0"/>
        </w:rPr>
        <w:t>33R.5 Canonical Database Schema Minimum</w:t>
      </w:r>
    </w:p>
    <w:p w14:paraId="6BB50BCE" w14:textId="77777777" w:rsidR="0071152E" w:rsidRDefault="00000000">
      <w:r>
        <w:t>The following fields are mandatory implementation fields for the named entities. Additional fields may be added only without weakening these constraints.</w:t>
      </w:r>
    </w:p>
    <w:tbl>
      <w:tblPr>
        <w:tblStyle w:val="TableGrid"/>
        <w:tblW w:w="0" w:type="auto"/>
        <w:jc w:val="center"/>
        <w:tblLook w:val="04A0" w:firstRow="1" w:lastRow="0" w:firstColumn="1" w:lastColumn="0" w:noHBand="0" w:noVBand="1"/>
      </w:tblPr>
      <w:tblGrid>
        <w:gridCol w:w="3112"/>
        <w:gridCol w:w="5744"/>
      </w:tblGrid>
      <w:tr w:rsidR="0071152E" w14:paraId="1A602AE3" w14:textId="77777777">
        <w:trPr>
          <w:jc w:val="center"/>
        </w:trPr>
        <w:tc>
          <w:tcPr>
            <w:tcW w:w="4320" w:type="dxa"/>
            <w:shd w:val="clear" w:color="auto" w:fill="D9EAF7"/>
            <w:vAlign w:val="center"/>
          </w:tcPr>
          <w:p w14:paraId="1B92D845" w14:textId="77777777" w:rsidR="0071152E" w:rsidRDefault="00000000">
            <w:r>
              <w:rPr>
                <w:b/>
                <w:sz w:val="18"/>
              </w:rPr>
              <w:t>Entity</w:t>
            </w:r>
          </w:p>
        </w:tc>
        <w:tc>
          <w:tcPr>
            <w:tcW w:w="4320" w:type="dxa"/>
            <w:shd w:val="clear" w:color="auto" w:fill="D9EAF7"/>
            <w:vAlign w:val="center"/>
          </w:tcPr>
          <w:p w14:paraId="6B7FA169" w14:textId="77777777" w:rsidR="0071152E" w:rsidRDefault="00000000">
            <w:r>
              <w:rPr>
                <w:b/>
                <w:sz w:val="18"/>
              </w:rPr>
              <w:t>Mandatory Fields / Constraints</w:t>
            </w:r>
          </w:p>
        </w:tc>
      </w:tr>
      <w:tr w:rsidR="0071152E" w14:paraId="573B3F22" w14:textId="77777777">
        <w:trPr>
          <w:jc w:val="center"/>
        </w:trPr>
        <w:tc>
          <w:tcPr>
            <w:tcW w:w="4320" w:type="dxa"/>
          </w:tcPr>
          <w:p w14:paraId="765A161C" w14:textId="77777777" w:rsidR="0071152E" w:rsidRDefault="00000000">
            <w:r>
              <w:rPr>
                <w:sz w:val="18"/>
              </w:rPr>
              <w:t>TSG_SESSION</w:t>
            </w:r>
          </w:p>
        </w:tc>
        <w:tc>
          <w:tcPr>
            <w:tcW w:w="4320" w:type="dxa"/>
          </w:tcPr>
          <w:p w14:paraId="790F3398" w14:textId="77777777" w:rsidR="0071152E" w:rsidRDefault="00000000">
            <w:r>
              <w:rPr>
                <w:sz w:val="18"/>
              </w:rPr>
              <w:t>id PK, tenant_id, integration_client_id, status, context_snapshot_id, created_at, expires_at, rowversion</w:t>
            </w:r>
          </w:p>
        </w:tc>
      </w:tr>
      <w:tr w:rsidR="0071152E" w14:paraId="6014A43C" w14:textId="77777777">
        <w:trPr>
          <w:jc w:val="center"/>
        </w:trPr>
        <w:tc>
          <w:tcPr>
            <w:tcW w:w="4320" w:type="dxa"/>
          </w:tcPr>
          <w:p w14:paraId="16F1F15E" w14:textId="77777777" w:rsidR="0071152E" w:rsidRDefault="00000000">
            <w:r>
              <w:rPr>
                <w:sz w:val="18"/>
              </w:rPr>
              <w:t>CONTEXT_SNAPSHOT</w:t>
            </w:r>
          </w:p>
        </w:tc>
        <w:tc>
          <w:tcPr>
            <w:tcW w:w="4320" w:type="dxa"/>
          </w:tcPr>
          <w:p w14:paraId="5AC559D8" w14:textId="77777777" w:rsidR="0071152E" w:rsidRDefault="00000000">
            <w:r>
              <w:rPr>
                <w:sz w:val="18"/>
              </w:rPr>
              <w:t>id PK, tenant_id, status, context_hash, source_data_as_of, provider_version, payload/reference, created_at, sealed_at, rowversion</w:t>
            </w:r>
          </w:p>
        </w:tc>
      </w:tr>
      <w:tr w:rsidR="0071152E" w14:paraId="624E9430" w14:textId="77777777">
        <w:trPr>
          <w:jc w:val="center"/>
        </w:trPr>
        <w:tc>
          <w:tcPr>
            <w:tcW w:w="4320" w:type="dxa"/>
          </w:tcPr>
          <w:p w14:paraId="12ED79CD" w14:textId="77777777" w:rsidR="0071152E" w:rsidRDefault="00000000">
            <w:r>
              <w:rPr>
                <w:sz w:val="18"/>
              </w:rPr>
              <w:t>EXECUTION</w:t>
            </w:r>
          </w:p>
        </w:tc>
        <w:tc>
          <w:tcPr>
            <w:tcW w:w="4320" w:type="dxa"/>
          </w:tcPr>
          <w:p w14:paraId="3B666572" w14:textId="77777777" w:rsidR="0071152E" w:rsidRDefault="00000000">
            <w:r>
              <w:rPr>
                <w:sz w:val="18"/>
              </w:rPr>
              <w:t>id PK, tenant_id, session_id FK, operation, status, configuration_version, prompt_version, model_manifest_id, idempotency_key_hash, correlation_id, created_at, started_at, completed_at, rowversion</w:t>
            </w:r>
          </w:p>
        </w:tc>
      </w:tr>
      <w:tr w:rsidR="0071152E" w14:paraId="3D7DB43A" w14:textId="77777777">
        <w:trPr>
          <w:jc w:val="center"/>
        </w:trPr>
        <w:tc>
          <w:tcPr>
            <w:tcW w:w="4320" w:type="dxa"/>
          </w:tcPr>
          <w:p w14:paraId="7B97E41A" w14:textId="77777777" w:rsidR="0071152E" w:rsidRDefault="00000000">
            <w:r>
              <w:rPr>
                <w:sz w:val="18"/>
              </w:rPr>
              <w:t>EXECUTION_ITEM</w:t>
            </w:r>
          </w:p>
        </w:tc>
        <w:tc>
          <w:tcPr>
            <w:tcW w:w="4320" w:type="dxa"/>
          </w:tcPr>
          <w:p w14:paraId="0D16C484" w14:textId="77777777" w:rsidR="0071152E" w:rsidRDefault="00000000">
            <w:r>
              <w:rPr>
                <w:sz w:val="18"/>
              </w:rPr>
              <w:t>id PK, execution_id FK, item_no, status, scenario_id FK nullable, scenario_version_id FK nullable, error_code nullable, created_at, completed_at, rowversion; UNIQUE(execution_id,item_no)</w:t>
            </w:r>
          </w:p>
        </w:tc>
      </w:tr>
      <w:tr w:rsidR="0071152E" w14:paraId="4D6DA5BA" w14:textId="77777777">
        <w:trPr>
          <w:jc w:val="center"/>
        </w:trPr>
        <w:tc>
          <w:tcPr>
            <w:tcW w:w="4320" w:type="dxa"/>
          </w:tcPr>
          <w:p w14:paraId="1A77D85C" w14:textId="77777777" w:rsidR="0071152E" w:rsidRDefault="00000000">
            <w:r>
              <w:rPr>
                <w:sz w:val="18"/>
              </w:rPr>
              <w:t>EXECUTION_STAGE</w:t>
            </w:r>
          </w:p>
        </w:tc>
        <w:tc>
          <w:tcPr>
            <w:tcW w:w="4320" w:type="dxa"/>
          </w:tcPr>
          <w:p w14:paraId="02B3F93F" w14:textId="77777777" w:rsidR="0071152E" w:rsidRDefault="00000000">
            <w:r>
              <w:rPr>
                <w:sz w:val="18"/>
              </w:rPr>
              <w:t>id PK, execution_item_id FK, stage, status, progress_percent, started_at, completed_at, rowversion; UNIQUE(execution_item_id,stage)</w:t>
            </w:r>
          </w:p>
        </w:tc>
      </w:tr>
      <w:tr w:rsidR="0071152E" w14:paraId="606B0C2C" w14:textId="77777777">
        <w:trPr>
          <w:jc w:val="center"/>
        </w:trPr>
        <w:tc>
          <w:tcPr>
            <w:tcW w:w="4320" w:type="dxa"/>
          </w:tcPr>
          <w:p w14:paraId="027BA120" w14:textId="77777777" w:rsidR="0071152E" w:rsidRDefault="00000000">
            <w:r>
              <w:rPr>
                <w:sz w:val="18"/>
              </w:rPr>
              <w:t>SCENARIO</w:t>
            </w:r>
          </w:p>
        </w:tc>
        <w:tc>
          <w:tcPr>
            <w:tcW w:w="4320" w:type="dxa"/>
          </w:tcPr>
          <w:p w14:paraId="5BE0F6DB" w14:textId="77777777" w:rsidR="0071152E" w:rsidRDefault="00000000">
            <w:r>
              <w:rPr>
                <w:sz w:val="18"/>
              </w:rPr>
              <w:t>id PK, tenant_id, status, created_at, updated_at, rowversion</w:t>
            </w:r>
          </w:p>
        </w:tc>
      </w:tr>
      <w:tr w:rsidR="0071152E" w14:paraId="1726AE88" w14:textId="77777777">
        <w:trPr>
          <w:jc w:val="center"/>
        </w:trPr>
        <w:tc>
          <w:tcPr>
            <w:tcW w:w="4320" w:type="dxa"/>
          </w:tcPr>
          <w:p w14:paraId="05BED1F3" w14:textId="77777777" w:rsidR="0071152E" w:rsidRDefault="00000000">
            <w:r>
              <w:rPr>
                <w:sz w:val="18"/>
              </w:rPr>
              <w:t>SCENARIO_VERSION</w:t>
            </w:r>
          </w:p>
        </w:tc>
        <w:tc>
          <w:tcPr>
            <w:tcW w:w="4320" w:type="dxa"/>
          </w:tcPr>
          <w:p w14:paraId="04890237" w14:textId="77777777" w:rsidR="0071152E" w:rsidRDefault="00000000">
            <w:r>
              <w:rPr>
                <w:sz w:val="18"/>
              </w:rPr>
              <w:t>id PK, tenant_id, scenario_id FK, version_no, parent_version_id FK nullable, status, generation_execution_id FK, context_snapshot_id FK, configuration_version, prompt_version, model_manifest_id, created_at, rowversion; UNIQUE(scenario_id,version_no)</w:t>
            </w:r>
          </w:p>
        </w:tc>
      </w:tr>
      <w:tr w:rsidR="0071152E" w14:paraId="5489D533" w14:textId="77777777">
        <w:trPr>
          <w:jc w:val="center"/>
        </w:trPr>
        <w:tc>
          <w:tcPr>
            <w:tcW w:w="4320" w:type="dxa"/>
          </w:tcPr>
          <w:p w14:paraId="420253E0" w14:textId="77777777" w:rsidR="0071152E" w:rsidRDefault="00000000">
            <w:r>
              <w:rPr>
                <w:sz w:val="18"/>
              </w:rPr>
              <w:t>CANDIDATE</w:t>
            </w:r>
          </w:p>
        </w:tc>
        <w:tc>
          <w:tcPr>
            <w:tcW w:w="4320" w:type="dxa"/>
          </w:tcPr>
          <w:p w14:paraId="6E588240" w14:textId="77777777" w:rsidR="0071152E" w:rsidRDefault="00000000">
            <w:r>
              <w:rPr>
                <w:sz w:val="18"/>
              </w:rPr>
              <w:t>id PK, tenant_id, entity_type, status, generated_entity_hash, source_scenario_version_id FK, matched_master_id nullable, created_at, rowversion; UNIQUE(tenant_id,generated_entity_hash,source_scenario_version_id)</w:t>
            </w:r>
          </w:p>
        </w:tc>
      </w:tr>
      <w:tr w:rsidR="0071152E" w14:paraId="4E4B06E5" w14:textId="77777777">
        <w:trPr>
          <w:jc w:val="center"/>
        </w:trPr>
        <w:tc>
          <w:tcPr>
            <w:tcW w:w="4320" w:type="dxa"/>
          </w:tcPr>
          <w:p w14:paraId="46C4DA6C" w14:textId="77777777" w:rsidR="0071152E" w:rsidRDefault="00000000">
            <w:r>
              <w:rPr>
                <w:sz w:val="18"/>
              </w:rPr>
              <w:t>OUTBOX_EVENT</w:t>
            </w:r>
          </w:p>
        </w:tc>
        <w:tc>
          <w:tcPr>
            <w:tcW w:w="4320" w:type="dxa"/>
          </w:tcPr>
          <w:p w14:paraId="08FC335C" w14:textId="77777777" w:rsidR="0071152E" w:rsidRDefault="00000000">
            <w:r>
              <w:rPr>
                <w:sz w:val="18"/>
              </w:rPr>
              <w:t>id PK, tenant_id, aggregate_type, aggregate_id, event_type, sequence, payload, status, retry_count, created_at, published_at nullable; UNIQUE(aggregate_id,sequence)</w:t>
            </w:r>
          </w:p>
        </w:tc>
      </w:tr>
    </w:tbl>
    <w:p w14:paraId="2F545B0E" w14:textId="77777777" w:rsidR="0071152E" w:rsidRDefault="00000000">
      <w:r>
        <w:t>Foreign-key deletes shall not cascade across audit/provenance records. Domain records use explicit archival/retention policies. Rowversion is the concurrency authority; API ETag/If-Match may expose the same version to clients.</w:t>
      </w:r>
    </w:p>
    <w:p w14:paraId="5235F616" w14:textId="77777777" w:rsidR="0071152E" w:rsidRDefault="00000000">
      <w:pPr>
        <w:pStyle w:val="Heading2"/>
      </w:pPr>
      <w:r>
        <w:rPr>
          <w:b w:val="0"/>
        </w:rPr>
        <w:t>33R.6 Canonical Execution Outcome Rules</w:t>
      </w:r>
    </w:p>
    <w:tbl>
      <w:tblPr>
        <w:tblStyle w:val="TableGrid"/>
        <w:tblW w:w="0" w:type="auto"/>
        <w:jc w:val="center"/>
        <w:tblLook w:val="04A0" w:firstRow="1" w:lastRow="0" w:firstColumn="1" w:lastColumn="0" w:noHBand="0" w:noVBand="1"/>
      </w:tblPr>
      <w:tblGrid>
        <w:gridCol w:w="4320"/>
        <w:gridCol w:w="4320"/>
      </w:tblGrid>
      <w:tr w:rsidR="0071152E" w14:paraId="4BF9ED44" w14:textId="77777777">
        <w:trPr>
          <w:jc w:val="center"/>
        </w:trPr>
        <w:tc>
          <w:tcPr>
            <w:tcW w:w="4320" w:type="dxa"/>
            <w:shd w:val="clear" w:color="auto" w:fill="D9EAF7"/>
            <w:vAlign w:val="center"/>
          </w:tcPr>
          <w:p w14:paraId="7B2E8733" w14:textId="77777777" w:rsidR="0071152E" w:rsidRDefault="00000000">
            <w:r>
              <w:rPr>
                <w:b/>
                <w:sz w:val="18"/>
              </w:rPr>
              <w:t>Condition</w:t>
            </w:r>
          </w:p>
        </w:tc>
        <w:tc>
          <w:tcPr>
            <w:tcW w:w="4320" w:type="dxa"/>
            <w:shd w:val="clear" w:color="auto" w:fill="D9EAF7"/>
            <w:vAlign w:val="center"/>
          </w:tcPr>
          <w:p w14:paraId="4305AE3B" w14:textId="77777777" w:rsidR="0071152E" w:rsidRDefault="00000000">
            <w:r>
              <w:rPr>
                <w:b/>
                <w:sz w:val="18"/>
              </w:rPr>
              <w:t>Parent Execution Outcome</w:t>
            </w:r>
          </w:p>
        </w:tc>
      </w:tr>
      <w:tr w:rsidR="0071152E" w14:paraId="7D48802F" w14:textId="77777777">
        <w:trPr>
          <w:jc w:val="center"/>
        </w:trPr>
        <w:tc>
          <w:tcPr>
            <w:tcW w:w="4320" w:type="dxa"/>
          </w:tcPr>
          <w:p w14:paraId="4E102FC1" w14:textId="77777777" w:rsidR="0071152E" w:rsidRDefault="00000000">
            <w:r>
              <w:rPr>
                <w:sz w:val="18"/>
              </w:rPr>
              <w:t>All items COMPLETED</w:t>
            </w:r>
          </w:p>
        </w:tc>
        <w:tc>
          <w:tcPr>
            <w:tcW w:w="4320" w:type="dxa"/>
          </w:tcPr>
          <w:p w14:paraId="5E04E816" w14:textId="77777777" w:rsidR="0071152E" w:rsidRDefault="00000000">
            <w:r>
              <w:rPr>
                <w:sz w:val="18"/>
              </w:rPr>
              <w:t>COMPLETED</w:t>
            </w:r>
          </w:p>
        </w:tc>
      </w:tr>
      <w:tr w:rsidR="0071152E" w14:paraId="09006A50" w14:textId="77777777">
        <w:trPr>
          <w:jc w:val="center"/>
        </w:trPr>
        <w:tc>
          <w:tcPr>
            <w:tcW w:w="4320" w:type="dxa"/>
          </w:tcPr>
          <w:p w14:paraId="616A965D" w14:textId="77777777" w:rsidR="0071152E" w:rsidRDefault="00000000">
            <w:r>
              <w:rPr>
                <w:sz w:val="18"/>
              </w:rPr>
              <w:lastRenderedPageBreak/>
              <w:t>At least one COMPLETED and at least one FAILED/CANCELLED/SKIPPED</w:t>
            </w:r>
          </w:p>
        </w:tc>
        <w:tc>
          <w:tcPr>
            <w:tcW w:w="4320" w:type="dxa"/>
          </w:tcPr>
          <w:p w14:paraId="51176166" w14:textId="77777777" w:rsidR="0071152E" w:rsidRDefault="00000000">
            <w:r>
              <w:rPr>
                <w:sz w:val="18"/>
              </w:rPr>
              <w:t>PARTIALLY_COMPLETED</w:t>
            </w:r>
          </w:p>
        </w:tc>
      </w:tr>
      <w:tr w:rsidR="0071152E" w14:paraId="5E488F41" w14:textId="77777777">
        <w:trPr>
          <w:jc w:val="center"/>
        </w:trPr>
        <w:tc>
          <w:tcPr>
            <w:tcW w:w="4320" w:type="dxa"/>
          </w:tcPr>
          <w:p w14:paraId="6FFB33E2" w14:textId="77777777" w:rsidR="0071152E" w:rsidRDefault="00000000">
            <w:r>
              <w:rPr>
                <w:sz w:val="18"/>
              </w:rPr>
              <w:t>All items FAILED and none completed</w:t>
            </w:r>
          </w:p>
        </w:tc>
        <w:tc>
          <w:tcPr>
            <w:tcW w:w="4320" w:type="dxa"/>
          </w:tcPr>
          <w:p w14:paraId="1302677B" w14:textId="77777777" w:rsidR="0071152E" w:rsidRDefault="00000000">
            <w:r>
              <w:rPr>
                <w:sz w:val="18"/>
              </w:rPr>
              <w:t>FAILED</w:t>
            </w:r>
          </w:p>
        </w:tc>
      </w:tr>
      <w:tr w:rsidR="0071152E" w14:paraId="7D03CB13" w14:textId="77777777">
        <w:trPr>
          <w:jc w:val="center"/>
        </w:trPr>
        <w:tc>
          <w:tcPr>
            <w:tcW w:w="4320" w:type="dxa"/>
          </w:tcPr>
          <w:p w14:paraId="20ACABF3" w14:textId="77777777" w:rsidR="0071152E" w:rsidRDefault="00000000">
            <w:r>
              <w:rPr>
                <w:sz w:val="18"/>
              </w:rPr>
              <w:t>All items CANCELLED</w:t>
            </w:r>
          </w:p>
        </w:tc>
        <w:tc>
          <w:tcPr>
            <w:tcW w:w="4320" w:type="dxa"/>
          </w:tcPr>
          <w:p w14:paraId="1B4D3C02" w14:textId="77777777" w:rsidR="0071152E" w:rsidRDefault="00000000">
            <w:r>
              <w:rPr>
                <w:sz w:val="18"/>
              </w:rPr>
              <w:t>CANCELLED</w:t>
            </w:r>
          </w:p>
        </w:tc>
      </w:tr>
      <w:tr w:rsidR="0071152E" w14:paraId="4C2F0572" w14:textId="77777777">
        <w:trPr>
          <w:jc w:val="center"/>
        </w:trPr>
        <w:tc>
          <w:tcPr>
            <w:tcW w:w="4320" w:type="dxa"/>
          </w:tcPr>
          <w:p w14:paraId="15929A81" w14:textId="77777777" w:rsidR="0071152E" w:rsidRDefault="00000000">
            <w:r>
              <w:rPr>
                <w:sz w:val="18"/>
              </w:rPr>
              <w:t>No item started and execution blocked before processing</w:t>
            </w:r>
          </w:p>
        </w:tc>
        <w:tc>
          <w:tcPr>
            <w:tcW w:w="4320" w:type="dxa"/>
          </w:tcPr>
          <w:p w14:paraId="343E116B" w14:textId="77777777" w:rsidR="0071152E" w:rsidRDefault="00000000">
            <w:r>
              <w:rPr>
                <w:sz w:val="18"/>
              </w:rPr>
              <w:t>BLOCKED</w:t>
            </w:r>
          </w:p>
        </w:tc>
      </w:tr>
    </w:tbl>
    <w:p w14:paraId="42F0BC82" w14:textId="77777777" w:rsidR="0071152E" w:rsidRDefault="00000000">
      <w:r>
        <w:t>The backend, not the UI, determines the parent outcome using these rules. Execution completion events are emitted only after the parent outcome is persisted.</w:t>
      </w:r>
    </w:p>
    <w:p w14:paraId="287C95C1" w14:textId="77777777" w:rsidR="0071152E" w:rsidRDefault="00000000">
      <w:pPr>
        <w:pStyle w:val="Heading2"/>
      </w:pPr>
      <w:r>
        <w:rPr>
          <w:b w:val="0"/>
        </w:rPr>
        <w:t>33R.7 Canonical Configuration Hot-Reload Rule</w:t>
      </w:r>
    </w:p>
    <w:p w14:paraId="4E89CE60" w14:textId="77777777" w:rsidR="0071152E" w:rsidRDefault="00000000">
      <w:r>
        <w:t>Configuration changes are atomic. The active configuration pointer changes only after validation and approval. Pods receive a configuration-change event and invalidate local cache. A cache miss loads the active version from MSSQL. Every execution pins the configuration version at execution creation; workers may not switch versions mid-execution.</w:t>
      </w:r>
    </w:p>
    <w:p w14:paraId="17BF1ABC" w14:textId="77777777" w:rsidR="0071152E" w:rsidRDefault="00000000">
      <w:r>
        <w:t>If configuration distribution is temporarily unavailable, existing cached configuration remains valid until its configured TTL; after TTL, new executions fail closed with CONFIGURATION_ERROR rather than using an unknown version.</w:t>
      </w:r>
    </w:p>
    <w:p w14:paraId="19715A51" w14:textId="77777777" w:rsidR="0071152E" w:rsidRDefault="00000000">
      <w:pPr>
        <w:pStyle w:val="Heading2"/>
      </w:pPr>
      <w:r>
        <w:rPr>
          <w:b w:val="0"/>
        </w:rPr>
        <w:t>33R.8 Canonical External Source Refresh Rule</w:t>
      </w:r>
    </w:p>
    <w:p w14:paraId="2CA29BDC" w14:textId="77777777" w:rsidR="0071152E" w:rsidRDefault="00000000">
      <w:r>
        <w:t>Celery Beat/approved scheduler is mandatory for any enabled source with a configured refresh schedule. Manual and scheduled imports use the same ingestion command and idempotency contract. A source-level lock prevents concurrent imports; a source/object checksum prevents duplicate storage; a failed import cannot modify existing master records.</w:t>
      </w:r>
    </w:p>
    <w:p w14:paraId="754216DE" w14:textId="77777777" w:rsidR="0071152E" w:rsidRDefault="00000000">
      <w:r>
        <w:t>Source deletion/deprecation in an upstream feed does not silently delete TSG knowledge. It marks the source object as REMOVED_FROM_SOURCE/DEPRECATED and retains provenance until the configured retention policy is reached.</w:t>
      </w:r>
    </w:p>
    <w:p w14:paraId="03743B96" w14:textId="77777777" w:rsidR="0071152E" w:rsidRDefault="00000000">
      <w:pPr>
        <w:pStyle w:val="Heading2"/>
      </w:pPr>
      <w:r>
        <w:rPr>
          <w:b w:val="0"/>
        </w:rPr>
        <w:t>33R.9 Canonical Production Readiness Evidence</w:t>
      </w:r>
    </w:p>
    <w:p w14:paraId="1D1EA390" w14:textId="77777777" w:rsidR="0071152E" w:rsidRDefault="00000000">
      <w:r>
        <w:t>The SDD is the production implementation baseline. The deployed solution is production-ready only when the following evidence exists and is approved:</w:t>
      </w:r>
    </w:p>
    <w:p w14:paraId="3B759C63" w14:textId="77777777" w:rsidR="0071152E" w:rsidRDefault="00000000">
      <w:r>
        <w:t>• Contract test report proving REST/SSE schemas and enums match the SDD.</w:t>
      </w:r>
    </w:p>
    <w:p w14:paraId="29FD49F9" w14:textId="77777777" w:rsidR="0071152E" w:rsidRDefault="00000000">
      <w:r>
        <w:t>• State-machine test report proving all allowed and forbidden transitions.</w:t>
      </w:r>
    </w:p>
    <w:p w14:paraId="750B9E49" w14:textId="77777777" w:rsidR="0071152E" w:rsidRDefault="00000000">
      <w:r>
        <w:t>• Security test report covering authentication, authorization, tenant isolation, SSRF, prompt injection, indirect injection, data egress and output validation.</w:t>
      </w:r>
    </w:p>
    <w:p w14:paraId="59C445A3" w14:textId="77777777" w:rsidR="0071152E" w:rsidRDefault="00000000">
      <w:r>
        <w:t>• Master-resolution test report covering exact, semantic, ambiguous and novel cases for every generated entity type.</w:t>
      </w:r>
    </w:p>
    <w:p w14:paraId="59B06670" w14:textId="77777777" w:rsidR="0071152E" w:rsidRDefault="00000000">
      <w:r>
        <w:t>• Scenario-version test report covering regeneration from every historical version and concurrency conflicts.</w:t>
      </w:r>
    </w:p>
    <w:p w14:paraId="5F56C9ED" w14:textId="77777777" w:rsidR="0071152E" w:rsidRDefault="00000000">
      <w:r>
        <w:t>• Performance/load test report covering API, Celery queue, LLM concurrency, vector search and SSE connection limits.</w:t>
      </w:r>
    </w:p>
    <w:p w14:paraId="1F8D70E0" w14:textId="77777777" w:rsidR="0071152E" w:rsidRDefault="00000000">
      <w:r>
        <w:lastRenderedPageBreak/>
        <w:t>• Resilience test report covering provider timeout/5xx/429, Redis failure, MongoDB failure, context-provider failure and worker retry/poison-task behavior.</w:t>
      </w:r>
    </w:p>
    <w:p w14:paraId="10300ACF" w14:textId="77777777" w:rsidR="0071152E" w:rsidRDefault="00000000">
      <w:r>
        <w:t>• Backup/restore and disaster-recovery evidence for MSSQL and required MongoDB authoritative/source data.</w:t>
      </w:r>
    </w:p>
    <w:p w14:paraId="1E1B5AFA" w14:textId="77777777" w:rsidR="0071152E" w:rsidRDefault="00000000">
      <w:r>
        <w:t>• OpenShift deployment evidence covering probes, scaling, NetworkPolicy, secret injection, rolling upgrades and rollback.</w:t>
      </w:r>
    </w:p>
    <w:p w14:paraId="1A7DF001" w14:textId="77777777" w:rsidR="0071152E" w:rsidRDefault="00000000">
      <w:r>
        <w:t>• Observability evidence covering Prometheus/Grafana/Loki/Flower dashboards and alerts.</w:t>
      </w:r>
    </w:p>
    <w:p w14:paraId="6C6D1F44" w14:textId="77777777" w:rsidR="0071152E" w:rsidRDefault="00000000">
      <w:r>
        <w:t>• 100% requirement traceability report linking requirements to implementation and tests.</w:t>
      </w:r>
    </w:p>
    <w:p w14:paraId="315569CB" w14:textId="77777777" w:rsidR="0071152E" w:rsidRDefault="00000000">
      <w:pPr>
        <w:pStyle w:val="Heading2"/>
      </w:pPr>
      <w:r>
        <w:rPr>
          <w:b w:val="0"/>
        </w:rPr>
        <w:t>33R.10 Non-Negotiable Definition of Done</w:t>
      </w:r>
    </w:p>
    <w:p w14:paraId="34C84E6A" w14:textId="77777777" w:rsidR="0071152E" w:rsidRDefault="00000000">
      <w:r>
        <w:t>No feature is considered complete merely because its code path exists. A feature is DONE only when its API contract, domain rule, enum/state behavior, persistence constraints, authorization, audit/provenance, observability and automated tests are implemented and traceable to this SDD.</w:t>
      </w:r>
    </w:p>
    <w:p w14:paraId="0374FECB" w14:textId="77777777" w:rsidR="0071152E" w:rsidRDefault="00000000">
      <w:pPr>
        <w:pStyle w:val="Heading1"/>
      </w:pPr>
      <w:r>
        <w:t>34. Chatbot Integration Boundary</w:t>
      </w:r>
    </w:p>
    <w:p w14:paraId="3A5F73C2" w14:textId="77777777" w:rsidR="0071152E" w:rsidRDefault="00000000">
      <w:r>
        <w:t>Chatbot is a separate plug-and-play module. TSG shall not depend on Chatbot. Chatbot may optionally consume TSG through TSG's public API.</w:t>
      </w:r>
    </w:p>
    <w:p w14:paraId="7AE8B449" w14:textId="77777777" w:rsidR="0071152E" w:rsidRDefault="00000000">
      <w:pPr>
        <w:pStyle w:val="NoSpacing"/>
      </w:pPr>
      <w:r>
        <w:rPr>
          <w:rFonts w:ascii="Consolas" w:hAnsi="Consolas"/>
          <w:sz w:val="17"/>
        </w:rPr>
        <w:t>Chatbot</w:t>
      </w:r>
      <w:r>
        <w:rPr>
          <w:rFonts w:ascii="Consolas" w:hAnsi="Consolas"/>
          <w:sz w:val="17"/>
        </w:rPr>
        <w:br/>
        <w:t xml:space="preserve">   |</w:t>
      </w:r>
      <w:r>
        <w:rPr>
          <w:rFonts w:ascii="Consolas" w:hAnsi="Consolas"/>
          <w:sz w:val="17"/>
        </w:rPr>
        <w:br/>
        <w:t xml:space="preserve">   | optional command/query integration</w:t>
      </w:r>
      <w:r>
        <w:rPr>
          <w:rFonts w:ascii="Consolas" w:hAnsi="Consolas"/>
          <w:sz w:val="17"/>
        </w:rPr>
        <w:br/>
        <w:t xml:space="preserve">   v</w:t>
      </w:r>
      <w:r>
        <w:rPr>
          <w:rFonts w:ascii="Consolas" w:hAnsi="Consolas"/>
          <w:sz w:val="17"/>
        </w:rPr>
        <w:br/>
        <w:t>TSG Public API</w:t>
      </w:r>
      <w:r>
        <w:rPr>
          <w:rFonts w:ascii="Consolas" w:hAnsi="Consolas"/>
          <w:sz w:val="17"/>
        </w:rPr>
        <w:br/>
        <w:t xml:space="preserve">   |</w:t>
      </w:r>
      <w:r>
        <w:rPr>
          <w:rFonts w:ascii="Consolas" w:hAnsi="Consolas"/>
          <w:sz w:val="17"/>
        </w:rPr>
        <w:br/>
        <w:t xml:space="preserve">   v</w:t>
      </w:r>
      <w:r>
        <w:rPr>
          <w:rFonts w:ascii="Consolas" w:hAnsi="Consolas"/>
          <w:sz w:val="17"/>
        </w:rPr>
        <w:br/>
        <w:t>TSG Execution</w:t>
      </w:r>
      <w:r>
        <w:rPr>
          <w:rFonts w:ascii="Consolas" w:hAnsi="Consolas"/>
          <w:sz w:val="17"/>
        </w:rPr>
        <w:br/>
      </w:r>
    </w:p>
    <w:p w14:paraId="4C595A6A" w14:textId="77777777" w:rsidR="0071152E" w:rsidRDefault="00000000">
      <w:pPr>
        <w:pStyle w:val="ListBullet"/>
      </w:pPr>
      <w:r>
        <w:t>Chatbot cannot access TSG internal tables.</w:t>
      </w:r>
    </w:p>
    <w:p w14:paraId="1AEE8521" w14:textId="77777777" w:rsidR="0071152E" w:rsidRDefault="00000000">
      <w:pPr>
        <w:pStyle w:val="ListBullet"/>
      </w:pPr>
      <w:r>
        <w:t>Chatbot cannot invoke TSG internal Python functions.</w:t>
      </w:r>
    </w:p>
    <w:p w14:paraId="4B75F6B0" w14:textId="77777777" w:rsidR="0071152E" w:rsidRDefault="00000000">
      <w:pPr>
        <w:pStyle w:val="ListBullet"/>
      </w:pPr>
      <w:r>
        <w:t>Chatbot can request only explicitly exposed operations.</w:t>
      </w:r>
    </w:p>
    <w:p w14:paraId="0785A485" w14:textId="77777777" w:rsidR="0071152E" w:rsidRDefault="00000000">
      <w:pPr>
        <w:pStyle w:val="ListBullet"/>
      </w:pPr>
      <w:r>
        <w:t>Write operations must follow the same authorization, validation, idempotency and audit controls as direct application calls.</w:t>
      </w:r>
    </w:p>
    <w:p w14:paraId="2D0528FB" w14:textId="77777777" w:rsidR="0071152E" w:rsidRDefault="00000000">
      <w:pPr>
        <w:pStyle w:val="ListBullet"/>
      </w:pPr>
      <w:r>
        <w:t>Shared platform services may be introduced in a future release, but TSG shall not require them.</w:t>
      </w:r>
    </w:p>
    <w:p w14:paraId="3A01F489" w14:textId="77777777" w:rsidR="0071152E" w:rsidRDefault="00000000">
      <w:pPr>
        <w:pStyle w:val="Heading1"/>
      </w:pPr>
      <w:r>
        <w:t>35. Future Module Extensibility</w:t>
      </w:r>
    </w:p>
    <w:p w14:paraId="780EECF4" w14:textId="77777777" w:rsidR="0071152E" w:rsidRDefault="00000000">
      <w:r>
        <w:t>The architecture shall support future modules such as Evidence Analyzer, Risk Analyzer, Compliance Analyzer, Remediation Advisor and other GRC capabilities without introducing dependencies into TSG.</w:t>
      </w:r>
    </w:p>
    <w:p w14:paraId="6FA54DE4" w14:textId="77777777" w:rsidR="0071152E" w:rsidRDefault="00000000">
      <w:pPr>
        <w:pStyle w:val="NoSpacing"/>
      </w:pPr>
      <w:r>
        <w:rPr>
          <w:rFonts w:ascii="Consolas" w:hAnsi="Consolas"/>
          <w:sz w:val="17"/>
        </w:rPr>
        <w:t>Platform Contracts</w:t>
      </w:r>
      <w:r>
        <w:rPr>
          <w:rFonts w:ascii="Consolas" w:hAnsi="Consolas"/>
          <w:sz w:val="17"/>
        </w:rPr>
        <w:br/>
        <w:t xml:space="preserve">      |</w:t>
      </w:r>
      <w:r>
        <w:rPr>
          <w:rFonts w:ascii="Consolas" w:hAnsi="Consolas"/>
          <w:sz w:val="17"/>
        </w:rPr>
        <w:br/>
        <w:t>+-----+--------+----------+----------+</w:t>
      </w:r>
      <w:r>
        <w:rPr>
          <w:rFonts w:ascii="Consolas" w:hAnsi="Consolas"/>
          <w:sz w:val="17"/>
        </w:rPr>
        <w:br/>
        <w:t>|              |          |          |</w:t>
      </w:r>
      <w:r>
        <w:rPr>
          <w:rFonts w:ascii="Consolas" w:hAnsi="Consolas"/>
          <w:sz w:val="17"/>
        </w:rPr>
        <w:br/>
        <w:t>TSG         Chatbot    Evidence     Risk</w:t>
      </w:r>
      <w:r>
        <w:rPr>
          <w:rFonts w:ascii="Consolas" w:hAnsi="Consolas"/>
          <w:sz w:val="17"/>
        </w:rPr>
        <w:br/>
        <w:t xml:space="preserve">                           |</w:t>
      </w:r>
      <w:r>
        <w:rPr>
          <w:rFonts w:ascii="Consolas" w:hAnsi="Consolas"/>
          <w:sz w:val="17"/>
        </w:rPr>
        <w:br/>
      </w:r>
      <w:r>
        <w:rPr>
          <w:rFonts w:ascii="Consolas" w:hAnsi="Consolas"/>
          <w:sz w:val="17"/>
        </w:rPr>
        <w:lastRenderedPageBreak/>
        <w:t xml:space="preserve">                        Future</w:t>
      </w:r>
      <w:r>
        <w:rPr>
          <w:rFonts w:ascii="Consolas" w:hAnsi="Consolas"/>
          <w:sz w:val="17"/>
        </w:rPr>
        <w:br/>
      </w:r>
    </w:p>
    <w:p w14:paraId="33AA0A68" w14:textId="77777777" w:rsidR="0071152E" w:rsidRDefault="00000000">
      <w:pPr>
        <w:pStyle w:val="Heading1"/>
      </w:pPr>
      <w:r>
        <w:t>36. Reference Repository Structure</w:t>
      </w:r>
    </w:p>
    <w:p w14:paraId="1D5E04E3" w14:textId="77777777" w:rsidR="0071152E" w:rsidRDefault="00000000">
      <w:pPr>
        <w:pStyle w:val="NoSpacing"/>
      </w:pPr>
      <w:r>
        <w:t>app/</w:t>
      </w:r>
      <w:r>
        <w:br/>
        <w:t>├── platform/</w:t>
      </w:r>
      <w:r>
        <w:br/>
        <w:t>│   ├── auth/</w:t>
      </w:r>
      <w:r>
        <w:br/>
        <w:t>│   ├── authorization/</w:t>
      </w:r>
      <w:r>
        <w:br/>
        <w:t>│   ├── configuration/</w:t>
      </w:r>
      <w:r>
        <w:br/>
        <w:t>│   ├── context/</w:t>
      </w:r>
      <w:r>
        <w:br/>
        <w:t>│   ├── knowledge/</w:t>
      </w:r>
      <w:r>
        <w:br/>
        <w:t>│   ├── ai/</w:t>
      </w:r>
      <w:r>
        <w:br/>
        <w:t>│   ├── execution/</w:t>
      </w:r>
      <w:r>
        <w:br/>
        <w:t>│   ├── events/</w:t>
      </w:r>
      <w:r>
        <w:br/>
        <w:t>│   ├── audit/</w:t>
      </w:r>
      <w:r>
        <w:br/>
        <w:t>│   ├── observability/</w:t>
      </w:r>
      <w:r>
        <w:br/>
        <w:t>│   └── contracts/</w:t>
      </w:r>
      <w:r>
        <w:br/>
        <w:t>│</w:t>
      </w:r>
      <w:r>
        <w:br/>
        <w:t>├── modules/</w:t>
      </w:r>
      <w:r>
        <w:br/>
        <w:t>│   └── tsg/</w:t>
      </w:r>
      <w:r>
        <w:br/>
        <w:t>│       ├── api/</w:t>
      </w:r>
      <w:r>
        <w:br/>
        <w:t>│       ├── domain/</w:t>
      </w:r>
      <w:r>
        <w:br/>
        <w:t>│       ├── application/</w:t>
      </w:r>
      <w:r>
        <w:br/>
        <w:t>│       ├── services/</w:t>
      </w:r>
      <w:r>
        <w:br/>
        <w:t>│       ├── repositories/</w:t>
      </w:r>
      <w:r>
        <w:br/>
        <w:t>│       ├── workers/</w:t>
      </w:r>
      <w:r>
        <w:br/>
        <w:t>│       ├── prompts/</w:t>
      </w:r>
      <w:r>
        <w:br/>
        <w:t>│       ├── schemas/</w:t>
      </w:r>
      <w:r>
        <w:br/>
        <w:t>│       └── enums/</w:t>
      </w:r>
      <w:r>
        <w:br/>
        <w:t>│</w:t>
      </w:r>
      <w:r>
        <w:br/>
        <w:t>├── infrastructure/</w:t>
      </w:r>
      <w:r>
        <w:br/>
        <w:t>│   ├── mssql/</w:t>
      </w:r>
      <w:r>
        <w:br/>
        <w:t>│   ├── mongodb/</w:t>
      </w:r>
      <w:r>
        <w:br/>
        <w:t>│   ├── redis/</w:t>
      </w:r>
      <w:r>
        <w:br/>
        <w:t>│   ├── celery/</w:t>
      </w:r>
      <w:r>
        <w:br/>
        <w:t>│   └── external_sources/</w:t>
      </w:r>
      <w:r>
        <w:br/>
        <w:t>│</w:t>
      </w:r>
      <w:r>
        <w:br/>
        <w:t>├── migrations/</w:t>
      </w:r>
      <w:r>
        <w:br/>
        <w:t>├── tests/</w:t>
      </w:r>
      <w:r>
        <w:br/>
        <w:t>│   ├── unit/</w:t>
      </w:r>
      <w:r>
        <w:br/>
        <w:t>│   ├── integration/</w:t>
      </w:r>
      <w:r>
        <w:br/>
        <w:t>│   ├── contract/</w:t>
      </w:r>
      <w:r>
        <w:br/>
        <w:t>│   ├── security/</w:t>
      </w:r>
      <w:r>
        <w:br/>
        <w:t>│   └── performance/</w:t>
      </w:r>
      <w:r>
        <w:br/>
        <w:t>└── main.py</w:t>
      </w:r>
      <w:r>
        <w:br/>
      </w:r>
    </w:p>
    <w:p w14:paraId="3AEE286B" w14:textId="77777777" w:rsidR="0071152E" w:rsidRDefault="00000000">
      <w:pPr>
        <w:pStyle w:val="Heading1"/>
      </w:pPr>
      <w:r>
        <w:lastRenderedPageBreak/>
        <w:t>37. Testing Strategy</w:t>
      </w:r>
    </w:p>
    <w:tbl>
      <w:tblPr>
        <w:tblStyle w:val="TableGrid"/>
        <w:tblW w:w="0" w:type="auto"/>
        <w:jc w:val="center"/>
        <w:tblLook w:val="04A0" w:firstRow="1" w:lastRow="0" w:firstColumn="1" w:lastColumn="0" w:noHBand="0" w:noVBand="1"/>
      </w:tblPr>
      <w:tblGrid>
        <w:gridCol w:w="4320"/>
        <w:gridCol w:w="4320"/>
      </w:tblGrid>
      <w:tr w:rsidR="0071152E" w14:paraId="77C8A5C6" w14:textId="77777777">
        <w:trPr>
          <w:jc w:val="center"/>
        </w:trPr>
        <w:tc>
          <w:tcPr>
            <w:tcW w:w="4320" w:type="dxa"/>
            <w:shd w:val="clear" w:color="auto" w:fill="D9EAF7"/>
            <w:vAlign w:val="center"/>
          </w:tcPr>
          <w:p w14:paraId="5D91744D" w14:textId="77777777" w:rsidR="0071152E" w:rsidRDefault="00000000">
            <w:r>
              <w:rPr>
                <w:b/>
                <w:sz w:val="18"/>
              </w:rPr>
              <w:t>Test Level</w:t>
            </w:r>
          </w:p>
        </w:tc>
        <w:tc>
          <w:tcPr>
            <w:tcW w:w="4320" w:type="dxa"/>
            <w:shd w:val="clear" w:color="auto" w:fill="D9EAF7"/>
            <w:vAlign w:val="center"/>
          </w:tcPr>
          <w:p w14:paraId="3027893D" w14:textId="77777777" w:rsidR="0071152E" w:rsidRDefault="00000000">
            <w:r>
              <w:rPr>
                <w:b/>
                <w:sz w:val="18"/>
              </w:rPr>
              <w:t>Minimum Coverage Focus</w:t>
            </w:r>
          </w:p>
        </w:tc>
      </w:tr>
      <w:tr w:rsidR="0071152E" w14:paraId="382EDB86" w14:textId="77777777">
        <w:trPr>
          <w:jc w:val="center"/>
        </w:trPr>
        <w:tc>
          <w:tcPr>
            <w:tcW w:w="4320" w:type="dxa"/>
            <w:vAlign w:val="center"/>
          </w:tcPr>
          <w:p w14:paraId="678C9B1B" w14:textId="77777777" w:rsidR="0071152E" w:rsidRDefault="00000000">
            <w:r>
              <w:rPr>
                <w:sz w:val="18"/>
              </w:rPr>
              <w:t>Unit</w:t>
            </w:r>
          </w:p>
        </w:tc>
        <w:tc>
          <w:tcPr>
            <w:tcW w:w="4320" w:type="dxa"/>
            <w:vAlign w:val="center"/>
          </w:tcPr>
          <w:p w14:paraId="18275685" w14:textId="77777777" w:rsidR="0071152E" w:rsidRDefault="00000000">
            <w:r>
              <w:rPr>
                <w:sz w:val="18"/>
              </w:rPr>
              <w:t>Domain rules, state transitions, semantic matching policy, configuration validation.</w:t>
            </w:r>
          </w:p>
        </w:tc>
      </w:tr>
      <w:tr w:rsidR="0071152E" w14:paraId="4A415702" w14:textId="77777777">
        <w:trPr>
          <w:jc w:val="center"/>
        </w:trPr>
        <w:tc>
          <w:tcPr>
            <w:tcW w:w="4320" w:type="dxa"/>
            <w:vAlign w:val="center"/>
          </w:tcPr>
          <w:p w14:paraId="78A867C9" w14:textId="77777777" w:rsidR="0071152E" w:rsidRDefault="00000000">
            <w:r>
              <w:rPr>
                <w:sz w:val="18"/>
              </w:rPr>
              <w:t>Integration</w:t>
            </w:r>
          </w:p>
        </w:tc>
        <w:tc>
          <w:tcPr>
            <w:tcW w:w="4320" w:type="dxa"/>
            <w:vAlign w:val="center"/>
          </w:tcPr>
          <w:p w14:paraId="6FA28E7D" w14:textId="77777777" w:rsidR="0071152E" w:rsidRDefault="00000000">
            <w:r>
              <w:rPr>
                <w:sz w:val="18"/>
              </w:rPr>
              <w:t>MSSQL, MongoDB, Redis, Celery, external source adapters.</w:t>
            </w:r>
          </w:p>
        </w:tc>
      </w:tr>
      <w:tr w:rsidR="0071152E" w14:paraId="4D5A7428" w14:textId="77777777">
        <w:trPr>
          <w:jc w:val="center"/>
        </w:trPr>
        <w:tc>
          <w:tcPr>
            <w:tcW w:w="4320" w:type="dxa"/>
            <w:vAlign w:val="center"/>
          </w:tcPr>
          <w:p w14:paraId="47B3BC78" w14:textId="77777777" w:rsidR="0071152E" w:rsidRDefault="00000000">
            <w:r>
              <w:rPr>
                <w:sz w:val="18"/>
              </w:rPr>
              <w:t>Contract</w:t>
            </w:r>
          </w:p>
        </w:tc>
        <w:tc>
          <w:tcPr>
            <w:tcW w:w="4320" w:type="dxa"/>
            <w:vAlign w:val="center"/>
          </w:tcPr>
          <w:p w14:paraId="55523224" w14:textId="77777777" w:rsidR="0071152E" w:rsidRDefault="00000000">
            <w:r>
              <w:rPr>
                <w:sz w:val="18"/>
              </w:rPr>
              <w:t>REST/SSE schemas, enums, Context Provider, integration-client contract.</w:t>
            </w:r>
          </w:p>
        </w:tc>
      </w:tr>
      <w:tr w:rsidR="0071152E" w14:paraId="6750DE9A" w14:textId="77777777">
        <w:trPr>
          <w:jc w:val="center"/>
        </w:trPr>
        <w:tc>
          <w:tcPr>
            <w:tcW w:w="4320" w:type="dxa"/>
            <w:vAlign w:val="center"/>
          </w:tcPr>
          <w:p w14:paraId="2226FDA5" w14:textId="77777777" w:rsidR="0071152E" w:rsidRDefault="00000000">
            <w:r>
              <w:rPr>
                <w:sz w:val="18"/>
              </w:rPr>
              <w:t>Security</w:t>
            </w:r>
          </w:p>
        </w:tc>
        <w:tc>
          <w:tcPr>
            <w:tcW w:w="4320" w:type="dxa"/>
            <w:vAlign w:val="center"/>
          </w:tcPr>
          <w:p w14:paraId="4CDD77FC" w14:textId="77777777" w:rsidR="0071152E" w:rsidRDefault="00000000">
            <w:r>
              <w:rPr>
                <w:sz w:val="18"/>
              </w:rPr>
              <w:t>Authentication, authorization, tenant isolation, prompt injection, indirect injection, tool abuse.</w:t>
            </w:r>
          </w:p>
        </w:tc>
      </w:tr>
      <w:tr w:rsidR="0071152E" w14:paraId="1325CE5E" w14:textId="77777777">
        <w:trPr>
          <w:jc w:val="center"/>
        </w:trPr>
        <w:tc>
          <w:tcPr>
            <w:tcW w:w="4320" w:type="dxa"/>
            <w:vAlign w:val="center"/>
          </w:tcPr>
          <w:p w14:paraId="2478B4E8" w14:textId="77777777" w:rsidR="0071152E" w:rsidRDefault="00000000">
            <w:r>
              <w:rPr>
                <w:sz w:val="18"/>
              </w:rPr>
              <w:t>AI Evaluation</w:t>
            </w:r>
          </w:p>
        </w:tc>
        <w:tc>
          <w:tcPr>
            <w:tcW w:w="4320" w:type="dxa"/>
            <w:vAlign w:val="center"/>
          </w:tcPr>
          <w:p w14:paraId="45C0DE88" w14:textId="77777777" w:rsidR="0071152E" w:rsidRDefault="00000000">
            <w:r>
              <w:rPr>
                <w:sz w:val="18"/>
              </w:rPr>
              <w:t>Structured output validity, grounding, duplicate resolution, scenario quality, regression.</w:t>
            </w:r>
          </w:p>
        </w:tc>
      </w:tr>
      <w:tr w:rsidR="0071152E" w14:paraId="29B1E6BC" w14:textId="77777777">
        <w:trPr>
          <w:jc w:val="center"/>
        </w:trPr>
        <w:tc>
          <w:tcPr>
            <w:tcW w:w="4320" w:type="dxa"/>
            <w:vAlign w:val="center"/>
          </w:tcPr>
          <w:p w14:paraId="2C6AA026" w14:textId="77777777" w:rsidR="0071152E" w:rsidRDefault="00000000">
            <w:r>
              <w:rPr>
                <w:sz w:val="18"/>
              </w:rPr>
              <w:t>Performance</w:t>
            </w:r>
          </w:p>
        </w:tc>
        <w:tc>
          <w:tcPr>
            <w:tcW w:w="4320" w:type="dxa"/>
            <w:vAlign w:val="center"/>
          </w:tcPr>
          <w:p w14:paraId="118EADE5" w14:textId="77777777" w:rsidR="0071152E" w:rsidRDefault="00000000">
            <w:r>
              <w:rPr>
                <w:sz w:val="18"/>
              </w:rPr>
              <w:t>API latency, queue throughput, concurrent executions, vector search, SSE connections.</w:t>
            </w:r>
          </w:p>
        </w:tc>
      </w:tr>
      <w:tr w:rsidR="0071152E" w14:paraId="62D71079" w14:textId="77777777">
        <w:trPr>
          <w:jc w:val="center"/>
        </w:trPr>
        <w:tc>
          <w:tcPr>
            <w:tcW w:w="4320" w:type="dxa"/>
            <w:vAlign w:val="center"/>
          </w:tcPr>
          <w:p w14:paraId="28ED8B25" w14:textId="77777777" w:rsidR="0071152E" w:rsidRDefault="00000000">
            <w:r>
              <w:rPr>
                <w:sz w:val="18"/>
              </w:rPr>
              <w:t>Resilience</w:t>
            </w:r>
          </w:p>
        </w:tc>
        <w:tc>
          <w:tcPr>
            <w:tcW w:w="4320" w:type="dxa"/>
            <w:vAlign w:val="center"/>
          </w:tcPr>
          <w:p w14:paraId="3BFFE3E8" w14:textId="77777777" w:rsidR="0071152E" w:rsidRDefault="00000000">
            <w:r>
              <w:rPr>
                <w:sz w:val="18"/>
              </w:rPr>
              <w:t>LLM timeout, Redis failure, MongoDB failure, consumer context-provider failure, retry behavior.</w:t>
            </w:r>
          </w:p>
        </w:tc>
      </w:tr>
      <w:tr w:rsidR="0071152E" w14:paraId="5CF270B5" w14:textId="77777777">
        <w:trPr>
          <w:jc w:val="center"/>
        </w:trPr>
        <w:tc>
          <w:tcPr>
            <w:tcW w:w="4320" w:type="dxa"/>
            <w:vAlign w:val="center"/>
          </w:tcPr>
          <w:p w14:paraId="6F9FDFF3" w14:textId="77777777" w:rsidR="0071152E" w:rsidRDefault="00000000">
            <w:r>
              <w:rPr>
                <w:sz w:val="18"/>
              </w:rPr>
              <w:t>Migration</w:t>
            </w:r>
          </w:p>
        </w:tc>
        <w:tc>
          <w:tcPr>
            <w:tcW w:w="4320" w:type="dxa"/>
            <w:vAlign w:val="center"/>
          </w:tcPr>
          <w:p w14:paraId="635F5FFE" w14:textId="77777777" w:rsidR="0071152E" w:rsidRDefault="00000000">
            <w:r>
              <w:rPr>
                <w:sz w:val="18"/>
              </w:rPr>
              <w:t>Backward-compatible database and API deployment tests.</w:t>
            </w:r>
          </w:p>
        </w:tc>
      </w:tr>
    </w:tbl>
    <w:p w14:paraId="5BDABCFF" w14:textId="77777777" w:rsidR="0071152E" w:rsidRDefault="0071152E"/>
    <w:p w14:paraId="71917C64" w14:textId="77777777" w:rsidR="0071152E" w:rsidRDefault="00000000">
      <w:pPr>
        <w:pStyle w:val="Heading1"/>
      </w:pPr>
      <w:r>
        <w:t>38. Production Acceptance Criteria</w:t>
      </w:r>
    </w:p>
    <w:p w14:paraId="755E0EE5" w14:textId="77777777" w:rsidR="0071152E" w:rsidRDefault="00000000">
      <w:pPr>
        <w:pStyle w:val="ListNumber"/>
      </w:pPr>
      <w:r>
        <w:t>TSG can be deployed and operated without Chatbot.</w:t>
      </w:r>
    </w:p>
    <w:p w14:paraId="346E7016" w14:textId="77777777" w:rsidR="0071152E" w:rsidRDefault="00000000">
      <w:pPr>
        <w:pStyle w:val="ListNumber"/>
      </w:pPr>
      <w:r>
        <w:t>TSG can be integrated into an application other than the current GRC application.</w:t>
      </w:r>
    </w:p>
    <w:p w14:paraId="0BCED071" w14:textId="77777777" w:rsidR="0071152E" w:rsidRDefault="00000000">
      <w:pPr>
        <w:pStyle w:val="ListNumber"/>
      </w:pPr>
      <w:r>
        <w:t>TSG has no direct dependency on consumer database tables.</w:t>
      </w:r>
    </w:p>
    <w:p w14:paraId="181F275D" w14:textId="77777777" w:rsidR="0071152E" w:rsidRDefault="00000000">
      <w:pPr>
        <w:pStyle w:val="ListNumber"/>
      </w:pPr>
      <w:r>
        <w:t>A versioned Context Provider contract can supply the canonical context.</w:t>
      </w:r>
    </w:p>
    <w:p w14:paraId="7E35E9FB" w14:textId="77777777" w:rsidR="0071152E" w:rsidRDefault="00000000">
      <w:pPr>
        <w:pStyle w:val="ListNumber"/>
      </w:pPr>
      <w:r>
        <w:t>Same-session generation reuses the saved context snapshot.</w:t>
      </w:r>
    </w:p>
    <w:p w14:paraId="755E4228" w14:textId="77777777" w:rsidR="0071152E" w:rsidRDefault="00000000">
      <w:pPr>
        <w:pStyle w:val="ListNumber"/>
      </w:pPr>
      <w:r>
        <w:t>New-session generation uses latest source context.</w:t>
      </w:r>
    </w:p>
    <w:p w14:paraId="3C1D0206" w14:textId="77777777" w:rsidR="0071152E" w:rsidRDefault="00000000">
      <w:pPr>
        <w:pStyle w:val="ListNumber"/>
      </w:pPr>
      <w:r>
        <w:t>Every generated threat type, threat, threat actor and control is checked against the master library.</w:t>
      </w:r>
    </w:p>
    <w:p w14:paraId="3FE38602" w14:textId="77777777" w:rsidR="0071152E" w:rsidRDefault="00000000">
      <w:pPr>
        <w:pStyle w:val="ListNumber"/>
      </w:pPr>
      <w:r>
        <w:t>Contextually similar master records are reused and not duplicated.</w:t>
      </w:r>
    </w:p>
    <w:p w14:paraId="1698CECD" w14:textId="77777777" w:rsidR="0071152E" w:rsidRDefault="00000000">
      <w:pPr>
        <w:pStyle w:val="ListNumber"/>
      </w:pPr>
      <w:r>
        <w:t>Novel AI-generated records remain candidates until governance approval.</w:t>
      </w:r>
    </w:p>
    <w:p w14:paraId="7F423A4D" w14:textId="77777777" w:rsidR="0071152E" w:rsidRDefault="00000000">
      <w:pPr>
        <w:pStyle w:val="ListNumber"/>
      </w:pPr>
      <w:r>
        <w:t>User acceptance precedes administrator review.</w:t>
      </w:r>
    </w:p>
    <w:p w14:paraId="2AC3A624" w14:textId="77777777" w:rsidR="0071152E" w:rsidRDefault="00000000">
      <w:pPr>
        <w:pStyle w:val="ListNumber"/>
      </w:pPr>
      <w:r>
        <w:t>Administrator approval is required for master promotion.</w:t>
      </w:r>
    </w:p>
    <w:p w14:paraId="2EC98AD2" w14:textId="77777777" w:rsidR="0071152E" w:rsidRDefault="00000000">
      <w:pPr>
        <w:pStyle w:val="ListNumber"/>
      </w:pPr>
      <w:r>
        <w:t>External source imports are provenance-aware and idempotent.</w:t>
      </w:r>
    </w:p>
    <w:p w14:paraId="04DF68AB" w14:textId="77777777" w:rsidR="0071152E" w:rsidRDefault="00000000">
      <w:pPr>
        <w:pStyle w:val="ListNumber"/>
      </w:pPr>
      <w:r>
        <w:t>Runtime configuration changes take effect without application redeployment.</w:t>
      </w:r>
    </w:p>
    <w:p w14:paraId="09BF1B73" w14:textId="77777777" w:rsidR="0071152E" w:rsidRDefault="00000000">
      <w:pPr>
        <w:pStyle w:val="ListNumber"/>
      </w:pPr>
      <w:r>
        <w:t>Configuration changes are versioned and auditable.</w:t>
      </w:r>
    </w:p>
    <w:p w14:paraId="038CCE84" w14:textId="77777777" w:rsidR="0071152E" w:rsidRDefault="00000000">
      <w:pPr>
        <w:pStyle w:val="ListNumber"/>
      </w:pPr>
      <w:r>
        <w:t>Secrets are not stored as ordinary database configuration.</w:t>
      </w:r>
    </w:p>
    <w:p w14:paraId="4BDB5939" w14:textId="77777777" w:rsidR="0071152E" w:rsidRDefault="00000000">
      <w:pPr>
        <w:pStyle w:val="ListNumber"/>
      </w:pPr>
      <w:r>
        <w:t>SSE exposes typed module, operation, stage, status and progress.</w:t>
      </w:r>
    </w:p>
    <w:p w14:paraId="38FAAD2F" w14:textId="77777777" w:rsidR="0071152E" w:rsidRDefault="00000000">
      <w:pPr>
        <w:pStyle w:val="ListNumber"/>
      </w:pPr>
      <w:r>
        <w:t>Execution state is persisted independently of SSE transport.</w:t>
      </w:r>
    </w:p>
    <w:p w14:paraId="03D2B6E0" w14:textId="77777777" w:rsidR="0071152E" w:rsidRDefault="00000000">
      <w:pPr>
        <w:pStyle w:val="ListNumber"/>
      </w:pPr>
      <w:r>
        <w:t>Scenario regeneration preserves all prior versions.</w:t>
      </w:r>
    </w:p>
    <w:p w14:paraId="45BE57D6" w14:textId="77777777" w:rsidR="0071152E" w:rsidRDefault="00000000">
      <w:pPr>
        <w:pStyle w:val="ListNumber"/>
      </w:pPr>
      <w:r>
        <w:t>Any previously generated scenario version can be selected for downstream regeneration.</w:t>
      </w:r>
    </w:p>
    <w:p w14:paraId="323C89E1" w14:textId="77777777" w:rsidR="0071152E" w:rsidRDefault="00000000">
      <w:pPr>
        <w:pStyle w:val="ListNumber"/>
      </w:pPr>
      <w:r>
        <w:t>Prompt, model and configuration provenance is stored per execution.</w:t>
      </w:r>
    </w:p>
    <w:p w14:paraId="57824E1C" w14:textId="77777777" w:rsidR="0071152E" w:rsidRDefault="00000000">
      <w:pPr>
        <w:pStyle w:val="ListNumber"/>
      </w:pPr>
      <w:r>
        <w:t>Prompt-injection and indirect-injection controls are tested.</w:t>
      </w:r>
    </w:p>
    <w:p w14:paraId="3CFB6C0D" w14:textId="77777777" w:rsidR="0071152E" w:rsidRDefault="00000000">
      <w:pPr>
        <w:pStyle w:val="ListNumber"/>
      </w:pPr>
      <w:r>
        <w:t>Tenant isolation is tested.</w:t>
      </w:r>
    </w:p>
    <w:p w14:paraId="146D0D6F" w14:textId="77777777" w:rsidR="0071152E" w:rsidRDefault="00000000">
      <w:pPr>
        <w:pStyle w:val="ListNumber"/>
      </w:pPr>
      <w:r>
        <w:t>Celery retries are idempotent.</w:t>
      </w:r>
    </w:p>
    <w:p w14:paraId="36A92594" w14:textId="77777777" w:rsidR="0071152E" w:rsidRDefault="00000000">
      <w:pPr>
        <w:pStyle w:val="ListNumber"/>
      </w:pPr>
      <w:r>
        <w:t>OpenShift deployment supports independent API and worker scaling.</w:t>
      </w:r>
    </w:p>
    <w:p w14:paraId="121378D5" w14:textId="77777777" w:rsidR="0071152E" w:rsidRDefault="00000000">
      <w:pPr>
        <w:pStyle w:val="ListNumber"/>
      </w:pPr>
      <w:r>
        <w:t>Observability is available through Prometheus, Grafana, Loki and Flower.</w:t>
      </w:r>
    </w:p>
    <w:p w14:paraId="100F4399" w14:textId="77777777" w:rsidR="0071152E" w:rsidRDefault="00000000">
      <w:pPr>
        <w:pStyle w:val="ListNumber"/>
      </w:pPr>
      <w:r>
        <w:lastRenderedPageBreak/>
        <w:t>The module can be upgraded without breaking supported consumers.</w:t>
      </w:r>
    </w:p>
    <w:p w14:paraId="34A0EB3F" w14:textId="77777777" w:rsidR="0071152E" w:rsidRDefault="00000000">
      <w:pPr>
        <w:pStyle w:val="Heading1"/>
      </w:pPr>
      <w:r>
        <w:t>39. Key Design Risks and Mitigations</w:t>
      </w:r>
    </w:p>
    <w:tbl>
      <w:tblPr>
        <w:tblStyle w:val="TableGrid"/>
        <w:tblW w:w="0" w:type="auto"/>
        <w:jc w:val="center"/>
        <w:tblLook w:val="04A0" w:firstRow="1" w:lastRow="0" w:firstColumn="1" w:lastColumn="0" w:noHBand="0" w:noVBand="1"/>
      </w:tblPr>
      <w:tblGrid>
        <w:gridCol w:w="4320"/>
        <w:gridCol w:w="4320"/>
      </w:tblGrid>
      <w:tr w:rsidR="0071152E" w14:paraId="13813939" w14:textId="77777777">
        <w:trPr>
          <w:jc w:val="center"/>
        </w:trPr>
        <w:tc>
          <w:tcPr>
            <w:tcW w:w="4320" w:type="dxa"/>
            <w:shd w:val="clear" w:color="auto" w:fill="D9EAF7"/>
            <w:vAlign w:val="center"/>
          </w:tcPr>
          <w:p w14:paraId="1C6D9F3D" w14:textId="77777777" w:rsidR="0071152E" w:rsidRDefault="00000000">
            <w:r>
              <w:rPr>
                <w:b/>
                <w:sz w:val="18"/>
              </w:rPr>
              <w:t>Risk</w:t>
            </w:r>
          </w:p>
        </w:tc>
        <w:tc>
          <w:tcPr>
            <w:tcW w:w="4320" w:type="dxa"/>
            <w:shd w:val="clear" w:color="auto" w:fill="D9EAF7"/>
            <w:vAlign w:val="center"/>
          </w:tcPr>
          <w:p w14:paraId="3482A859" w14:textId="77777777" w:rsidR="0071152E" w:rsidRDefault="00000000">
            <w:r>
              <w:rPr>
                <w:b/>
                <w:sz w:val="18"/>
              </w:rPr>
              <w:t>Mitigation</w:t>
            </w:r>
          </w:p>
        </w:tc>
      </w:tr>
      <w:tr w:rsidR="0071152E" w14:paraId="3606174D" w14:textId="77777777">
        <w:trPr>
          <w:jc w:val="center"/>
        </w:trPr>
        <w:tc>
          <w:tcPr>
            <w:tcW w:w="4320" w:type="dxa"/>
            <w:vAlign w:val="center"/>
          </w:tcPr>
          <w:p w14:paraId="5F7CFFD8" w14:textId="77777777" w:rsidR="0071152E" w:rsidRDefault="00000000">
            <w:r>
              <w:rPr>
                <w:sz w:val="18"/>
              </w:rPr>
              <w:t>Consumer DB coupling</w:t>
            </w:r>
          </w:p>
        </w:tc>
        <w:tc>
          <w:tcPr>
            <w:tcW w:w="4320" w:type="dxa"/>
            <w:vAlign w:val="center"/>
          </w:tcPr>
          <w:p w14:paraId="596FEDE4" w14:textId="77777777" w:rsidR="0071152E" w:rsidRDefault="00000000">
            <w:r>
              <w:rPr>
                <w:sz w:val="18"/>
              </w:rPr>
              <w:t>Context Provider/Adapter contract and canonical snapshot.</w:t>
            </w:r>
          </w:p>
        </w:tc>
      </w:tr>
      <w:tr w:rsidR="0071152E" w14:paraId="0B13C6B5" w14:textId="77777777">
        <w:trPr>
          <w:jc w:val="center"/>
        </w:trPr>
        <w:tc>
          <w:tcPr>
            <w:tcW w:w="4320" w:type="dxa"/>
            <w:vAlign w:val="center"/>
          </w:tcPr>
          <w:p w14:paraId="22B8A5CA" w14:textId="77777777" w:rsidR="0071152E" w:rsidRDefault="00000000">
            <w:r>
              <w:rPr>
                <w:sz w:val="18"/>
              </w:rPr>
              <w:t>Duplicate master records</w:t>
            </w:r>
          </w:p>
        </w:tc>
        <w:tc>
          <w:tcPr>
            <w:tcW w:w="4320" w:type="dxa"/>
            <w:vAlign w:val="center"/>
          </w:tcPr>
          <w:p w14:paraId="20BCEE6E" w14:textId="77777777" w:rsidR="0071152E" w:rsidRDefault="00000000">
            <w:r>
              <w:rPr>
                <w:sz w:val="18"/>
              </w:rPr>
              <w:t>Exact match + semantic similarity + contextual validation + governance.</w:t>
            </w:r>
          </w:p>
        </w:tc>
      </w:tr>
      <w:tr w:rsidR="0071152E" w14:paraId="3A7A10D1" w14:textId="77777777">
        <w:trPr>
          <w:jc w:val="center"/>
        </w:trPr>
        <w:tc>
          <w:tcPr>
            <w:tcW w:w="4320" w:type="dxa"/>
            <w:vAlign w:val="center"/>
          </w:tcPr>
          <w:p w14:paraId="10BAD1F1" w14:textId="77777777" w:rsidR="0071152E" w:rsidRDefault="00000000">
            <w:r>
              <w:rPr>
                <w:sz w:val="18"/>
              </w:rPr>
              <w:t>AI hallucinated entities</w:t>
            </w:r>
          </w:p>
        </w:tc>
        <w:tc>
          <w:tcPr>
            <w:tcW w:w="4320" w:type="dxa"/>
            <w:vAlign w:val="center"/>
          </w:tcPr>
          <w:p w14:paraId="6A14C943" w14:textId="77777777" w:rsidR="0071152E" w:rsidRDefault="00000000">
            <w:r>
              <w:rPr>
                <w:sz w:val="18"/>
              </w:rPr>
              <w:t>Post-generation master resolution and schema validation.</w:t>
            </w:r>
          </w:p>
        </w:tc>
      </w:tr>
      <w:tr w:rsidR="0071152E" w14:paraId="625674E9" w14:textId="77777777">
        <w:trPr>
          <w:jc w:val="center"/>
        </w:trPr>
        <w:tc>
          <w:tcPr>
            <w:tcW w:w="4320" w:type="dxa"/>
            <w:vAlign w:val="center"/>
          </w:tcPr>
          <w:p w14:paraId="77E3F6F7" w14:textId="77777777" w:rsidR="0071152E" w:rsidRDefault="00000000">
            <w:r>
              <w:rPr>
                <w:sz w:val="18"/>
              </w:rPr>
              <w:t>Prompt injection</w:t>
            </w:r>
          </w:p>
        </w:tc>
        <w:tc>
          <w:tcPr>
            <w:tcW w:w="4320" w:type="dxa"/>
            <w:vAlign w:val="center"/>
          </w:tcPr>
          <w:p w14:paraId="7F866826" w14:textId="77777777" w:rsidR="0071152E" w:rsidRDefault="00000000">
            <w:r>
              <w:rPr>
                <w:sz w:val="18"/>
              </w:rPr>
              <w:t>Instruction/data separation, untrusted-content classification, tool allowlists and output validation.</w:t>
            </w:r>
          </w:p>
        </w:tc>
      </w:tr>
      <w:tr w:rsidR="0071152E" w14:paraId="06D649BF" w14:textId="77777777">
        <w:trPr>
          <w:jc w:val="center"/>
        </w:trPr>
        <w:tc>
          <w:tcPr>
            <w:tcW w:w="4320" w:type="dxa"/>
            <w:vAlign w:val="center"/>
          </w:tcPr>
          <w:p w14:paraId="29CFF945" w14:textId="77777777" w:rsidR="0071152E" w:rsidRDefault="00000000">
            <w:r>
              <w:rPr>
                <w:sz w:val="18"/>
              </w:rPr>
              <w:t>Configuration drift</w:t>
            </w:r>
          </w:p>
        </w:tc>
        <w:tc>
          <w:tcPr>
            <w:tcW w:w="4320" w:type="dxa"/>
            <w:vAlign w:val="center"/>
          </w:tcPr>
          <w:p w14:paraId="2A9A91C0" w14:textId="77777777" w:rsidR="0071152E" w:rsidRDefault="00000000">
            <w:r>
              <w:rPr>
                <w:sz w:val="18"/>
              </w:rPr>
              <w:t>Central DB configuration, versioning, cache invalidation and execution snapshots.</w:t>
            </w:r>
          </w:p>
        </w:tc>
      </w:tr>
      <w:tr w:rsidR="0071152E" w14:paraId="1B53CAD9" w14:textId="77777777">
        <w:trPr>
          <w:jc w:val="center"/>
        </w:trPr>
        <w:tc>
          <w:tcPr>
            <w:tcW w:w="4320" w:type="dxa"/>
            <w:vAlign w:val="center"/>
          </w:tcPr>
          <w:p w14:paraId="65D7D371" w14:textId="77777777" w:rsidR="0071152E" w:rsidRDefault="00000000">
            <w:r>
              <w:rPr>
                <w:sz w:val="18"/>
              </w:rPr>
              <w:t>SSE disconnect</w:t>
            </w:r>
          </w:p>
        </w:tc>
        <w:tc>
          <w:tcPr>
            <w:tcW w:w="4320" w:type="dxa"/>
            <w:vAlign w:val="center"/>
          </w:tcPr>
          <w:p w14:paraId="23D77297" w14:textId="77777777" w:rsidR="0071152E" w:rsidRDefault="00000000">
            <w:r>
              <w:rPr>
                <w:sz w:val="18"/>
              </w:rPr>
              <w:t>Persisted execution state + sequence IDs + reconnect strategy.</w:t>
            </w:r>
          </w:p>
        </w:tc>
      </w:tr>
      <w:tr w:rsidR="0071152E" w14:paraId="4E59AD1F" w14:textId="77777777">
        <w:trPr>
          <w:jc w:val="center"/>
        </w:trPr>
        <w:tc>
          <w:tcPr>
            <w:tcW w:w="4320" w:type="dxa"/>
            <w:vAlign w:val="center"/>
          </w:tcPr>
          <w:p w14:paraId="78999EF3" w14:textId="77777777" w:rsidR="0071152E" w:rsidRDefault="00000000">
            <w:r>
              <w:rPr>
                <w:sz w:val="18"/>
              </w:rPr>
              <w:t>Concurrent approvals</w:t>
            </w:r>
          </w:p>
        </w:tc>
        <w:tc>
          <w:tcPr>
            <w:tcW w:w="4320" w:type="dxa"/>
            <w:vAlign w:val="center"/>
          </w:tcPr>
          <w:p w14:paraId="3873D25B" w14:textId="77777777" w:rsidR="0071152E" w:rsidRDefault="00000000">
            <w:r>
              <w:rPr>
                <w:sz w:val="18"/>
              </w:rPr>
              <w:t>Transactional state transition + uniqueness constraints.</w:t>
            </w:r>
          </w:p>
        </w:tc>
      </w:tr>
      <w:tr w:rsidR="0071152E" w14:paraId="4A580857" w14:textId="77777777">
        <w:trPr>
          <w:jc w:val="center"/>
        </w:trPr>
        <w:tc>
          <w:tcPr>
            <w:tcW w:w="4320" w:type="dxa"/>
            <w:vAlign w:val="center"/>
          </w:tcPr>
          <w:p w14:paraId="615363B7" w14:textId="77777777" w:rsidR="0071152E" w:rsidRDefault="00000000">
            <w:r>
              <w:rPr>
                <w:sz w:val="18"/>
              </w:rPr>
              <w:t>Model provider outage</w:t>
            </w:r>
          </w:p>
        </w:tc>
        <w:tc>
          <w:tcPr>
            <w:tcW w:w="4320" w:type="dxa"/>
            <w:vAlign w:val="center"/>
          </w:tcPr>
          <w:p w14:paraId="57253B12" w14:textId="77777777" w:rsidR="0071152E" w:rsidRDefault="00000000">
            <w:r>
              <w:rPr>
                <w:sz w:val="18"/>
              </w:rPr>
              <w:t>Configurable retry/fallback with provenance.</w:t>
            </w:r>
          </w:p>
        </w:tc>
      </w:tr>
      <w:tr w:rsidR="0071152E" w14:paraId="7DCE1F92" w14:textId="77777777">
        <w:trPr>
          <w:jc w:val="center"/>
        </w:trPr>
        <w:tc>
          <w:tcPr>
            <w:tcW w:w="4320" w:type="dxa"/>
            <w:vAlign w:val="center"/>
          </w:tcPr>
          <w:p w14:paraId="2E44D38A" w14:textId="77777777" w:rsidR="0071152E" w:rsidRDefault="00000000">
            <w:r>
              <w:rPr>
                <w:sz w:val="18"/>
              </w:rPr>
              <w:t>External source corruption</w:t>
            </w:r>
          </w:p>
        </w:tc>
        <w:tc>
          <w:tcPr>
            <w:tcW w:w="4320" w:type="dxa"/>
            <w:vAlign w:val="center"/>
          </w:tcPr>
          <w:p w14:paraId="2174181F" w14:textId="77777777" w:rsidR="0071152E" w:rsidRDefault="00000000">
            <w:r>
              <w:rPr>
                <w:sz w:val="18"/>
              </w:rPr>
              <w:t>Staging, schema validation, idempotency and isolated import failure.</w:t>
            </w:r>
          </w:p>
        </w:tc>
      </w:tr>
      <w:tr w:rsidR="0071152E" w14:paraId="7D143F70" w14:textId="77777777">
        <w:trPr>
          <w:jc w:val="center"/>
        </w:trPr>
        <w:tc>
          <w:tcPr>
            <w:tcW w:w="4320" w:type="dxa"/>
            <w:vAlign w:val="center"/>
          </w:tcPr>
          <w:p w14:paraId="679E1AB9" w14:textId="77777777" w:rsidR="0071152E" w:rsidRDefault="00000000">
            <w:r>
              <w:rPr>
                <w:sz w:val="18"/>
              </w:rPr>
              <w:t>Module coupling</w:t>
            </w:r>
          </w:p>
        </w:tc>
        <w:tc>
          <w:tcPr>
            <w:tcW w:w="4320" w:type="dxa"/>
            <w:vAlign w:val="center"/>
          </w:tcPr>
          <w:p w14:paraId="3774209F" w14:textId="77777777" w:rsidR="0071152E" w:rsidRDefault="00000000">
            <w:r>
              <w:rPr>
                <w:sz w:val="18"/>
              </w:rPr>
              <w:t>Public contracts and no direct internal access.</w:t>
            </w:r>
          </w:p>
        </w:tc>
      </w:tr>
    </w:tbl>
    <w:p w14:paraId="0CD29710" w14:textId="77777777" w:rsidR="0071152E" w:rsidRDefault="0071152E"/>
    <w:p w14:paraId="05F9FF88" w14:textId="77777777" w:rsidR="0071152E" w:rsidRDefault="00000000">
      <w:pPr>
        <w:pStyle w:val="Heading1"/>
      </w:pPr>
      <w:r>
        <w:t>40. Recommended Implementation Sequence</w:t>
      </w:r>
    </w:p>
    <w:p w14:paraId="62CCB927" w14:textId="77777777" w:rsidR="0071152E" w:rsidRDefault="00000000">
      <w:pPr>
        <w:pStyle w:val="ListNumber"/>
      </w:pPr>
      <w:r>
        <w:t>Establish repository/module boundaries and API contract versioning.</w:t>
      </w:r>
    </w:p>
    <w:p w14:paraId="62E80893" w14:textId="77777777" w:rsidR="0071152E" w:rsidRDefault="00000000">
      <w:pPr>
        <w:pStyle w:val="ListNumber"/>
      </w:pPr>
      <w:r>
        <w:t>Implement tenant, integration-client authentication/authorization and security middleware.</w:t>
      </w:r>
    </w:p>
    <w:p w14:paraId="7A9DCF75" w14:textId="77777777" w:rsidR="0071152E" w:rsidRDefault="00000000">
      <w:pPr>
        <w:pStyle w:val="ListNumber"/>
      </w:pPr>
      <w:r>
        <w:t>Implement configuration service, configuration schema, validation, versioning and cache invalidation.</w:t>
      </w:r>
    </w:p>
    <w:p w14:paraId="132CB677" w14:textId="77777777" w:rsidR="0071152E" w:rsidRDefault="00000000">
      <w:pPr>
        <w:pStyle w:val="ListNumber"/>
      </w:pPr>
      <w:r>
        <w:t>Implement Context Provider contract and current GRC application adapter.</w:t>
      </w:r>
    </w:p>
    <w:p w14:paraId="3560A98E" w14:textId="77777777" w:rsidR="0071152E" w:rsidRDefault="00000000">
      <w:pPr>
        <w:pStyle w:val="ListNumber"/>
      </w:pPr>
      <w:r>
        <w:t>Implement canonical context model and immutable context snapshots.</w:t>
      </w:r>
    </w:p>
    <w:p w14:paraId="58557A83" w14:textId="77777777" w:rsidR="0071152E" w:rsidRDefault="00000000">
      <w:pPr>
        <w:pStyle w:val="ListNumber"/>
      </w:pPr>
      <w:r>
        <w:t>Implement MSSQL domain schema and migration framework.</w:t>
      </w:r>
    </w:p>
    <w:p w14:paraId="6249C9D5" w14:textId="77777777" w:rsidR="0071152E" w:rsidRDefault="00000000">
      <w:pPr>
        <w:pStyle w:val="ListNumber"/>
      </w:pPr>
      <w:r>
        <w:t>Implement MongoDB vector/document repositories and indexes.</w:t>
      </w:r>
    </w:p>
    <w:p w14:paraId="43D0CCD7" w14:textId="77777777" w:rsidR="0071152E" w:rsidRDefault="00000000">
      <w:pPr>
        <w:pStyle w:val="ListNumber"/>
      </w:pPr>
      <w:r>
        <w:t>Implement Redis and Celery execution infrastructure.</w:t>
      </w:r>
    </w:p>
    <w:p w14:paraId="3C4F337D" w14:textId="77777777" w:rsidR="0071152E" w:rsidRDefault="00000000">
      <w:pPr>
        <w:pStyle w:val="ListNumber"/>
      </w:pPr>
      <w:r>
        <w:t>Implement typed execution/stage/state enums and persisted state machine.</w:t>
      </w:r>
    </w:p>
    <w:p w14:paraId="45772504" w14:textId="77777777" w:rsidR="0071152E" w:rsidRDefault="00000000">
      <w:pPr>
        <w:pStyle w:val="ListNumber"/>
      </w:pPr>
      <w:r>
        <w:t>Implement SSE event infrastructure.</w:t>
      </w:r>
    </w:p>
    <w:p w14:paraId="06D3E5CB" w14:textId="77777777" w:rsidR="0071152E" w:rsidRDefault="00000000">
      <w:pPr>
        <w:pStyle w:val="ListNumber"/>
      </w:pPr>
      <w:r>
        <w:t>Implement external source adapters and ingestion pipeline.</w:t>
      </w:r>
    </w:p>
    <w:p w14:paraId="0A236056" w14:textId="77777777" w:rsidR="0071152E" w:rsidRDefault="00000000">
      <w:pPr>
        <w:pStyle w:val="ListNumber"/>
      </w:pPr>
      <w:r>
        <w:t>Implement master-library resolution and semantic duplicate detection.</w:t>
      </w:r>
    </w:p>
    <w:p w14:paraId="0A337094" w14:textId="77777777" w:rsidR="0071152E" w:rsidRDefault="00000000">
      <w:pPr>
        <w:pStyle w:val="ListNumber"/>
      </w:pPr>
      <w:r>
        <w:t>Implement candidate governance workflow.</w:t>
      </w:r>
    </w:p>
    <w:p w14:paraId="72728D1E" w14:textId="77777777" w:rsidR="0071152E" w:rsidRDefault="00000000">
      <w:pPr>
        <w:pStyle w:val="ListNumber"/>
      </w:pPr>
      <w:r>
        <w:t>Implement threat identification and threat generation.</w:t>
      </w:r>
    </w:p>
    <w:p w14:paraId="2F9CB04F" w14:textId="77777777" w:rsidR="0071152E" w:rsidRDefault="00000000">
      <w:pPr>
        <w:pStyle w:val="ListNumber"/>
      </w:pPr>
      <w:r>
        <w:t>Implement attack-pattern retrieval and enrichment.</w:t>
      </w:r>
    </w:p>
    <w:p w14:paraId="29249CA5" w14:textId="77777777" w:rsidR="0071152E" w:rsidRDefault="00000000">
      <w:pPr>
        <w:pStyle w:val="ListNumber"/>
      </w:pPr>
      <w:r>
        <w:t>Implement scenario generation and validation.</w:t>
      </w:r>
    </w:p>
    <w:p w14:paraId="7C9A2687" w14:textId="77777777" w:rsidR="0071152E" w:rsidRDefault="00000000">
      <w:pPr>
        <w:pStyle w:val="ListNumber"/>
      </w:pPr>
      <w:r>
        <w:t>Implement scenario versioning and regeneration.</w:t>
      </w:r>
    </w:p>
    <w:p w14:paraId="40C4F8E9" w14:textId="77777777" w:rsidR="0071152E" w:rsidRDefault="00000000">
      <w:pPr>
        <w:pStyle w:val="ListNumber"/>
      </w:pPr>
      <w:r>
        <w:t>Implement security guardrails and AI output validation.</w:t>
      </w:r>
    </w:p>
    <w:p w14:paraId="5F8DE3D3" w14:textId="77777777" w:rsidR="0071152E" w:rsidRDefault="00000000">
      <w:pPr>
        <w:pStyle w:val="ListNumber"/>
      </w:pPr>
      <w:r>
        <w:t>Implement observability and operational dashboards.</w:t>
      </w:r>
    </w:p>
    <w:p w14:paraId="616A060B" w14:textId="77777777" w:rsidR="0071152E" w:rsidRDefault="00000000">
      <w:pPr>
        <w:pStyle w:val="ListNumber"/>
      </w:pPr>
      <w:r>
        <w:t>Implement contract/security/performance/resilience tests.</w:t>
      </w:r>
    </w:p>
    <w:p w14:paraId="3B76BF85" w14:textId="77777777" w:rsidR="0071152E" w:rsidRDefault="00000000">
      <w:pPr>
        <w:pStyle w:val="ListNumber"/>
      </w:pPr>
      <w:r>
        <w:t>Package TSG integration documentation and SDK/client examples.</w:t>
      </w:r>
    </w:p>
    <w:p w14:paraId="559E1DE4" w14:textId="77777777" w:rsidR="0071152E" w:rsidRDefault="00000000">
      <w:pPr>
        <w:pStyle w:val="ListNumber"/>
      </w:pPr>
      <w:r>
        <w:lastRenderedPageBreak/>
        <w:t>Deploy to development, then UAT, then production through controlled release.</w:t>
      </w:r>
    </w:p>
    <w:p w14:paraId="2DEDA618" w14:textId="77777777" w:rsidR="0071152E" w:rsidRDefault="00000000">
      <w:pPr>
        <w:pStyle w:val="Heading1"/>
      </w:pPr>
      <w:r>
        <w:t>41. Architecture Decision Summary</w:t>
      </w:r>
    </w:p>
    <w:tbl>
      <w:tblPr>
        <w:tblStyle w:val="TableGrid"/>
        <w:tblW w:w="0" w:type="auto"/>
        <w:jc w:val="center"/>
        <w:tblLook w:val="04A0" w:firstRow="1" w:lastRow="0" w:firstColumn="1" w:lastColumn="0" w:noHBand="0" w:noVBand="1"/>
      </w:tblPr>
      <w:tblGrid>
        <w:gridCol w:w="4320"/>
        <w:gridCol w:w="4320"/>
      </w:tblGrid>
      <w:tr w:rsidR="0071152E" w14:paraId="4D9DBA0B" w14:textId="77777777">
        <w:trPr>
          <w:jc w:val="center"/>
        </w:trPr>
        <w:tc>
          <w:tcPr>
            <w:tcW w:w="4320" w:type="dxa"/>
            <w:shd w:val="clear" w:color="auto" w:fill="D9EAF7"/>
            <w:vAlign w:val="center"/>
          </w:tcPr>
          <w:p w14:paraId="1109C0A3" w14:textId="77777777" w:rsidR="0071152E" w:rsidRDefault="00000000">
            <w:r>
              <w:rPr>
                <w:b/>
                <w:sz w:val="18"/>
              </w:rPr>
              <w:t>Decision</w:t>
            </w:r>
          </w:p>
        </w:tc>
        <w:tc>
          <w:tcPr>
            <w:tcW w:w="4320" w:type="dxa"/>
            <w:shd w:val="clear" w:color="auto" w:fill="D9EAF7"/>
            <w:vAlign w:val="center"/>
          </w:tcPr>
          <w:p w14:paraId="3E2FDF7E" w14:textId="77777777" w:rsidR="0071152E" w:rsidRDefault="00000000">
            <w:r>
              <w:rPr>
                <w:b/>
                <w:sz w:val="18"/>
              </w:rPr>
              <w:t>Rationale</w:t>
            </w:r>
          </w:p>
        </w:tc>
      </w:tr>
      <w:tr w:rsidR="0071152E" w14:paraId="4564804C" w14:textId="77777777">
        <w:trPr>
          <w:jc w:val="center"/>
        </w:trPr>
        <w:tc>
          <w:tcPr>
            <w:tcW w:w="4320" w:type="dxa"/>
            <w:vAlign w:val="center"/>
          </w:tcPr>
          <w:p w14:paraId="36F70699" w14:textId="77777777" w:rsidR="0071152E" w:rsidRDefault="00000000">
            <w:r>
              <w:rPr>
                <w:sz w:val="18"/>
              </w:rPr>
              <w:t>TSG as standalone module</w:t>
            </w:r>
          </w:p>
        </w:tc>
        <w:tc>
          <w:tcPr>
            <w:tcW w:w="4320" w:type="dxa"/>
            <w:vAlign w:val="center"/>
          </w:tcPr>
          <w:p w14:paraId="3DC4E3D0" w14:textId="77777777" w:rsidR="0071152E" w:rsidRDefault="00000000">
            <w:r>
              <w:rPr>
                <w:sz w:val="18"/>
              </w:rPr>
              <w:t>Enables plug-and-play reuse in multiple applications.</w:t>
            </w:r>
          </w:p>
        </w:tc>
      </w:tr>
      <w:tr w:rsidR="0071152E" w14:paraId="3AB96C28" w14:textId="77777777">
        <w:trPr>
          <w:jc w:val="center"/>
        </w:trPr>
        <w:tc>
          <w:tcPr>
            <w:tcW w:w="4320" w:type="dxa"/>
            <w:vAlign w:val="center"/>
          </w:tcPr>
          <w:p w14:paraId="3B9AC65E" w14:textId="77777777" w:rsidR="0071152E" w:rsidRDefault="00000000">
            <w:r>
              <w:rPr>
                <w:sz w:val="18"/>
              </w:rPr>
              <w:t>Chatbot independent of TSG</w:t>
            </w:r>
          </w:p>
        </w:tc>
        <w:tc>
          <w:tcPr>
            <w:tcW w:w="4320" w:type="dxa"/>
            <w:vAlign w:val="center"/>
          </w:tcPr>
          <w:p w14:paraId="3BB8C70F" w14:textId="77777777" w:rsidR="0071152E" w:rsidRDefault="00000000">
            <w:r>
              <w:rPr>
                <w:sz w:val="18"/>
              </w:rPr>
              <w:t>Prevents circular/tight dependency and permits separate deployment.</w:t>
            </w:r>
          </w:p>
        </w:tc>
      </w:tr>
      <w:tr w:rsidR="0071152E" w14:paraId="4D70E67C" w14:textId="77777777">
        <w:trPr>
          <w:jc w:val="center"/>
        </w:trPr>
        <w:tc>
          <w:tcPr>
            <w:tcW w:w="4320" w:type="dxa"/>
            <w:vAlign w:val="center"/>
          </w:tcPr>
          <w:p w14:paraId="76770EF9" w14:textId="77777777" w:rsidR="0071152E" w:rsidRDefault="00000000">
            <w:r>
              <w:rPr>
                <w:sz w:val="18"/>
              </w:rPr>
              <w:t>Context Provider abstraction</w:t>
            </w:r>
          </w:p>
        </w:tc>
        <w:tc>
          <w:tcPr>
            <w:tcW w:w="4320" w:type="dxa"/>
            <w:vAlign w:val="center"/>
          </w:tcPr>
          <w:p w14:paraId="50865B7F" w14:textId="77777777" w:rsidR="0071152E" w:rsidRDefault="00000000">
            <w:r>
              <w:rPr>
                <w:sz w:val="18"/>
              </w:rPr>
              <w:t>Eliminates dependency on a specific consumer DB.</w:t>
            </w:r>
          </w:p>
        </w:tc>
      </w:tr>
      <w:tr w:rsidR="0071152E" w14:paraId="1DF7642C" w14:textId="77777777">
        <w:trPr>
          <w:jc w:val="center"/>
        </w:trPr>
        <w:tc>
          <w:tcPr>
            <w:tcW w:w="4320" w:type="dxa"/>
            <w:vAlign w:val="center"/>
          </w:tcPr>
          <w:p w14:paraId="7F470A98" w14:textId="77777777" w:rsidR="0071152E" w:rsidRDefault="00000000">
            <w:r>
              <w:rPr>
                <w:sz w:val="18"/>
              </w:rPr>
              <w:t>Immutable snapshots</w:t>
            </w:r>
          </w:p>
        </w:tc>
        <w:tc>
          <w:tcPr>
            <w:tcW w:w="4320" w:type="dxa"/>
            <w:vAlign w:val="center"/>
          </w:tcPr>
          <w:p w14:paraId="636E6A78" w14:textId="77777777" w:rsidR="0071152E" w:rsidRDefault="00000000">
            <w:r>
              <w:rPr>
                <w:sz w:val="18"/>
              </w:rPr>
              <w:t>Provides reproducibility and stable session semantics.</w:t>
            </w:r>
          </w:p>
        </w:tc>
      </w:tr>
      <w:tr w:rsidR="0071152E" w14:paraId="1D7AEB3E" w14:textId="77777777">
        <w:trPr>
          <w:jc w:val="center"/>
        </w:trPr>
        <w:tc>
          <w:tcPr>
            <w:tcW w:w="4320" w:type="dxa"/>
            <w:vAlign w:val="center"/>
          </w:tcPr>
          <w:p w14:paraId="36CAB903" w14:textId="77777777" w:rsidR="0071152E" w:rsidRDefault="00000000">
            <w:r>
              <w:rPr>
                <w:sz w:val="18"/>
              </w:rPr>
              <w:t>MSSQL as relational authority</w:t>
            </w:r>
          </w:p>
        </w:tc>
        <w:tc>
          <w:tcPr>
            <w:tcW w:w="4320" w:type="dxa"/>
            <w:vAlign w:val="center"/>
          </w:tcPr>
          <w:p w14:paraId="1A287771" w14:textId="77777777" w:rsidR="0071152E" w:rsidRDefault="00000000">
            <w:r>
              <w:rPr>
                <w:sz w:val="18"/>
              </w:rPr>
              <w:t>Strong transactional consistency for domain state and governance.</w:t>
            </w:r>
          </w:p>
        </w:tc>
      </w:tr>
      <w:tr w:rsidR="0071152E" w14:paraId="2C775C58" w14:textId="77777777">
        <w:trPr>
          <w:jc w:val="center"/>
        </w:trPr>
        <w:tc>
          <w:tcPr>
            <w:tcW w:w="4320" w:type="dxa"/>
            <w:vAlign w:val="center"/>
          </w:tcPr>
          <w:p w14:paraId="0F9F5E0D" w14:textId="77777777" w:rsidR="0071152E" w:rsidRDefault="00000000">
            <w:r>
              <w:rPr>
                <w:sz w:val="18"/>
              </w:rPr>
              <w:t>MongoDB for vectors/documents</w:t>
            </w:r>
          </w:p>
        </w:tc>
        <w:tc>
          <w:tcPr>
            <w:tcW w:w="4320" w:type="dxa"/>
            <w:vAlign w:val="center"/>
          </w:tcPr>
          <w:p w14:paraId="6FE7D8DC" w14:textId="77777777" w:rsidR="0071152E" w:rsidRDefault="00000000">
            <w:r>
              <w:rPr>
                <w:sz w:val="18"/>
              </w:rPr>
              <w:t>Supports semantic retrieval and document-oriented knowledge.</w:t>
            </w:r>
          </w:p>
        </w:tc>
      </w:tr>
      <w:tr w:rsidR="0071152E" w14:paraId="760F20BB" w14:textId="77777777">
        <w:trPr>
          <w:jc w:val="center"/>
        </w:trPr>
        <w:tc>
          <w:tcPr>
            <w:tcW w:w="4320" w:type="dxa"/>
            <w:vAlign w:val="center"/>
          </w:tcPr>
          <w:p w14:paraId="7A1E6F83" w14:textId="77777777" w:rsidR="0071152E" w:rsidRDefault="00000000">
            <w:r>
              <w:rPr>
                <w:sz w:val="18"/>
              </w:rPr>
              <w:t>Redis + Celery</w:t>
            </w:r>
          </w:p>
        </w:tc>
        <w:tc>
          <w:tcPr>
            <w:tcW w:w="4320" w:type="dxa"/>
            <w:vAlign w:val="center"/>
          </w:tcPr>
          <w:p w14:paraId="7CA8E2BB" w14:textId="77777777" w:rsidR="0071152E" w:rsidRDefault="00000000">
            <w:r>
              <w:rPr>
                <w:sz w:val="18"/>
              </w:rPr>
              <w:t>Decouples long-running AI processing from API requests.</w:t>
            </w:r>
          </w:p>
        </w:tc>
      </w:tr>
      <w:tr w:rsidR="0071152E" w14:paraId="1F18FFAB" w14:textId="77777777">
        <w:trPr>
          <w:jc w:val="center"/>
        </w:trPr>
        <w:tc>
          <w:tcPr>
            <w:tcW w:w="4320" w:type="dxa"/>
            <w:vAlign w:val="center"/>
          </w:tcPr>
          <w:p w14:paraId="3D67AF6D" w14:textId="77777777" w:rsidR="0071152E" w:rsidRDefault="00000000">
            <w:r>
              <w:rPr>
                <w:sz w:val="18"/>
              </w:rPr>
              <w:t>REST + SSE</w:t>
            </w:r>
          </w:p>
        </w:tc>
        <w:tc>
          <w:tcPr>
            <w:tcW w:w="4320" w:type="dxa"/>
            <w:vAlign w:val="center"/>
          </w:tcPr>
          <w:p w14:paraId="4DC1CE6D" w14:textId="77777777" w:rsidR="0071152E" w:rsidRDefault="00000000">
            <w:r>
              <w:rPr>
                <w:sz w:val="18"/>
              </w:rPr>
              <w:t>Commands/queries via REST; progress via real-time SSE.</w:t>
            </w:r>
          </w:p>
        </w:tc>
      </w:tr>
      <w:tr w:rsidR="0071152E" w14:paraId="3B45B72D" w14:textId="77777777">
        <w:trPr>
          <w:jc w:val="center"/>
        </w:trPr>
        <w:tc>
          <w:tcPr>
            <w:tcW w:w="4320" w:type="dxa"/>
            <w:vAlign w:val="center"/>
          </w:tcPr>
          <w:p w14:paraId="1D151552" w14:textId="77777777" w:rsidR="0071152E" w:rsidRDefault="00000000">
            <w:r>
              <w:rPr>
                <w:sz w:val="18"/>
              </w:rPr>
              <w:t>DB-driven configuration</w:t>
            </w:r>
          </w:p>
        </w:tc>
        <w:tc>
          <w:tcPr>
            <w:tcW w:w="4320" w:type="dxa"/>
            <w:vAlign w:val="center"/>
          </w:tcPr>
          <w:p w14:paraId="4CDFA83B" w14:textId="77777777" w:rsidR="0071152E" w:rsidRDefault="00000000">
            <w:r>
              <w:rPr>
                <w:sz w:val="18"/>
              </w:rPr>
              <w:t>Operational changes without redeployment.</w:t>
            </w:r>
          </w:p>
        </w:tc>
      </w:tr>
      <w:tr w:rsidR="0071152E" w14:paraId="17A1C45E" w14:textId="77777777">
        <w:trPr>
          <w:jc w:val="center"/>
        </w:trPr>
        <w:tc>
          <w:tcPr>
            <w:tcW w:w="4320" w:type="dxa"/>
            <w:vAlign w:val="center"/>
          </w:tcPr>
          <w:p w14:paraId="7C9107B8" w14:textId="77777777" w:rsidR="0071152E" w:rsidRDefault="00000000">
            <w:r>
              <w:rPr>
                <w:sz w:val="18"/>
              </w:rPr>
              <w:t>Versioned configuration/prompt/model provenance</w:t>
            </w:r>
          </w:p>
        </w:tc>
        <w:tc>
          <w:tcPr>
            <w:tcW w:w="4320" w:type="dxa"/>
            <w:vAlign w:val="center"/>
          </w:tcPr>
          <w:p w14:paraId="62E21DE5" w14:textId="77777777" w:rsidR="0071152E" w:rsidRDefault="00000000">
            <w:r>
              <w:rPr>
                <w:sz w:val="18"/>
              </w:rPr>
              <w:t>Reproducibility and auditability.</w:t>
            </w:r>
          </w:p>
        </w:tc>
      </w:tr>
      <w:tr w:rsidR="0071152E" w14:paraId="32904BF6" w14:textId="77777777">
        <w:trPr>
          <w:jc w:val="center"/>
        </w:trPr>
        <w:tc>
          <w:tcPr>
            <w:tcW w:w="4320" w:type="dxa"/>
            <w:vAlign w:val="center"/>
          </w:tcPr>
          <w:p w14:paraId="33F70C63" w14:textId="77777777" w:rsidR="0071152E" w:rsidRDefault="00000000">
            <w:r>
              <w:rPr>
                <w:sz w:val="18"/>
              </w:rPr>
              <w:t>Governed master-library promotion</w:t>
            </w:r>
          </w:p>
        </w:tc>
        <w:tc>
          <w:tcPr>
            <w:tcW w:w="4320" w:type="dxa"/>
            <w:vAlign w:val="center"/>
          </w:tcPr>
          <w:p w14:paraId="27A2FB52" w14:textId="77777777" w:rsidR="0071152E" w:rsidRDefault="00000000">
            <w:r>
              <w:rPr>
                <w:sz w:val="18"/>
              </w:rPr>
              <w:t>Prevents AI-generated knowledge from silently becoming authoritative.</w:t>
            </w:r>
          </w:p>
        </w:tc>
      </w:tr>
      <w:tr w:rsidR="0071152E" w14:paraId="14B7BEB4" w14:textId="77777777">
        <w:trPr>
          <w:jc w:val="center"/>
        </w:trPr>
        <w:tc>
          <w:tcPr>
            <w:tcW w:w="4320" w:type="dxa"/>
            <w:vAlign w:val="center"/>
          </w:tcPr>
          <w:p w14:paraId="64BEE7AB" w14:textId="77777777" w:rsidR="0071152E" w:rsidRDefault="00000000">
            <w:r>
              <w:rPr>
                <w:sz w:val="18"/>
              </w:rPr>
              <w:t>Hybrid retrieval</w:t>
            </w:r>
          </w:p>
        </w:tc>
        <w:tc>
          <w:tcPr>
            <w:tcW w:w="4320" w:type="dxa"/>
            <w:vAlign w:val="center"/>
          </w:tcPr>
          <w:p w14:paraId="0ACA7A05" w14:textId="77777777" w:rsidR="0071152E" w:rsidRDefault="00000000">
            <w:r>
              <w:t>Combines contextual relationships with semantic retrieval.</w:t>
            </w:r>
          </w:p>
        </w:tc>
      </w:tr>
      <w:tr w:rsidR="0071152E" w14:paraId="4E7C1C39" w14:textId="77777777">
        <w:trPr>
          <w:jc w:val="center"/>
        </w:trPr>
        <w:tc>
          <w:tcPr>
            <w:tcW w:w="4320" w:type="dxa"/>
            <w:vAlign w:val="center"/>
          </w:tcPr>
          <w:p w14:paraId="681BAB4C" w14:textId="77777777" w:rsidR="0071152E" w:rsidRDefault="00000000">
            <w:r>
              <w:rPr>
                <w:sz w:val="18"/>
              </w:rPr>
              <w:t>Typed enums</w:t>
            </w:r>
          </w:p>
        </w:tc>
        <w:tc>
          <w:tcPr>
            <w:tcW w:w="4320" w:type="dxa"/>
            <w:vAlign w:val="center"/>
          </w:tcPr>
          <w:p w14:paraId="08876D63" w14:textId="77777777" w:rsidR="0071152E" w:rsidRDefault="00000000">
            <w:r>
              <w:rPr>
                <w:sz w:val="18"/>
              </w:rPr>
              <w:t>Makes state and UI progress deterministic.</w:t>
            </w:r>
          </w:p>
        </w:tc>
      </w:tr>
      <w:tr w:rsidR="0071152E" w14:paraId="76E72EF9" w14:textId="77777777">
        <w:trPr>
          <w:jc w:val="center"/>
        </w:trPr>
        <w:tc>
          <w:tcPr>
            <w:tcW w:w="4320" w:type="dxa"/>
            <w:vAlign w:val="center"/>
          </w:tcPr>
          <w:p w14:paraId="0A538576" w14:textId="77777777" w:rsidR="0071152E" w:rsidRDefault="00000000">
            <w:r>
              <w:rPr>
                <w:sz w:val="18"/>
              </w:rPr>
              <w:t>Platform-level shared capabilities</w:t>
            </w:r>
          </w:p>
        </w:tc>
        <w:tc>
          <w:tcPr>
            <w:tcW w:w="4320" w:type="dxa"/>
            <w:vAlign w:val="center"/>
          </w:tcPr>
          <w:p w14:paraId="4133AFAC" w14:textId="77777777" w:rsidR="0071152E" w:rsidRDefault="00000000">
            <w:r>
              <w:rPr>
                <w:sz w:val="18"/>
              </w:rPr>
              <w:t>Allows future modules without making TSG foundational.</w:t>
            </w:r>
          </w:p>
        </w:tc>
      </w:tr>
    </w:tbl>
    <w:p w14:paraId="1E021054" w14:textId="77777777" w:rsidR="0071152E" w:rsidRDefault="0071152E"/>
    <w:p w14:paraId="50392262" w14:textId="77777777" w:rsidR="0071152E" w:rsidRDefault="00000000">
      <w:pPr>
        <w:pStyle w:val="Heading1"/>
      </w:pPr>
      <w:r>
        <w:t>42. Final Design Statement</w:t>
      </w:r>
    </w:p>
    <w:p w14:paraId="3AE8E876" w14:textId="77777777" w:rsidR="0071152E" w:rsidRDefault="00000000">
      <w:r>
        <w:t>This SDD defines TSG as an independently deployable, independently consumable and independently versioned Threat Scenario Generation module. TSG is not a child of the Chatbot, is not coupled to the current GRC application's database schema, and is not the foundation for future GRC modules. Its integration boundary is defined by versioned APIs, SSE contracts, canonical context contracts, authentication/authorization scopes, configuration contracts and error/state contracts.</w:t>
      </w:r>
    </w:p>
    <w:p w14:paraId="142ACF10" w14:textId="77777777" w:rsidR="0071152E" w:rsidRDefault="00000000">
      <w:r>
        <w:t>The design intentionally separates authoritative business data from AI-generated candidates, external knowledge from internal master records, runtime configuration from secrets, execution state from SSE transport, and shared technical capabilities from module-specific business logic. This separation is the primary mechanism for preventing architectural coupling and for allowing TSG to be plugged into the current GRC application or other applications without redesign.</w:t>
      </w:r>
    </w:p>
    <w:p w14:paraId="49564445" w14:textId="77777777" w:rsidR="0071152E" w:rsidRDefault="00000000">
      <w:pPr>
        <w:pStyle w:val="Heading1"/>
      </w:pPr>
      <w:r>
        <w:t>42A. Final TSG Architecture Invariants — v1.4</w:t>
      </w:r>
    </w:p>
    <w:p w14:paraId="0D85F265" w14:textId="77777777" w:rsidR="0071152E" w:rsidRDefault="00000000">
      <w:r>
        <w:t>INV-TSG-001 — TSG has zero mandatory or runtime dependency on Chatbot.</w:t>
      </w:r>
    </w:p>
    <w:p w14:paraId="66B0D2AC" w14:textId="77777777" w:rsidR="0071152E" w:rsidRDefault="00000000">
      <w:r>
        <w:lastRenderedPageBreak/>
        <w:t>INV-TSG-002 — Ontology and knowledge-graph integration are out of scope for TSG v1.x and are not a runtime dependency.</w:t>
      </w:r>
    </w:p>
    <w:p w14:paraId="288F035A" w14:textId="77777777" w:rsidR="0071152E" w:rsidRDefault="00000000">
      <w:r>
        <w:t>INV-TSG-003 — TSG does not directly depend on a consumer UI or consumer database schema.</w:t>
      </w:r>
    </w:p>
    <w:p w14:paraId="118058A2" w14:textId="77777777" w:rsidR="0071152E" w:rsidRDefault="00000000">
      <w:r>
        <w:t>INV-TSG-004 — Same-session executions reuse the sealed snapshot; new sessions resolve latest authorized source context.</w:t>
      </w:r>
    </w:p>
    <w:p w14:paraId="03D4F687" w14:textId="77777777" w:rsidR="0071152E" w:rsidRDefault="00000000">
      <w:r>
        <w:t>INV-TSG-005 — Scenario acceptance never equals master-library approval.</w:t>
      </w:r>
    </w:p>
    <w:p w14:paraId="1C024AF3" w14:textId="77777777" w:rsidR="0071152E" w:rsidRDefault="00000000">
      <w:r>
        <w:t>INV-TSG-006 — Novel AI-generated library entities require candidate governance before master promotion.</w:t>
      </w:r>
    </w:p>
    <w:p w14:paraId="1F01FEB5" w14:textId="77777777" w:rsidR="0071152E" w:rsidRDefault="00000000">
      <w:r>
        <w:t>INV-TSG-007 — Contextually similar existing master records are reused; duplicates are not automatically created.</w:t>
      </w:r>
    </w:p>
    <w:p w14:paraId="2A952299" w14:textId="77777777" w:rsidR="0071152E" w:rsidRDefault="00000000">
      <w:r>
        <w:t>INV-TSG-008 — Every AI execution retains sufficient immutable provenance for reproducibility.</w:t>
      </w:r>
    </w:p>
    <w:p w14:paraId="365D0DF1" w14:textId="77777777" w:rsidR="0071152E" w:rsidRDefault="00000000">
      <w:r>
        <w:t>INV-TSG-009 — Persisted execution state/events are authoritative; SSE is a delivery channel.</w:t>
      </w:r>
    </w:p>
    <w:p w14:paraId="2AEC9F88" w14:textId="77777777" w:rsidR="0071152E" w:rsidRDefault="00000000">
      <w:r>
        <w:t>INV-TSG-010 — Runtime configuration is versioned, distributed and captured per execution without redeployment.</w:t>
      </w:r>
    </w:p>
    <w:p w14:paraId="52B0FB19" w14:textId="77777777" w:rsidR="0071152E" w:rsidRDefault="00000000">
      <w:r>
        <w:t>INV-TSG-011 — External content is untrusted data and never privileged instructions.</w:t>
      </w:r>
    </w:p>
    <w:p w14:paraId="6A9DCDFD" w14:textId="77777777" w:rsidR="0071152E" w:rsidRDefault="00000000">
      <w:r>
        <w:t>INV-TSG-012 — External URL ingestion is protected against SSRF and resource exhaustion.</w:t>
      </w:r>
    </w:p>
    <w:p w14:paraId="42F44FEE" w14:textId="77777777" w:rsidR="0071152E" w:rsidRDefault="00000000">
      <w:r>
        <w:t>INV-TSG-013 — TSG domain data is owned by TSG; consumer business data remains external.</w:t>
      </w:r>
    </w:p>
    <w:p w14:paraId="31AB4251" w14:textId="77777777" w:rsidR="0071152E" w:rsidRDefault="00000000">
      <w:r>
        <w:t>INV-TSG-014 — System state transitions use enums and an explicit transition matrix.</w:t>
      </w:r>
    </w:p>
    <w:p w14:paraId="121BE3A3" w14:textId="77777777" w:rsidR="0071152E" w:rsidRDefault="00000000">
      <w:r>
        <w:t>INV-TSG-015 — Cross-system consistency uses transactional outbox/idempotent propagation rather than distributed transactions.</w:t>
      </w:r>
    </w:p>
    <w:p w14:paraId="52F89F42" w14:textId="77777777" w:rsidR="0071152E" w:rsidRDefault="00000000">
      <w:pPr>
        <w:pStyle w:val="Heading1"/>
      </w:pPr>
      <w:r>
        <w:t>Appendix A — Core Enum Catalogue</w:t>
      </w:r>
    </w:p>
    <w:tbl>
      <w:tblPr>
        <w:tblStyle w:val="TableGrid"/>
        <w:tblW w:w="0" w:type="auto"/>
        <w:jc w:val="center"/>
        <w:tblLook w:val="04A0" w:firstRow="1" w:lastRow="0" w:firstColumn="1" w:lastColumn="0" w:noHBand="0" w:noVBand="1"/>
      </w:tblPr>
      <w:tblGrid>
        <w:gridCol w:w="4320"/>
        <w:gridCol w:w="4320"/>
      </w:tblGrid>
      <w:tr w:rsidR="0071152E" w14:paraId="4B891E89" w14:textId="77777777">
        <w:trPr>
          <w:jc w:val="center"/>
        </w:trPr>
        <w:tc>
          <w:tcPr>
            <w:tcW w:w="4320" w:type="dxa"/>
            <w:shd w:val="clear" w:color="auto" w:fill="D9EAF7"/>
            <w:vAlign w:val="center"/>
          </w:tcPr>
          <w:p w14:paraId="270285EA" w14:textId="77777777" w:rsidR="0071152E" w:rsidRDefault="00000000">
            <w:r>
              <w:rPr>
                <w:b/>
                <w:sz w:val="18"/>
              </w:rPr>
              <w:t>Enum Group</w:t>
            </w:r>
          </w:p>
        </w:tc>
        <w:tc>
          <w:tcPr>
            <w:tcW w:w="4320" w:type="dxa"/>
            <w:shd w:val="clear" w:color="auto" w:fill="D9EAF7"/>
            <w:vAlign w:val="center"/>
          </w:tcPr>
          <w:p w14:paraId="26D81ACE" w14:textId="77777777" w:rsidR="0071152E" w:rsidRDefault="00000000">
            <w:r>
              <w:rPr>
                <w:b/>
                <w:sz w:val="18"/>
              </w:rPr>
              <w:t>Allowed Values</w:t>
            </w:r>
          </w:p>
        </w:tc>
      </w:tr>
      <w:tr w:rsidR="0071152E" w14:paraId="2B7E7822" w14:textId="77777777">
        <w:trPr>
          <w:jc w:val="center"/>
        </w:trPr>
        <w:tc>
          <w:tcPr>
            <w:tcW w:w="4320" w:type="dxa"/>
            <w:vAlign w:val="center"/>
          </w:tcPr>
          <w:p w14:paraId="66655578" w14:textId="77777777" w:rsidR="0071152E" w:rsidRDefault="00000000">
            <w:r>
              <w:rPr>
                <w:sz w:val="18"/>
              </w:rPr>
              <w:t>MODULE</w:t>
            </w:r>
          </w:p>
        </w:tc>
        <w:tc>
          <w:tcPr>
            <w:tcW w:w="4320" w:type="dxa"/>
            <w:vAlign w:val="center"/>
          </w:tcPr>
          <w:p w14:paraId="588CC56B" w14:textId="77777777" w:rsidR="0071152E" w:rsidRDefault="00000000">
            <w:r>
              <w:rPr>
                <w:sz w:val="18"/>
              </w:rPr>
              <w:t>TSG, CHATBOT, EVIDENCE_ANALYZER, RISK_ANALYZER, COMPLIANCE_ANALYZER, FUTURE</w:t>
            </w:r>
          </w:p>
        </w:tc>
      </w:tr>
      <w:tr w:rsidR="0071152E" w14:paraId="23A42A1F" w14:textId="77777777">
        <w:trPr>
          <w:jc w:val="center"/>
        </w:trPr>
        <w:tc>
          <w:tcPr>
            <w:tcW w:w="4320" w:type="dxa"/>
            <w:vAlign w:val="center"/>
          </w:tcPr>
          <w:p w14:paraId="2DD37729" w14:textId="77777777" w:rsidR="0071152E" w:rsidRDefault="00000000">
            <w:r>
              <w:rPr>
                <w:sz w:val="18"/>
              </w:rPr>
              <w:t>EXECUTION_STATUS</w:t>
            </w:r>
          </w:p>
        </w:tc>
        <w:tc>
          <w:tcPr>
            <w:tcW w:w="4320" w:type="dxa"/>
            <w:vAlign w:val="center"/>
          </w:tcPr>
          <w:p w14:paraId="248F2C53" w14:textId="77777777" w:rsidR="0071152E" w:rsidRDefault="00000000">
            <w:r>
              <w:t>QUEUED, RUNNING, CANCELLING, COMPLETED, PARTIALLY_COMPLETED, FAILED, BLOCKED, CANCELLED</w:t>
            </w:r>
          </w:p>
        </w:tc>
      </w:tr>
      <w:tr w:rsidR="0071152E" w14:paraId="2C867E35" w14:textId="77777777">
        <w:trPr>
          <w:jc w:val="center"/>
        </w:trPr>
        <w:tc>
          <w:tcPr>
            <w:tcW w:w="4320" w:type="dxa"/>
            <w:vAlign w:val="center"/>
          </w:tcPr>
          <w:p w14:paraId="6BF0A30D" w14:textId="77777777" w:rsidR="0071152E" w:rsidRDefault="00000000">
            <w:r>
              <w:rPr>
                <w:sz w:val="18"/>
              </w:rPr>
              <w:t>TSG_OPERATION</w:t>
            </w:r>
          </w:p>
        </w:tc>
        <w:tc>
          <w:tcPr>
            <w:tcW w:w="4320" w:type="dxa"/>
            <w:vAlign w:val="center"/>
          </w:tcPr>
          <w:p w14:paraId="09AC27FB" w14:textId="77777777" w:rsidR="0071152E" w:rsidRDefault="00000000">
            <w:r>
              <w:t>THREAT_IDENTIFICATION, THREAT_GENERATION, SCENARIO_GENERATION, SCENARIO_VALIDATION, MASTER_LIBRARY_RESOLUTION, EXTERNAL_SOURCE_IMPORT, CANDIDATE_GOVERNANCE</w:t>
            </w:r>
          </w:p>
        </w:tc>
      </w:tr>
      <w:tr w:rsidR="0071152E" w14:paraId="0DD754CC" w14:textId="77777777">
        <w:trPr>
          <w:jc w:val="center"/>
        </w:trPr>
        <w:tc>
          <w:tcPr>
            <w:tcW w:w="4320" w:type="dxa"/>
            <w:vAlign w:val="center"/>
          </w:tcPr>
          <w:p w14:paraId="3EA48FAB" w14:textId="77777777" w:rsidR="0071152E" w:rsidRDefault="00000000">
            <w:r>
              <w:rPr>
                <w:sz w:val="18"/>
              </w:rPr>
              <w:t>TSG_STAGE</w:t>
            </w:r>
          </w:p>
        </w:tc>
        <w:tc>
          <w:tcPr>
            <w:tcW w:w="4320" w:type="dxa"/>
            <w:vAlign w:val="center"/>
          </w:tcPr>
          <w:p w14:paraId="4A2879D9" w14:textId="77777777" w:rsidR="0071152E" w:rsidRDefault="00000000">
            <w:r>
              <w:t xml:space="preserve">CONTEXT_RESOLUTION, CONTEXT_SNAPSHOT_CREATION, </w:t>
            </w:r>
            <w:r>
              <w:lastRenderedPageBreak/>
              <w:t>THREAT_IDENTIFICATION, THREAT_GENERATION, ATTACK_PATTERN_RETRIEVAL, CONTROL_RESOLUTION, SCENARIO_GENERATION, SCENARIO_VALIDATION, CANONICALIZATION, MASTER_LIBRARY_MATCHING, SCENARIO_PERSISTENCE, FINALIZATION</w:t>
            </w:r>
          </w:p>
        </w:tc>
      </w:tr>
      <w:tr w:rsidR="0071152E" w14:paraId="0CFCF101" w14:textId="77777777">
        <w:trPr>
          <w:jc w:val="center"/>
        </w:trPr>
        <w:tc>
          <w:tcPr>
            <w:tcW w:w="4320" w:type="dxa"/>
            <w:vAlign w:val="center"/>
          </w:tcPr>
          <w:p w14:paraId="18DCDD38" w14:textId="77777777" w:rsidR="0071152E" w:rsidRDefault="00000000">
            <w:r>
              <w:rPr>
                <w:sz w:val="18"/>
              </w:rPr>
              <w:lastRenderedPageBreak/>
              <w:t>CANDIDATE_STATUS</w:t>
            </w:r>
          </w:p>
        </w:tc>
        <w:tc>
          <w:tcPr>
            <w:tcW w:w="4320" w:type="dxa"/>
            <w:vAlign w:val="center"/>
          </w:tcPr>
          <w:p w14:paraId="6C1F6F47" w14:textId="77777777" w:rsidR="0071152E" w:rsidRDefault="00000000">
            <w:r>
              <w:t>CREATED, PENDING_USER_ACCEPTANCE, PENDING_ADMIN_REVIEW, APPROVED, REJECTED, MERGED</w:t>
            </w:r>
          </w:p>
        </w:tc>
      </w:tr>
      <w:tr w:rsidR="0071152E" w14:paraId="26AFA040" w14:textId="77777777">
        <w:trPr>
          <w:jc w:val="center"/>
        </w:trPr>
        <w:tc>
          <w:tcPr>
            <w:tcW w:w="4320" w:type="dxa"/>
            <w:vAlign w:val="center"/>
          </w:tcPr>
          <w:p w14:paraId="5EB670BA" w14:textId="77777777" w:rsidR="0071152E" w:rsidRDefault="00000000">
            <w:r>
              <w:rPr>
                <w:sz w:val="18"/>
              </w:rPr>
              <w:t>SCENARIO_STATUS</w:t>
            </w:r>
          </w:p>
        </w:tc>
        <w:tc>
          <w:tcPr>
            <w:tcW w:w="4320" w:type="dxa"/>
            <w:vAlign w:val="center"/>
          </w:tcPr>
          <w:p w14:paraId="180F86B6" w14:textId="77777777" w:rsidR="0071152E" w:rsidRDefault="00000000">
            <w:r>
              <w:rPr>
                <w:sz w:val="18"/>
              </w:rPr>
              <w:t>DRAFT, GENERATED, VALIDATED, ACCEPTED, REJECTED, ARCHIVED</w:t>
            </w:r>
          </w:p>
        </w:tc>
      </w:tr>
      <w:tr w:rsidR="0071152E" w14:paraId="519B8DB2" w14:textId="77777777">
        <w:trPr>
          <w:jc w:val="center"/>
        </w:trPr>
        <w:tc>
          <w:tcPr>
            <w:tcW w:w="4320" w:type="dxa"/>
            <w:vAlign w:val="center"/>
          </w:tcPr>
          <w:p w14:paraId="3AA39091" w14:textId="77777777" w:rsidR="0071152E" w:rsidRDefault="00000000">
            <w:r>
              <w:rPr>
                <w:sz w:val="18"/>
              </w:rPr>
              <w:t>DECISION</w:t>
            </w:r>
          </w:p>
        </w:tc>
        <w:tc>
          <w:tcPr>
            <w:tcW w:w="4320" w:type="dxa"/>
            <w:vAlign w:val="center"/>
          </w:tcPr>
          <w:p w14:paraId="2FEDD1EF" w14:textId="77777777" w:rsidR="0071152E" w:rsidRDefault="00000000">
            <w:r>
              <w:rPr>
                <w:sz w:val="18"/>
              </w:rPr>
              <w:t>ACCEPT, REJECT, MERGE, DEFER</w:t>
            </w:r>
          </w:p>
        </w:tc>
      </w:tr>
      <w:tr w:rsidR="0071152E" w14:paraId="3F2C56F4" w14:textId="77777777">
        <w:trPr>
          <w:jc w:val="center"/>
        </w:trPr>
        <w:tc>
          <w:tcPr>
            <w:tcW w:w="4320" w:type="dxa"/>
            <w:vAlign w:val="center"/>
          </w:tcPr>
          <w:p w14:paraId="5797D7A1" w14:textId="77777777" w:rsidR="0071152E" w:rsidRDefault="00000000">
            <w:r>
              <w:rPr>
                <w:sz w:val="18"/>
              </w:rPr>
              <w:t>SSE_EVENT</w:t>
            </w:r>
          </w:p>
        </w:tc>
        <w:tc>
          <w:tcPr>
            <w:tcW w:w="4320" w:type="dxa"/>
            <w:vAlign w:val="center"/>
          </w:tcPr>
          <w:p w14:paraId="77381FE4" w14:textId="77777777" w:rsidR="0071152E" w:rsidRDefault="00000000">
            <w:r>
              <w:rPr>
                <w:sz w:val="18"/>
              </w:rPr>
              <w:t>EXECUTION_STARTED, STAGE_STARTED, STAGE_PROGRESS, STAGE_COMPLETED, STAGE_PARTIALLY_COMPLETED, STAGE_FAILED, STAGE_BLOCKED, STAGE_SKIPPED, EXECUTION_COMPLETED, EXECUTION_PARTIALLY_COMPLETED, EXECUTION_FAILED, EXECUTION_CANCELLED</w:t>
            </w:r>
          </w:p>
        </w:tc>
      </w:tr>
    </w:tbl>
    <w:p w14:paraId="2310A27D" w14:textId="77777777" w:rsidR="0071152E" w:rsidRDefault="0071152E"/>
    <w:p w14:paraId="503652B3" w14:textId="77777777" w:rsidR="0071152E" w:rsidRDefault="00000000">
      <w:pPr>
        <w:pStyle w:val="Heading1"/>
      </w:pPr>
      <w:r>
        <w:t>Appendix B — Current Technology Stack</w:t>
      </w:r>
    </w:p>
    <w:tbl>
      <w:tblPr>
        <w:tblStyle w:val="TableGrid"/>
        <w:tblW w:w="0" w:type="auto"/>
        <w:jc w:val="center"/>
        <w:tblLook w:val="04A0" w:firstRow="1" w:lastRow="0" w:firstColumn="1" w:lastColumn="0" w:noHBand="0" w:noVBand="1"/>
      </w:tblPr>
      <w:tblGrid>
        <w:gridCol w:w="4320"/>
        <w:gridCol w:w="4320"/>
      </w:tblGrid>
      <w:tr w:rsidR="0071152E" w14:paraId="37540A99" w14:textId="77777777">
        <w:trPr>
          <w:jc w:val="center"/>
        </w:trPr>
        <w:tc>
          <w:tcPr>
            <w:tcW w:w="4320" w:type="dxa"/>
            <w:shd w:val="clear" w:color="auto" w:fill="D9EAF7"/>
            <w:vAlign w:val="center"/>
          </w:tcPr>
          <w:p w14:paraId="4F0F8D32" w14:textId="77777777" w:rsidR="0071152E" w:rsidRDefault="00000000">
            <w:r>
              <w:rPr>
                <w:b/>
                <w:sz w:val="18"/>
              </w:rPr>
              <w:t>Layer</w:t>
            </w:r>
          </w:p>
        </w:tc>
        <w:tc>
          <w:tcPr>
            <w:tcW w:w="4320" w:type="dxa"/>
            <w:shd w:val="clear" w:color="auto" w:fill="D9EAF7"/>
            <w:vAlign w:val="center"/>
          </w:tcPr>
          <w:p w14:paraId="22A88DC9" w14:textId="77777777" w:rsidR="0071152E" w:rsidRDefault="00000000">
            <w:r>
              <w:rPr>
                <w:b/>
                <w:sz w:val="18"/>
              </w:rPr>
              <w:t>Technology</w:t>
            </w:r>
          </w:p>
        </w:tc>
      </w:tr>
      <w:tr w:rsidR="0071152E" w14:paraId="59E5EAA5" w14:textId="77777777">
        <w:trPr>
          <w:jc w:val="center"/>
        </w:trPr>
        <w:tc>
          <w:tcPr>
            <w:tcW w:w="4320" w:type="dxa"/>
            <w:vAlign w:val="center"/>
          </w:tcPr>
          <w:p w14:paraId="2E275A5D" w14:textId="77777777" w:rsidR="0071152E" w:rsidRDefault="00000000">
            <w:r>
              <w:rPr>
                <w:sz w:val="18"/>
              </w:rPr>
              <w:t>API</w:t>
            </w:r>
          </w:p>
        </w:tc>
        <w:tc>
          <w:tcPr>
            <w:tcW w:w="4320" w:type="dxa"/>
            <w:vAlign w:val="center"/>
          </w:tcPr>
          <w:p w14:paraId="36C25FE7" w14:textId="77777777" w:rsidR="0071152E" w:rsidRDefault="00000000">
            <w:r>
              <w:rPr>
                <w:sz w:val="18"/>
              </w:rPr>
              <w:t>FastAPI</w:t>
            </w:r>
          </w:p>
        </w:tc>
      </w:tr>
      <w:tr w:rsidR="0071152E" w14:paraId="446155CB" w14:textId="77777777">
        <w:trPr>
          <w:jc w:val="center"/>
        </w:trPr>
        <w:tc>
          <w:tcPr>
            <w:tcW w:w="4320" w:type="dxa"/>
            <w:vAlign w:val="center"/>
          </w:tcPr>
          <w:p w14:paraId="6467B1F4" w14:textId="77777777" w:rsidR="0071152E" w:rsidRDefault="00000000">
            <w:r>
              <w:rPr>
                <w:sz w:val="18"/>
              </w:rPr>
              <w:t>Async Processing</w:t>
            </w:r>
          </w:p>
        </w:tc>
        <w:tc>
          <w:tcPr>
            <w:tcW w:w="4320" w:type="dxa"/>
            <w:vAlign w:val="center"/>
          </w:tcPr>
          <w:p w14:paraId="7922BAB3" w14:textId="77777777" w:rsidR="0071152E" w:rsidRDefault="00000000">
            <w:r>
              <w:rPr>
                <w:sz w:val="18"/>
              </w:rPr>
              <w:t>Celery</w:t>
            </w:r>
          </w:p>
        </w:tc>
      </w:tr>
      <w:tr w:rsidR="0071152E" w14:paraId="3DA92DE0" w14:textId="77777777">
        <w:trPr>
          <w:jc w:val="center"/>
        </w:trPr>
        <w:tc>
          <w:tcPr>
            <w:tcW w:w="4320" w:type="dxa"/>
            <w:vAlign w:val="center"/>
          </w:tcPr>
          <w:p w14:paraId="652534D2" w14:textId="77777777" w:rsidR="0071152E" w:rsidRDefault="00000000">
            <w:r>
              <w:rPr>
                <w:sz w:val="18"/>
              </w:rPr>
              <w:t>Cache / Broker</w:t>
            </w:r>
          </w:p>
        </w:tc>
        <w:tc>
          <w:tcPr>
            <w:tcW w:w="4320" w:type="dxa"/>
            <w:vAlign w:val="center"/>
          </w:tcPr>
          <w:p w14:paraId="5F684197" w14:textId="77777777" w:rsidR="0071152E" w:rsidRDefault="00000000">
            <w:r>
              <w:rPr>
                <w:sz w:val="18"/>
              </w:rPr>
              <w:t>Redis</w:t>
            </w:r>
          </w:p>
        </w:tc>
      </w:tr>
      <w:tr w:rsidR="0071152E" w14:paraId="54F07E18" w14:textId="77777777">
        <w:trPr>
          <w:jc w:val="center"/>
        </w:trPr>
        <w:tc>
          <w:tcPr>
            <w:tcW w:w="4320" w:type="dxa"/>
            <w:vAlign w:val="center"/>
          </w:tcPr>
          <w:p w14:paraId="1E51B30F" w14:textId="77777777" w:rsidR="0071152E" w:rsidRDefault="00000000">
            <w:r>
              <w:rPr>
                <w:sz w:val="18"/>
              </w:rPr>
              <w:t>Relational Database</w:t>
            </w:r>
          </w:p>
        </w:tc>
        <w:tc>
          <w:tcPr>
            <w:tcW w:w="4320" w:type="dxa"/>
            <w:vAlign w:val="center"/>
          </w:tcPr>
          <w:p w14:paraId="3F4F0145" w14:textId="77777777" w:rsidR="0071152E" w:rsidRDefault="00000000">
            <w:r>
              <w:rPr>
                <w:sz w:val="18"/>
              </w:rPr>
              <w:t>Microsoft SQL Server</w:t>
            </w:r>
          </w:p>
        </w:tc>
      </w:tr>
      <w:tr w:rsidR="0071152E" w14:paraId="0C0F265A" w14:textId="77777777">
        <w:trPr>
          <w:jc w:val="center"/>
        </w:trPr>
        <w:tc>
          <w:tcPr>
            <w:tcW w:w="4320" w:type="dxa"/>
            <w:vAlign w:val="center"/>
          </w:tcPr>
          <w:p w14:paraId="29224A3E" w14:textId="77777777" w:rsidR="0071152E" w:rsidRDefault="00000000">
            <w:r>
              <w:rPr>
                <w:sz w:val="18"/>
              </w:rPr>
              <w:t>Document / Vector Database</w:t>
            </w:r>
          </w:p>
        </w:tc>
        <w:tc>
          <w:tcPr>
            <w:tcW w:w="4320" w:type="dxa"/>
            <w:vAlign w:val="center"/>
          </w:tcPr>
          <w:p w14:paraId="2386F91A" w14:textId="77777777" w:rsidR="0071152E" w:rsidRDefault="00000000">
            <w:r>
              <w:rPr>
                <w:sz w:val="18"/>
              </w:rPr>
              <w:t>MongoDB</w:t>
            </w:r>
          </w:p>
        </w:tc>
      </w:tr>
      <w:tr w:rsidR="0071152E" w14:paraId="120B0351" w14:textId="77777777">
        <w:trPr>
          <w:jc w:val="center"/>
        </w:trPr>
        <w:tc>
          <w:tcPr>
            <w:tcW w:w="4320" w:type="dxa"/>
            <w:vAlign w:val="center"/>
          </w:tcPr>
          <w:p w14:paraId="3C3EFE3F" w14:textId="77777777" w:rsidR="0071152E" w:rsidRDefault="00000000">
            <w:r>
              <w:rPr>
                <w:sz w:val="18"/>
              </w:rPr>
              <w:t>Development LLM</w:t>
            </w:r>
          </w:p>
        </w:tc>
        <w:tc>
          <w:tcPr>
            <w:tcW w:w="4320" w:type="dxa"/>
            <w:vAlign w:val="center"/>
          </w:tcPr>
          <w:p w14:paraId="57AC8F87" w14:textId="77777777" w:rsidR="0071152E" w:rsidRDefault="00000000">
            <w:r>
              <w:rPr>
                <w:sz w:val="18"/>
              </w:rPr>
              <w:t>Azure OpenAI GPT-5 mini</w:t>
            </w:r>
          </w:p>
        </w:tc>
      </w:tr>
      <w:tr w:rsidR="0071152E" w14:paraId="1CA3D6A6" w14:textId="77777777">
        <w:trPr>
          <w:jc w:val="center"/>
        </w:trPr>
        <w:tc>
          <w:tcPr>
            <w:tcW w:w="4320" w:type="dxa"/>
            <w:vAlign w:val="center"/>
          </w:tcPr>
          <w:p w14:paraId="4B8AE2A9" w14:textId="77777777" w:rsidR="0071152E" w:rsidRDefault="00000000">
            <w:r>
              <w:rPr>
                <w:sz w:val="18"/>
              </w:rPr>
              <w:t>Development Embedding</w:t>
            </w:r>
          </w:p>
        </w:tc>
        <w:tc>
          <w:tcPr>
            <w:tcW w:w="4320" w:type="dxa"/>
            <w:vAlign w:val="center"/>
          </w:tcPr>
          <w:p w14:paraId="2A265BFE" w14:textId="77777777" w:rsidR="0071152E" w:rsidRDefault="00000000">
            <w:r>
              <w:rPr>
                <w:sz w:val="18"/>
              </w:rPr>
              <w:t>multilingual-e5-large</w:t>
            </w:r>
          </w:p>
        </w:tc>
      </w:tr>
      <w:tr w:rsidR="0071152E" w14:paraId="41C6A3E5" w14:textId="77777777">
        <w:trPr>
          <w:jc w:val="center"/>
        </w:trPr>
        <w:tc>
          <w:tcPr>
            <w:tcW w:w="4320" w:type="dxa"/>
            <w:vAlign w:val="center"/>
          </w:tcPr>
          <w:p w14:paraId="546E5AB2" w14:textId="77777777" w:rsidR="0071152E" w:rsidRDefault="00000000">
            <w:r>
              <w:rPr>
                <w:sz w:val="18"/>
              </w:rPr>
              <w:t>Development Reranker</w:t>
            </w:r>
          </w:p>
        </w:tc>
        <w:tc>
          <w:tcPr>
            <w:tcW w:w="4320" w:type="dxa"/>
            <w:vAlign w:val="center"/>
          </w:tcPr>
          <w:p w14:paraId="289A47F1" w14:textId="77777777" w:rsidR="0071152E" w:rsidRDefault="00000000">
            <w:r>
              <w:rPr>
                <w:sz w:val="18"/>
              </w:rPr>
              <w:t>bge-reranker-v2-m3</w:t>
            </w:r>
          </w:p>
        </w:tc>
      </w:tr>
      <w:tr w:rsidR="0071152E" w14:paraId="1105A52E" w14:textId="77777777">
        <w:trPr>
          <w:jc w:val="center"/>
        </w:trPr>
        <w:tc>
          <w:tcPr>
            <w:tcW w:w="4320" w:type="dxa"/>
            <w:vAlign w:val="center"/>
          </w:tcPr>
          <w:p w14:paraId="7C8A5CA2" w14:textId="77777777" w:rsidR="0071152E" w:rsidRDefault="00000000">
            <w:r>
              <w:rPr>
                <w:sz w:val="18"/>
              </w:rPr>
              <w:t>UAT/Production LLM</w:t>
            </w:r>
          </w:p>
        </w:tc>
        <w:tc>
          <w:tcPr>
            <w:tcW w:w="4320" w:type="dxa"/>
            <w:vAlign w:val="center"/>
          </w:tcPr>
          <w:p w14:paraId="6310A7E3" w14:textId="77777777" w:rsidR="0071152E" w:rsidRDefault="00000000">
            <w:r>
              <w:rPr>
                <w:sz w:val="18"/>
              </w:rPr>
              <w:t>GLM-5 and Kimi-K2.5 through LiteLLM</w:t>
            </w:r>
          </w:p>
        </w:tc>
      </w:tr>
      <w:tr w:rsidR="0071152E" w14:paraId="1CBC658E" w14:textId="77777777">
        <w:trPr>
          <w:jc w:val="center"/>
        </w:trPr>
        <w:tc>
          <w:tcPr>
            <w:tcW w:w="4320" w:type="dxa"/>
            <w:vAlign w:val="center"/>
          </w:tcPr>
          <w:p w14:paraId="209E96E7" w14:textId="77777777" w:rsidR="0071152E" w:rsidRDefault="00000000">
            <w:r>
              <w:rPr>
                <w:sz w:val="18"/>
              </w:rPr>
              <w:t>UAT/Production Embedding</w:t>
            </w:r>
          </w:p>
        </w:tc>
        <w:tc>
          <w:tcPr>
            <w:tcW w:w="4320" w:type="dxa"/>
            <w:vAlign w:val="center"/>
          </w:tcPr>
          <w:p w14:paraId="7F0FD070" w14:textId="77777777" w:rsidR="0071152E" w:rsidRDefault="00000000">
            <w:r>
              <w:rPr>
                <w:sz w:val="18"/>
              </w:rPr>
              <w:t>Qwen3-Embedding-8B-MIG</w:t>
            </w:r>
          </w:p>
        </w:tc>
      </w:tr>
      <w:tr w:rsidR="0071152E" w14:paraId="2C9A0A53" w14:textId="77777777">
        <w:trPr>
          <w:jc w:val="center"/>
        </w:trPr>
        <w:tc>
          <w:tcPr>
            <w:tcW w:w="4320" w:type="dxa"/>
            <w:vAlign w:val="center"/>
          </w:tcPr>
          <w:p w14:paraId="0290BEA6" w14:textId="77777777" w:rsidR="0071152E" w:rsidRDefault="00000000">
            <w:r>
              <w:rPr>
                <w:sz w:val="18"/>
              </w:rPr>
              <w:t>UAT/Production Reranker</w:t>
            </w:r>
          </w:p>
        </w:tc>
        <w:tc>
          <w:tcPr>
            <w:tcW w:w="4320" w:type="dxa"/>
            <w:vAlign w:val="center"/>
          </w:tcPr>
          <w:p w14:paraId="05EE936A" w14:textId="77777777" w:rsidR="0071152E" w:rsidRDefault="00000000">
            <w:r>
              <w:rPr>
                <w:sz w:val="18"/>
              </w:rPr>
              <w:t>Qwen3-Reranker-8B-MIG</w:t>
            </w:r>
          </w:p>
        </w:tc>
      </w:tr>
      <w:tr w:rsidR="0071152E" w14:paraId="52405BCB" w14:textId="77777777">
        <w:trPr>
          <w:jc w:val="center"/>
        </w:trPr>
        <w:tc>
          <w:tcPr>
            <w:tcW w:w="4320" w:type="dxa"/>
            <w:vAlign w:val="center"/>
          </w:tcPr>
          <w:p w14:paraId="2C8AE132" w14:textId="77777777" w:rsidR="0071152E" w:rsidRDefault="00000000">
            <w:r>
              <w:rPr>
                <w:sz w:val="18"/>
              </w:rPr>
              <w:t>Production AI Endpoint</w:t>
            </w:r>
          </w:p>
        </w:tc>
        <w:tc>
          <w:tcPr>
            <w:tcW w:w="4320" w:type="dxa"/>
            <w:vAlign w:val="center"/>
          </w:tcPr>
          <w:p w14:paraId="66EDF797" w14:textId="77777777" w:rsidR="0071152E" w:rsidRDefault="00000000">
            <w:r>
              <w:rPr>
                <w:sz w:val="18"/>
              </w:rPr>
              <w:t>llmapi.govai.ae</w:t>
            </w:r>
          </w:p>
        </w:tc>
      </w:tr>
      <w:tr w:rsidR="0071152E" w14:paraId="4B09723D" w14:textId="77777777">
        <w:trPr>
          <w:jc w:val="center"/>
        </w:trPr>
        <w:tc>
          <w:tcPr>
            <w:tcW w:w="4320" w:type="dxa"/>
            <w:vAlign w:val="center"/>
          </w:tcPr>
          <w:p w14:paraId="0A0E6D8A" w14:textId="77777777" w:rsidR="0071152E" w:rsidRDefault="00000000">
            <w:r>
              <w:rPr>
                <w:sz w:val="18"/>
              </w:rPr>
              <w:t>Observability Metrics</w:t>
            </w:r>
          </w:p>
        </w:tc>
        <w:tc>
          <w:tcPr>
            <w:tcW w:w="4320" w:type="dxa"/>
            <w:vAlign w:val="center"/>
          </w:tcPr>
          <w:p w14:paraId="668D0519" w14:textId="77777777" w:rsidR="0071152E" w:rsidRDefault="00000000">
            <w:r>
              <w:rPr>
                <w:sz w:val="18"/>
              </w:rPr>
              <w:t>Prometheus</w:t>
            </w:r>
          </w:p>
        </w:tc>
      </w:tr>
      <w:tr w:rsidR="0071152E" w14:paraId="73B773B7" w14:textId="77777777">
        <w:trPr>
          <w:jc w:val="center"/>
        </w:trPr>
        <w:tc>
          <w:tcPr>
            <w:tcW w:w="4320" w:type="dxa"/>
            <w:vAlign w:val="center"/>
          </w:tcPr>
          <w:p w14:paraId="4470660D" w14:textId="77777777" w:rsidR="0071152E" w:rsidRDefault="00000000">
            <w:r>
              <w:rPr>
                <w:sz w:val="18"/>
              </w:rPr>
              <w:t>Dashboards</w:t>
            </w:r>
          </w:p>
        </w:tc>
        <w:tc>
          <w:tcPr>
            <w:tcW w:w="4320" w:type="dxa"/>
            <w:vAlign w:val="center"/>
          </w:tcPr>
          <w:p w14:paraId="2707DD09" w14:textId="77777777" w:rsidR="0071152E" w:rsidRDefault="00000000">
            <w:r>
              <w:rPr>
                <w:sz w:val="18"/>
              </w:rPr>
              <w:t>Grafana</w:t>
            </w:r>
          </w:p>
        </w:tc>
      </w:tr>
      <w:tr w:rsidR="0071152E" w14:paraId="1B6F312E" w14:textId="77777777">
        <w:trPr>
          <w:jc w:val="center"/>
        </w:trPr>
        <w:tc>
          <w:tcPr>
            <w:tcW w:w="4320" w:type="dxa"/>
            <w:vAlign w:val="center"/>
          </w:tcPr>
          <w:p w14:paraId="5FDF1E54" w14:textId="77777777" w:rsidR="0071152E" w:rsidRDefault="00000000">
            <w:r>
              <w:rPr>
                <w:sz w:val="18"/>
              </w:rPr>
              <w:t>Logs</w:t>
            </w:r>
          </w:p>
        </w:tc>
        <w:tc>
          <w:tcPr>
            <w:tcW w:w="4320" w:type="dxa"/>
            <w:vAlign w:val="center"/>
          </w:tcPr>
          <w:p w14:paraId="0D9B5742" w14:textId="77777777" w:rsidR="0071152E" w:rsidRDefault="00000000">
            <w:r>
              <w:rPr>
                <w:sz w:val="18"/>
              </w:rPr>
              <w:t>Loki</w:t>
            </w:r>
          </w:p>
        </w:tc>
      </w:tr>
      <w:tr w:rsidR="0071152E" w14:paraId="0C4E846C" w14:textId="77777777">
        <w:trPr>
          <w:jc w:val="center"/>
        </w:trPr>
        <w:tc>
          <w:tcPr>
            <w:tcW w:w="4320" w:type="dxa"/>
            <w:vAlign w:val="center"/>
          </w:tcPr>
          <w:p w14:paraId="13BE8004" w14:textId="77777777" w:rsidR="0071152E" w:rsidRDefault="00000000">
            <w:r>
              <w:rPr>
                <w:sz w:val="18"/>
              </w:rPr>
              <w:t>Celery Monitoring</w:t>
            </w:r>
          </w:p>
        </w:tc>
        <w:tc>
          <w:tcPr>
            <w:tcW w:w="4320" w:type="dxa"/>
            <w:vAlign w:val="center"/>
          </w:tcPr>
          <w:p w14:paraId="0E41C5D0" w14:textId="77777777" w:rsidR="0071152E" w:rsidRDefault="00000000">
            <w:r>
              <w:rPr>
                <w:sz w:val="18"/>
              </w:rPr>
              <w:t>Flower</w:t>
            </w:r>
          </w:p>
        </w:tc>
      </w:tr>
      <w:tr w:rsidR="0071152E" w14:paraId="2C9072F3" w14:textId="77777777">
        <w:trPr>
          <w:jc w:val="center"/>
        </w:trPr>
        <w:tc>
          <w:tcPr>
            <w:tcW w:w="4320" w:type="dxa"/>
            <w:vAlign w:val="center"/>
          </w:tcPr>
          <w:p w14:paraId="3B3ADE21" w14:textId="77777777" w:rsidR="0071152E" w:rsidRDefault="00000000">
            <w:r>
              <w:rPr>
                <w:sz w:val="18"/>
              </w:rPr>
              <w:t>UAT/Production Platform</w:t>
            </w:r>
          </w:p>
        </w:tc>
        <w:tc>
          <w:tcPr>
            <w:tcW w:w="4320" w:type="dxa"/>
            <w:vAlign w:val="center"/>
          </w:tcPr>
          <w:p w14:paraId="5C6868FC" w14:textId="77777777" w:rsidR="0071152E" w:rsidRDefault="00000000">
            <w:r>
              <w:rPr>
                <w:sz w:val="18"/>
              </w:rPr>
              <w:t>OpenShift / Kubernetes</w:t>
            </w:r>
          </w:p>
        </w:tc>
      </w:tr>
    </w:tbl>
    <w:p w14:paraId="3C96A13B" w14:textId="77777777" w:rsidR="0071152E" w:rsidRDefault="0071152E"/>
    <w:p w14:paraId="79B41CD0" w14:textId="77777777" w:rsidR="0071152E" w:rsidRDefault="00000000">
      <w:pPr>
        <w:pStyle w:val="Heading1"/>
      </w:pPr>
      <w:r>
        <w:t>Appendix C — Implementation Guardrail</w:t>
      </w:r>
    </w:p>
    <w:p w14:paraId="0DC2433D" w14:textId="77777777" w:rsidR="0071152E" w:rsidRDefault="00000000">
      <w:r>
        <w:t>No implementation should introduce a dependency that violates the invariants in Section 2. Any deviation must be documented as an Architecture Decision Record (ADR), including the reason, impact on plug-and-play independence, security, reproducibility, scalability and future module integration.</w:t>
      </w:r>
    </w:p>
    <w:p w14:paraId="709A2F62" w14:textId="77777777" w:rsidR="0071152E" w:rsidRDefault="00000000">
      <w:r>
        <w:rPr>
          <w:b/>
        </w:rPr>
        <w:lastRenderedPageBreak/>
        <w:t xml:space="preserve">DOCUMENT STATUS — v1.3: </w:t>
      </w:r>
      <w:r>
        <w:t>Production Implementation Baseline. Section 33Q is the single authoritative contract for scope, enums, transitions, APIs, persistence, SSE, security and deployment.</w:t>
      </w:r>
    </w:p>
    <w:p w14:paraId="6618B397" w14:textId="77777777" w:rsidR="0071152E" w:rsidRDefault="00000000">
      <w:r>
        <w:rPr>
          <w:b/>
        </w:rPr>
        <w:t xml:space="preserve">DOCUMENT STATUS — v1.4: </w:t>
      </w:r>
      <w:r>
        <w:t>Final Normative Implementation Baseline. The SDD is the single source of truth for implementation; production deployment additionally requires the evidence gates in Section 33R.9.</w:t>
      </w:r>
    </w:p>
    <w:sectPr w:rsidR="0071152E"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9F381" w14:textId="77777777" w:rsidR="00264A61" w:rsidRDefault="00264A61">
      <w:pPr>
        <w:spacing w:after="0" w:line="240" w:lineRule="auto"/>
      </w:pPr>
      <w:r>
        <w:separator/>
      </w:r>
    </w:p>
  </w:endnote>
  <w:endnote w:type="continuationSeparator" w:id="0">
    <w:p w14:paraId="552577D1" w14:textId="77777777" w:rsidR="00264A61" w:rsidRDefault="00264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A508F" w14:textId="77777777" w:rsidR="0071152E" w:rsidRDefault="00000000">
    <w:pPr>
      <w:pStyle w:val="Footer"/>
      <w:jc w:val="center"/>
    </w:pPr>
    <w:r>
      <w:rPr>
        <w:sz w:val="16"/>
      </w:rPr>
      <w:t>Confidential — Production Design Baseline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D031E" w14:textId="77777777" w:rsidR="00264A61" w:rsidRDefault="00264A61">
      <w:pPr>
        <w:spacing w:after="0" w:line="240" w:lineRule="auto"/>
      </w:pPr>
      <w:r>
        <w:separator/>
      </w:r>
    </w:p>
  </w:footnote>
  <w:footnote w:type="continuationSeparator" w:id="0">
    <w:p w14:paraId="78695F6B" w14:textId="77777777" w:rsidR="00264A61" w:rsidRDefault="00264A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2716" w14:textId="77777777" w:rsidR="0071152E" w:rsidRDefault="00000000">
    <w:pPr>
      <w:pStyle w:val="Header"/>
      <w:jc w:val="right"/>
    </w:pPr>
    <w:r>
      <w:rPr>
        <w:sz w:val="16"/>
      </w:rPr>
      <w:t>Technical Design Specification — Threat Scenario Generator (TSG)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369931">
    <w:abstractNumId w:val="8"/>
  </w:num>
  <w:num w:numId="2" w16cid:durableId="860707116">
    <w:abstractNumId w:val="6"/>
  </w:num>
  <w:num w:numId="3" w16cid:durableId="1719402875">
    <w:abstractNumId w:val="5"/>
  </w:num>
  <w:num w:numId="4" w16cid:durableId="1451391927">
    <w:abstractNumId w:val="4"/>
  </w:num>
  <w:num w:numId="5" w16cid:durableId="60104025">
    <w:abstractNumId w:val="7"/>
  </w:num>
  <w:num w:numId="6" w16cid:durableId="1679311943">
    <w:abstractNumId w:val="3"/>
  </w:num>
  <w:num w:numId="7" w16cid:durableId="136148160">
    <w:abstractNumId w:val="2"/>
  </w:num>
  <w:num w:numId="8" w16cid:durableId="1058625279">
    <w:abstractNumId w:val="1"/>
  </w:num>
  <w:num w:numId="9" w16cid:durableId="511990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A61"/>
    <w:rsid w:val="0029639D"/>
    <w:rsid w:val="00326F90"/>
    <w:rsid w:val="00695960"/>
    <w:rsid w:val="0071152E"/>
    <w:rsid w:val="00AA1D8D"/>
    <w:rsid w:val="00B47730"/>
    <w:rsid w:val="00CB0664"/>
    <w:rsid w:val="00DA4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1C908"/>
  <w14:defaultImageDpi w14:val="300"/>
  <w15:docId w15:val="{24AD031D-D64A-428D-B6DF-D7CCE24F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14469</Words>
  <Characters>82479</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Cw 8363</cp:lastModifiedBy>
  <cp:revision>2</cp:revision>
  <dcterms:created xsi:type="dcterms:W3CDTF">2013-12-23T23:15:00Z</dcterms:created>
  <dcterms:modified xsi:type="dcterms:W3CDTF">2026-08-22T16:03:00Z</dcterms:modified>
  <cp:category/>
</cp:coreProperties>
</file>