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63p5zcgmbw8y" w:id="0"/>
      <w:bookmarkEnd w:id="0"/>
      <w:r w:rsidDel="00000000" w:rsidR="00000000" w:rsidRPr="00000000">
        <w:rPr>
          <w:rtl w:val="0"/>
        </w:rPr>
        <w:t xml:space="preserve">Data Display of Remote Sensor Network</w:t>
      </w:r>
    </w:p>
    <w:p w:rsidR="00000000" w:rsidDel="00000000" w:rsidP="00000000" w:rsidRDefault="00000000" w:rsidRPr="00000000">
      <w:pPr>
        <w:pStyle w:val="Subtitle"/>
        <w:spacing w:after="0" w:line="240" w:lineRule="auto"/>
        <w:contextualSpacing w:val="0"/>
      </w:pPr>
      <w:bookmarkStart w:colFirst="0" w:colLast="0" w:name="h.u4lrx5i709qo" w:id="1"/>
      <w:bookmarkEnd w:id="1"/>
      <w:r w:rsidDel="00000000" w:rsidR="00000000" w:rsidRPr="00000000">
        <w:rPr>
          <w:rtl w:val="0"/>
        </w:rPr>
        <w:t xml:space="preserve">Displaying gathered weather data from around campus</w:t>
      </w:r>
    </w:p>
    <w:p w:rsidR="00000000" w:rsidDel="00000000" w:rsidP="00000000" w:rsidRDefault="00000000" w:rsidRPr="00000000">
      <w:pPr>
        <w:pStyle w:val="Subtitle"/>
        <w:spacing w:after="0" w:line="240" w:lineRule="auto"/>
        <w:contextualSpacing w:val="0"/>
      </w:pPr>
      <w:bookmarkStart w:colFirst="0" w:colLast="0" w:name="h.je7j2i6ld0ys" w:id="2"/>
      <w:bookmarkEnd w:id="2"/>
      <w:r w:rsidDel="00000000" w:rsidR="00000000" w:rsidRPr="00000000">
        <w:rPr>
          <w:rtl w:val="0"/>
        </w:rPr>
        <w:t xml:space="preserve">A CS404 Project Proposal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by Gopal Krishan Aggarwal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20-Oct-2015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1o7uc0ecwzdt" w:id="3"/>
      <w:bookmarkEnd w:id="3"/>
      <w:r w:rsidDel="00000000" w:rsidR="00000000" w:rsidRPr="00000000">
        <w:rPr>
          <w:rtl w:val="0"/>
        </w:rPr>
        <w:t xml:space="preserve">Executive Summary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goal of the parent project, under which this projects comes, is to build and deploy a remote data network to gather environmental data from around campus and display it on a standard web interface. It will be based on a model using a central server with sensors (temperature, humidity, pressure, etc.) attached to remote clients. The clients will use either wifi or Ethernet to report data back to the server. A wide range of remote clients will be considered (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BeagleBone</w:t>
        </w:r>
      </w:hyperlink>
      <w:r w:rsidDel="00000000" w:rsidR="00000000" w:rsidRPr="00000000">
        <w:rPr>
          <w:rtl w:val="0"/>
        </w:rPr>
        <w:t xml:space="preserve">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Arduino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ESP8266</w:t>
        </w:r>
      </w:hyperlink>
      <w:r w:rsidDel="00000000" w:rsidR="00000000" w:rsidRPr="00000000">
        <w:rPr>
          <w:rtl w:val="0"/>
        </w:rPr>
        <w:t xml:space="preserve">, etc.) making it easy to interface other types of clients in the future.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server will run open-source data gathering software (such as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Phant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mqtt </w:t>
        </w:r>
      </w:hyperlink>
      <w:r w:rsidDel="00000000" w:rsidR="00000000" w:rsidRPr="00000000">
        <w:rPr>
          <w:rtl w:val="0"/>
        </w:rPr>
        <w:t xml:space="preserve">or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ThingSpeak</w:t>
        </w:r>
      </w:hyperlink>
      <w:r w:rsidDel="00000000" w:rsidR="00000000" w:rsidRPr="00000000">
        <w:rPr>
          <w:rtl w:val="0"/>
        </w:rPr>
        <w:t xml:space="preserve">) and will present the data in graphical form on a web server 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Plotly</w:t>
        </w:r>
      </w:hyperlink>
      <w:r w:rsidDel="00000000" w:rsidR="00000000" w:rsidRPr="00000000">
        <w:rPr>
          <w:rtl w:val="0"/>
        </w:rPr>
        <w:t xml:space="preserve">,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Flot</w:t>
        </w:r>
      </w:hyperlink>
      <w:r w:rsidDel="00000000" w:rsidR="00000000" w:rsidRPr="00000000">
        <w:rPr>
          <w:rtl w:val="0"/>
        </w:rPr>
        <w:t xml:space="preserve">,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Google Charts</w:t>
        </w:r>
      </w:hyperlink>
      <w:r w:rsidDel="00000000" w:rsidR="00000000" w:rsidRPr="00000000">
        <w:rPr>
          <w:rtl w:val="0"/>
        </w:rPr>
        <w:t xml:space="preserve">,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Initial State</w:t>
        </w:r>
      </w:hyperlink>
      <w:r w:rsidDel="00000000" w:rsidR="00000000" w:rsidRPr="00000000">
        <w:rPr>
          <w:rtl w:val="0"/>
        </w:rPr>
        <w:t xml:space="preserve">, etc.).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system will be designed to be robust, gathering data 24/7.</w:t>
        <w:br w:type="textWrapping"/>
        <w:t xml:space="preserve">Displaying the gathered data in the most usable forms is the goal of the sub-project - ‘Data Display of Remote Sensor Network’.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4wa4i6yrb1cx" w:id="4"/>
      <w:bookmarkEnd w:id="4"/>
      <w:r w:rsidDel="00000000" w:rsidR="00000000" w:rsidRPr="00000000">
        <w:rPr>
          <w:rtl w:val="0"/>
        </w:rPr>
        <w:t xml:space="preserve">Current State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simple prototype of the parent project has been built by Prof. Yoder that has been gathering temperature and pressure data on a BeagleBone and logging the data on a separate server since 18-Aug-2015.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243388" cy="1932551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3388" cy="19325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current data can be seen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goals of this sub-project are to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investigate other plotting packages for presenting the data and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creating an interactive interface so the data is more easily explored.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uzehij86bayk" w:id="5"/>
      <w:bookmarkEnd w:id="5"/>
      <w:r w:rsidDel="00000000" w:rsidR="00000000" w:rsidRPr="00000000">
        <w:rPr>
          <w:rtl w:val="0"/>
        </w:rPr>
        <w:t xml:space="preserve">Team Structure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are a team of three members. Following are the team details: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5715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4140"/>
        <w:gridCol w:w="1575"/>
        <w:tblGridChange w:id="0">
          <w:tblGrid>
            <w:gridCol w:w="4140"/>
            <w:gridCol w:w="1575"/>
          </w:tblGrid>
        </w:tblGridChange>
      </w:tblGrid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Gopal Krishan Aggarwal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B13121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Gadipalli Siddhartha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B13211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Katta Guru Sri Venkat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B13213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More details can be seen from here: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https://goo.gl/jhQZq1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f37db4gxwgzn" w:id="6"/>
      <w:bookmarkEnd w:id="6"/>
      <w:r w:rsidDel="00000000" w:rsidR="00000000" w:rsidRPr="00000000">
        <w:rPr>
          <w:rtl w:val="0"/>
        </w:rPr>
        <w:t xml:space="preserve">Our Team: </w:t>
      </w:r>
      <w:r w:rsidDel="00000000" w:rsidR="00000000" w:rsidRPr="00000000">
        <w:rPr>
          <w:rtl w:val="0"/>
        </w:rPr>
        <w:t xml:space="preserve">Team Display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will look into displaying the sensor data gathered and archived by the other two teams.  Currently Prof Yoder is using Google Charts, but there are other web browser-based graphing tools to be explored.  We will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propose a GUI for displaying the data being collected,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 and evaluate graphing tools such as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Plotly</w:t>
        </w:r>
      </w:hyperlink>
      <w:r w:rsidDel="00000000" w:rsidR="00000000" w:rsidRPr="00000000">
        <w:rPr>
          <w:rtl w:val="0"/>
        </w:rPr>
        <w:t xml:space="preserve">,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Flot</w:t>
        </w:r>
      </w:hyperlink>
      <w:r w:rsidDel="00000000" w:rsidR="00000000" w:rsidRPr="00000000">
        <w:rPr>
          <w:rtl w:val="0"/>
        </w:rPr>
        <w:t xml:space="preserve">,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Google Charts</w:t>
        </w:r>
      </w:hyperlink>
      <w:r w:rsidDel="00000000" w:rsidR="00000000" w:rsidRPr="00000000">
        <w:rPr>
          <w:rtl w:val="0"/>
        </w:rPr>
        <w:t xml:space="preserve">,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Initial State</w:t>
        </w:r>
      </w:hyperlink>
      <w:r w:rsidDel="00000000" w:rsidR="00000000" w:rsidRPr="00000000">
        <w:rPr>
          <w:rtl w:val="0"/>
        </w:rPr>
        <w:t xml:space="preserve">, etc,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recommend and implement one for the project.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pxavhe20cf4t" w:id="7"/>
      <w:bookmarkEnd w:id="7"/>
      <w:r w:rsidDel="00000000" w:rsidR="00000000" w:rsidRPr="00000000">
        <w:rPr>
          <w:rtl w:val="0"/>
        </w:rPr>
        <w:t xml:space="preserve">Equipment needed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 display team does not need any equipment other than our laptops. We expect to receive a soft copy of data from server team.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phant.io/graphing/google/2014/07/07/graphing-data/" TargetMode="External"/><Relationship Id="rId11" Type="http://schemas.openxmlformats.org/officeDocument/2006/relationships/hyperlink" Target="https://plot.ly/javascript/" TargetMode="External"/><Relationship Id="rId10" Type="http://schemas.openxmlformats.org/officeDocument/2006/relationships/hyperlink" Target="https://thingspeak.com/" TargetMode="External"/><Relationship Id="rId21" Type="http://schemas.openxmlformats.org/officeDocument/2006/relationships/hyperlink" Target="https://www.initialstate.com" TargetMode="External"/><Relationship Id="rId13" Type="http://schemas.openxmlformats.org/officeDocument/2006/relationships/hyperlink" Target="http://phant.io/graphing/google/2014/07/07/graphing-data/" TargetMode="External"/><Relationship Id="rId12" Type="http://schemas.openxmlformats.org/officeDocument/2006/relationships/hyperlink" Target="http://www.flotcharts.org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mqtt.org/" TargetMode="External"/><Relationship Id="rId15" Type="http://schemas.openxmlformats.org/officeDocument/2006/relationships/image" Target="media/image01.png"/><Relationship Id="rId14" Type="http://schemas.openxmlformats.org/officeDocument/2006/relationships/hyperlink" Target="https://www.initialstate.com" TargetMode="External"/><Relationship Id="rId17" Type="http://schemas.openxmlformats.org/officeDocument/2006/relationships/hyperlink" Target="https://goo.gl/jhQZq1" TargetMode="External"/><Relationship Id="rId16" Type="http://schemas.openxmlformats.org/officeDocument/2006/relationships/hyperlink" Target="http://10.8.7.185/weather/plotWeather.html" TargetMode="External"/><Relationship Id="rId5" Type="http://schemas.openxmlformats.org/officeDocument/2006/relationships/hyperlink" Target="http://beagleboard.org/" TargetMode="External"/><Relationship Id="rId19" Type="http://schemas.openxmlformats.org/officeDocument/2006/relationships/hyperlink" Target="http://www.flotcharts.org/" TargetMode="External"/><Relationship Id="rId6" Type="http://schemas.openxmlformats.org/officeDocument/2006/relationships/hyperlink" Target="https://www.arduino.cc/" TargetMode="External"/><Relationship Id="rId18" Type="http://schemas.openxmlformats.org/officeDocument/2006/relationships/hyperlink" Target="https://plot.ly/javascript/" TargetMode="External"/><Relationship Id="rId7" Type="http://schemas.openxmlformats.org/officeDocument/2006/relationships/hyperlink" Target="http://www.tenettech.com/product/7286/sparkfun-esp8266-thing" TargetMode="External"/><Relationship Id="rId8" Type="http://schemas.openxmlformats.org/officeDocument/2006/relationships/hyperlink" Target="http://phant.io/" TargetMode="External"/></Relationships>
</file>