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88" w:lineRule="auto"/>
        <w:ind w:left="80" w:right="80" w:firstLine="0"/>
        <w:jc w:val="center"/>
        <w:rPr>
          <w:rFonts w:ascii="Georgia" w:cs="Georgia" w:eastAsia="Georgia" w:hAnsi="Georgia"/>
          <w:b w:val="1"/>
          <w:sz w:val="37"/>
          <w:szCs w:val="37"/>
        </w:rPr>
      </w:pPr>
      <w:r w:rsidDel="00000000" w:rsidR="00000000" w:rsidRPr="00000000">
        <w:rPr>
          <w:rFonts w:ascii="Georgia" w:cs="Georgia" w:eastAsia="Georgia" w:hAnsi="Georgia"/>
          <w:b w:val="1"/>
          <w:sz w:val="37"/>
          <w:szCs w:val="37"/>
          <w:rtl w:val="0"/>
        </w:rPr>
        <w:t xml:space="preserve">Maudie Leffler</w:t>
      </w:r>
    </w:p>
    <w:p w:rsidR="00000000" w:rsidDel="00000000" w:rsidP="00000000" w:rsidRDefault="00000000" w:rsidRPr="00000000" w14:paraId="00000002">
      <w:pPr>
        <w:shd w:fill="ffffff" w:val="clear"/>
        <w:ind w:left="80" w:right="80"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77795 Delfina Fords San Francisco CA  Phone +1 (555) 373 3338</w:t>
      </w:r>
    </w:p>
    <w:p w:rsidR="00000000" w:rsidDel="00000000" w:rsidP="00000000" w:rsidRDefault="00000000" w:rsidRPr="00000000" w14:paraId="00000003">
      <w:pPr>
        <w:shd w:fill="ffffff" w:val="clea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Philadelphia, PA</w:t>
      </w:r>
    </w:p>
    <w:p w:rsidR="00000000" w:rsidDel="00000000" w:rsidP="00000000" w:rsidRDefault="00000000" w:rsidRPr="00000000" w14:paraId="00000005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HEANEY-MCLAUGHLIN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Contributing towards the creation of a set of tools, techniques and practices that maximise the impact and efficiency of the team in…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Analyzing large data sets, including synthesizing quantitative results, deriving business implications and making clear recommendations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Selecting features, building and optimizing classifiers using machine learning techniques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Harvesting of data from multiple systems globally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Evaluating statistical information to determine risk or non-compliance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Publishing activities - including publishing from internal content systems, checking content in checkout, promoting from checkout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Supporting analytics users throughout the organization</w:t>
      </w:r>
    </w:p>
    <w:p w:rsidR="00000000" w:rsidDel="00000000" w:rsidP="00000000" w:rsidRDefault="00000000" w:rsidRPr="00000000" w14:paraId="0000000D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Dallas, TX</w:t>
      </w:r>
    </w:p>
    <w:p w:rsidR="00000000" w:rsidDel="00000000" w:rsidP="00000000" w:rsidRDefault="00000000" w:rsidRPr="00000000" w14:paraId="0000000E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KSHLERIN-MOHR</w:t>
      </w:r>
    </w:p>
    <w:p w:rsidR="00000000" w:rsidDel="00000000" w:rsidP="00000000" w:rsidRDefault="00000000" w:rsidRPr="00000000" w14:paraId="0000000F">
      <w:pPr>
        <w:shd w:fill="ffffff" w:val="clear"/>
        <w:ind w:left="-2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present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Building and productionizing predictive models on large datasets by utilizing advanced statistical modeling, machine learning, or other data mining techniques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Utilizing predictive models to build strategies that can address key issues in growth and operations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Pursuing a BS/BA/MS in a Mathematics, Physics, Statistics, Computer science, Finance, Operations Research, or related fields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Working knowledge in configuration management and ITIL processes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Managing the day-to-day activities of the research team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Staying up-to-date with trends, papers, and academia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Documenting recommendations in written reports and presentations to the customer</w:t>
      </w:r>
    </w:p>
    <w:p w:rsidR="00000000" w:rsidDel="00000000" w:rsidP="00000000" w:rsidRDefault="00000000" w:rsidRPr="00000000" w14:paraId="00000017">
      <w:pPr>
        <w:shd w:fill="ffffff" w:val="clea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shd w:fill="ffffff" w:val="clear"/>
        <w:jc w:val="righ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Bachelor’s Degree in Computer Science</w:t>
      </w:r>
    </w:p>
    <w:p w:rsidR="00000000" w:rsidDel="00000000" w:rsidP="00000000" w:rsidRDefault="00000000" w:rsidRPr="00000000" w14:paraId="00000019">
      <w:pPr>
        <w:shd w:fill="ffffff" w:val="clear"/>
        <w:spacing w:after="4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UNIVERSITY OF CALIFORNIA, SAN DIEGO</w:t>
      </w:r>
    </w:p>
    <w:p w:rsidR="00000000" w:rsidDel="00000000" w:rsidP="00000000" w:rsidRDefault="00000000" w:rsidRPr="00000000" w14:paraId="0000001A">
      <w:pPr>
        <w:shd w:fill="ffffff" w:val="clea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Ability to tell stories with data using data visualization software such as Tableau, Excel, SPSS, or similar software in conjunction with strong verbal ability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Strong attention to detail, excellent organizational skills, and ability to manage multiple projects and responsibilities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Ability to analyze data and translate results into valuable knowledge information. Excellent problem solving skills essential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Highly motivated self-starter with experience producing high quality data deliverables and able to work independently and in a team environment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Ability to deliver on tight timelines and move quickly while maintaining attention to detail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Capability with Unit Test code for robustness, usability, and reliability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Strong SQL and knowledge of data extraction and manipulation techniques including the ability to stage and import large volumes of data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Ability to explore different directions based on data and be able to quickly change direction based on the analysis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Strong communication skills and ability to thrive in a fast paced, multiple deliverables, team-oriented environment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300" w:line="312" w:lineRule="auto"/>
        <w:ind w:left="1100" w:hanging="360"/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Ability to learn quickly in various technical and creative environments, while delivering quality work by tight deadlines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