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E2761"/>
          <w:sz w:val="56"/>
          <w:szCs w:val="56"/>
        </w:rPr>
        <w:t xml:space="preserve">EXPENSE TRACKER</w:t>
      </w:r>
    </w:p>
    <w:p>
      <w:pPr>
        <w:spacing w:after="800" w:before="200"/>
        <w:jc w:val="center"/>
      </w:pPr>
      <w:r>
        <w:rPr>
          <w:i/>
          <w:iCs/>
          <w:color w:val="028090"/>
          <w:sz w:val="26"/>
          <w:szCs w:val="26"/>
        </w:rPr>
        <w:t xml:space="preserve">A Web-Based Expense Tracking Application with Admin and User Modules</w:t>
      </w:r>
    </w:p>
    <w:p>
      <w:pPr>
        <w:spacing w:before="400"/>
        <w:jc w:val="center"/>
      </w:pPr>
      <w:r>
        <w:rPr>
          <w:b/>
          <w:bCs/>
          <w:sz w:val="30"/>
          <w:szCs w:val="30"/>
        </w:rPr>
        <w:t xml:space="preserve">PROJECT REPORT</w:t>
      </w:r>
    </w:p>
    <w:p>
      <w:pPr>
        <w:spacing w:before="800"/>
        <w:jc w:val="center"/>
      </w:pPr>
      <w:r>
        <w:rPr>
          <w:sz w:val="22"/>
          <w:szCs w:val="22"/>
        </w:rPr>
        <w:t xml:space="preserve">Submitted by</w:t>
      </w:r>
    </w:p>
    <w:p>
      <w:pPr>
        <w:spacing w:before="80"/>
        <w:jc w:val="center"/>
      </w:pPr>
      <w:r>
        <w:rPr>
          <w:b/>
          <w:bCs/>
          <w:sz w:val="24"/>
          <w:szCs w:val="24"/>
        </w:rPr>
        <w:t xml:space="preserve">[Your Name]</w:t>
      </w:r>
    </w:p>
    <w:p>
      <w:pPr>
        <w:spacing w:before="40"/>
        <w:jc w:val="center"/>
      </w:pPr>
      <w:r>
        <w:rPr>
          <w:sz w:val="22"/>
          <w:szCs w:val="22"/>
        </w:rPr>
        <w:t xml:space="preserve">[Roll No. / Registration No.]</w:t>
      </w:r>
    </w:p>
    <w:p>
      <w:pPr>
        <w:spacing w:before="400"/>
        <w:jc w:val="center"/>
      </w:pPr>
      <w:r>
        <w:rPr>
          <w:sz w:val="22"/>
          <w:szCs w:val="22"/>
        </w:rPr>
        <w:t xml:space="preserve">Under the guidance of</w:t>
      </w:r>
    </w:p>
    <w:p>
      <w:pPr>
        <w:spacing w:before="40"/>
        <w:jc w:val="center"/>
      </w:pPr>
      <w:r>
        <w:rPr>
          <w:b/>
          <w:bCs/>
          <w:sz w:val="24"/>
          <w:szCs w:val="24"/>
        </w:rPr>
        <w:t xml:space="preserve">[Guide's Name]</w:t>
      </w:r>
    </w:p>
    <w:p>
      <w:pPr>
        <w:spacing w:before="800"/>
        <w:jc w:val="center"/>
      </w:pPr>
      <w:r>
        <w:rPr>
          <w:b/>
          <w:bCs/>
          <w:sz w:val="22"/>
          <w:szCs w:val="22"/>
        </w:rPr>
        <w:t xml:space="preserve">[Your College / Institution Name]</w:t>
      </w:r>
    </w:p>
    <w:p>
      <w:pPr>
        <w:spacing w:before="80"/>
        <w:jc w:val="center"/>
      </w:pPr>
      <w:r>
        <w:rPr>
          <w:sz w:val="22"/>
          <w:szCs w:val="22"/>
        </w:rPr>
        <w:t xml:space="preserve">[Department Name]</w:t>
      </w:r>
    </w:p>
    <w:p>
      <w:pPr>
        <w:spacing w:before="400"/>
        <w:jc w:val="center"/>
      </w:pPr>
      <w:r>
        <w:rPr>
          <w:sz w:val="22"/>
          <w:szCs w:val="22"/>
        </w:rPr>
        <w:t xml:space="preserve">[Month, Year]</w:t>
      </w:r>
    </w:p>
    <w:p>
      <w:r>
        <w:br w:type="page"/>
      </w:r>
    </w:p>
    <w:p>
      <w:pPr>
        <w:pStyle w:val="Heading1"/>
        <w:spacing w:after="160" w:before="360"/>
      </w:pPr>
      <w:r>
        <w:rPr>
          <w:b/>
          <w:bCs/>
          <w:color w:val="1E2761"/>
        </w:rPr>
        <w:t xml:space="preserve">Abstract</w:t>
      </w:r>
    </w:p>
    <w:p>
      <w:pPr>
        <w:spacing w:after="160" w:line="288"/>
        <w:jc w:val="both"/>
      </w:pPr>
      <w:r>
        <w:rPr>
          <w:sz w:val="22"/>
          <w:szCs w:val="22"/>
        </w:rPr>
        <w:t xml:space="preserve">Managing personal or shared finances is a challenge many people face due to the lack of a simple, accessible way to record and review everyday spending. This project presents the Expense Tracker, a browser-based web application built entirely with HTML, CSS and JavaScript, with no external frameworks, backend server, or database. The application is organised into two modules: a User Module, where a signed-up user maintains a list of group members, logs expenses against them, and instantly sees running totals, a category-wise breakdown, and a person-wise breakdown of spending; and an Admin Module, where an administrator manages the shared list of expense categories and monitors every registered user's activity from one dashboard. User accounts, sessions, categories and expense records are all persisted in the browser's LocalStorage, and navigation between the Login, Sign Up, User and Admin pages is handled entirely through JavaScript, based on the logged-in account's role. The report that follows documents the background, design, module structure, implementation and testing of the system, and outlines directions — such as a real server-side backend and database — that lie beyond its current, deliberately dependency-free scope.</w:t>
      </w:r>
    </w:p>
    <w:p>
      <w:r>
        <w:br w:type="page"/>
      </w:r>
    </w:p>
    <w:p>
      <w:pPr>
        <w:pStyle w:val="Heading1"/>
        <w:spacing w:after="160" w:before="360"/>
      </w:pPr>
      <w:r>
        <w:rPr>
          <w:b/>
          <w:bCs/>
          <w:color w:val="1E2761"/>
        </w:rPr>
        <w:t xml:space="preserve">1. Introduction</w:t>
      </w:r>
    </w:p>
    <w:p>
      <w:pPr>
        <w:pStyle w:val="Heading2"/>
        <w:spacing w:after="120" w:before="240"/>
      </w:pPr>
      <w:r>
        <w:rPr>
          <w:b/>
          <w:bCs/>
          <w:color w:val="028090"/>
        </w:rPr>
        <w:t xml:space="preserve">1.1 Background</w:t>
      </w:r>
    </w:p>
    <w:p>
      <w:pPr>
        <w:spacing w:after="160" w:line="288"/>
        <w:jc w:val="both"/>
      </w:pPr>
      <w:r>
        <w:rPr>
          <w:sz w:val="22"/>
          <w:szCs w:val="22"/>
        </w:rPr>
        <w:t xml:space="preserve">Most individuals do not track day-to-day expenses in any structured way, and the problem compounds when a group of people share costs — it quickly becomes unclear who paid for what and how much each person has contributed. Spreadsheets can work, but they demand manual formatting and formula upkeep that most casual users find tedious, and they offer no separation between someone entering their own expenses and someone who needs an overview of everyone's activity.</w:t>
      </w:r>
    </w:p>
    <w:p>
      <w:pPr>
        <w:pStyle w:val="Heading2"/>
        <w:spacing w:after="120" w:before="240"/>
      </w:pPr>
      <w:r>
        <w:rPr>
          <w:b/>
          <w:bCs/>
          <w:color w:val="028090"/>
        </w:rPr>
        <w:t xml:space="preserve">1.2 Problem Statement</w:t>
      </w:r>
    </w:p>
    <w:p>
      <w:pPr>
        <w:spacing w:after="160" w:line="288"/>
        <w:jc w:val="both"/>
      </w:pPr>
      <w:r>
        <w:rPr>
          <w:sz w:val="22"/>
          <w:szCs w:val="22"/>
        </w:rPr>
        <w:t xml:space="preserve">There is no lightweight, browser-only application that lets a person sign in, record personal or group expenses against named group members, and immediately see both category-wise and person-wise spending, while also giving an administrator a simple way to oversee category settings and monitor user activity — without relying on any backend server or external framework.</w:t>
      </w:r>
    </w:p>
    <w:p>
      <w:pPr>
        <w:pStyle w:val="Heading2"/>
        <w:spacing w:after="120" w:before="240"/>
      </w:pPr>
      <w:r>
        <w:rPr>
          <w:b/>
          <w:bCs/>
          <w:color w:val="028090"/>
        </w:rPr>
        <w:t xml:space="preserve">1.3 Objectives</w:t>
      </w:r>
    </w:p>
    <w:p>
      <w:pPr>
        <w:pStyle w:val="ListParagraph"/>
        <w:numPr>
          <w:ilvl w:val="0"/>
          <w:numId w:val="2"/>
        </w:numPr>
        <w:spacing w:after="80"/>
      </w:pPr>
      <w:r>
        <w:rPr>
          <w:sz w:val="22"/>
          <w:szCs w:val="22"/>
        </w:rPr>
        <w:t xml:space="preserve">Provide separate Sign Up and Login flows, authenticated against accounts stored in the browser's LocalStorage.</w:t>
      </w:r>
    </w:p>
    <w:p>
      <w:pPr>
        <w:pStyle w:val="ListParagraph"/>
        <w:numPr>
          <w:ilvl w:val="0"/>
          <w:numId w:val="2"/>
        </w:numPr>
        <w:spacing w:after="80"/>
      </w:pPr>
      <w:r>
        <w:rPr>
          <w:sz w:val="22"/>
          <w:szCs w:val="22"/>
        </w:rPr>
        <w:t xml:space="preserve">Split the application into a User Module and an Admin Module, each reachable only by an account with the matching role, with navigation handled in JavaScript.</w:t>
      </w:r>
    </w:p>
    <w:p>
      <w:pPr>
        <w:pStyle w:val="ListParagraph"/>
        <w:numPr>
          <w:ilvl w:val="0"/>
          <w:numId w:val="2"/>
        </w:numPr>
        <w:spacing w:after="80"/>
      </w:pPr>
      <w:r>
        <w:rPr>
          <w:sz w:val="22"/>
          <w:szCs w:val="22"/>
        </w:rPr>
        <w:t xml:space="preserve">Let a user record the people in their group and who paid for each expense, so spending can be viewed per person as well as per category.</w:t>
      </w:r>
    </w:p>
    <w:p>
      <w:pPr>
        <w:pStyle w:val="ListParagraph"/>
        <w:numPr>
          <w:ilvl w:val="0"/>
          <w:numId w:val="2"/>
        </w:numPr>
        <w:spacing w:after="80"/>
      </w:pPr>
      <w:r>
        <w:rPr>
          <w:sz w:val="22"/>
          <w:szCs w:val="22"/>
        </w:rPr>
        <w:t xml:space="preserve">Let an administrator manage the shared list of expense categories and monitor every user's transaction count and total spend from one dashboard.</w:t>
      </w:r>
    </w:p>
    <w:p>
      <w:pPr>
        <w:pStyle w:val="ListParagraph"/>
        <w:numPr>
          <w:ilvl w:val="0"/>
          <w:numId w:val="2"/>
        </w:numPr>
        <w:spacing w:after="80"/>
      </w:pPr>
      <w:r>
        <w:rPr>
          <w:sz w:val="22"/>
          <w:szCs w:val="22"/>
        </w:rPr>
        <w:t xml:space="preserve">Automatically compute and display running totals, category breakdowns and person-wise breakdowns as expenses are added or removed.</w:t>
      </w:r>
    </w:p>
    <w:p>
      <w:pPr>
        <w:pStyle w:val="ListParagraph"/>
        <w:numPr>
          <w:ilvl w:val="0"/>
          <w:numId w:val="2"/>
        </w:numPr>
        <w:spacing w:after="80"/>
      </w:pPr>
      <w:r>
        <w:rPr>
          <w:sz w:val="22"/>
          <w:szCs w:val="22"/>
        </w:rPr>
        <w:t xml:space="preserve">Persist every account, session, category and expense record in the browser so data survives a page refresh, without needing a server.</w:t>
      </w:r>
    </w:p>
    <w:p>
      <w:r>
        <w:br w:type="page"/>
      </w:r>
    </w:p>
    <w:p>
      <w:pPr>
        <w:pStyle w:val="Heading1"/>
        <w:spacing w:after="160" w:before="360"/>
      </w:pPr>
      <w:r>
        <w:rPr>
          <w:b/>
          <w:bCs/>
          <w:color w:val="1E2761"/>
        </w:rPr>
        <w:t xml:space="preserve">2. Existing System vs. Proposed System</w:t>
      </w:r>
    </w:p>
    <w:p>
      <w:pPr>
        <w:pStyle w:val="Heading2"/>
        <w:spacing w:after="120" w:before="240"/>
      </w:pPr>
      <w:r>
        <w:rPr>
          <w:b/>
          <w:bCs/>
          <w:color w:val="028090"/>
        </w:rPr>
        <w:t xml:space="preserve">2.1 Existing System</w:t>
      </w:r>
    </w:p>
    <w:p>
      <w:pPr>
        <w:spacing w:after="160" w:line="288"/>
        <w:jc w:val="both"/>
      </w:pPr>
      <w:r>
        <w:rPr>
          <w:sz w:val="22"/>
          <w:szCs w:val="22"/>
        </w:rPr>
        <w:t xml:space="preserve">Currently, most people rely on one of three approaches: mental tracking (which is unreliable), a general-purpose spreadsheet (which is powerful but requires manual effort and formulas and has no real concept of user roles), or a full-featured budgeting app (which typically requires a hosted account, an internet connection, and often a subscription, while exposing far more complexity than a casual user or a small group needs).</w:t>
      </w:r>
    </w:p>
    <w:p>
      <w:pPr>
        <w:pStyle w:val="Heading2"/>
        <w:spacing w:after="120" w:before="240"/>
      </w:pPr>
      <w:r>
        <w:rPr>
          <w:b/>
          <w:bCs/>
          <w:color w:val="028090"/>
        </w:rPr>
        <w:t xml:space="preserve">2.2 Proposed System</w:t>
      </w:r>
    </w:p>
    <w:p>
      <w:pPr>
        <w:spacing w:after="160" w:line="288"/>
        <w:jc w:val="both"/>
      </w:pPr>
      <w:r>
        <w:rPr>
          <w:sz w:val="22"/>
          <w:szCs w:val="22"/>
        </w:rPr>
        <w:t xml:space="preserve">The proposed Expense Tracker is a multi-page web application that runs entirely in the browser. A visitor signs up or logs in, and JavaScript routes them — based on their account role — to either the User Module, where they track their own group's expenses, or the Admin Module, where categories and user activity are managed. There is no server dependency and no installation step beyond opening the pages in a browser.</w:t>
      </w:r>
    </w:p>
    <w:p>
      <w:pPr>
        <w:pStyle w:val="Heading2"/>
        <w:spacing w:after="120" w:before="240"/>
      </w:pPr>
      <w:r>
        <w:rPr>
          <w:b/>
          <w:bCs/>
          <w:color w:val="028090"/>
        </w:rPr>
        <w:t xml:space="preserve">2.3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028090" w:val="clear"/>
            <w:tcMar>
              <w:top w:type="dxa" w:w="80"/>
              <w:left w:type="dxa" w:w="100"/>
              <w:bottom w:type="dxa" w:w="80"/>
              <w:right w:type="dxa" w:w="100"/>
            </w:tcMar>
          </w:tcPr>
          <w:p>
            <w:r>
              <w:rPr>
                <w:b/>
                <w:bCs/>
                <w:color w:val="FFFFFF"/>
                <w:sz w:val="20"/>
                <w:szCs w:val="20"/>
              </w:rPr>
              <w:t xml:space="preserve">Aspect</w:t>
            </w:r>
          </w:p>
        </w:tc>
        <w:tc>
          <w:tcPr>
            <w:tcW w:type="dxa" w:w="3300"/>
            <w:shd w:fill="028090" w:val="clear"/>
            <w:tcMar>
              <w:top w:type="dxa" w:w="80"/>
              <w:left w:type="dxa" w:w="100"/>
              <w:bottom w:type="dxa" w:w="80"/>
              <w:right w:type="dxa" w:w="100"/>
            </w:tcMar>
          </w:tcPr>
          <w:p>
            <w:r>
              <w:rPr>
                <w:b/>
                <w:bCs/>
                <w:color w:val="FFFFFF"/>
                <w:sz w:val="20"/>
                <w:szCs w:val="20"/>
              </w:rPr>
              <w:t xml:space="preserve">Existing Approach</w:t>
            </w:r>
          </w:p>
        </w:tc>
        <w:tc>
          <w:tcPr>
            <w:tcW w:type="dxa" w:w="3300"/>
            <w:shd w:fill="028090" w:val="clear"/>
            <w:tcMar>
              <w:top w:type="dxa" w:w="80"/>
              <w:left w:type="dxa" w:w="100"/>
              <w:bottom w:type="dxa" w:w="80"/>
              <w:right w:type="dxa" w:w="100"/>
            </w:tcMar>
          </w:tcPr>
          <w:p>
            <w:r>
              <w:rPr>
                <w:b/>
                <w:bCs/>
                <w:color w:val="FFFFFF"/>
                <w:sz w:val="20"/>
                <w:szCs w:val="20"/>
              </w:rPr>
              <w:t xml:space="preserve">Proposed System</w:t>
            </w:r>
          </w:p>
        </w:tc>
      </w:tr>
      <w:tr>
        <w:tc>
          <w:tcPr>
            <w:tcW w:type="dxa" w:w="2600"/>
            <w:tcMar>
              <w:top w:type="dxa" w:w="80"/>
              <w:left w:type="dxa" w:w="100"/>
              <w:bottom w:type="dxa" w:w="80"/>
              <w:right w:type="dxa" w:w="100"/>
            </w:tcMar>
          </w:tcPr>
          <w:p>
            <w:r>
              <w:rPr>
                <w:b w:val="false"/>
                <w:bCs w:val="false"/>
                <w:color w:val="000000"/>
                <w:sz w:val="20"/>
                <w:szCs w:val="20"/>
              </w:rPr>
              <w:t xml:space="preserve">Setup</w:t>
            </w:r>
          </w:p>
        </w:tc>
        <w:tc>
          <w:tcPr>
            <w:tcW w:type="dxa" w:w="3300"/>
            <w:tcMar>
              <w:top w:type="dxa" w:w="80"/>
              <w:left w:type="dxa" w:w="100"/>
              <w:bottom w:type="dxa" w:w="80"/>
              <w:right w:type="dxa" w:w="100"/>
            </w:tcMar>
          </w:tcPr>
          <w:p>
            <w:r>
              <w:rPr>
                <w:b w:val="false"/>
                <w:bCs w:val="false"/>
                <w:color w:val="000000"/>
                <w:sz w:val="20"/>
                <w:szCs w:val="20"/>
              </w:rPr>
              <w:t xml:space="preserve">Hosted account / install required</w:t>
            </w:r>
          </w:p>
        </w:tc>
        <w:tc>
          <w:tcPr>
            <w:tcW w:type="dxa" w:w="3300"/>
            <w:tcMar>
              <w:top w:type="dxa" w:w="80"/>
              <w:left w:type="dxa" w:w="100"/>
              <w:bottom w:type="dxa" w:w="80"/>
              <w:right w:type="dxa" w:w="100"/>
            </w:tcMar>
          </w:tcPr>
          <w:p>
            <w:r>
              <w:rPr>
                <w:b w:val="false"/>
                <w:bCs w:val="false"/>
                <w:color w:val="000000"/>
                <w:sz w:val="20"/>
                <w:szCs w:val="20"/>
              </w:rPr>
              <w:t xml:space="preserve">Open the pages — sign up locally</w:t>
            </w:r>
          </w:p>
        </w:tc>
      </w:tr>
      <w:tr>
        <w:tc>
          <w:tcPr>
            <w:tcW w:type="dxa" w:w="2600"/>
            <w:tcMar>
              <w:top w:type="dxa" w:w="80"/>
              <w:left w:type="dxa" w:w="100"/>
              <w:bottom w:type="dxa" w:w="80"/>
              <w:right w:type="dxa" w:w="100"/>
            </w:tcMar>
          </w:tcPr>
          <w:p>
            <w:r>
              <w:rPr>
                <w:b w:val="false"/>
                <w:bCs w:val="false"/>
                <w:color w:val="000000"/>
                <w:sz w:val="20"/>
                <w:szCs w:val="20"/>
              </w:rPr>
              <w:t xml:space="preserve">Cost</w:t>
            </w:r>
          </w:p>
        </w:tc>
        <w:tc>
          <w:tcPr>
            <w:tcW w:type="dxa" w:w="3300"/>
            <w:tcMar>
              <w:top w:type="dxa" w:w="80"/>
              <w:left w:type="dxa" w:w="100"/>
              <w:bottom w:type="dxa" w:w="80"/>
              <w:right w:type="dxa" w:w="100"/>
            </w:tcMar>
          </w:tcPr>
          <w:p>
            <w:r>
              <w:rPr>
                <w:b w:val="false"/>
                <w:bCs w:val="false"/>
                <w:color w:val="000000"/>
                <w:sz w:val="20"/>
                <w:szCs w:val="20"/>
              </w:rPr>
              <w:t xml:space="preserve">Often subscription-based</w:t>
            </w:r>
          </w:p>
        </w:tc>
        <w:tc>
          <w:tcPr>
            <w:tcW w:type="dxa" w:w="3300"/>
            <w:tcMar>
              <w:top w:type="dxa" w:w="80"/>
              <w:left w:type="dxa" w:w="100"/>
              <w:bottom w:type="dxa" w:w="80"/>
              <w:right w:type="dxa" w:w="100"/>
            </w:tcMar>
          </w:tcPr>
          <w:p>
            <w:r>
              <w:rPr>
                <w:b w:val="false"/>
                <w:bCs w:val="false"/>
                <w:color w:val="000000"/>
                <w:sz w:val="20"/>
                <w:szCs w:val="20"/>
              </w:rPr>
              <w:t xml:space="preserve">Free, runs entirely in the browser</w:t>
            </w:r>
          </w:p>
        </w:tc>
      </w:tr>
      <w:tr>
        <w:tc>
          <w:tcPr>
            <w:tcW w:type="dxa" w:w="2600"/>
            <w:tcMar>
              <w:top w:type="dxa" w:w="80"/>
              <w:left w:type="dxa" w:w="100"/>
              <w:bottom w:type="dxa" w:w="80"/>
              <w:right w:type="dxa" w:w="100"/>
            </w:tcMar>
          </w:tcPr>
          <w:p>
            <w:r>
              <w:rPr>
                <w:b w:val="false"/>
                <w:bCs w:val="false"/>
                <w:color w:val="000000"/>
                <w:sz w:val="20"/>
                <w:szCs w:val="20"/>
              </w:rPr>
              <w:t xml:space="preserve">User roles</w:t>
            </w:r>
          </w:p>
        </w:tc>
        <w:tc>
          <w:tcPr>
            <w:tcW w:type="dxa" w:w="3300"/>
            <w:tcMar>
              <w:top w:type="dxa" w:w="80"/>
              <w:left w:type="dxa" w:w="100"/>
              <w:bottom w:type="dxa" w:w="80"/>
              <w:right w:type="dxa" w:w="100"/>
            </w:tcMar>
          </w:tcPr>
          <w:p>
            <w:r>
              <w:rPr>
                <w:b w:val="false"/>
                <w:bCs w:val="false"/>
                <w:color w:val="000000"/>
                <w:sz w:val="20"/>
                <w:szCs w:val="20"/>
              </w:rPr>
              <w:t xml:space="preserve">Rarely separated</w:t>
            </w:r>
          </w:p>
        </w:tc>
        <w:tc>
          <w:tcPr>
            <w:tcW w:type="dxa" w:w="3300"/>
            <w:tcMar>
              <w:top w:type="dxa" w:w="80"/>
              <w:left w:type="dxa" w:w="100"/>
              <w:bottom w:type="dxa" w:w="80"/>
              <w:right w:type="dxa" w:w="100"/>
            </w:tcMar>
          </w:tcPr>
          <w:p>
            <w:r>
              <w:rPr>
                <w:b w:val="false"/>
                <w:bCs w:val="false"/>
                <w:color w:val="000000"/>
                <w:sz w:val="20"/>
                <w:szCs w:val="20"/>
              </w:rPr>
              <w:t xml:space="preserve">Dedicated Admin and User modules</w:t>
            </w:r>
          </w:p>
        </w:tc>
      </w:tr>
      <w:tr>
        <w:tc>
          <w:tcPr>
            <w:tcW w:type="dxa" w:w="2600"/>
            <w:tcMar>
              <w:top w:type="dxa" w:w="80"/>
              <w:left w:type="dxa" w:w="100"/>
              <w:bottom w:type="dxa" w:w="80"/>
              <w:right w:type="dxa" w:w="100"/>
            </w:tcMar>
          </w:tcPr>
          <w:p>
            <w:r>
              <w:rPr>
                <w:b w:val="false"/>
                <w:bCs w:val="false"/>
                <w:color w:val="000000"/>
                <w:sz w:val="20"/>
                <w:szCs w:val="20"/>
              </w:rPr>
              <w:t xml:space="preserve">Data storage</w:t>
            </w:r>
          </w:p>
        </w:tc>
        <w:tc>
          <w:tcPr>
            <w:tcW w:type="dxa" w:w="3300"/>
            <w:tcMar>
              <w:top w:type="dxa" w:w="80"/>
              <w:left w:type="dxa" w:w="100"/>
              <w:bottom w:type="dxa" w:w="80"/>
              <w:right w:type="dxa" w:w="100"/>
            </w:tcMar>
          </w:tcPr>
          <w:p>
            <w:r>
              <w:rPr>
                <w:b w:val="false"/>
                <w:bCs w:val="false"/>
                <w:color w:val="000000"/>
                <w:sz w:val="20"/>
                <w:szCs w:val="20"/>
              </w:rPr>
              <w:t xml:space="preserve">Cloud server / manual file</w:t>
            </w:r>
          </w:p>
        </w:tc>
        <w:tc>
          <w:tcPr>
            <w:tcW w:type="dxa" w:w="3300"/>
            <w:tcMar>
              <w:top w:type="dxa" w:w="80"/>
              <w:left w:type="dxa" w:w="100"/>
              <w:bottom w:type="dxa" w:w="80"/>
              <w:right w:type="dxa" w:w="100"/>
            </w:tcMar>
          </w:tcPr>
          <w:p>
            <w:r>
              <w:rPr>
                <w:b w:val="false"/>
                <w:bCs w:val="false"/>
                <w:color w:val="000000"/>
                <w:sz w:val="20"/>
                <w:szCs w:val="20"/>
              </w:rPr>
              <w:t xml:space="preserve">Browser LocalStorage</w:t>
            </w:r>
          </w:p>
        </w:tc>
      </w:tr>
      <w:tr>
        <w:tc>
          <w:tcPr>
            <w:tcW w:type="dxa" w:w="2600"/>
            <w:tcMar>
              <w:top w:type="dxa" w:w="80"/>
              <w:left w:type="dxa" w:w="100"/>
              <w:bottom w:type="dxa" w:w="80"/>
              <w:right w:type="dxa" w:w="100"/>
            </w:tcMar>
          </w:tcPr>
          <w:p>
            <w:r>
              <w:rPr>
                <w:b w:val="false"/>
                <w:bCs w:val="false"/>
                <w:color w:val="000000"/>
                <w:sz w:val="20"/>
                <w:szCs w:val="20"/>
              </w:rPr>
              <w:t xml:space="preserve">Category insight</w:t>
            </w:r>
          </w:p>
        </w:tc>
        <w:tc>
          <w:tcPr>
            <w:tcW w:type="dxa" w:w="3300"/>
            <w:tcMar>
              <w:top w:type="dxa" w:w="80"/>
              <w:left w:type="dxa" w:w="100"/>
              <w:bottom w:type="dxa" w:w="80"/>
              <w:right w:type="dxa" w:w="100"/>
            </w:tcMar>
          </w:tcPr>
          <w:p>
            <w:r>
              <w:rPr>
                <w:b w:val="false"/>
                <w:bCs w:val="false"/>
                <w:color w:val="000000"/>
                <w:sz w:val="20"/>
                <w:szCs w:val="20"/>
              </w:rPr>
              <w:t xml:space="preserve">Manual calculation</w:t>
            </w:r>
          </w:p>
        </w:tc>
        <w:tc>
          <w:tcPr>
            <w:tcW w:type="dxa" w:w="3300"/>
            <w:tcMar>
              <w:top w:type="dxa" w:w="80"/>
              <w:left w:type="dxa" w:w="100"/>
              <w:bottom w:type="dxa" w:w="80"/>
              <w:right w:type="dxa" w:w="100"/>
            </w:tcMar>
          </w:tcPr>
          <w:p>
            <w:r>
              <w:rPr>
                <w:b w:val="false"/>
                <w:bCs w:val="false"/>
                <w:color w:val="000000"/>
                <w:sz w:val="20"/>
                <w:szCs w:val="20"/>
              </w:rPr>
              <w:t xml:space="preserve">Automatic category and per-person breakdown</w:t>
            </w:r>
          </w:p>
        </w:tc>
      </w:tr>
    </w:tbl>
    <w:p>
      <w:r>
        <w:br w:type="page"/>
      </w:r>
    </w:p>
    <w:p>
      <w:pPr>
        <w:pStyle w:val="Heading1"/>
        <w:spacing w:after="160" w:before="360"/>
      </w:pPr>
      <w:r>
        <w:rPr>
          <w:b/>
          <w:bCs/>
          <w:color w:val="1E2761"/>
        </w:rPr>
        <w:t xml:space="preserve">3. System Requirements</w:t>
      </w:r>
    </w:p>
    <w:p>
      <w:pPr>
        <w:pStyle w:val="Heading2"/>
        <w:spacing w:after="120" w:before="240"/>
      </w:pPr>
      <w:r>
        <w:rPr>
          <w:b/>
          <w:bCs/>
          <w:color w:val="028090"/>
        </w:rPr>
        <w:t xml:space="preserve">3.1 Hardware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028090" w:val="clear"/>
            <w:tcMar>
              <w:top w:type="dxa" w:w="80"/>
              <w:left w:type="dxa" w:w="100"/>
              <w:bottom w:type="dxa" w:w="80"/>
              <w:right w:type="dxa" w:w="100"/>
            </w:tcMar>
          </w:tcPr>
          <w:p>
            <w:r>
              <w:rPr>
                <w:b/>
                <w:bCs/>
                <w:color w:val="FFFFFF"/>
                <w:sz w:val="20"/>
                <w:szCs w:val="20"/>
              </w:rPr>
              <w:t xml:space="preserve">Component</w:t>
            </w:r>
          </w:p>
        </w:tc>
        <w:tc>
          <w:tcPr>
            <w:tcW w:type="dxa" w:w="5000"/>
            <w:shd w:fill="028090" w:val="clear"/>
            <w:tcMar>
              <w:top w:type="dxa" w:w="80"/>
              <w:left w:type="dxa" w:w="100"/>
              <w:bottom w:type="dxa" w:w="80"/>
              <w:right w:type="dxa" w:w="100"/>
            </w:tcMar>
          </w:tcPr>
          <w:p>
            <w:r>
              <w:rPr>
                <w:b/>
                <w:bCs/>
                <w:color w:val="FFFFFF"/>
                <w:sz w:val="20"/>
                <w:szCs w:val="20"/>
              </w:rPr>
              <w:t xml:space="preserve">Minimum Requirement</w:t>
            </w:r>
          </w:p>
        </w:tc>
      </w:tr>
      <w:tr>
        <w:tc>
          <w:tcPr>
            <w:tcW w:type="dxa" w:w="4200"/>
            <w:tcMar>
              <w:top w:type="dxa" w:w="80"/>
              <w:left w:type="dxa" w:w="100"/>
              <w:bottom w:type="dxa" w:w="80"/>
              <w:right w:type="dxa" w:w="100"/>
            </w:tcMar>
          </w:tcPr>
          <w:p>
            <w:r>
              <w:rPr>
                <w:b w:val="false"/>
                <w:bCs w:val="false"/>
                <w:color w:val="000000"/>
                <w:sz w:val="20"/>
                <w:szCs w:val="20"/>
              </w:rPr>
              <w:t xml:space="preserve">Processor</w:t>
            </w:r>
          </w:p>
        </w:tc>
        <w:tc>
          <w:tcPr>
            <w:tcW w:type="dxa" w:w="5000"/>
            <w:tcMar>
              <w:top w:type="dxa" w:w="80"/>
              <w:left w:type="dxa" w:w="100"/>
              <w:bottom w:type="dxa" w:w="80"/>
              <w:right w:type="dxa" w:w="100"/>
            </w:tcMar>
          </w:tcPr>
          <w:p>
            <w:r>
              <w:rPr>
                <w:b w:val="false"/>
                <w:bCs w:val="false"/>
                <w:color w:val="000000"/>
                <w:sz w:val="20"/>
                <w:szCs w:val="20"/>
              </w:rPr>
              <w:t xml:space="preserve">Any modern processor (1 GHz or above)</w:t>
            </w:r>
          </w:p>
        </w:tc>
      </w:tr>
      <w:tr>
        <w:tc>
          <w:tcPr>
            <w:tcW w:type="dxa" w:w="4200"/>
            <w:tcMar>
              <w:top w:type="dxa" w:w="80"/>
              <w:left w:type="dxa" w:w="100"/>
              <w:bottom w:type="dxa" w:w="80"/>
              <w:right w:type="dxa" w:w="100"/>
            </w:tcMar>
          </w:tcPr>
          <w:p>
            <w:r>
              <w:rPr>
                <w:b w:val="false"/>
                <w:bCs w:val="false"/>
                <w:color w:val="000000"/>
                <w:sz w:val="20"/>
                <w:szCs w:val="20"/>
              </w:rPr>
              <w:t xml:space="preserve">RAM</w:t>
            </w:r>
          </w:p>
        </w:tc>
        <w:tc>
          <w:tcPr>
            <w:tcW w:type="dxa" w:w="5000"/>
            <w:tcMar>
              <w:top w:type="dxa" w:w="80"/>
              <w:left w:type="dxa" w:w="100"/>
              <w:bottom w:type="dxa" w:w="80"/>
              <w:right w:type="dxa" w:w="100"/>
            </w:tcMar>
          </w:tcPr>
          <w:p>
            <w:r>
              <w:rPr>
                <w:b w:val="false"/>
                <w:bCs w:val="false"/>
                <w:color w:val="000000"/>
                <w:sz w:val="20"/>
                <w:szCs w:val="20"/>
              </w:rPr>
              <w:t xml:space="preserve">2 GB or more</w:t>
            </w:r>
          </w:p>
        </w:tc>
      </w:tr>
      <w:tr>
        <w:tc>
          <w:tcPr>
            <w:tcW w:type="dxa" w:w="4200"/>
            <w:tcMar>
              <w:top w:type="dxa" w:w="80"/>
              <w:left w:type="dxa" w:w="100"/>
              <w:bottom w:type="dxa" w:w="80"/>
              <w:right w:type="dxa" w:w="100"/>
            </w:tcMar>
          </w:tcPr>
          <w:p>
            <w:r>
              <w:rPr>
                <w:b w:val="false"/>
                <w:bCs w:val="false"/>
                <w:color w:val="000000"/>
                <w:sz w:val="20"/>
                <w:szCs w:val="20"/>
              </w:rPr>
              <w:t xml:space="preserve">Storage</w:t>
            </w:r>
          </w:p>
        </w:tc>
        <w:tc>
          <w:tcPr>
            <w:tcW w:type="dxa" w:w="5000"/>
            <w:tcMar>
              <w:top w:type="dxa" w:w="80"/>
              <w:left w:type="dxa" w:w="100"/>
              <w:bottom w:type="dxa" w:w="80"/>
              <w:right w:type="dxa" w:w="100"/>
            </w:tcMar>
          </w:tcPr>
          <w:p>
            <w:r>
              <w:rPr>
                <w:b w:val="false"/>
                <w:bCs w:val="false"/>
                <w:color w:val="000000"/>
                <w:sz w:val="20"/>
                <w:szCs w:val="20"/>
              </w:rPr>
              <w:t xml:space="preserve">Negligible — the project is a few hundred KB</w:t>
            </w:r>
          </w:p>
        </w:tc>
      </w:tr>
      <w:tr>
        <w:tc>
          <w:tcPr>
            <w:tcW w:type="dxa" w:w="4200"/>
            <w:tcMar>
              <w:top w:type="dxa" w:w="80"/>
              <w:left w:type="dxa" w:w="100"/>
              <w:bottom w:type="dxa" w:w="80"/>
              <w:right w:type="dxa" w:w="100"/>
            </w:tcMar>
          </w:tcPr>
          <w:p>
            <w:r>
              <w:rPr>
                <w:b w:val="false"/>
                <w:bCs w:val="false"/>
                <w:color w:val="000000"/>
                <w:sz w:val="20"/>
                <w:szCs w:val="20"/>
              </w:rPr>
              <w:t xml:space="preserve">Display</w:t>
            </w:r>
          </w:p>
        </w:tc>
        <w:tc>
          <w:tcPr>
            <w:tcW w:type="dxa" w:w="5000"/>
            <w:tcMar>
              <w:top w:type="dxa" w:w="80"/>
              <w:left w:type="dxa" w:w="100"/>
              <w:bottom w:type="dxa" w:w="80"/>
              <w:right w:type="dxa" w:w="100"/>
            </w:tcMar>
          </w:tcPr>
          <w:p>
            <w:r>
              <w:rPr>
                <w:b w:val="false"/>
                <w:bCs w:val="false"/>
                <w:color w:val="000000"/>
                <w:sz w:val="20"/>
                <w:szCs w:val="20"/>
              </w:rPr>
              <w:t xml:space="preserve">Any screen — layout is responsive</w:t>
            </w:r>
          </w:p>
        </w:tc>
      </w:tr>
    </w:tbl>
    <w:p>
      <w:pPr>
        <w:spacing w:before="200"/>
      </w:pPr>
    </w:p>
    <w:p>
      <w:pPr>
        <w:pStyle w:val="Heading2"/>
        <w:spacing w:after="120" w:before="240"/>
      </w:pPr>
      <w:r>
        <w:rPr>
          <w:b/>
          <w:bCs/>
          <w:color w:val="028090"/>
        </w:rPr>
        <w:t xml:space="preserve">3.2 Software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028090" w:val="clear"/>
            <w:tcMar>
              <w:top w:type="dxa" w:w="80"/>
              <w:left w:type="dxa" w:w="100"/>
              <w:bottom w:type="dxa" w:w="80"/>
              <w:right w:type="dxa" w:w="100"/>
            </w:tcMar>
          </w:tcPr>
          <w:p>
            <w:r>
              <w:rPr>
                <w:b/>
                <w:bCs/>
                <w:color w:val="FFFFFF"/>
                <w:sz w:val="20"/>
                <w:szCs w:val="20"/>
              </w:rPr>
              <w:t xml:space="preserve">Component</w:t>
            </w:r>
          </w:p>
        </w:tc>
        <w:tc>
          <w:tcPr>
            <w:tcW w:type="dxa" w:w="5000"/>
            <w:shd w:fill="028090" w:val="clear"/>
            <w:tcMar>
              <w:top w:type="dxa" w:w="80"/>
              <w:left w:type="dxa" w:w="100"/>
              <w:bottom w:type="dxa" w:w="80"/>
              <w:right w:type="dxa" w:w="100"/>
            </w:tcMar>
          </w:tcPr>
          <w:p>
            <w:r>
              <w:rPr>
                <w:b/>
                <w:bCs/>
                <w:color w:val="FFFFFF"/>
                <w:sz w:val="20"/>
                <w:szCs w:val="20"/>
              </w:rPr>
              <w:t xml:space="preserve">Requirement</w:t>
            </w:r>
          </w:p>
        </w:tc>
      </w:tr>
      <w:tr>
        <w:tc>
          <w:tcPr>
            <w:tcW w:type="dxa" w:w="4200"/>
            <w:tcMar>
              <w:top w:type="dxa" w:w="80"/>
              <w:left w:type="dxa" w:w="100"/>
              <w:bottom w:type="dxa" w:w="80"/>
              <w:right w:type="dxa" w:w="100"/>
            </w:tcMar>
          </w:tcPr>
          <w:p>
            <w:r>
              <w:rPr>
                <w:b w:val="false"/>
                <w:bCs w:val="false"/>
                <w:color w:val="000000"/>
                <w:sz w:val="20"/>
                <w:szCs w:val="20"/>
              </w:rPr>
              <w:t xml:space="preserve">Operating System</w:t>
            </w:r>
          </w:p>
        </w:tc>
        <w:tc>
          <w:tcPr>
            <w:tcW w:type="dxa" w:w="5000"/>
            <w:tcMar>
              <w:top w:type="dxa" w:w="80"/>
              <w:left w:type="dxa" w:w="100"/>
              <w:bottom w:type="dxa" w:w="80"/>
              <w:right w:type="dxa" w:w="100"/>
            </w:tcMar>
          </w:tcPr>
          <w:p>
            <w:r>
              <w:rPr>
                <w:b w:val="false"/>
                <w:bCs w:val="false"/>
                <w:color w:val="000000"/>
                <w:sz w:val="20"/>
                <w:szCs w:val="20"/>
              </w:rPr>
              <w:t xml:space="preserve">Any (Windows, macOS, Linux, Android, iOS)</w:t>
            </w:r>
          </w:p>
        </w:tc>
      </w:tr>
      <w:tr>
        <w:tc>
          <w:tcPr>
            <w:tcW w:type="dxa" w:w="4200"/>
            <w:tcMar>
              <w:top w:type="dxa" w:w="80"/>
              <w:left w:type="dxa" w:w="100"/>
              <w:bottom w:type="dxa" w:w="80"/>
              <w:right w:type="dxa" w:w="100"/>
            </w:tcMar>
          </w:tcPr>
          <w:p>
            <w:r>
              <w:rPr>
                <w:b w:val="false"/>
                <w:bCs w:val="false"/>
                <w:color w:val="000000"/>
                <w:sz w:val="20"/>
                <w:szCs w:val="20"/>
              </w:rPr>
              <w:t xml:space="preserve">Browser</w:t>
            </w:r>
          </w:p>
        </w:tc>
        <w:tc>
          <w:tcPr>
            <w:tcW w:type="dxa" w:w="5000"/>
            <w:tcMar>
              <w:top w:type="dxa" w:w="80"/>
              <w:left w:type="dxa" w:w="100"/>
              <w:bottom w:type="dxa" w:w="80"/>
              <w:right w:type="dxa" w:w="100"/>
            </w:tcMar>
          </w:tcPr>
          <w:p>
            <w:r>
              <w:rPr>
                <w:b w:val="false"/>
                <w:bCs w:val="false"/>
                <w:color w:val="000000"/>
                <w:sz w:val="20"/>
                <w:szCs w:val="20"/>
              </w:rPr>
              <w:t xml:space="preserve">Any modern browser — Chrome, Edge, Firefox or Safari</w:t>
            </w:r>
          </w:p>
        </w:tc>
      </w:tr>
      <w:tr>
        <w:tc>
          <w:tcPr>
            <w:tcW w:type="dxa" w:w="4200"/>
            <w:tcMar>
              <w:top w:type="dxa" w:w="80"/>
              <w:left w:type="dxa" w:w="100"/>
              <w:bottom w:type="dxa" w:w="80"/>
              <w:right w:type="dxa" w:w="100"/>
            </w:tcMar>
          </w:tcPr>
          <w:p>
            <w:r>
              <w:rPr>
                <w:b w:val="false"/>
                <w:bCs w:val="false"/>
                <w:color w:val="000000"/>
                <w:sz w:val="20"/>
                <w:szCs w:val="20"/>
              </w:rPr>
              <w:t xml:space="preserve">Build tools / frameworks</w:t>
            </w:r>
          </w:p>
        </w:tc>
        <w:tc>
          <w:tcPr>
            <w:tcW w:type="dxa" w:w="5000"/>
            <w:tcMar>
              <w:top w:type="dxa" w:w="80"/>
              <w:left w:type="dxa" w:w="100"/>
              <w:bottom w:type="dxa" w:w="80"/>
              <w:right w:type="dxa" w:w="100"/>
            </w:tcMar>
          </w:tcPr>
          <w:p>
            <w:r>
              <w:rPr>
                <w:b w:val="false"/>
                <w:bCs w:val="false"/>
                <w:color w:val="000000"/>
                <w:sz w:val="20"/>
                <w:szCs w:val="20"/>
              </w:rPr>
              <w:t xml:space="preserve">None — pure HTML, CSS and JavaScript only, per project guidelines</w:t>
            </w:r>
          </w:p>
        </w:tc>
      </w:tr>
      <w:tr>
        <w:tc>
          <w:tcPr>
            <w:tcW w:type="dxa" w:w="4200"/>
            <w:tcMar>
              <w:top w:type="dxa" w:w="80"/>
              <w:left w:type="dxa" w:w="100"/>
              <w:bottom w:type="dxa" w:w="80"/>
              <w:right w:type="dxa" w:w="100"/>
            </w:tcMar>
          </w:tcPr>
          <w:p>
            <w:r>
              <w:rPr>
                <w:b w:val="false"/>
                <w:bCs w:val="false"/>
                <w:color w:val="000000"/>
                <w:sz w:val="20"/>
                <w:szCs w:val="20"/>
              </w:rPr>
              <w:t xml:space="preserve">Version control</w:t>
            </w:r>
          </w:p>
        </w:tc>
        <w:tc>
          <w:tcPr>
            <w:tcW w:type="dxa" w:w="5000"/>
            <w:tcMar>
              <w:top w:type="dxa" w:w="80"/>
              <w:left w:type="dxa" w:w="100"/>
              <w:bottom w:type="dxa" w:w="80"/>
              <w:right w:type="dxa" w:w="100"/>
            </w:tcMar>
          </w:tcPr>
          <w:p>
            <w:r>
              <w:rPr>
                <w:b w:val="false"/>
                <w:bCs w:val="false"/>
                <w:color w:val="000000"/>
                <w:sz w:val="20"/>
                <w:szCs w:val="20"/>
              </w:rPr>
              <w:t xml:space="preserve">Git, with the project hosted on GitHub</w:t>
            </w:r>
          </w:p>
        </w:tc>
      </w:tr>
    </w:tbl>
    <w:p>
      <w:r>
        <w:br w:type="page"/>
      </w:r>
    </w:p>
    <w:p>
      <w:pPr>
        <w:pStyle w:val="Heading1"/>
        <w:spacing w:after="160" w:before="360"/>
      </w:pPr>
      <w:r>
        <w:rPr>
          <w:b/>
          <w:bCs/>
          <w:color w:val="1E2761"/>
        </w:rPr>
        <w:t xml:space="preserve">4. System Design</w:t>
      </w:r>
    </w:p>
    <w:p>
      <w:pPr>
        <w:pStyle w:val="Heading2"/>
        <w:spacing w:after="120" w:before="240"/>
      </w:pPr>
      <w:r>
        <w:rPr>
          <w:b/>
          <w:bCs/>
          <w:color w:val="028090"/>
        </w:rPr>
        <w:t xml:space="preserve">4.1 System Architecture</w:t>
      </w:r>
    </w:p>
    <w:p>
      <w:pPr>
        <w:spacing w:after="160" w:line="288"/>
        <w:jc w:val="both"/>
      </w:pPr>
      <w:r>
        <w:rPr>
          <w:sz w:val="22"/>
          <w:szCs w:val="22"/>
        </w:rPr>
        <w:t xml:space="preserve">The application follows a simple client-only, multi-page architecture:</w:t>
      </w:r>
    </w:p>
    <w:p>
      <w:pPr>
        <w:pStyle w:val="ListParagraph"/>
        <w:numPr>
          <w:ilvl w:val="0"/>
          <w:numId w:val="2"/>
        </w:numPr>
        <w:spacing w:after="80"/>
      </w:pPr>
      <w:r>
        <w:rPr>
          <w:sz w:val="22"/>
          <w:szCs w:val="22"/>
        </w:rPr>
        <w:t xml:space="preserve">Presentation Layer — HTML and CSS (CSS Grid for the overall page layout, Flexbox for components such as forms, chips and list rows) define the structure and visual design of every page.</w:t>
      </w:r>
    </w:p>
    <w:p>
      <w:pPr>
        <w:pStyle w:val="ListParagraph"/>
        <w:numPr>
          <w:ilvl w:val="0"/>
          <w:numId w:val="2"/>
        </w:numPr>
        <w:spacing w:after="80"/>
      </w:pPr>
      <w:r>
        <w:rPr>
          <w:sz w:val="22"/>
          <w:szCs w:val="22"/>
        </w:rPr>
        <w:t xml:space="preserve">Application Logic Layer — plain JavaScript, split into a shared common.js module (accounts, sessions, categories) and one script per page (login, signup, user, admin), handles validation, calculations, rendering and page-to-page navigation.</w:t>
      </w:r>
    </w:p>
    <w:p>
      <w:pPr>
        <w:pStyle w:val="ListParagraph"/>
        <w:numPr>
          <w:ilvl w:val="0"/>
          <w:numId w:val="2"/>
        </w:numPr>
        <w:spacing w:after="80"/>
      </w:pPr>
      <w:r>
        <w:rPr>
          <w:sz w:val="22"/>
          <w:szCs w:val="22"/>
        </w:rPr>
        <w:t xml:space="preserve">Data Layer — the browser's LocalStorage API stores accounts, the active session, the shared category list, and each user's own members and expenses as JSON.</w:t>
      </w:r>
    </w:p>
    <w:p>
      <w:pPr>
        <w:spacing w:after="160" w:line="288"/>
        <w:jc w:val="both"/>
      </w:pPr>
      <w:r>
        <w:rPr>
          <w:sz w:val="22"/>
          <w:szCs w:val="22"/>
        </w:rPr>
        <w:t xml:space="preserve">Because every layer runs in the browser, there is no network round-trip for everyday use, and no backend framework of any kind is required.</w:t>
      </w:r>
    </w:p>
    <w:p>
      <w:pPr>
        <w:pStyle w:val="Heading2"/>
        <w:spacing w:after="120" w:before="240"/>
      </w:pPr>
      <w:r>
        <w:rPr>
          <w:b/>
          <w:bCs/>
          <w:color w:val="028090"/>
        </w:rPr>
        <w:t xml:space="preserve">4.2 Data Model</w:t>
      </w:r>
    </w:p>
    <w:p>
      <w:pPr>
        <w:spacing w:after="160" w:line="288"/>
        <w:jc w:val="both"/>
      </w:pPr>
      <w:r>
        <w:rPr>
          <w:sz w:val="22"/>
          <w:szCs w:val="22"/>
        </w:rPr>
        <w:t xml:space="preserve">The system stores four kinds of record in LocalStorage: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shd w:fill="028090" w:val="clear"/>
            <w:tcMar>
              <w:top w:type="dxa" w:w="80"/>
              <w:left w:type="dxa" w:w="100"/>
              <w:bottom w:type="dxa" w:w="80"/>
              <w:right w:type="dxa" w:w="100"/>
            </w:tcMar>
          </w:tcPr>
          <w:p>
            <w:r>
              <w:rPr>
                <w:b/>
                <w:bCs/>
                <w:color w:val="FFFFFF"/>
                <w:sz w:val="20"/>
                <w:szCs w:val="20"/>
              </w:rPr>
              <w:t xml:space="preserve">Record</w:t>
            </w:r>
          </w:p>
        </w:tc>
        <w:tc>
          <w:tcPr>
            <w:tcW w:type="dxa" w:w="2200"/>
            <w:shd w:fill="028090" w:val="clear"/>
            <w:tcMar>
              <w:top w:type="dxa" w:w="80"/>
              <w:left w:type="dxa" w:w="100"/>
              <w:bottom w:type="dxa" w:w="80"/>
              <w:right w:type="dxa" w:w="100"/>
            </w:tcMar>
          </w:tcPr>
          <w:p>
            <w:r>
              <w:rPr>
                <w:b/>
                <w:bCs/>
                <w:color w:val="FFFFFF"/>
                <w:sz w:val="20"/>
                <w:szCs w:val="20"/>
              </w:rPr>
              <w:t xml:space="preserve">Key</w:t>
            </w:r>
          </w:p>
        </w:tc>
        <w:tc>
          <w:tcPr>
            <w:tcW w:type="dxa" w:w="4800"/>
            <w:shd w:fill="028090" w:val="clear"/>
            <w:tcMar>
              <w:top w:type="dxa" w:w="80"/>
              <w:left w:type="dxa" w:w="100"/>
              <w:bottom w:type="dxa" w:w="80"/>
              <w:right w:type="dxa" w:w="100"/>
            </w:tcMar>
          </w:tcPr>
          <w:p>
            <w:r>
              <w:rPr>
                <w:b/>
                <w:bCs/>
                <w:color w:val="FFFFFF"/>
                <w:sz w:val="20"/>
                <w:szCs w:val="20"/>
              </w:rPr>
              <w:t xml:space="preserve">Fields</w:t>
            </w:r>
          </w:p>
        </w:tc>
      </w:tr>
      <w:tr>
        <w:tc>
          <w:tcPr>
            <w:tcW w:type="dxa" w:w="2000"/>
            <w:tcMar>
              <w:top w:type="dxa" w:w="80"/>
              <w:left w:type="dxa" w:w="100"/>
              <w:bottom w:type="dxa" w:w="80"/>
              <w:right w:type="dxa" w:w="100"/>
            </w:tcMar>
          </w:tcPr>
          <w:p>
            <w:r>
              <w:rPr>
                <w:b w:val="false"/>
                <w:bCs w:val="false"/>
                <w:color w:val="000000"/>
                <w:sz w:val="20"/>
                <w:szCs w:val="20"/>
              </w:rPr>
              <w:t xml:space="preserve">User Account</w:t>
            </w:r>
          </w:p>
        </w:tc>
        <w:tc>
          <w:tcPr>
            <w:tcW w:type="dxa" w:w="2200"/>
            <w:tcMar>
              <w:top w:type="dxa" w:w="80"/>
              <w:left w:type="dxa" w:w="100"/>
              <w:bottom w:type="dxa" w:w="80"/>
              <w:right w:type="dxa" w:w="100"/>
            </w:tcMar>
          </w:tcPr>
          <w:p>
            <w:r>
              <w:rPr>
                <w:b w:val="false"/>
                <w:bCs w:val="false"/>
                <w:color w:val="000000"/>
                <w:sz w:val="20"/>
                <w:szCs w:val="20"/>
              </w:rPr>
              <w:t xml:space="preserve">et_users</w:t>
            </w:r>
          </w:p>
        </w:tc>
        <w:tc>
          <w:tcPr>
            <w:tcW w:type="dxa" w:w="4800"/>
            <w:tcMar>
              <w:top w:type="dxa" w:w="80"/>
              <w:left w:type="dxa" w:w="100"/>
              <w:bottom w:type="dxa" w:w="80"/>
              <w:right w:type="dxa" w:w="100"/>
            </w:tcMar>
          </w:tcPr>
          <w:p>
            <w:r>
              <w:rPr>
                <w:b w:val="false"/>
                <w:bCs w:val="false"/>
                <w:color w:val="000000"/>
                <w:sz w:val="20"/>
                <w:szCs w:val="20"/>
              </w:rPr>
              <w:t xml:space="preserve">username, password, role (“admin” or “user”)</w:t>
            </w:r>
          </w:p>
        </w:tc>
      </w:tr>
      <w:tr>
        <w:tc>
          <w:tcPr>
            <w:tcW w:type="dxa" w:w="2000"/>
            <w:tcMar>
              <w:top w:type="dxa" w:w="80"/>
              <w:left w:type="dxa" w:w="100"/>
              <w:bottom w:type="dxa" w:w="80"/>
              <w:right w:type="dxa" w:w="100"/>
            </w:tcMar>
          </w:tcPr>
          <w:p>
            <w:r>
              <w:rPr>
                <w:b w:val="false"/>
                <w:bCs w:val="false"/>
                <w:color w:val="000000"/>
                <w:sz w:val="20"/>
                <w:szCs w:val="20"/>
              </w:rPr>
              <w:t xml:space="preserve">Session</w:t>
            </w:r>
          </w:p>
        </w:tc>
        <w:tc>
          <w:tcPr>
            <w:tcW w:type="dxa" w:w="2200"/>
            <w:tcMar>
              <w:top w:type="dxa" w:w="80"/>
              <w:left w:type="dxa" w:w="100"/>
              <w:bottom w:type="dxa" w:w="80"/>
              <w:right w:type="dxa" w:w="100"/>
            </w:tcMar>
          </w:tcPr>
          <w:p>
            <w:r>
              <w:rPr>
                <w:b w:val="false"/>
                <w:bCs w:val="false"/>
                <w:color w:val="000000"/>
                <w:sz w:val="20"/>
                <w:szCs w:val="20"/>
              </w:rPr>
              <w:t xml:space="preserve">et_session</w:t>
            </w:r>
          </w:p>
        </w:tc>
        <w:tc>
          <w:tcPr>
            <w:tcW w:type="dxa" w:w="4800"/>
            <w:tcMar>
              <w:top w:type="dxa" w:w="80"/>
              <w:left w:type="dxa" w:w="100"/>
              <w:bottom w:type="dxa" w:w="80"/>
              <w:right w:type="dxa" w:w="100"/>
            </w:tcMar>
          </w:tcPr>
          <w:p>
            <w:r>
              <w:rPr>
                <w:b w:val="false"/>
                <w:bCs w:val="false"/>
                <w:color w:val="000000"/>
                <w:sz w:val="20"/>
                <w:szCs w:val="20"/>
              </w:rPr>
              <w:t xml:space="preserve">username, role — set on login, cleared on logout</w:t>
            </w:r>
          </w:p>
        </w:tc>
      </w:tr>
      <w:tr>
        <w:tc>
          <w:tcPr>
            <w:tcW w:type="dxa" w:w="2000"/>
            <w:tcMar>
              <w:top w:type="dxa" w:w="80"/>
              <w:left w:type="dxa" w:w="100"/>
              <w:bottom w:type="dxa" w:w="80"/>
              <w:right w:type="dxa" w:w="100"/>
            </w:tcMar>
          </w:tcPr>
          <w:p>
            <w:r>
              <w:rPr>
                <w:b w:val="false"/>
                <w:bCs w:val="false"/>
                <w:color w:val="000000"/>
                <w:sz w:val="20"/>
                <w:szCs w:val="20"/>
              </w:rPr>
              <w:t xml:space="preserve">Categories</w:t>
            </w:r>
          </w:p>
        </w:tc>
        <w:tc>
          <w:tcPr>
            <w:tcW w:type="dxa" w:w="2200"/>
            <w:tcMar>
              <w:top w:type="dxa" w:w="80"/>
              <w:left w:type="dxa" w:w="100"/>
              <w:bottom w:type="dxa" w:w="80"/>
              <w:right w:type="dxa" w:w="100"/>
            </w:tcMar>
          </w:tcPr>
          <w:p>
            <w:r>
              <w:rPr>
                <w:b w:val="false"/>
                <w:bCs w:val="false"/>
                <w:color w:val="000000"/>
                <w:sz w:val="20"/>
                <w:szCs w:val="20"/>
              </w:rPr>
              <w:t xml:space="preserve">et_categories</w:t>
            </w:r>
          </w:p>
        </w:tc>
        <w:tc>
          <w:tcPr>
            <w:tcW w:type="dxa" w:w="4800"/>
            <w:tcMar>
              <w:top w:type="dxa" w:w="80"/>
              <w:left w:type="dxa" w:w="100"/>
              <w:bottom w:type="dxa" w:w="80"/>
              <w:right w:type="dxa" w:w="100"/>
            </w:tcMar>
          </w:tcPr>
          <w:p>
            <w:r>
              <w:rPr>
                <w:b w:val="false"/>
                <w:bCs w:val="false"/>
                <w:color w:val="000000"/>
                <w:sz w:val="20"/>
                <w:szCs w:val="20"/>
              </w:rPr>
              <w:t xml:space="preserve">a shared array of category names, managed by Admin</w:t>
            </w:r>
          </w:p>
        </w:tc>
      </w:tr>
      <w:tr>
        <w:tc>
          <w:tcPr>
            <w:tcW w:type="dxa" w:w="2000"/>
            <w:tcMar>
              <w:top w:type="dxa" w:w="80"/>
              <w:left w:type="dxa" w:w="100"/>
              <w:bottom w:type="dxa" w:w="80"/>
              <w:right w:type="dxa" w:w="100"/>
            </w:tcMar>
          </w:tcPr>
          <w:p>
            <w:r>
              <w:rPr>
                <w:b w:val="false"/>
                <w:bCs w:val="false"/>
                <w:color w:val="000000"/>
                <w:sz w:val="20"/>
                <w:szCs w:val="20"/>
              </w:rPr>
              <w:t xml:space="preserve">Per-user Data</w:t>
            </w:r>
          </w:p>
        </w:tc>
        <w:tc>
          <w:tcPr>
            <w:tcW w:type="dxa" w:w="2200"/>
            <w:tcMar>
              <w:top w:type="dxa" w:w="80"/>
              <w:left w:type="dxa" w:w="100"/>
              <w:bottom w:type="dxa" w:w="80"/>
              <w:right w:type="dxa" w:w="100"/>
            </w:tcMar>
          </w:tcPr>
          <w:p>
            <w:r>
              <w:rPr>
                <w:b w:val="false"/>
                <w:bCs w:val="false"/>
                <w:color w:val="000000"/>
                <w:sz w:val="20"/>
                <w:szCs w:val="20"/>
              </w:rPr>
              <w:t xml:space="preserve">et_data_&lt;username&gt;</w:t>
            </w:r>
          </w:p>
        </w:tc>
        <w:tc>
          <w:tcPr>
            <w:tcW w:type="dxa" w:w="4800"/>
            <w:tcMar>
              <w:top w:type="dxa" w:w="80"/>
              <w:left w:type="dxa" w:w="100"/>
              <w:bottom w:type="dxa" w:w="80"/>
              <w:right w:type="dxa" w:w="100"/>
            </w:tcMar>
          </w:tcPr>
          <w:p>
            <w:r>
              <w:rPr>
                <w:b w:val="false"/>
                <w:bCs w:val="false"/>
                <w:color w:val="000000"/>
                <w:sz w:val="20"/>
                <w:szCs w:val="20"/>
              </w:rPr>
              <w:t xml:space="preserve">members: [names]; expenses: [{ id, amount, paidBy, category, desc, date }]</w:t>
            </w:r>
          </w:p>
        </w:tc>
      </w:tr>
    </w:tbl>
    <w:p>
      <w:pPr>
        <w:spacing w:before="200"/>
      </w:pPr>
    </w:p>
    <w:p>
      <w:pPr>
        <w:pStyle w:val="Heading2"/>
        <w:spacing w:after="120" w:before="240"/>
      </w:pPr>
      <w:r>
        <w:rPr>
          <w:b/>
          <w:bCs/>
          <w:color w:val="028090"/>
        </w:rPr>
        <w:t xml:space="preserve">4.3 Module Description</w:t>
      </w:r>
    </w:p>
    <w:p>
      <w:pPr>
        <w:pStyle w:val="ListParagraph"/>
        <w:numPr>
          <w:ilvl w:val="0"/>
          <w:numId w:val="2"/>
        </w:numPr>
        <w:spacing w:after="80"/>
      </w:pPr>
      <w:r>
        <w:rPr>
          <w:sz w:val="22"/>
          <w:szCs w:val="22"/>
        </w:rPr>
        <w:t xml:space="preserve">Authentication Module — Sign Up creates a new account with role “user”; Login checks the entered credentials against stored accounts. A default Admin account is seeded automatically on first load.</w:t>
      </w:r>
    </w:p>
    <w:p>
      <w:pPr>
        <w:pStyle w:val="ListParagraph"/>
        <w:numPr>
          <w:ilvl w:val="0"/>
          <w:numId w:val="2"/>
        </w:numPr>
        <w:spacing w:after="80"/>
      </w:pPr>
      <w:r>
        <w:rPr>
          <w:sz w:val="22"/>
          <w:szCs w:val="22"/>
        </w:rPr>
        <w:t xml:space="preserve">Navigation Module — after login, JavaScript reads the account's role and redirects to user.html or admin.html; both pages re-check the session on load and bounce back to the login page if it is missing, so the modules cannot be reached without authenticating.</w:t>
      </w:r>
    </w:p>
    <w:p>
      <w:pPr>
        <w:pStyle w:val="ListParagraph"/>
        <w:numPr>
          <w:ilvl w:val="0"/>
          <w:numId w:val="2"/>
        </w:numPr>
        <w:spacing w:after="80"/>
      </w:pPr>
      <w:r>
        <w:rPr>
          <w:sz w:val="22"/>
          <w:szCs w:val="22"/>
        </w:rPr>
        <w:t xml:space="preserve">User Module — lets a signed-in user manage their group members, add expenses with an amount, category, payer and date, and view live totals, a category breakdown and a person-wise breakdown.</w:t>
      </w:r>
    </w:p>
    <w:p>
      <w:pPr>
        <w:pStyle w:val="ListParagraph"/>
        <w:numPr>
          <w:ilvl w:val="0"/>
          <w:numId w:val="2"/>
        </w:numPr>
        <w:spacing w:after="80"/>
      </w:pPr>
      <w:r>
        <w:rPr>
          <w:sz w:val="22"/>
          <w:szCs w:val="22"/>
        </w:rPr>
        <w:t xml:space="preserve">Admin Module — lets the administrator add or remove entries in the shared category list, and view every registered user with their transaction count and total spend, with the option to remove a user.</w:t>
      </w:r>
    </w:p>
    <w:p>
      <w:r>
        <w:br w:type="page"/>
      </w:r>
    </w:p>
    <w:p>
      <w:pPr>
        <w:pStyle w:val="Heading1"/>
        <w:spacing w:after="160" w:before="360"/>
      </w:pPr>
      <w:r>
        <w:rPr>
          <w:b/>
          <w:bCs/>
          <w:color w:val="1E2761"/>
        </w:rPr>
        <w:t xml:space="preserve">5. Technology Stack</w:t>
      </w:r>
    </w:p>
    <w:p>
      <w:pPr>
        <w:spacing w:after="160" w:line="288"/>
        <w:jc w:val="both"/>
      </w:pPr>
      <w:r>
        <w:rPr>
          <w:sz w:val="22"/>
          <w:szCs w:val="22"/>
        </w:rPr>
        <w:t xml:space="preserve">Per the project guidelines, the system is built using only front-end web technologies, with no other language, library or framework:</w:t>
      </w:r>
    </w:p>
    <w:p>
      <w:pPr>
        <w:pStyle w:val="ListParagraph"/>
        <w:numPr>
          <w:ilvl w:val="0"/>
          <w:numId w:val="2"/>
        </w:numPr>
        <w:spacing w:after="80"/>
      </w:pPr>
      <w:r>
        <w:rPr>
          <w:sz w:val="22"/>
          <w:szCs w:val="22"/>
        </w:rPr>
        <w:t xml:space="preserve">HTML5 — semantic structure across four pages (Login, Sign Up, User, Admin).</w:t>
      </w:r>
    </w:p>
    <w:p>
      <w:pPr>
        <w:pStyle w:val="ListParagraph"/>
        <w:numPr>
          <w:ilvl w:val="0"/>
          <w:numId w:val="2"/>
        </w:numPr>
        <w:spacing w:after="80"/>
      </w:pPr>
      <w:r>
        <w:rPr>
          <w:sz w:val="22"/>
          <w:szCs w:val="22"/>
        </w:rPr>
        <w:t xml:space="preserve">CSS3 — CSS Grid for page-level layout and Flexbox for component layout, with a shared, theme-consistent stylesheet.</w:t>
      </w:r>
    </w:p>
    <w:p>
      <w:pPr>
        <w:pStyle w:val="ListParagraph"/>
        <w:numPr>
          <w:ilvl w:val="0"/>
          <w:numId w:val="2"/>
        </w:numPr>
        <w:spacing w:after="80"/>
      </w:pPr>
      <w:r>
        <w:rPr>
          <w:sz w:val="22"/>
          <w:szCs w:val="22"/>
        </w:rPr>
        <w:t xml:space="preserve">JavaScript (ES6+) — all application logic, including validation, calculations, rendering and module-to-module navigation.</w:t>
      </w:r>
    </w:p>
    <w:p>
      <w:pPr>
        <w:pStyle w:val="ListParagraph"/>
        <w:numPr>
          <w:ilvl w:val="0"/>
          <w:numId w:val="2"/>
        </w:numPr>
        <w:spacing w:after="80"/>
      </w:pPr>
      <w:r>
        <w:rPr>
          <w:sz w:val="22"/>
          <w:szCs w:val="22"/>
        </w:rPr>
        <w:t xml:space="preserve">Browser LocalStorage API — the only data store; there is no server, database or external API call.</w:t>
      </w:r>
    </w:p>
    <w:p>
      <w:pPr>
        <w:spacing w:after="160" w:line="288"/>
        <w:jc w:val="both"/>
      </w:pPr>
      <w:r>
        <w:rPr>
          <w:sz w:val="22"/>
          <w:szCs w:val="22"/>
        </w:rPr>
        <w:t xml:space="preserve">A real server-side backend (for example Node.js with Express, or Java with Spring Boot) and a proper database are intentionally left for future work, outside the scope of the current, framework-free submission — see Section 10, Future Enhancements.</w:t>
      </w:r>
    </w:p>
    <w:p>
      <w:r>
        <w:br w:type="page"/>
      </w:r>
    </w:p>
    <w:p>
      <w:pPr>
        <w:pStyle w:val="Heading1"/>
        <w:spacing w:after="160" w:before="360"/>
      </w:pPr>
      <w:r>
        <w:rPr>
          <w:b/>
          <w:bCs/>
          <w:color w:val="1E2761"/>
        </w:rPr>
        <w:t xml:space="preserve">6. Implementation</w:t>
      </w:r>
    </w:p>
    <w:p>
      <w:pPr>
        <w:pStyle w:val="Heading2"/>
        <w:spacing w:after="120" w:before="240"/>
      </w:pPr>
      <w:r>
        <w:rPr>
          <w:b/>
          <w:bCs/>
          <w:color w:val="028090"/>
        </w:rPr>
        <w:t xml:space="preserve">6.1 Sign Up and Login</w:t>
      </w:r>
    </w:p>
    <w:p>
      <w:pPr>
        <w:spacing w:after="160" w:line="288"/>
        <w:jc w:val="both"/>
      </w:pPr>
      <w:r>
        <w:rPr>
          <w:sz w:val="22"/>
          <w:szCs w:val="22"/>
        </w:rPr>
        <w:t xml:space="preserve">The Sign Up page collects a username and password, checks that the username is not already taken and that the two password entries match, then stores the new account with role “user” and logs the user in immediately. The Login page checks the entered username and password against stored accounts and, on success, records the session and hands off to the Navigation Module.</w:t>
      </w:r>
    </w:p>
    <w:p>
      <w:pPr>
        <w:pStyle w:val="Heading2"/>
        <w:spacing w:after="120" w:before="240"/>
      </w:pPr>
      <w:r>
        <w:rPr>
          <w:b/>
          <w:bCs/>
          <w:color w:val="028090"/>
        </w:rPr>
        <w:t xml:space="preserve">6.2 Session Management and Module Navigation</w:t>
      </w:r>
    </w:p>
    <w:p>
      <w:pPr>
        <w:spacing w:after="160" w:line="288"/>
        <w:jc w:val="both"/>
      </w:pPr>
      <w:r>
        <w:rPr>
          <w:sz w:val="22"/>
          <w:szCs w:val="22"/>
        </w:rPr>
        <w:t xml:space="preserve">On a successful login or sign-up, JavaScript reads the account's role and calls window.location.href to send the browser to user.html for role “user” or admin.html for role “admin”. Both of those pages call a shared requireRole() check as soon as they load; if there is no valid session, or the role does not match the page, the script redirects back to the Login page before any content is shown. A Log Out button on both pages clears the session and returns to Login.</w:t>
      </w:r>
    </w:p>
    <w:p>
      <w:pPr>
        <w:pStyle w:val="Heading2"/>
        <w:spacing w:after="120" w:before="240"/>
      </w:pPr>
      <w:r>
        <w:rPr>
          <w:b/>
          <w:bCs/>
          <w:color w:val="028090"/>
        </w:rPr>
        <w:t xml:space="preserve">6.3 User Module — Group Members and Expenses</w:t>
      </w:r>
    </w:p>
    <w:p>
      <w:pPr>
        <w:spacing w:after="160" w:line="288"/>
        <w:jc w:val="both"/>
      </w:pPr>
      <w:r>
        <w:rPr>
          <w:sz w:val="22"/>
          <w:szCs w:val="22"/>
        </w:rPr>
        <w:t xml:space="preserve">A signed-in user can add or remove the names of the people in their group. Adding an expense captures the amount, the category (drawn from the Admin-managed shared list), who paid, an optional note, and the date; the form validates that the amount is positive and that a payer has been selected before saving. Every saved expense is stored under a key unique to that username, so different accounts never see each other's data from the User Module itself.</w:t>
      </w:r>
    </w:p>
    <w:p>
      <w:pPr>
        <w:pStyle w:val="Heading2"/>
        <w:spacing w:after="120" w:before="240"/>
      </w:pPr>
      <w:r>
        <w:rPr>
          <w:b/>
          <w:bCs/>
          <w:color w:val="028090"/>
        </w:rPr>
        <w:t xml:space="preserve">6.4 User Module — Totals and Breakdowns</w:t>
      </w:r>
    </w:p>
    <w:p>
      <w:pPr>
        <w:spacing w:after="160" w:line="288"/>
        <w:jc w:val="both"/>
      </w:pPr>
      <w:r>
        <w:rPr>
          <w:sz w:val="22"/>
          <w:szCs w:val="22"/>
        </w:rPr>
        <w:t xml:space="preserve">A summary area shows the running total spent and the number of transactions. Expenses are grouped by category and, separately, by the person who paid, and each grouping is displayed as a set of proportional bars so the user can see at a glance where the money is going and who has spent the most.</w:t>
      </w:r>
    </w:p>
    <w:p>
      <w:pPr>
        <w:pStyle w:val="Heading2"/>
        <w:spacing w:after="120" w:before="240"/>
      </w:pPr>
      <w:r>
        <w:rPr>
          <w:b/>
          <w:bCs/>
          <w:color w:val="028090"/>
        </w:rPr>
        <w:t xml:space="preserve">6.5 Admin Module</w:t>
      </w:r>
    </w:p>
    <w:p>
      <w:pPr>
        <w:spacing w:after="160" w:line="288"/>
        <w:jc w:val="both"/>
      </w:pPr>
      <w:r>
        <w:rPr>
          <w:sz w:val="22"/>
          <w:szCs w:val="22"/>
        </w:rPr>
        <w:t xml:space="preserve">The Admin dashboard has two parts. The category manager lets the administrator add a new category or remove an existing one from the shared list that every User Module reads from. The user overview reads every account's per-user data directly from LocalStorage to build a live table of username, role, transaction count and total spent, with a control to remove a user and their data entirely.</w:t>
      </w:r>
    </w:p>
    <w:p>
      <w:pPr>
        <w:pStyle w:val="Heading2"/>
        <w:spacing w:after="120" w:before="240"/>
      </w:pPr>
      <w:r>
        <w:rPr>
          <w:b/>
          <w:bCs/>
          <w:color w:val="028090"/>
        </w:rPr>
        <w:t xml:space="preserve">6.6 Version Control and Delivery</w:t>
      </w:r>
    </w:p>
    <w:p>
      <w:pPr>
        <w:spacing w:after="160" w:line="288"/>
        <w:jc w:val="both"/>
      </w:pPr>
      <w:r>
        <w:rPr>
          <w:sz w:val="22"/>
          <w:szCs w:val="22"/>
        </w:rPr>
        <w:t xml:space="preserve">The project is organised as a standard multi-file structure (HTML pages, a css folder and a js folder) suitable for direct submission, and is version-controlled and pushed to a GitHub repository using git init, git add, git commit and git push, with no build step required to run it.</w:t>
      </w:r>
    </w:p>
    <w:p>
      <w:r>
        <w:br w:type="page"/>
      </w:r>
    </w:p>
    <w:p>
      <w:pPr>
        <w:pStyle w:val="Heading1"/>
        <w:spacing w:after="160" w:before="360"/>
      </w:pPr>
      <w:r>
        <w:rPr>
          <w:b/>
          <w:bCs/>
          <w:color w:val="1E2761"/>
        </w:rPr>
        <w:t xml:space="preserve">7. Testing</w:t>
      </w:r>
    </w:p>
    <w:p>
      <w:pPr>
        <w:spacing w:after="160" w:line="288"/>
        <w:jc w:val="both"/>
      </w:pPr>
      <w:r>
        <w:rPr>
          <w:sz w:val="22"/>
          <w:szCs w:val="22"/>
        </w:rPr>
        <w:t xml:space="preserve">The application was tested manually against the following representative cases: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200"/>
        <w:gridCol w:w="2600"/>
        <w:gridCol w:w="1600"/>
      </w:tblGrid>
      <w:tr>
        <w:trPr>
          <w:tblHeader/>
        </w:trPr>
        <w:tc>
          <w:tcPr>
            <w:tcW w:type="dxa" w:w="1100"/>
            <w:shd w:fill="028090" w:val="clear"/>
            <w:tcMar>
              <w:top w:type="dxa" w:w="80"/>
              <w:left w:type="dxa" w:w="100"/>
              <w:bottom w:type="dxa" w:w="80"/>
              <w:right w:type="dxa" w:w="100"/>
            </w:tcMar>
          </w:tcPr>
          <w:p>
            <w:r>
              <w:rPr>
                <w:b/>
                <w:bCs/>
                <w:color w:val="FFFFFF"/>
                <w:sz w:val="20"/>
                <w:szCs w:val="20"/>
              </w:rPr>
              <w:t xml:space="preserve">Test ID</w:t>
            </w:r>
          </w:p>
        </w:tc>
        <w:tc>
          <w:tcPr>
            <w:tcW w:type="dxa" w:w="2500"/>
            <w:shd w:fill="028090" w:val="clear"/>
            <w:tcMar>
              <w:top w:type="dxa" w:w="80"/>
              <w:left w:type="dxa" w:w="100"/>
              <w:bottom w:type="dxa" w:w="80"/>
              <w:right w:type="dxa" w:w="100"/>
            </w:tcMar>
          </w:tcPr>
          <w:p>
            <w:r>
              <w:rPr>
                <w:b/>
                <w:bCs/>
                <w:color w:val="FFFFFF"/>
                <w:sz w:val="20"/>
                <w:szCs w:val="20"/>
              </w:rPr>
              <w:t xml:space="preserve">Description</w:t>
            </w:r>
          </w:p>
        </w:tc>
        <w:tc>
          <w:tcPr>
            <w:tcW w:type="dxa" w:w="2200"/>
            <w:shd w:fill="028090" w:val="clear"/>
            <w:tcMar>
              <w:top w:type="dxa" w:w="80"/>
              <w:left w:type="dxa" w:w="100"/>
              <w:bottom w:type="dxa" w:w="80"/>
              <w:right w:type="dxa" w:w="100"/>
            </w:tcMar>
          </w:tcPr>
          <w:p>
            <w:r>
              <w:rPr>
                <w:b/>
                <w:bCs/>
                <w:color w:val="FFFFFF"/>
                <w:sz w:val="20"/>
                <w:szCs w:val="20"/>
              </w:rPr>
              <w:t xml:space="preserve">Input</w:t>
            </w:r>
          </w:p>
        </w:tc>
        <w:tc>
          <w:tcPr>
            <w:tcW w:type="dxa" w:w="2600"/>
            <w:shd w:fill="028090" w:val="clear"/>
            <w:tcMar>
              <w:top w:type="dxa" w:w="80"/>
              <w:left w:type="dxa" w:w="100"/>
              <w:bottom w:type="dxa" w:w="80"/>
              <w:right w:type="dxa" w:w="100"/>
            </w:tcMar>
          </w:tcPr>
          <w:p>
            <w:r>
              <w:rPr>
                <w:b/>
                <w:bCs/>
                <w:color w:val="FFFFFF"/>
                <w:sz w:val="20"/>
                <w:szCs w:val="20"/>
              </w:rPr>
              <w:t xml:space="preserve">Expected Result</w:t>
            </w:r>
          </w:p>
        </w:tc>
        <w:tc>
          <w:tcPr>
            <w:tcW w:type="dxa" w:w="1600"/>
            <w:shd w:fill="028090" w:val="clear"/>
            <w:tcMar>
              <w:top w:type="dxa" w:w="80"/>
              <w:left w:type="dxa" w:w="100"/>
              <w:bottom w:type="dxa" w:w="80"/>
              <w:right w:type="dxa" w:w="100"/>
            </w:tcMar>
          </w:tcPr>
          <w:p>
            <w:r>
              <w:rPr>
                <w:b/>
                <w:bCs/>
                <w:color w:val="FFFFFF"/>
                <w:sz w:val="20"/>
                <w:szCs w:val="20"/>
              </w:rPr>
              <w:t xml:space="preserve">Status</w:t>
            </w:r>
          </w:p>
        </w:tc>
      </w:tr>
      <w:tr>
        <w:tc>
          <w:tcPr>
            <w:tcW w:type="dxa" w:w="1100"/>
            <w:tcMar>
              <w:top w:type="dxa" w:w="80"/>
              <w:left w:type="dxa" w:w="100"/>
              <w:bottom w:type="dxa" w:w="80"/>
              <w:right w:type="dxa" w:w="100"/>
            </w:tcMar>
          </w:tcPr>
          <w:p>
            <w:r>
              <w:rPr>
                <w:b w:val="false"/>
                <w:bCs w:val="false"/>
                <w:color w:val="000000"/>
                <w:sz w:val="20"/>
                <w:szCs w:val="20"/>
              </w:rPr>
              <w:t xml:space="preserve">TC01</w:t>
            </w:r>
          </w:p>
        </w:tc>
        <w:tc>
          <w:tcPr>
            <w:tcW w:type="dxa" w:w="2500"/>
            <w:tcMar>
              <w:top w:type="dxa" w:w="80"/>
              <w:left w:type="dxa" w:w="100"/>
              <w:bottom w:type="dxa" w:w="80"/>
              <w:right w:type="dxa" w:w="100"/>
            </w:tcMar>
          </w:tcPr>
          <w:p>
            <w:r>
              <w:rPr>
                <w:b w:val="false"/>
                <w:bCs w:val="false"/>
                <w:color w:val="000000"/>
                <w:sz w:val="20"/>
                <w:szCs w:val="20"/>
              </w:rPr>
              <w:t xml:space="preserve">Sign up with a new username</w:t>
            </w:r>
          </w:p>
        </w:tc>
        <w:tc>
          <w:tcPr>
            <w:tcW w:type="dxa" w:w="2200"/>
            <w:tcMar>
              <w:top w:type="dxa" w:w="80"/>
              <w:left w:type="dxa" w:w="100"/>
              <w:bottom w:type="dxa" w:w="80"/>
              <w:right w:type="dxa" w:w="100"/>
            </w:tcMar>
          </w:tcPr>
          <w:p>
            <w:r>
              <w:rPr>
                <w:b w:val="false"/>
                <w:bCs w:val="false"/>
                <w:color w:val="000000"/>
                <w:sz w:val="20"/>
                <w:szCs w:val="20"/>
              </w:rPr>
              <w:t xml:space="preserve">Username: priya, matching passwords</w:t>
            </w:r>
          </w:p>
        </w:tc>
        <w:tc>
          <w:tcPr>
            <w:tcW w:type="dxa" w:w="2600"/>
            <w:tcMar>
              <w:top w:type="dxa" w:w="80"/>
              <w:left w:type="dxa" w:w="100"/>
              <w:bottom w:type="dxa" w:w="80"/>
              <w:right w:type="dxa" w:w="100"/>
            </w:tcMar>
          </w:tcPr>
          <w:p>
            <w:r>
              <w:rPr>
                <w:b w:val="false"/>
                <w:bCs w:val="false"/>
                <w:color w:val="000000"/>
                <w:sz w:val="20"/>
                <w:szCs w:val="20"/>
              </w:rPr>
              <w:t xml:space="preserve">Account created; redirected to User Module</w:t>
            </w:r>
          </w:p>
        </w:tc>
        <w:tc>
          <w:tcPr>
            <w:tcW w:type="dxa" w:w="1600"/>
            <w:tcMar>
              <w:top w:type="dxa" w:w="80"/>
              <w:left w:type="dxa" w:w="100"/>
              <w:bottom w:type="dxa" w:w="80"/>
              <w:right w:type="dxa" w:w="100"/>
            </w:tcMar>
          </w:tcPr>
          <w:p>
            <w:r>
              <w:rPr>
                <w:b w:val="false"/>
                <w:bCs w:val="false"/>
                <w:color w:val="000000"/>
                <w:sz w:val="20"/>
                <w:szCs w:val="20"/>
              </w:rPr>
              <w:t xml:space="preserve">Pass</w:t>
            </w:r>
          </w:p>
        </w:tc>
      </w:tr>
      <w:tr>
        <w:tc>
          <w:tcPr>
            <w:tcW w:type="dxa" w:w="1100"/>
            <w:tcMar>
              <w:top w:type="dxa" w:w="80"/>
              <w:left w:type="dxa" w:w="100"/>
              <w:bottom w:type="dxa" w:w="80"/>
              <w:right w:type="dxa" w:w="100"/>
            </w:tcMar>
          </w:tcPr>
          <w:p>
            <w:r>
              <w:rPr>
                <w:b w:val="false"/>
                <w:bCs w:val="false"/>
                <w:color w:val="000000"/>
                <w:sz w:val="20"/>
                <w:szCs w:val="20"/>
              </w:rPr>
              <w:t xml:space="preserve">TC02</w:t>
            </w:r>
          </w:p>
        </w:tc>
        <w:tc>
          <w:tcPr>
            <w:tcW w:type="dxa" w:w="2500"/>
            <w:tcMar>
              <w:top w:type="dxa" w:w="80"/>
              <w:left w:type="dxa" w:w="100"/>
              <w:bottom w:type="dxa" w:w="80"/>
              <w:right w:type="dxa" w:w="100"/>
            </w:tcMar>
          </w:tcPr>
          <w:p>
            <w:r>
              <w:rPr>
                <w:b w:val="false"/>
                <w:bCs w:val="false"/>
                <w:color w:val="000000"/>
                <w:sz w:val="20"/>
                <w:szCs w:val="20"/>
              </w:rPr>
              <w:t xml:space="preserve">Sign up with a taken username</w:t>
            </w:r>
          </w:p>
        </w:tc>
        <w:tc>
          <w:tcPr>
            <w:tcW w:type="dxa" w:w="2200"/>
            <w:tcMar>
              <w:top w:type="dxa" w:w="80"/>
              <w:left w:type="dxa" w:w="100"/>
              <w:bottom w:type="dxa" w:w="80"/>
              <w:right w:type="dxa" w:w="100"/>
            </w:tcMar>
          </w:tcPr>
          <w:p>
            <w:r>
              <w:rPr>
                <w:b w:val="false"/>
                <w:bCs w:val="false"/>
                <w:color w:val="000000"/>
                <w:sz w:val="20"/>
                <w:szCs w:val="20"/>
              </w:rPr>
              <w:t xml:space="preserve">Username already in et_users</w:t>
            </w:r>
          </w:p>
        </w:tc>
        <w:tc>
          <w:tcPr>
            <w:tcW w:type="dxa" w:w="2600"/>
            <w:tcMar>
              <w:top w:type="dxa" w:w="80"/>
              <w:left w:type="dxa" w:w="100"/>
              <w:bottom w:type="dxa" w:w="80"/>
              <w:right w:type="dxa" w:w="100"/>
            </w:tcMar>
          </w:tcPr>
          <w:p>
            <w:r>
              <w:rPr>
                <w:b w:val="false"/>
                <w:bCs w:val="false"/>
                <w:color w:val="000000"/>
                <w:sz w:val="20"/>
                <w:szCs w:val="20"/>
              </w:rPr>
              <w:t xml:space="preserve">Form shows “username already taken” error</w:t>
            </w:r>
          </w:p>
        </w:tc>
        <w:tc>
          <w:tcPr>
            <w:tcW w:type="dxa" w:w="1600"/>
            <w:tcMar>
              <w:top w:type="dxa" w:w="80"/>
              <w:left w:type="dxa" w:w="100"/>
              <w:bottom w:type="dxa" w:w="80"/>
              <w:right w:type="dxa" w:w="100"/>
            </w:tcMar>
          </w:tcPr>
          <w:p>
            <w:r>
              <w:rPr>
                <w:b w:val="false"/>
                <w:bCs w:val="false"/>
                <w:color w:val="000000"/>
                <w:sz w:val="20"/>
                <w:szCs w:val="20"/>
              </w:rPr>
              <w:t xml:space="preserve">Pass</w:t>
            </w:r>
          </w:p>
        </w:tc>
      </w:tr>
      <w:tr>
        <w:tc>
          <w:tcPr>
            <w:tcW w:type="dxa" w:w="1100"/>
            <w:tcMar>
              <w:top w:type="dxa" w:w="80"/>
              <w:left w:type="dxa" w:w="100"/>
              <w:bottom w:type="dxa" w:w="80"/>
              <w:right w:type="dxa" w:w="100"/>
            </w:tcMar>
          </w:tcPr>
          <w:p>
            <w:r>
              <w:rPr>
                <w:b w:val="false"/>
                <w:bCs w:val="false"/>
                <w:color w:val="000000"/>
                <w:sz w:val="20"/>
                <w:szCs w:val="20"/>
              </w:rPr>
              <w:t xml:space="preserve">TC03</w:t>
            </w:r>
          </w:p>
        </w:tc>
        <w:tc>
          <w:tcPr>
            <w:tcW w:type="dxa" w:w="2500"/>
            <w:tcMar>
              <w:top w:type="dxa" w:w="80"/>
              <w:left w:type="dxa" w:w="100"/>
              <w:bottom w:type="dxa" w:w="80"/>
              <w:right w:type="dxa" w:w="100"/>
            </w:tcMar>
          </w:tcPr>
          <w:p>
            <w:r>
              <w:rPr>
                <w:b w:val="false"/>
                <w:bCs w:val="false"/>
                <w:color w:val="000000"/>
                <w:sz w:val="20"/>
                <w:szCs w:val="20"/>
              </w:rPr>
              <w:t xml:space="preserve">Login with correct credentials</w:t>
            </w:r>
          </w:p>
        </w:tc>
        <w:tc>
          <w:tcPr>
            <w:tcW w:type="dxa" w:w="2200"/>
            <w:tcMar>
              <w:top w:type="dxa" w:w="80"/>
              <w:left w:type="dxa" w:w="100"/>
              <w:bottom w:type="dxa" w:w="80"/>
              <w:right w:type="dxa" w:w="100"/>
            </w:tcMar>
          </w:tcPr>
          <w:p>
            <w:r>
              <w:rPr>
                <w:b w:val="false"/>
                <w:bCs w:val="false"/>
                <w:color w:val="000000"/>
                <w:sz w:val="20"/>
                <w:szCs w:val="20"/>
              </w:rPr>
              <w:t xml:space="preserve">Valid username / password</w:t>
            </w:r>
          </w:p>
        </w:tc>
        <w:tc>
          <w:tcPr>
            <w:tcW w:type="dxa" w:w="2600"/>
            <w:tcMar>
              <w:top w:type="dxa" w:w="80"/>
              <w:left w:type="dxa" w:w="100"/>
              <w:bottom w:type="dxa" w:w="80"/>
              <w:right w:type="dxa" w:w="100"/>
            </w:tcMar>
          </w:tcPr>
          <w:p>
            <w:r>
              <w:rPr>
                <w:b w:val="false"/>
                <w:bCs w:val="false"/>
                <w:color w:val="000000"/>
                <w:sz w:val="20"/>
                <w:szCs w:val="20"/>
              </w:rPr>
              <w:t xml:space="preserve">Redirected to the correct module by role</w:t>
            </w:r>
          </w:p>
        </w:tc>
        <w:tc>
          <w:tcPr>
            <w:tcW w:type="dxa" w:w="1600"/>
            <w:tcMar>
              <w:top w:type="dxa" w:w="80"/>
              <w:left w:type="dxa" w:w="100"/>
              <w:bottom w:type="dxa" w:w="80"/>
              <w:right w:type="dxa" w:w="100"/>
            </w:tcMar>
          </w:tcPr>
          <w:p>
            <w:r>
              <w:rPr>
                <w:b w:val="false"/>
                <w:bCs w:val="false"/>
                <w:color w:val="000000"/>
                <w:sz w:val="20"/>
                <w:szCs w:val="20"/>
              </w:rPr>
              <w:t xml:space="preserve">Pass</w:t>
            </w:r>
          </w:p>
        </w:tc>
      </w:tr>
      <w:tr>
        <w:tc>
          <w:tcPr>
            <w:tcW w:type="dxa" w:w="1100"/>
            <w:tcMar>
              <w:top w:type="dxa" w:w="80"/>
              <w:left w:type="dxa" w:w="100"/>
              <w:bottom w:type="dxa" w:w="80"/>
              <w:right w:type="dxa" w:w="100"/>
            </w:tcMar>
          </w:tcPr>
          <w:p>
            <w:r>
              <w:rPr>
                <w:b w:val="false"/>
                <w:bCs w:val="false"/>
                <w:color w:val="000000"/>
                <w:sz w:val="20"/>
                <w:szCs w:val="20"/>
              </w:rPr>
              <w:t xml:space="preserve">TC04</w:t>
            </w:r>
          </w:p>
        </w:tc>
        <w:tc>
          <w:tcPr>
            <w:tcW w:type="dxa" w:w="2500"/>
            <w:tcMar>
              <w:top w:type="dxa" w:w="80"/>
              <w:left w:type="dxa" w:w="100"/>
              <w:bottom w:type="dxa" w:w="80"/>
              <w:right w:type="dxa" w:w="100"/>
            </w:tcMar>
          </w:tcPr>
          <w:p>
            <w:r>
              <w:rPr>
                <w:b w:val="false"/>
                <w:bCs w:val="false"/>
                <w:color w:val="000000"/>
                <w:sz w:val="20"/>
                <w:szCs w:val="20"/>
              </w:rPr>
              <w:t xml:space="preserve">Login with incorrect credentials</w:t>
            </w:r>
          </w:p>
        </w:tc>
        <w:tc>
          <w:tcPr>
            <w:tcW w:type="dxa" w:w="2200"/>
            <w:tcMar>
              <w:top w:type="dxa" w:w="80"/>
              <w:left w:type="dxa" w:w="100"/>
              <w:bottom w:type="dxa" w:w="80"/>
              <w:right w:type="dxa" w:w="100"/>
            </w:tcMar>
          </w:tcPr>
          <w:p>
            <w:r>
              <w:rPr>
                <w:b w:val="false"/>
                <w:bCs w:val="false"/>
                <w:color w:val="000000"/>
                <w:sz w:val="20"/>
                <w:szCs w:val="20"/>
              </w:rPr>
              <w:t xml:space="preserve">Wrong password</w:t>
            </w:r>
          </w:p>
        </w:tc>
        <w:tc>
          <w:tcPr>
            <w:tcW w:type="dxa" w:w="2600"/>
            <w:tcMar>
              <w:top w:type="dxa" w:w="80"/>
              <w:left w:type="dxa" w:w="100"/>
              <w:bottom w:type="dxa" w:w="80"/>
              <w:right w:type="dxa" w:w="100"/>
            </w:tcMar>
          </w:tcPr>
          <w:p>
            <w:r>
              <w:rPr>
                <w:b w:val="false"/>
                <w:bCs w:val="false"/>
                <w:color w:val="000000"/>
                <w:sz w:val="20"/>
                <w:szCs w:val="20"/>
              </w:rPr>
              <w:t xml:space="preserve">Form shows “invalid username or password”</w:t>
            </w:r>
          </w:p>
        </w:tc>
        <w:tc>
          <w:tcPr>
            <w:tcW w:type="dxa" w:w="1600"/>
            <w:tcMar>
              <w:top w:type="dxa" w:w="80"/>
              <w:left w:type="dxa" w:w="100"/>
              <w:bottom w:type="dxa" w:w="80"/>
              <w:right w:type="dxa" w:w="100"/>
            </w:tcMar>
          </w:tcPr>
          <w:p>
            <w:r>
              <w:rPr>
                <w:b w:val="false"/>
                <w:bCs w:val="false"/>
                <w:color w:val="000000"/>
                <w:sz w:val="20"/>
                <w:szCs w:val="20"/>
              </w:rPr>
              <w:t xml:space="preserve">Pass</w:t>
            </w:r>
          </w:p>
        </w:tc>
      </w:tr>
      <w:tr>
        <w:tc>
          <w:tcPr>
            <w:tcW w:type="dxa" w:w="1100"/>
            <w:tcMar>
              <w:top w:type="dxa" w:w="80"/>
              <w:left w:type="dxa" w:w="100"/>
              <w:bottom w:type="dxa" w:w="80"/>
              <w:right w:type="dxa" w:w="100"/>
            </w:tcMar>
          </w:tcPr>
          <w:p>
            <w:r>
              <w:rPr>
                <w:b w:val="false"/>
                <w:bCs w:val="false"/>
                <w:color w:val="000000"/>
                <w:sz w:val="20"/>
                <w:szCs w:val="20"/>
              </w:rPr>
              <w:t xml:space="preserve">TC05</w:t>
            </w:r>
          </w:p>
        </w:tc>
        <w:tc>
          <w:tcPr>
            <w:tcW w:type="dxa" w:w="2500"/>
            <w:tcMar>
              <w:top w:type="dxa" w:w="80"/>
              <w:left w:type="dxa" w:w="100"/>
              <w:bottom w:type="dxa" w:w="80"/>
              <w:right w:type="dxa" w:w="100"/>
            </w:tcMar>
          </w:tcPr>
          <w:p>
            <w:r>
              <w:rPr>
                <w:b w:val="false"/>
                <w:bCs w:val="false"/>
                <w:color w:val="000000"/>
                <w:sz w:val="20"/>
                <w:szCs w:val="20"/>
              </w:rPr>
              <w:t xml:space="preserve">Open user.html with no session</w:t>
            </w:r>
          </w:p>
        </w:tc>
        <w:tc>
          <w:tcPr>
            <w:tcW w:type="dxa" w:w="2200"/>
            <w:tcMar>
              <w:top w:type="dxa" w:w="80"/>
              <w:left w:type="dxa" w:w="100"/>
              <w:bottom w:type="dxa" w:w="80"/>
              <w:right w:type="dxa" w:w="100"/>
            </w:tcMar>
          </w:tcPr>
          <w:p>
            <w:r>
              <w:rPr>
                <w:b w:val="false"/>
                <w:bCs w:val="false"/>
                <w:color w:val="000000"/>
                <w:sz w:val="20"/>
                <w:szCs w:val="20"/>
              </w:rPr>
              <w:t xml:space="preserve">Direct URL, not logged in</w:t>
            </w:r>
          </w:p>
        </w:tc>
        <w:tc>
          <w:tcPr>
            <w:tcW w:type="dxa" w:w="2600"/>
            <w:tcMar>
              <w:top w:type="dxa" w:w="80"/>
              <w:left w:type="dxa" w:w="100"/>
              <w:bottom w:type="dxa" w:w="80"/>
              <w:right w:type="dxa" w:w="100"/>
            </w:tcMar>
          </w:tcPr>
          <w:p>
            <w:r>
              <w:rPr>
                <w:b w:val="false"/>
                <w:bCs w:val="false"/>
                <w:color w:val="000000"/>
                <w:sz w:val="20"/>
                <w:szCs w:val="20"/>
              </w:rPr>
              <w:t xml:space="preserve">Redirected back to Login</w:t>
            </w:r>
          </w:p>
        </w:tc>
        <w:tc>
          <w:tcPr>
            <w:tcW w:type="dxa" w:w="1600"/>
            <w:tcMar>
              <w:top w:type="dxa" w:w="80"/>
              <w:left w:type="dxa" w:w="100"/>
              <w:bottom w:type="dxa" w:w="80"/>
              <w:right w:type="dxa" w:w="100"/>
            </w:tcMar>
          </w:tcPr>
          <w:p>
            <w:r>
              <w:rPr>
                <w:b w:val="false"/>
                <w:bCs w:val="false"/>
                <w:color w:val="000000"/>
                <w:sz w:val="20"/>
                <w:szCs w:val="20"/>
              </w:rPr>
              <w:t xml:space="preserve">Pass</w:t>
            </w:r>
          </w:p>
        </w:tc>
      </w:tr>
      <w:tr>
        <w:tc>
          <w:tcPr>
            <w:tcW w:type="dxa" w:w="1100"/>
            <w:tcMar>
              <w:top w:type="dxa" w:w="80"/>
              <w:left w:type="dxa" w:w="100"/>
              <w:bottom w:type="dxa" w:w="80"/>
              <w:right w:type="dxa" w:w="100"/>
            </w:tcMar>
          </w:tcPr>
          <w:p>
            <w:r>
              <w:rPr>
                <w:b w:val="false"/>
                <w:bCs w:val="false"/>
                <w:color w:val="000000"/>
                <w:sz w:val="20"/>
                <w:szCs w:val="20"/>
              </w:rPr>
              <w:t xml:space="preserve">TC06</w:t>
            </w:r>
          </w:p>
        </w:tc>
        <w:tc>
          <w:tcPr>
            <w:tcW w:type="dxa" w:w="2500"/>
            <w:tcMar>
              <w:top w:type="dxa" w:w="80"/>
              <w:left w:type="dxa" w:w="100"/>
              <w:bottom w:type="dxa" w:w="80"/>
              <w:right w:type="dxa" w:w="100"/>
            </w:tcMar>
          </w:tcPr>
          <w:p>
            <w:r>
              <w:rPr>
                <w:b w:val="false"/>
                <w:bCs w:val="false"/>
                <w:color w:val="000000"/>
                <w:sz w:val="20"/>
                <w:szCs w:val="20"/>
              </w:rPr>
              <w:t xml:space="preserve">Add an expense with no group member added</w:t>
            </w:r>
          </w:p>
        </w:tc>
        <w:tc>
          <w:tcPr>
            <w:tcW w:type="dxa" w:w="2200"/>
            <w:tcMar>
              <w:top w:type="dxa" w:w="80"/>
              <w:left w:type="dxa" w:w="100"/>
              <w:bottom w:type="dxa" w:w="80"/>
              <w:right w:type="dxa" w:w="100"/>
            </w:tcMar>
          </w:tcPr>
          <w:p>
            <w:r>
              <w:rPr>
                <w:b w:val="false"/>
                <w:bCs w:val="false"/>
                <w:color w:val="000000"/>
                <w:sz w:val="20"/>
                <w:szCs w:val="20"/>
              </w:rPr>
              <w:t xml:space="preserve">Submit with empty “Paid by”</w:t>
            </w:r>
          </w:p>
        </w:tc>
        <w:tc>
          <w:tcPr>
            <w:tcW w:type="dxa" w:w="2600"/>
            <w:tcMar>
              <w:top w:type="dxa" w:w="80"/>
              <w:left w:type="dxa" w:w="100"/>
              <w:bottom w:type="dxa" w:w="80"/>
              <w:right w:type="dxa" w:w="100"/>
            </w:tcMar>
          </w:tcPr>
          <w:p>
            <w:r>
              <w:rPr>
                <w:b w:val="false"/>
                <w:bCs w:val="false"/>
                <w:color w:val="000000"/>
                <w:sz w:val="20"/>
                <w:szCs w:val="20"/>
              </w:rPr>
              <w:t xml:space="preserve">Form blocks submission with an error</w:t>
            </w:r>
          </w:p>
        </w:tc>
        <w:tc>
          <w:tcPr>
            <w:tcW w:type="dxa" w:w="1600"/>
            <w:tcMar>
              <w:top w:type="dxa" w:w="80"/>
              <w:left w:type="dxa" w:w="100"/>
              <w:bottom w:type="dxa" w:w="80"/>
              <w:right w:type="dxa" w:w="100"/>
            </w:tcMar>
          </w:tcPr>
          <w:p>
            <w:r>
              <w:rPr>
                <w:b w:val="false"/>
                <w:bCs w:val="false"/>
                <w:color w:val="000000"/>
                <w:sz w:val="20"/>
                <w:szCs w:val="20"/>
              </w:rPr>
              <w:t xml:space="preserve">Pass</w:t>
            </w:r>
          </w:p>
        </w:tc>
      </w:tr>
      <w:tr>
        <w:tc>
          <w:tcPr>
            <w:tcW w:type="dxa" w:w="1100"/>
            <w:tcMar>
              <w:top w:type="dxa" w:w="80"/>
              <w:left w:type="dxa" w:w="100"/>
              <w:bottom w:type="dxa" w:w="80"/>
              <w:right w:type="dxa" w:w="100"/>
            </w:tcMar>
          </w:tcPr>
          <w:p>
            <w:r>
              <w:rPr>
                <w:b w:val="false"/>
                <w:bCs w:val="false"/>
                <w:color w:val="000000"/>
                <w:sz w:val="20"/>
                <w:szCs w:val="20"/>
              </w:rPr>
              <w:t xml:space="preserve">TC07</w:t>
            </w:r>
          </w:p>
        </w:tc>
        <w:tc>
          <w:tcPr>
            <w:tcW w:type="dxa" w:w="2500"/>
            <w:tcMar>
              <w:top w:type="dxa" w:w="80"/>
              <w:left w:type="dxa" w:w="100"/>
              <w:bottom w:type="dxa" w:w="80"/>
              <w:right w:type="dxa" w:w="100"/>
            </w:tcMar>
          </w:tcPr>
          <w:p>
            <w:r>
              <w:rPr>
                <w:b w:val="false"/>
                <w:bCs w:val="false"/>
                <w:color w:val="000000"/>
                <w:sz w:val="20"/>
                <w:szCs w:val="20"/>
              </w:rPr>
              <w:t xml:space="preserve">Add a valid expense</w:t>
            </w:r>
          </w:p>
        </w:tc>
        <w:tc>
          <w:tcPr>
            <w:tcW w:type="dxa" w:w="2200"/>
            <w:tcMar>
              <w:top w:type="dxa" w:w="80"/>
              <w:left w:type="dxa" w:w="100"/>
              <w:bottom w:type="dxa" w:w="80"/>
              <w:right w:type="dxa" w:w="100"/>
            </w:tcMar>
          </w:tcPr>
          <w:p>
            <w:r>
              <w:rPr>
                <w:b w:val="false"/>
                <w:bCs w:val="false"/>
                <w:color w:val="000000"/>
                <w:sz w:val="20"/>
                <w:szCs w:val="20"/>
              </w:rPr>
              <w:t xml:space="preserve">Amount: 500, Category: Food, Paid by: Asha</w:t>
            </w:r>
          </w:p>
        </w:tc>
        <w:tc>
          <w:tcPr>
            <w:tcW w:type="dxa" w:w="2600"/>
            <w:tcMar>
              <w:top w:type="dxa" w:w="80"/>
              <w:left w:type="dxa" w:w="100"/>
              <w:bottom w:type="dxa" w:w="80"/>
              <w:right w:type="dxa" w:w="100"/>
            </w:tcMar>
          </w:tcPr>
          <w:p>
            <w:r>
              <w:rPr>
                <w:b w:val="false"/>
                <w:bCs w:val="false"/>
                <w:color w:val="000000"/>
                <w:sz w:val="20"/>
                <w:szCs w:val="20"/>
              </w:rPr>
              <w:t xml:space="preserve">Expense appears; totals and both breakdowns update</w:t>
            </w:r>
          </w:p>
        </w:tc>
        <w:tc>
          <w:tcPr>
            <w:tcW w:type="dxa" w:w="1600"/>
            <w:tcMar>
              <w:top w:type="dxa" w:w="80"/>
              <w:left w:type="dxa" w:w="100"/>
              <w:bottom w:type="dxa" w:w="80"/>
              <w:right w:type="dxa" w:w="100"/>
            </w:tcMar>
          </w:tcPr>
          <w:p>
            <w:r>
              <w:rPr>
                <w:b w:val="false"/>
                <w:bCs w:val="false"/>
                <w:color w:val="000000"/>
                <w:sz w:val="20"/>
                <w:szCs w:val="20"/>
              </w:rPr>
              <w:t xml:space="preserve">Pass</w:t>
            </w:r>
          </w:p>
        </w:tc>
      </w:tr>
      <w:tr>
        <w:tc>
          <w:tcPr>
            <w:tcW w:type="dxa" w:w="1100"/>
            <w:tcMar>
              <w:top w:type="dxa" w:w="80"/>
              <w:left w:type="dxa" w:w="100"/>
              <w:bottom w:type="dxa" w:w="80"/>
              <w:right w:type="dxa" w:w="100"/>
            </w:tcMar>
          </w:tcPr>
          <w:p>
            <w:r>
              <w:rPr>
                <w:b w:val="false"/>
                <w:bCs w:val="false"/>
                <w:color w:val="000000"/>
                <w:sz w:val="20"/>
                <w:szCs w:val="20"/>
              </w:rPr>
              <w:t xml:space="preserve">TC08</w:t>
            </w:r>
          </w:p>
        </w:tc>
        <w:tc>
          <w:tcPr>
            <w:tcW w:type="dxa" w:w="2500"/>
            <w:tcMar>
              <w:top w:type="dxa" w:w="80"/>
              <w:left w:type="dxa" w:w="100"/>
              <w:bottom w:type="dxa" w:w="80"/>
              <w:right w:type="dxa" w:w="100"/>
            </w:tcMar>
          </w:tcPr>
          <w:p>
            <w:r>
              <w:rPr>
                <w:b w:val="false"/>
                <w:bCs w:val="false"/>
                <w:color w:val="000000"/>
                <w:sz w:val="20"/>
                <w:szCs w:val="20"/>
              </w:rPr>
              <w:t xml:space="preserve">Delete an expense</w:t>
            </w:r>
          </w:p>
        </w:tc>
        <w:tc>
          <w:tcPr>
            <w:tcW w:type="dxa" w:w="2200"/>
            <w:tcMar>
              <w:top w:type="dxa" w:w="80"/>
              <w:left w:type="dxa" w:w="100"/>
              <w:bottom w:type="dxa" w:w="80"/>
              <w:right w:type="dxa" w:w="100"/>
            </w:tcMar>
          </w:tcPr>
          <w:p>
            <w:r>
              <w:rPr>
                <w:b w:val="false"/>
                <w:bCs w:val="false"/>
                <w:color w:val="000000"/>
                <w:sz w:val="20"/>
                <w:szCs w:val="20"/>
              </w:rPr>
              <w:t xml:space="preserve">Click delete on a row</w:t>
            </w:r>
          </w:p>
        </w:tc>
        <w:tc>
          <w:tcPr>
            <w:tcW w:type="dxa" w:w="2600"/>
            <w:tcMar>
              <w:top w:type="dxa" w:w="80"/>
              <w:left w:type="dxa" w:w="100"/>
              <w:bottom w:type="dxa" w:w="80"/>
              <w:right w:type="dxa" w:w="100"/>
            </w:tcMar>
          </w:tcPr>
          <w:p>
            <w:r>
              <w:rPr>
                <w:b w:val="false"/>
                <w:bCs w:val="false"/>
                <w:color w:val="000000"/>
                <w:sz w:val="20"/>
                <w:szCs w:val="20"/>
              </w:rPr>
              <w:t xml:space="preserve">Row removed; totals and breakdowns update</w:t>
            </w:r>
          </w:p>
        </w:tc>
        <w:tc>
          <w:tcPr>
            <w:tcW w:type="dxa" w:w="1600"/>
            <w:tcMar>
              <w:top w:type="dxa" w:w="80"/>
              <w:left w:type="dxa" w:w="100"/>
              <w:bottom w:type="dxa" w:w="80"/>
              <w:right w:type="dxa" w:w="100"/>
            </w:tcMar>
          </w:tcPr>
          <w:p>
            <w:r>
              <w:rPr>
                <w:b w:val="false"/>
                <w:bCs w:val="false"/>
                <w:color w:val="000000"/>
                <w:sz w:val="20"/>
                <w:szCs w:val="20"/>
              </w:rPr>
              <w:t xml:space="preserve">Pass</w:t>
            </w:r>
          </w:p>
        </w:tc>
      </w:tr>
      <w:tr>
        <w:tc>
          <w:tcPr>
            <w:tcW w:type="dxa" w:w="1100"/>
            <w:tcMar>
              <w:top w:type="dxa" w:w="80"/>
              <w:left w:type="dxa" w:w="100"/>
              <w:bottom w:type="dxa" w:w="80"/>
              <w:right w:type="dxa" w:w="100"/>
            </w:tcMar>
          </w:tcPr>
          <w:p>
            <w:r>
              <w:rPr>
                <w:b w:val="false"/>
                <w:bCs w:val="false"/>
                <w:color w:val="000000"/>
                <w:sz w:val="20"/>
                <w:szCs w:val="20"/>
              </w:rPr>
              <w:t xml:space="preserve">TC09</w:t>
            </w:r>
          </w:p>
        </w:tc>
        <w:tc>
          <w:tcPr>
            <w:tcW w:type="dxa" w:w="2500"/>
            <w:tcMar>
              <w:top w:type="dxa" w:w="80"/>
              <w:left w:type="dxa" w:w="100"/>
              <w:bottom w:type="dxa" w:w="80"/>
              <w:right w:type="dxa" w:w="100"/>
            </w:tcMar>
          </w:tcPr>
          <w:p>
            <w:r>
              <w:rPr>
                <w:b w:val="false"/>
                <w:bCs w:val="false"/>
                <w:color w:val="000000"/>
                <w:sz w:val="20"/>
                <w:szCs w:val="20"/>
              </w:rPr>
              <w:t xml:space="preserve">Admin adds a category</w:t>
            </w:r>
          </w:p>
        </w:tc>
        <w:tc>
          <w:tcPr>
            <w:tcW w:type="dxa" w:w="2200"/>
            <w:tcMar>
              <w:top w:type="dxa" w:w="80"/>
              <w:left w:type="dxa" w:w="100"/>
              <w:bottom w:type="dxa" w:w="80"/>
              <w:right w:type="dxa" w:w="100"/>
            </w:tcMar>
          </w:tcPr>
          <w:p>
            <w:r>
              <w:rPr>
                <w:b w:val="false"/>
                <w:bCs w:val="false"/>
                <w:color w:val="000000"/>
                <w:sz w:val="20"/>
                <w:szCs w:val="20"/>
              </w:rPr>
              <w:t xml:space="preserve">New category name submitted</w:t>
            </w:r>
          </w:p>
        </w:tc>
        <w:tc>
          <w:tcPr>
            <w:tcW w:type="dxa" w:w="2600"/>
            <w:tcMar>
              <w:top w:type="dxa" w:w="80"/>
              <w:left w:type="dxa" w:w="100"/>
              <w:bottom w:type="dxa" w:w="80"/>
              <w:right w:type="dxa" w:w="100"/>
            </w:tcMar>
          </w:tcPr>
          <w:p>
            <w:r>
              <w:rPr>
                <w:b w:val="false"/>
                <w:bCs w:val="false"/>
                <w:color w:val="000000"/>
                <w:sz w:val="20"/>
                <w:szCs w:val="20"/>
              </w:rPr>
              <w:t xml:space="preserve">Category appears in User Module's dropdown</w:t>
            </w:r>
          </w:p>
        </w:tc>
        <w:tc>
          <w:tcPr>
            <w:tcW w:type="dxa" w:w="1600"/>
            <w:tcMar>
              <w:top w:type="dxa" w:w="80"/>
              <w:left w:type="dxa" w:w="100"/>
              <w:bottom w:type="dxa" w:w="80"/>
              <w:right w:type="dxa" w:w="100"/>
            </w:tcMar>
          </w:tcPr>
          <w:p>
            <w:r>
              <w:rPr>
                <w:b w:val="false"/>
                <w:bCs w:val="false"/>
                <w:color w:val="000000"/>
                <w:sz w:val="20"/>
                <w:szCs w:val="20"/>
              </w:rPr>
              <w:t xml:space="preserve">Pass</w:t>
            </w:r>
          </w:p>
        </w:tc>
      </w:tr>
      <w:tr>
        <w:tc>
          <w:tcPr>
            <w:tcW w:type="dxa" w:w="1100"/>
            <w:tcMar>
              <w:top w:type="dxa" w:w="80"/>
              <w:left w:type="dxa" w:w="100"/>
              <w:bottom w:type="dxa" w:w="80"/>
              <w:right w:type="dxa" w:w="100"/>
            </w:tcMar>
          </w:tcPr>
          <w:p>
            <w:r>
              <w:rPr>
                <w:b w:val="false"/>
                <w:bCs w:val="false"/>
                <w:color w:val="000000"/>
                <w:sz w:val="20"/>
                <w:szCs w:val="20"/>
              </w:rPr>
              <w:t xml:space="preserve">TC10</w:t>
            </w:r>
          </w:p>
        </w:tc>
        <w:tc>
          <w:tcPr>
            <w:tcW w:type="dxa" w:w="2500"/>
            <w:tcMar>
              <w:top w:type="dxa" w:w="80"/>
              <w:left w:type="dxa" w:w="100"/>
              <w:bottom w:type="dxa" w:w="80"/>
              <w:right w:type="dxa" w:w="100"/>
            </w:tcMar>
          </w:tcPr>
          <w:p>
            <w:r>
              <w:rPr>
                <w:b w:val="false"/>
                <w:bCs w:val="false"/>
                <w:color w:val="000000"/>
                <w:sz w:val="20"/>
                <w:szCs w:val="20"/>
              </w:rPr>
              <w:t xml:space="preserve">Admin removes a user</w:t>
            </w:r>
          </w:p>
        </w:tc>
        <w:tc>
          <w:tcPr>
            <w:tcW w:type="dxa" w:w="2200"/>
            <w:tcMar>
              <w:top w:type="dxa" w:w="80"/>
              <w:left w:type="dxa" w:w="100"/>
              <w:bottom w:type="dxa" w:w="80"/>
              <w:right w:type="dxa" w:w="100"/>
            </w:tcMar>
          </w:tcPr>
          <w:p>
            <w:r>
              <w:rPr>
                <w:b w:val="false"/>
                <w:bCs w:val="false"/>
                <w:color w:val="000000"/>
                <w:sz w:val="20"/>
                <w:szCs w:val="20"/>
              </w:rPr>
              <w:t xml:space="preserve">Confirm removal for a user row</w:t>
            </w:r>
          </w:p>
        </w:tc>
        <w:tc>
          <w:tcPr>
            <w:tcW w:type="dxa" w:w="2600"/>
            <w:tcMar>
              <w:top w:type="dxa" w:w="80"/>
              <w:left w:type="dxa" w:w="100"/>
              <w:bottom w:type="dxa" w:w="80"/>
              <w:right w:type="dxa" w:w="100"/>
            </w:tcMar>
          </w:tcPr>
          <w:p>
            <w:r>
              <w:rPr>
                <w:b w:val="false"/>
                <w:bCs w:val="false"/>
                <w:color w:val="000000"/>
                <w:sz w:val="20"/>
                <w:szCs w:val="20"/>
              </w:rPr>
              <w:t xml:space="preserve">User and their expense data are deleted</w:t>
            </w:r>
          </w:p>
        </w:tc>
        <w:tc>
          <w:tcPr>
            <w:tcW w:type="dxa" w:w="1600"/>
            <w:tcMar>
              <w:top w:type="dxa" w:w="80"/>
              <w:left w:type="dxa" w:w="100"/>
              <w:bottom w:type="dxa" w:w="80"/>
              <w:right w:type="dxa" w:w="100"/>
            </w:tcMar>
          </w:tcPr>
          <w:p>
            <w:r>
              <w:rPr>
                <w:b w:val="false"/>
                <w:bCs w:val="false"/>
                <w:color w:val="000000"/>
                <w:sz w:val="20"/>
                <w:szCs w:val="20"/>
              </w:rPr>
              <w:t xml:space="preserve">Pass</w:t>
            </w:r>
          </w:p>
        </w:tc>
      </w:tr>
      <w:tr>
        <w:tc>
          <w:tcPr>
            <w:tcW w:type="dxa" w:w="1100"/>
            <w:tcMar>
              <w:top w:type="dxa" w:w="80"/>
              <w:left w:type="dxa" w:w="100"/>
              <w:bottom w:type="dxa" w:w="80"/>
              <w:right w:type="dxa" w:w="100"/>
            </w:tcMar>
          </w:tcPr>
          <w:p>
            <w:r>
              <w:rPr>
                <w:b w:val="false"/>
                <w:bCs w:val="false"/>
                <w:color w:val="000000"/>
                <w:sz w:val="20"/>
                <w:szCs w:val="20"/>
              </w:rPr>
              <w:t xml:space="preserve">TC11</w:t>
            </w:r>
          </w:p>
        </w:tc>
        <w:tc>
          <w:tcPr>
            <w:tcW w:type="dxa" w:w="2500"/>
            <w:tcMar>
              <w:top w:type="dxa" w:w="80"/>
              <w:left w:type="dxa" w:w="100"/>
              <w:bottom w:type="dxa" w:w="80"/>
              <w:right w:type="dxa" w:w="100"/>
            </w:tcMar>
          </w:tcPr>
          <w:p>
            <w:r>
              <w:rPr>
                <w:b w:val="false"/>
                <w:bCs w:val="false"/>
                <w:color w:val="000000"/>
                <w:sz w:val="20"/>
                <w:szCs w:val="20"/>
              </w:rPr>
              <w:t xml:space="preserve">Refresh any page</w:t>
            </w:r>
          </w:p>
        </w:tc>
        <w:tc>
          <w:tcPr>
            <w:tcW w:type="dxa" w:w="2200"/>
            <w:tcMar>
              <w:top w:type="dxa" w:w="80"/>
              <w:left w:type="dxa" w:w="100"/>
              <w:bottom w:type="dxa" w:w="80"/>
              <w:right w:type="dxa" w:w="100"/>
            </w:tcMar>
          </w:tcPr>
          <w:p>
            <w:r>
              <w:rPr>
                <w:b w:val="false"/>
                <w:bCs w:val="false"/>
                <w:color w:val="000000"/>
                <w:sz w:val="20"/>
                <w:szCs w:val="20"/>
              </w:rPr>
              <w:t xml:space="preserve">Reload browser tab</w:t>
            </w:r>
          </w:p>
        </w:tc>
        <w:tc>
          <w:tcPr>
            <w:tcW w:type="dxa" w:w="2600"/>
            <w:tcMar>
              <w:top w:type="dxa" w:w="80"/>
              <w:left w:type="dxa" w:w="100"/>
              <w:bottom w:type="dxa" w:w="80"/>
              <w:right w:type="dxa" w:w="100"/>
            </w:tcMar>
          </w:tcPr>
          <w:p>
            <w:r>
              <w:rPr>
                <w:b w:val="false"/>
                <w:bCs w:val="false"/>
                <w:color w:val="000000"/>
                <w:sz w:val="20"/>
                <w:szCs w:val="20"/>
              </w:rPr>
              <w:t xml:space="preserve">Session and all saved data persist</w:t>
            </w:r>
          </w:p>
        </w:tc>
        <w:tc>
          <w:tcPr>
            <w:tcW w:type="dxa" w:w="1600"/>
            <w:tcMar>
              <w:top w:type="dxa" w:w="80"/>
              <w:left w:type="dxa" w:w="100"/>
              <w:bottom w:type="dxa" w:w="80"/>
              <w:right w:type="dxa" w:w="100"/>
            </w:tcMar>
          </w:tcPr>
          <w:p>
            <w:r>
              <w:rPr>
                <w:b w:val="false"/>
                <w:bCs w:val="false"/>
                <w:color w:val="000000"/>
                <w:sz w:val="20"/>
                <w:szCs w:val="20"/>
              </w:rPr>
              <w:t xml:space="preserve">Pass</w:t>
            </w:r>
          </w:p>
        </w:tc>
      </w:tr>
    </w:tbl>
    <w:p>
      <w:r>
        <w:br w:type="page"/>
      </w:r>
    </w:p>
    <w:p>
      <w:pPr>
        <w:pStyle w:val="Heading1"/>
        <w:spacing w:after="160" w:before="360"/>
      </w:pPr>
      <w:r>
        <w:rPr>
          <w:b/>
          <w:bCs/>
          <w:color w:val="1E2761"/>
        </w:rPr>
        <w:t xml:space="preserve">8. Results and Discussion</w:t>
      </w:r>
    </w:p>
    <w:p>
      <w:pPr>
        <w:spacing w:after="160" w:line="288"/>
        <w:jc w:val="both"/>
      </w:pPr>
      <w:r>
        <w:rPr>
          <w:sz w:val="22"/>
          <w:szCs w:val="22"/>
        </w:rPr>
        <w:t xml:space="preserve">The completed application meets each objective set out in Section 1.3: authentication and role-based navigation work entirely in JavaScript, the User Module records group members and per-expense payers, the Admin Module manages categories and gives a live overview of every user, and all data persists across sessions without any server component. Because the entire system runs client-side using only HTML, CSS and JavaScript, it starts instantly and needs no installation beyond opening the pages in a browser.</w:t>
      </w:r>
    </w:p>
    <w:p>
      <w:r>
        <w:br w:type="page"/>
      </w:r>
    </w:p>
    <w:p>
      <w:pPr>
        <w:pStyle w:val="Heading1"/>
        <w:spacing w:after="160" w:before="360"/>
      </w:pPr>
      <w:r>
        <w:rPr>
          <w:b/>
          <w:bCs/>
          <w:color w:val="1E2761"/>
        </w:rPr>
        <w:t xml:space="preserve">9. Advantages and Limitations</w:t>
      </w:r>
    </w:p>
    <w:p>
      <w:pPr>
        <w:pStyle w:val="Heading2"/>
        <w:spacing w:after="120" w:before="240"/>
      </w:pPr>
      <w:r>
        <w:rPr>
          <w:b/>
          <w:bCs/>
          <w:color w:val="028090"/>
        </w:rPr>
        <w:t xml:space="preserve">9.1 Advantages</w:t>
      </w:r>
    </w:p>
    <w:p>
      <w:pPr>
        <w:pStyle w:val="ListParagraph"/>
        <w:numPr>
          <w:ilvl w:val="0"/>
          <w:numId w:val="2"/>
        </w:numPr>
        <w:spacing w:after="80"/>
      </w:pPr>
      <w:r>
        <w:rPr>
          <w:sz w:val="22"/>
          <w:szCs w:val="22"/>
        </w:rPr>
        <w:t xml:space="preserve">Clear separation of Admin and User responsibilities, each behind its own login-gated module.</w:t>
      </w:r>
    </w:p>
    <w:p>
      <w:pPr>
        <w:pStyle w:val="ListParagraph"/>
        <w:numPr>
          <w:ilvl w:val="0"/>
          <w:numId w:val="2"/>
        </w:numPr>
        <w:spacing w:after="80"/>
      </w:pPr>
      <w:r>
        <w:rPr>
          <w:sz w:val="22"/>
          <w:szCs w:val="22"/>
        </w:rPr>
        <w:t xml:space="preserve">No installation, external framework, or internet connection required after loading.</w:t>
      </w:r>
    </w:p>
    <w:p>
      <w:pPr>
        <w:pStyle w:val="ListParagraph"/>
        <w:numPr>
          <w:ilvl w:val="0"/>
          <w:numId w:val="2"/>
        </w:numPr>
        <w:spacing w:after="80"/>
      </w:pPr>
      <w:r>
        <w:rPr>
          <w:sz w:val="22"/>
          <w:szCs w:val="22"/>
        </w:rPr>
        <w:t xml:space="preserve">Instant feedback — totals and both breakdowns update immediately.</w:t>
      </w:r>
    </w:p>
    <w:p>
      <w:pPr>
        <w:pStyle w:val="ListParagraph"/>
        <w:numPr>
          <w:ilvl w:val="0"/>
          <w:numId w:val="2"/>
        </w:numPr>
        <w:spacing w:after="80"/>
      </w:pPr>
      <w:r>
        <w:rPr>
          <w:sz w:val="22"/>
          <w:szCs w:val="22"/>
        </w:rPr>
        <w:t xml:space="preserve">Zero hosting cost, since there is no backend or database to run.</w:t>
      </w:r>
    </w:p>
    <w:p>
      <w:pPr>
        <w:pStyle w:val="Heading2"/>
        <w:spacing w:after="120" w:before="240"/>
      </w:pPr>
      <w:r>
        <w:rPr>
          <w:b/>
          <w:bCs/>
          <w:color w:val="028090"/>
        </w:rPr>
        <w:t xml:space="preserve">9.2 Limitations</w:t>
      </w:r>
    </w:p>
    <w:p>
      <w:pPr>
        <w:pStyle w:val="ListParagraph"/>
        <w:numPr>
          <w:ilvl w:val="0"/>
          <w:numId w:val="2"/>
        </w:numPr>
        <w:spacing w:after="80"/>
      </w:pPr>
      <w:r>
        <w:rPr>
          <w:sz w:val="22"/>
          <w:szCs w:val="22"/>
        </w:rPr>
        <w:t xml:space="preserve">Data lives only in the browser and device used; there is no sync across devices.</w:t>
      </w:r>
    </w:p>
    <w:p>
      <w:pPr>
        <w:pStyle w:val="ListParagraph"/>
        <w:numPr>
          <w:ilvl w:val="0"/>
          <w:numId w:val="2"/>
        </w:numPr>
        <w:spacing w:after="80"/>
      </w:pPr>
      <w:r>
        <w:rPr>
          <w:sz w:val="22"/>
          <w:szCs w:val="22"/>
        </w:rPr>
        <w:t xml:space="preserve">Passwords are stored in plain text in LocalStorage, which is acceptable for a classroom demonstration but not for a production system.</w:t>
      </w:r>
    </w:p>
    <w:p>
      <w:pPr>
        <w:pStyle w:val="ListParagraph"/>
        <w:numPr>
          <w:ilvl w:val="0"/>
          <w:numId w:val="2"/>
        </w:numPr>
        <w:spacing w:after="80"/>
      </w:pPr>
      <w:r>
        <w:rPr>
          <w:sz w:val="22"/>
          <w:szCs w:val="22"/>
        </w:rPr>
        <w:t xml:space="preserve">Because all accounts share one browser's storage, the Admin overview only reflects users registered on that same browser.</w:t>
      </w:r>
    </w:p>
    <w:p>
      <w:r>
        <w:br w:type="page"/>
      </w:r>
    </w:p>
    <w:p>
      <w:pPr>
        <w:pStyle w:val="Heading1"/>
        <w:spacing w:after="160" w:before="360"/>
      </w:pPr>
      <w:r>
        <w:rPr>
          <w:b/>
          <w:bCs/>
          <w:color w:val="1E2761"/>
        </w:rPr>
        <w:t xml:space="preserve">10. Future Enhancements</w:t>
      </w:r>
    </w:p>
    <w:p>
      <w:pPr>
        <w:pStyle w:val="ListParagraph"/>
        <w:numPr>
          <w:ilvl w:val="0"/>
          <w:numId w:val="2"/>
        </w:numPr>
        <w:spacing w:after="80"/>
      </w:pPr>
      <w:r>
        <w:rPr>
          <w:sz w:val="22"/>
          <w:szCs w:val="22"/>
        </w:rPr>
        <w:t xml:space="preserve">Add a real server-side backend (Node.js with Express, or Java with Spring Boot) with a proper database, so accounts and data can sync across devices.</w:t>
      </w:r>
    </w:p>
    <w:p>
      <w:pPr>
        <w:pStyle w:val="ListParagraph"/>
        <w:numPr>
          <w:ilvl w:val="0"/>
          <w:numId w:val="2"/>
        </w:numPr>
        <w:spacing w:after="80"/>
      </w:pPr>
      <w:r>
        <w:rPr>
          <w:sz w:val="22"/>
          <w:szCs w:val="22"/>
        </w:rPr>
        <w:t xml:space="preserve">Hash and salt passwords instead of storing them in plain text.</w:t>
      </w:r>
    </w:p>
    <w:p>
      <w:pPr>
        <w:pStyle w:val="ListParagraph"/>
        <w:numPr>
          <w:ilvl w:val="0"/>
          <w:numId w:val="2"/>
        </w:numPr>
        <w:spacing w:after="80"/>
      </w:pPr>
      <w:r>
        <w:rPr>
          <w:sz w:val="22"/>
          <w:szCs w:val="22"/>
        </w:rPr>
        <w:t xml:space="preserve">Add monthly budgets per group, with alerts when a category nears its limit.</w:t>
      </w:r>
    </w:p>
    <w:p>
      <w:pPr>
        <w:pStyle w:val="ListParagraph"/>
        <w:numPr>
          <w:ilvl w:val="0"/>
          <w:numId w:val="2"/>
        </w:numPr>
        <w:spacing w:after="80"/>
      </w:pPr>
      <w:r>
        <w:rPr>
          <w:sz w:val="22"/>
          <w:szCs w:val="22"/>
        </w:rPr>
        <w:t xml:space="preserve">Allow exporting a user's expense history to Excel or PDF.</w:t>
      </w:r>
    </w:p>
    <w:p>
      <w:pPr>
        <w:pStyle w:val="ListParagraph"/>
        <w:numPr>
          <w:ilvl w:val="0"/>
          <w:numId w:val="2"/>
        </w:numPr>
        <w:spacing w:after="80"/>
      </w:pPr>
      <w:r>
        <w:rPr>
          <w:sz w:val="22"/>
          <w:szCs w:val="22"/>
        </w:rPr>
        <w:t xml:space="preserve">Let Admin view richer analytics across all users, such as month-over-month trends.</w:t>
      </w:r>
    </w:p>
    <w:p>
      <w:pPr>
        <w:spacing w:before="200"/>
      </w:pPr>
    </w:p>
    <w:p>
      <w:pPr>
        <w:pStyle w:val="Heading1"/>
        <w:spacing w:after="160" w:before="360"/>
      </w:pPr>
      <w:r>
        <w:rPr>
          <w:b/>
          <w:bCs/>
          <w:color w:val="1E2761"/>
        </w:rPr>
        <w:t xml:space="preserve">11. Conclusion</w:t>
      </w:r>
    </w:p>
    <w:p>
      <w:pPr>
        <w:spacing w:after="160" w:line="288"/>
        <w:jc w:val="both"/>
      </w:pPr>
      <w:r>
        <w:rPr>
          <w:sz w:val="22"/>
          <w:szCs w:val="22"/>
        </w:rPr>
        <w:t xml:space="preserve">The Expense Tracker demonstrates that a genuinely useful, role-based application — complete with authentication, an Admin Module and a User Module — does not require a server, a database, or any external framework. By combining plain HTML, CSS and JavaScript with the browser's own LocalStorage, the application gives both administrators and users an immediate, low-friction way to manage categories and understand group spending, while leaving a clear path toward a full client-server system as the natural next step.</w:t>
      </w:r>
    </w:p>
    <w:p>
      <w:pPr>
        <w:spacing w:before="200"/>
      </w:pPr>
    </w:p>
    <w:p>
      <w:pPr>
        <w:pStyle w:val="Heading1"/>
        <w:spacing w:after="160" w:before="360"/>
      </w:pPr>
      <w:r>
        <w:rPr>
          <w:b/>
          <w:bCs/>
          <w:color w:val="1E2761"/>
        </w:rPr>
        <w:t xml:space="preserve">References</w:t>
      </w:r>
    </w:p>
    <w:p>
      <w:pPr>
        <w:pStyle w:val="ListParagraph"/>
        <w:numPr>
          <w:ilvl w:val="0"/>
          <w:numId w:val="2"/>
        </w:numPr>
        <w:spacing w:after="80"/>
      </w:pPr>
      <w:r>
        <w:rPr>
          <w:sz w:val="22"/>
          <w:szCs w:val="22"/>
        </w:rPr>
        <w:t xml:space="preserve">MDN Web Docs — developer.mozilla.org</w:t>
      </w:r>
    </w:p>
    <w:p>
      <w:pPr>
        <w:pStyle w:val="ListParagraph"/>
        <w:numPr>
          <w:ilvl w:val="0"/>
          <w:numId w:val="2"/>
        </w:numPr>
        <w:spacing w:after="80"/>
      </w:pPr>
      <w:r>
        <w:rPr>
          <w:sz w:val="22"/>
          <w:szCs w:val="22"/>
        </w:rPr>
        <w:t xml:space="preserve">W3Schools Web Development Tutorials — w3schools.com</w:t>
      </w:r>
    </w:p>
    <w:p>
      <w:pPr>
        <w:pStyle w:val="ListParagraph"/>
        <w:numPr>
          <w:ilvl w:val="0"/>
          <w:numId w:val="2"/>
        </w:numPr>
        <w:spacing w:after="80"/>
      </w:pPr>
      <w:r>
        <w:rPr>
          <w:sz w:val="22"/>
          <w:szCs w:val="22"/>
        </w:rPr>
        <w:t xml:space="preserve">GitHub Docs — docs.github.com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2026-09-25T06:09:39.170Z</dcterms:created>
  <dcterms:modified xsi:type="dcterms:W3CDTF">2026-09-25T06:09:39.173Z</dcterms:modified>
</cp:coreProperties>
</file>

<file path=docProps/custom.xml><?xml version="1.0" encoding="utf-8"?>
<Properties xmlns="http://schemas.openxmlformats.org/officeDocument/2006/custom-properties" xmlns:vt="http://schemas.openxmlformats.org/officeDocument/2006/docPropsVTypes"/>
</file>