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3E" w14:textId="27CD1023" w:rsidR="0088389A" w:rsidRDefault="0088389A">
      <w:pPr>
        <w:rPr>
          <w:rFonts w:ascii="Calibri" w:eastAsia="Calibri" w:hAnsi="Calibri" w:cs="Calibri"/>
          <w:sz w:val="24"/>
          <w:szCs w:val="24"/>
        </w:rPr>
      </w:pPr>
    </w:p>
    <w:p w14:paraId="0000003F" w14:textId="77777777" w:rsidR="0088389A" w:rsidRDefault="00CD74B1">
      <w:pPr>
        <w:pStyle w:val="Heading1"/>
      </w:pPr>
      <w:bookmarkStart w:id="0" w:name="_snccb64ndmok" w:colFirst="0" w:colLast="0"/>
      <w:bookmarkEnd w:id="0"/>
      <w:r>
        <w:t>PROGRAMME</w:t>
      </w:r>
    </w:p>
    <w:p w14:paraId="00000040" w14:textId="77777777" w:rsidR="0088389A" w:rsidRDefault="00CD74B1">
      <w:pPr>
        <w:spacing w:before="200"/>
        <w:rPr>
          <w:rFonts w:ascii="Calibri" w:eastAsia="Calibri" w:hAnsi="Calibri" w:cs="Calibri"/>
          <w:sz w:val="24"/>
          <w:szCs w:val="24"/>
        </w:rPr>
      </w:pPr>
      <w:proofErr w:type="spellStart"/>
      <w:r>
        <w:rPr>
          <w:rFonts w:ascii="Calibri" w:eastAsia="Calibri" w:hAnsi="Calibri" w:cs="Calibri"/>
          <w:sz w:val="24"/>
          <w:szCs w:val="24"/>
        </w:rPr>
        <w:t>GProCongress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II </w:t>
      </w:r>
      <w:proofErr w:type="spellStart"/>
      <w:r>
        <w:rPr>
          <w:rFonts w:ascii="Calibri" w:eastAsia="Calibri" w:hAnsi="Calibri" w:cs="Calibri"/>
          <w:sz w:val="24"/>
          <w:szCs w:val="24"/>
        </w:rPr>
        <w:t>n'est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pas </w:t>
      </w:r>
      <w:proofErr w:type="spellStart"/>
      <w:r>
        <w:rPr>
          <w:rFonts w:ascii="Calibri" w:eastAsia="Calibri" w:hAnsi="Calibri" w:cs="Calibri"/>
          <w:sz w:val="24"/>
          <w:szCs w:val="24"/>
        </w:rPr>
        <w:t>principalement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un </w:t>
      </w:r>
      <w:proofErr w:type="spellStart"/>
      <w:r>
        <w:rPr>
          <w:rFonts w:ascii="Calibri" w:eastAsia="Calibri" w:hAnsi="Calibri" w:cs="Calibri"/>
          <w:sz w:val="24"/>
          <w:szCs w:val="24"/>
        </w:rPr>
        <w:t>événement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de formation pour les </w:t>
      </w:r>
      <w:proofErr w:type="spellStart"/>
      <w:r>
        <w:rPr>
          <w:rFonts w:ascii="Calibri" w:eastAsia="Calibri" w:hAnsi="Calibri" w:cs="Calibri"/>
          <w:sz w:val="24"/>
          <w:szCs w:val="24"/>
        </w:rPr>
        <w:t>formateurs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de </w:t>
      </w:r>
      <w:proofErr w:type="spellStart"/>
      <w:r>
        <w:rPr>
          <w:rFonts w:ascii="Calibri" w:eastAsia="Calibri" w:hAnsi="Calibri" w:cs="Calibri"/>
          <w:sz w:val="24"/>
          <w:szCs w:val="24"/>
        </w:rPr>
        <w:t>pasteurs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, </w:t>
      </w:r>
      <w:proofErr w:type="spellStart"/>
      <w:r>
        <w:rPr>
          <w:rFonts w:ascii="Calibri" w:eastAsia="Calibri" w:hAnsi="Calibri" w:cs="Calibri"/>
          <w:sz w:val="24"/>
          <w:szCs w:val="24"/>
        </w:rPr>
        <w:t>mais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un lien, </w:t>
      </w:r>
      <w:proofErr w:type="spellStart"/>
      <w:r>
        <w:rPr>
          <w:rFonts w:ascii="Calibri" w:eastAsia="Calibri" w:hAnsi="Calibri" w:cs="Calibri"/>
          <w:sz w:val="24"/>
          <w:szCs w:val="24"/>
        </w:rPr>
        <w:t>une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unité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et un </w:t>
      </w:r>
      <w:proofErr w:type="spellStart"/>
      <w:r>
        <w:rPr>
          <w:rFonts w:ascii="Calibri" w:eastAsia="Calibri" w:hAnsi="Calibri" w:cs="Calibri"/>
          <w:sz w:val="24"/>
          <w:szCs w:val="24"/>
        </w:rPr>
        <w:t>renforcement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des </w:t>
      </w:r>
      <w:proofErr w:type="spellStart"/>
      <w:r>
        <w:rPr>
          <w:rFonts w:ascii="Calibri" w:eastAsia="Calibri" w:hAnsi="Calibri" w:cs="Calibri"/>
          <w:sz w:val="24"/>
          <w:szCs w:val="24"/>
        </w:rPr>
        <w:t>formateurs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de </w:t>
      </w:r>
      <w:proofErr w:type="spellStart"/>
      <w:r>
        <w:rPr>
          <w:rFonts w:ascii="Calibri" w:eastAsia="Calibri" w:hAnsi="Calibri" w:cs="Calibri"/>
          <w:sz w:val="24"/>
          <w:szCs w:val="24"/>
        </w:rPr>
        <w:t>pasteurs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dans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un engagement personnel et </w:t>
      </w:r>
      <w:proofErr w:type="spellStart"/>
      <w:r>
        <w:rPr>
          <w:rFonts w:ascii="Calibri" w:eastAsia="Calibri" w:hAnsi="Calibri" w:cs="Calibri"/>
          <w:sz w:val="24"/>
          <w:szCs w:val="24"/>
        </w:rPr>
        <w:t>une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collaboration </w:t>
      </w:r>
      <w:proofErr w:type="spellStart"/>
      <w:r>
        <w:rPr>
          <w:rFonts w:ascii="Calibri" w:eastAsia="Calibri" w:hAnsi="Calibri" w:cs="Calibri"/>
          <w:sz w:val="24"/>
          <w:szCs w:val="24"/>
        </w:rPr>
        <w:t>stratégique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pour multiplier la </w:t>
      </w:r>
      <w:proofErr w:type="spellStart"/>
      <w:r>
        <w:rPr>
          <w:rFonts w:ascii="Calibri" w:eastAsia="Calibri" w:hAnsi="Calibri" w:cs="Calibri"/>
          <w:sz w:val="24"/>
          <w:szCs w:val="24"/>
        </w:rPr>
        <w:t>quali</w:t>
      </w:r>
      <w:r>
        <w:rPr>
          <w:rFonts w:ascii="Calibri" w:eastAsia="Calibri" w:hAnsi="Calibri" w:cs="Calibri"/>
          <w:sz w:val="24"/>
          <w:szCs w:val="24"/>
        </w:rPr>
        <w:t>té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et la </w:t>
      </w:r>
      <w:proofErr w:type="spellStart"/>
      <w:r>
        <w:rPr>
          <w:rFonts w:ascii="Calibri" w:eastAsia="Calibri" w:hAnsi="Calibri" w:cs="Calibri"/>
          <w:sz w:val="24"/>
          <w:szCs w:val="24"/>
        </w:rPr>
        <w:t>quantité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de </w:t>
      </w:r>
      <w:proofErr w:type="spellStart"/>
      <w:r>
        <w:rPr>
          <w:rFonts w:ascii="Calibri" w:eastAsia="Calibri" w:hAnsi="Calibri" w:cs="Calibri"/>
          <w:sz w:val="24"/>
          <w:szCs w:val="24"/>
        </w:rPr>
        <w:t>formateurs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de </w:t>
      </w:r>
      <w:proofErr w:type="spellStart"/>
      <w:r>
        <w:rPr>
          <w:rFonts w:ascii="Calibri" w:eastAsia="Calibri" w:hAnsi="Calibri" w:cs="Calibri"/>
          <w:sz w:val="24"/>
          <w:szCs w:val="24"/>
        </w:rPr>
        <w:t>pasteurs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. </w:t>
      </w:r>
      <w:proofErr w:type="spellStart"/>
      <w:r>
        <w:rPr>
          <w:rFonts w:ascii="Calibri" w:eastAsia="Calibri" w:hAnsi="Calibri" w:cs="Calibri"/>
          <w:sz w:val="24"/>
          <w:szCs w:val="24"/>
        </w:rPr>
        <w:t>Ce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travail commence </w:t>
      </w:r>
      <w:proofErr w:type="spellStart"/>
      <w:r>
        <w:rPr>
          <w:rFonts w:ascii="Calibri" w:eastAsia="Calibri" w:hAnsi="Calibri" w:cs="Calibri"/>
          <w:sz w:val="24"/>
          <w:szCs w:val="24"/>
        </w:rPr>
        <w:t>lors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du </w:t>
      </w:r>
      <w:proofErr w:type="spellStart"/>
      <w:r>
        <w:rPr>
          <w:rFonts w:ascii="Calibri" w:eastAsia="Calibri" w:hAnsi="Calibri" w:cs="Calibri"/>
          <w:sz w:val="24"/>
          <w:szCs w:val="24"/>
        </w:rPr>
        <w:t>Congrès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gramStart"/>
      <w:r>
        <w:rPr>
          <w:rFonts w:ascii="Calibri" w:eastAsia="Calibri" w:hAnsi="Calibri" w:cs="Calibri"/>
          <w:sz w:val="24"/>
          <w:szCs w:val="24"/>
        </w:rPr>
        <w:t>et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se </w:t>
      </w:r>
      <w:proofErr w:type="spellStart"/>
      <w:r>
        <w:rPr>
          <w:rFonts w:ascii="Calibri" w:eastAsia="Calibri" w:hAnsi="Calibri" w:cs="Calibri"/>
          <w:sz w:val="24"/>
          <w:szCs w:val="24"/>
        </w:rPr>
        <w:t>poursuit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pendant les </w:t>
      </w:r>
      <w:proofErr w:type="spellStart"/>
      <w:r>
        <w:rPr>
          <w:rFonts w:ascii="Calibri" w:eastAsia="Calibri" w:hAnsi="Calibri" w:cs="Calibri"/>
          <w:sz w:val="24"/>
          <w:szCs w:val="24"/>
        </w:rPr>
        <w:t>sept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années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suivantes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, </w:t>
      </w:r>
      <w:proofErr w:type="spellStart"/>
      <w:r>
        <w:rPr>
          <w:rFonts w:ascii="Calibri" w:eastAsia="Calibri" w:hAnsi="Calibri" w:cs="Calibri"/>
          <w:sz w:val="24"/>
          <w:szCs w:val="24"/>
        </w:rPr>
        <w:t>jusqu'à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la fin de la </w:t>
      </w:r>
      <w:proofErr w:type="spellStart"/>
      <w:r>
        <w:rPr>
          <w:rFonts w:ascii="Calibri" w:eastAsia="Calibri" w:hAnsi="Calibri" w:cs="Calibri"/>
          <w:sz w:val="24"/>
          <w:szCs w:val="24"/>
        </w:rPr>
        <w:t>décennie</w:t>
      </w:r>
      <w:proofErr w:type="spellEnd"/>
      <w:r>
        <w:rPr>
          <w:rFonts w:ascii="Calibri" w:eastAsia="Calibri" w:hAnsi="Calibri" w:cs="Calibri"/>
          <w:sz w:val="24"/>
          <w:szCs w:val="24"/>
        </w:rPr>
        <w:t>.</w:t>
      </w:r>
      <w:r>
        <w:rPr>
          <w:rFonts w:ascii="Calibri" w:eastAsia="Calibri" w:hAnsi="Calibri" w:cs="Calibri"/>
          <w:sz w:val="24"/>
          <w:szCs w:val="24"/>
        </w:rPr>
        <w:br/>
      </w:r>
    </w:p>
    <w:p w14:paraId="00000041" w14:textId="77777777" w:rsidR="0088389A" w:rsidRDefault="00CD74B1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Le </w:t>
      </w:r>
      <w:proofErr w:type="spellStart"/>
      <w:r>
        <w:rPr>
          <w:rFonts w:ascii="Calibri" w:eastAsia="Calibri" w:hAnsi="Calibri" w:cs="Calibri"/>
          <w:sz w:val="24"/>
          <w:szCs w:val="24"/>
        </w:rPr>
        <w:t>programme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sera </w:t>
      </w:r>
      <w:proofErr w:type="spellStart"/>
      <w:r>
        <w:rPr>
          <w:rFonts w:ascii="Calibri" w:eastAsia="Calibri" w:hAnsi="Calibri" w:cs="Calibri"/>
          <w:sz w:val="24"/>
          <w:szCs w:val="24"/>
        </w:rPr>
        <w:t>continuellement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peaufiné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. </w:t>
      </w:r>
      <w:proofErr w:type="spellStart"/>
      <w:r>
        <w:rPr>
          <w:rFonts w:ascii="Calibri" w:eastAsia="Calibri" w:hAnsi="Calibri" w:cs="Calibri"/>
          <w:sz w:val="24"/>
          <w:szCs w:val="24"/>
        </w:rPr>
        <w:t>Outre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les sessions de temps </w:t>
      </w:r>
      <w:proofErr w:type="spellStart"/>
      <w:r>
        <w:rPr>
          <w:rFonts w:ascii="Calibri" w:eastAsia="Calibri" w:hAnsi="Calibri" w:cs="Calibri"/>
          <w:sz w:val="24"/>
          <w:szCs w:val="24"/>
        </w:rPr>
        <w:t>libre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, de </w:t>
      </w:r>
      <w:proofErr w:type="spellStart"/>
      <w:r>
        <w:rPr>
          <w:rFonts w:ascii="Calibri" w:eastAsia="Calibri" w:hAnsi="Calibri" w:cs="Calibri"/>
          <w:sz w:val="24"/>
          <w:szCs w:val="24"/>
        </w:rPr>
        <w:t>prière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gramStart"/>
      <w:r>
        <w:rPr>
          <w:rFonts w:ascii="Calibri" w:eastAsia="Calibri" w:hAnsi="Calibri" w:cs="Calibri"/>
          <w:sz w:val="24"/>
          <w:szCs w:val="24"/>
        </w:rPr>
        <w:t>et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d</w:t>
      </w:r>
      <w:r>
        <w:rPr>
          <w:rFonts w:ascii="Calibri" w:eastAsia="Calibri" w:hAnsi="Calibri" w:cs="Calibri"/>
          <w:sz w:val="24"/>
          <w:szCs w:val="24"/>
        </w:rPr>
        <w:t xml:space="preserve">e </w:t>
      </w:r>
      <w:proofErr w:type="spellStart"/>
      <w:r>
        <w:rPr>
          <w:rFonts w:ascii="Calibri" w:eastAsia="Calibri" w:hAnsi="Calibri" w:cs="Calibri"/>
          <w:sz w:val="24"/>
          <w:szCs w:val="24"/>
        </w:rPr>
        <w:t>mise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en </w:t>
      </w:r>
      <w:proofErr w:type="spellStart"/>
      <w:r>
        <w:rPr>
          <w:rFonts w:ascii="Calibri" w:eastAsia="Calibri" w:hAnsi="Calibri" w:cs="Calibri"/>
          <w:sz w:val="24"/>
          <w:szCs w:val="24"/>
        </w:rPr>
        <w:t>réseau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au célèbre </w:t>
      </w:r>
      <w:proofErr w:type="spellStart"/>
      <w:r>
        <w:rPr>
          <w:rFonts w:ascii="Calibri" w:eastAsia="Calibri" w:hAnsi="Calibri" w:cs="Calibri"/>
          <w:sz w:val="24"/>
          <w:szCs w:val="24"/>
        </w:rPr>
        <w:t>hôtel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de </w:t>
      </w:r>
      <w:proofErr w:type="spellStart"/>
      <w:r>
        <w:rPr>
          <w:rFonts w:ascii="Calibri" w:eastAsia="Calibri" w:hAnsi="Calibri" w:cs="Calibri"/>
          <w:sz w:val="24"/>
          <w:szCs w:val="24"/>
        </w:rPr>
        <w:t>plage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Westin Playa Bonita, les </w:t>
      </w:r>
      <w:proofErr w:type="spellStart"/>
      <w:r>
        <w:rPr>
          <w:rFonts w:ascii="Calibri" w:eastAsia="Calibri" w:hAnsi="Calibri" w:cs="Calibri"/>
          <w:sz w:val="24"/>
          <w:szCs w:val="24"/>
        </w:rPr>
        <w:t>principaux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éléments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constitutifs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sont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les </w:t>
      </w:r>
      <w:proofErr w:type="spellStart"/>
      <w:r>
        <w:rPr>
          <w:rFonts w:ascii="Calibri" w:eastAsia="Calibri" w:hAnsi="Calibri" w:cs="Calibri"/>
          <w:sz w:val="24"/>
          <w:szCs w:val="24"/>
        </w:rPr>
        <w:t>suivants</w:t>
      </w:r>
      <w:proofErr w:type="spellEnd"/>
      <w:r>
        <w:rPr>
          <w:rFonts w:ascii="Calibri" w:eastAsia="Calibri" w:hAnsi="Calibri" w:cs="Calibri"/>
          <w:sz w:val="24"/>
          <w:szCs w:val="24"/>
        </w:rPr>
        <w:t>:</w:t>
      </w:r>
    </w:p>
    <w:p w14:paraId="00000042" w14:textId="77777777" w:rsidR="0088389A" w:rsidRDefault="00CD74B1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</w:t>
      </w:r>
    </w:p>
    <w:p w14:paraId="00000043" w14:textId="77777777" w:rsidR="0088389A" w:rsidRDefault="00CD74B1">
      <w:pPr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Séances de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dévotion</w:t>
      </w:r>
      <w:proofErr w:type="spellEnd"/>
    </w:p>
    <w:p w14:paraId="00000044" w14:textId="77777777" w:rsidR="0088389A" w:rsidRDefault="00CD74B1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Sessions </w:t>
      </w:r>
      <w:proofErr w:type="spellStart"/>
      <w:r>
        <w:rPr>
          <w:rFonts w:ascii="Calibri" w:eastAsia="Calibri" w:hAnsi="Calibri" w:cs="Calibri"/>
          <w:sz w:val="24"/>
          <w:szCs w:val="24"/>
        </w:rPr>
        <w:t>sur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les </w:t>
      </w:r>
      <w:proofErr w:type="spellStart"/>
      <w:r>
        <w:rPr>
          <w:rFonts w:ascii="Calibri" w:eastAsia="Calibri" w:hAnsi="Calibri" w:cs="Calibri"/>
          <w:sz w:val="24"/>
          <w:szCs w:val="24"/>
        </w:rPr>
        <w:t>besoins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essentiels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d'un leader pastoral : </w:t>
      </w:r>
      <w:proofErr w:type="spellStart"/>
      <w:r>
        <w:rPr>
          <w:rFonts w:ascii="Calibri" w:eastAsia="Calibri" w:hAnsi="Calibri" w:cs="Calibri"/>
          <w:sz w:val="24"/>
          <w:szCs w:val="24"/>
        </w:rPr>
        <w:t>Prêcher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, Vivre, </w:t>
      </w:r>
      <w:proofErr w:type="spellStart"/>
      <w:r>
        <w:rPr>
          <w:rFonts w:ascii="Calibri" w:eastAsia="Calibri" w:hAnsi="Calibri" w:cs="Calibri"/>
          <w:sz w:val="24"/>
          <w:szCs w:val="24"/>
        </w:rPr>
        <w:t>Penser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et </w:t>
      </w:r>
      <w:proofErr w:type="spellStart"/>
      <w:r>
        <w:rPr>
          <w:rFonts w:ascii="Calibri" w:eastAsia="Calibri" w:hAnsi="Calibri" w:cs="Calibri"/>
          <w:sz w:val="24"/>
          <w:szCs w:val="24"/>
        </w:rPr>
        <w:t>Servir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bibliquement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, </w:t>
      </w:r>
      <w:proofErr w:type="spellStart"/>
      <w:r>
        <w:rPr>
          <w:rFonts w:ascii="Calibri" w:eastAsia="Calibri" w:hAnsi="Calibri" w:cs="Calibri"/>
          <w:sz w:val="24"/>
          <w:szCs w:val="24"/>
        </w:rPr>
        <w:t>animées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 xml:space="preserve">par de </w:t>
      </w:r>
      <w:proofErr w:type="spellStart"/>
      <w:r>
        <w:rPr>
          <w:rFonts w:ascii="Calibri" w:eastAsia="Calibri" w:hAnsi="Calibri" w:cs="Calibri"/>
          <w:sz w:val="24"/>
          <w:szCs w:val="24"/>
        </w:rPr>
        <w:t>jeunes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exposants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doués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servant </w:t>
      </w:r>
      <w:proofErr w:type="spellStart"/>
      <w:r>
        <w:rPr>
          <w:rFonts w:ascii="Calibri" w:eastAsia="Calibri" w:hAnsi="Calibri" w:cs="Calibri"/>
          <w:sz w:val="24"/>
          <w:szCs w:val="24"/>
        </w:rPr>
        <w:t>dans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des </w:t>
      </w:r>
      <w:proofErr w:type="spellStart"/>
      <w:r>
        <w:rPr>
          <w:rFonts w:ascii="Calibri" w:eastAsia="Calibri" w:hAnsi="Calibri" w:cs="Calibri"/>
          <w:sz w:val="24"/>
          <w:szCs w:val="24"/>
        </w:rPr>
        <w:t>régions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où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la santé de </w:t>
      </w:r>
      <w:proofErr w:type="spellStart"/>
      <w:r>
        <w:rPr>
          <w:rFonts w:ascii="Calibri" w:eastAsia="Calibri" w:hAnsi="Calibri" w:cs="Calibri"/>
          <w:sz w:val="24"/>
          <w:szCs w:val="24"/>
        </w:rPr>
        <w:t>l'Église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ne suit pas le </w:t>
      </w:r>
      <w:proofErr w:type="spellStart"/>
      <w:r>
        <w:rPr>
          <w:rFonts w:ascii="Calibri" w:eastAsia="Calibri" w:hAnsi="Calibri" w:cs="Calibri"/>
          <w:sz w:val="24"/>
          <w:szCs w:val="24"/>
        </w:rPr>
        <w:t>rythme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de la </w:t>
      </w:r>
      <w:proofErr w:type="spellStart"/>
      <w:r>
        <w:rPr>
          <w:rFonts w:ascii="Calibri" w:eastAsia="Calibri" w:hAnsi="Calibri" w:cs="Calibri"/>
          <w:sz w:val="24"/>
          <w:szCs w:val="24"/>
        </w:rPr>
        <w:t>croissance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de </w:t>
      </w:r>
      <w:proofErr w:type="spellStart"/>
      <w:r>
        <w:rPr>
          <w:rFonts w:ascii="Calibri" w:eastAsia="Calibri" w:hAnsi="Calibri" w:cs="Calibri"/>
          <w:sz w:val="24"/>
          <w:szCs w:val="24"/>
        </w:rPr>
        <w:t>l'Église</w:t>
      </w:r>
      <w:proofErr w:type="spellEnd"/>
      <w:r>
        <w:rPr>
          <w:rFonts w:ascii="Calibri" w:eastAsia="Calibri" w:hAnsi="Calibri" w:cs="Calibri"/>
          <w:sz w:val="24"/>
          <w:szCs w:val="24"/>
        </w:rPr>
        <w:t>.</w:t>
      </w:r>
    </w:p>
    <w:p w14:paraId="00000045" w14:textId="77777777" w:rsidR="0088389A" w:rsidRDefault="00CD74B1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</w:t>
      </w:r>
    </w:p>
    <w:p w14:paraId="00000046" w14:textId="77777777" w:rsidR="0088389A" w:rsidRDefault="00CD74B1">
      <w:pPr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Séances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plénières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matinales</w:t>
      </w:r>
      <w:proofErr w:type="spellEnd"/>
    </w:p>
    <w:p w14:paraId="00000047" w14:textId="77777777" w:rsidR="0088389A" w:rsidRDefault="00CD74B1">
      <w:pPr>
        <w:rPr>
          <w:rFonts w:ascii="Calibri" w:eastAsia="Calibri" w:hAnsi="Calibri" w:cs="Calibri"/>
          <w:sz w:val="24"/>
          <w:szCs w:val="24"/>
        </w:rPr>
      </w:pPr>
      <w:proofErr w:type="spellStart"/>
      <w:r>
        <w:rPr>
          <w:rFonts w:ascii="Calibri" w:eastAsia="Calibri" w:hAnsi="Calibri" w:cs="Calibri"/>
          <w:sz w:val="24"/>
          <w:szCs w:val="24"/>
        </w:rPr>
        <w:t>Géré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par les leaders des </w:t>
      </w:r>
      <w:proofErr w:type="spellStart"/>
      <w:r>
        <w:rPr>
          <w:rFonts w:ascii="Calibri" w:eastAsia="Calibri" w:hAnsi="Calibri" w:cs="Calibri"/>
          <w:sz w:val="24"/>
          <w:szCs w:val="24"/>
        </w:rPr>
        <w:t>organismes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de coordination </w:t>
      </w:r>
      <w:proofErr w:type="spellStart"/>
      <w:r>
        <w:rPr>
          <w:rFonts w:ascii="Calibri" w:eastAsia="Calibri" w:hAnsi="Calibri" w:cs="Calibri"/>
          <w:sz w:val="24"/>
          <w:szCs w:val="24"/>
        </w:rPr>
        <w:t>dans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la formation non </w:t>
      </w:r>
      <w:proofErr w:type="spellStart"/>
      <w:r>
        <w:rPr>
          <w:rFonts w:ascii="Calibri" w:eastAsia="Calibri" w:hAnsi="Calibri" w:cs="Calibri"/>
          <w:sz w:val="24"/>
          <w:szCs w:val="24"/>
        </w:rPr>
        <w:t>formelle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, </w:t>
      </w:r>
      <w:proofErr w:type="spellStart"/>
      <w:r>
        <w:rPr>
          <w:rFonts w:ascii="Calibri" w:eastAsia="Calibri" w:hAnsi="Calibri" w:cs="Calibri"/>
          <w:sz w:val="24"/>
          <w:szCs w:val="24"/>
        </w:rPr>
        <w:t>informelle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gramStart"/>
      <w:r>
        <w:rPr>
          <w:rFonts w:ascii="Calibri" w:eastAsia="Calibri" w:hAnsi="Calibri" w:cs="Calibri"/>
          <w:sz w:val="24"/>
          <w:szCs w:val="24"/>
        </w:rPr>
        <w:t>et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formelle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des </w:t>
      </w:r>
      <w:proofErr w:type="spellStart"/>
      <w:r>
        <w:rPr>
          <w:rFonts w:ascii="Calibri" w:eastAsia="Calibri" w:hAnsi="Calibri" w:cs="Calibri"/>
          <w:sz w:val="24"/>
          <w:szCs w:val="24"/>
        </w:rPr>
        <w:t>pasteurs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ainsi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que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par des </w:t>
      </w:r>
      <w:proofErr w:type="spellStart"/>
      <w:r>
        <w:rPr>
          <w:rFonts w:ascii="Calibri" w:eastAsia="Calibri" w:hAnsi="Calibri" w:cs="Calibri"/>
          <w:sz w:val="24"/>
          <w:szCs w:val="24"/>
        </w:rPr>
        <w:t>collaborateurs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émergents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pour </w:t>
      </w:r>
      <w:proofErr w:type="spellStart"/>
      <w:r>
        <w:rPr>
          <w:rFonts w:ascii="Calibri" w:eastAsia="Calibri" w:hAnsi="Calibri" w:cs="Calibri"/>
          <w:sz w:val="24"/>
          <w:szCs w:val="24"/>
        </w:rPr>
        <w:t>une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livraison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plus </w:t>
      </w:r>
      <w:proofErr w:type="spellStart"/>
      <w:r>
        <w:rPr>
          <w:rFonts w:ascii="Calibri" w:eastAsia="Calibri" w:hAnsi="Calibri" w:cs="Calibri"/>
          <w:sz w:val="24"/>
          <w:szCs w:val="24"/>
        </w:rPr>
        <w:t>rapide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à plus de </w:t>
      </w:r>
      <w:proofErr w:type="spellStart"/>
      <w:r>
        <w:rPr>
          <w:rFonts w:ascii="Calibri" w:eastAsia="Calibri" w:hAnsi="Calibri" w:cs="Calibri"/>
          <w:sz w:val="24"/>
          <w:szCs w:val="24"/>
        </w:rPr>
        <w:t>pasteurs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d’une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meilleure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formation à </w:t>
      </w:r>
      <w:proofErr w:type="spellStart"/>
      <w:r>
        <w:rPr>
          <w:rFonts w:ascii="Calibri" w:eastAsia="Calibri" w:hAnsi="Calibri" w:cs="Calibri"/>
          <w:sz w:val="24"/>
          <w:szCs w:val="24"/>
        </w:rPr>
        <w:t>moindre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coût</w:t>
      </w:r>
      <w:proofErr w:type="spellEnd"/>
      <w:r>
        <w:rPr>
          <w:rFonts w:ascii="Calibri" w:eastAsia="Calibri" w:hAnsi="Calibri" w:cs="Calibri"/>
          <w:sz w:val="24"/>
          <w:szCs w:val="24"/>
        </w:rPr>
        <w:t>.</w:t>
      </w:r>
    </w:p>
    <w:p w14:paraId="00000048" w14:textId="77777777" w:rsidR="0088389A" w:rsidRDefault="00CD74B1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</w:t>
      </w:r>
    </w:p>
    <w:p w14:paraId="00000049" w14:textId="77777777" w:rsidR="0088389A" w:rsidRDefault="00CD74B1">
      <w:pPr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Séances de table</w:t>
      </w:r>
    </w:p>
    <w:p w14:paraId="0000004A" w14:textId="77777777" w:rsidR="0088389A" w:rsidRDefault="00CD74B1">
      <w:pPr>
        <w:rPr>
          <w:rFonts w:ascii="Calibri" w:eastAsia="Calibri" w:hAnsi="Calibri" w:cs="Calibri"/>
          <w:sz w:val="24"/>
          <w:szCs w:val="24"/>
        </w:rPr>
      </w:pPr>
      <w:proofErr w:type="spellStart"/>
      <w:r>
        <w:rPr>
          <w:rFonts w:ascii="Calibri" w:eastAsia="Calibri" w:hAnsi="Calibri" w:cs="Calibri"/>
          <w:sz w:val="24"/>
          <w:szCs w:val="24"/>
        </w:rPr>
        <w:t>Animé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par des </w:t>
      </w:r>
      <w:proofErr w:type="spellStart"/>
      <w:r>
        <w:rPr>
          <w:rFonts w:ascii="Calibri" w:eastAsia="Calibri" w:hAnsi="Calibri" w:cs="Calibri"/>
          <w:sz w:val="24"/>
          <w:szCs w:val="24"/>
        </w:rPr>
        <w:t>hôtes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qualifiés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pour </w:t>
      </w:r>
      <w:proofErr w:type="spellStart"/>
      <w:r>
        <w:rPr>
          <w:rFonts w:ascii="Calibri" w:eastAsia="Calibri" w:hAnsi="Calibri" w:cs="Calibri"/>
          <w:sz w:val="24"/>
          <w:szCs w:val="24"/>
        </w:rPr>
        <w:t>discuter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de </w:t>
      </w:r>
      <w:proofErr w:type="spellStart"/>
      <w:r>
        <w:rPr>
          <w:rFonts w:ascii="Calibri" w:eastAsia="Calibri" w:hAnsi="Calibri" w:cs="Calibri"/>
          <w:sz w:val="24"/>
          <w:szCs w:val="24"/>
        </w:rPr>
        <w:t>sujets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gramStart"/>
      <w:r>
        <w:rPr>
          <w:rFonts w:ascii="Calibri" w:eastAsia="Calibri" w:hAnsi="Calibri" w:cs="Calibri"/>
          <w:sz w:val="24"/>
          <w:szCs w:val="24"/>
        </w:rPr>
        <w:t>et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de </w:t>
      </w:r>
      <w:proofErr w:type="spellStart"/>
      <w:r>
        <w:rPr>
          <w:rFonts w:ascii="Calibri" w:eastAsia="Calibri" w:hAnsi="Calibri" w:cs="Calibri"/>
          <w:sz w:val="24"/>
          <w:szCs w:val="24"/>
        </w:rPr>
        <w:t>modèles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pertinents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de formation des </w:t>
      </w:r>
      <w:proofErr w:type="spellStart"/>
      <w:r>
        <w:rPr>
          <w:rFonts w:ascii="Calibri" w:eastAsia="Calibri" w:hAnsi="Calibri" w:cs="Calibri"/>
          <w:sz w:val="24"/>
          <w:szCs w:val="24"/>
        </w:rPr>
        <w:t>pasteurs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; </w:t>
      </w:r>
      <w:proofErr w:type="spellStart"/>
      <w:r>
        <w:rPr>
          <w:rFonts w:ascii="Calibri" w:eastAsia="Calibri" w:hAnsi="Calibri" w:cs="Calibri"/>
          <w:sz w:val="24"/>
          <w:szCs w:val="24"/>
        </w:rPr>
        <w:t>dans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la </w:t>
      </w:r>
      <w:proofErr w:type="spellStart"/>
      <w:r>
        <w:rPr>
          <w:rFonts w:ascii="Calibri" w:eastAsia="Calibri" w:hAnsi="Calibri" w:cs="Calibri"/>
          <w:sz w:val="24"/>
          <w:szCs w:val="24"/>
        </w:rPr>
        <w:t>prière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, </w:t>
      </w:r>
      <w:proofErr w:type="spellStart"/>
      <w:r>
        <w:rPr>
          <w:rFonts w:ascii="Calibri" w:eastAsia="Calibri" w:hAnsi="Calibri" w:cs="Calibri"/>
          <w:sz w:val="24"/>
          <w:szCs w:val="24"/>
        </w:rPr>
        <w:t>divulguez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et </w:t>
      </w:r>
      <w:proofErr w:type="spellStart"/>
      <w:r>
        <w:rPr>
          <w:rFonts w:ascii="Calibri" w:eastAsia="Calibri" w:hAnsi="Calibri" w:cs="Calibri"/>
          <w:sz w:val="24"/>
          <w:szCs w:val="24"/>
        </w:rPr>
        <w:t>s’engager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à former de nouveaux </w:t>
      </w:r>
      <w:proofErr w:type="spellStart"/>
      <w:r>
        <w:rPr>
          <w:rFonts w:ascii="Calibri" w:eastAsia="Calibri" w:hAnsi="Calibri" w:cs="Calibri"/>
          <w:sz w:val="24"/>
          <w:szCs w:val="24"/>
        </w:rPr>
        <w:t>formateurs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de </w:t>
      </w:r>
      <w:proofErr w:type="spellStart"/>
      <w:r>
        <w:rPr>
          <w:rFonts w:ascii="Calibri" w:eastAsia="Calibri" w:hAnsi="Calibri" w:cs="Calibri"/>
          <w:sz w:val="24"/>
          <w:szCs w:val="24"/>
        </w:rPr>
        <w:t>pasteurs</w:t>
      </w:r>
      <w:proofErr w:type="spellEnd"/>
      <w:r>
        <w:rPr>
          <w:rFonts w:ascii="Calibri" w:eastAsia="Calibri" w:hAnsi="Calibri" w:cs="Calibri"/>
          <w:sz w:val="24"/>
          <w:szCs w:val="24"/>
        </w:rPr>
        <w:t>.</w:t>
      </w:r>
    </w:p>
    <w:p w14:paraId="0000004B" w14:textId="77777777" w:rsidR="0088389A" w:rsidRDefault="00CD74B1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</w:t>
      </w:r>
    </w:p>
    <w:p w14:paraId="0000004C" w14:textId="77777777" w:rsidR="0088389A" w:rsidRDefault="00CD74B1">
      <w:pPr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Séances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d’affinité</w:t>
      </w:r>
      <w:proofErr w:type="spellEnd"/>
    </w:p>
    <w:p w14:paraId="0000004D" w14:textId="77777777" w:rsidR="0088389A" w:rsidRDefault="00CD74B1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Ateliers </w:t>
      </w:r>
      <w:proofErr w:type="spellStart"/>
      <w:r>
        <w:rPr>
          <w:rFonts w:ascii="Calibri" w:eastAsia="Calibri" w:hAnsi="Calibri" w:cs="Calibri"/>
          <w:sz w:val="24"/>
          <w:szCs w:val="24"/>
        </w:rPr>
        <w:t>dynamiques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et </w:t>
      </w:r>
      <w:proofErr w:type="spellStart"/>
      <w:r>
        <w:rPr>
          <w:rFonts w:ascii="Calibri" w:eastAsia="Calibri" w:hAnsi="Calibri" w:cs="Calibri"/>
          <w:sz w:val="24"/>
          <w:szCs w:val="24"/>
        </w:rPr>
        <w:t>créatifs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avec des </w:t>
      </w:r>
      <w:proofErr w:type="spellStart"/>
      <w:r>
        <w:rPr>
          <w:rFonts w:ascii="Calibri" w:eastAsia="Calibri" w:hAnsi="Calibri" w:cs="Calibri"/>
          <w:sz w:val="24"/>
          <w:szCs w:val="24"/>
        </w:rPr>
        <w:t>resp</w:t>
      </w:r>
      <w:r>
        <w:rPr>
          <w:rFonts w:ascii="Calibri" w:eastAsia="Calibri" w:hAnsi="Calibri" w:cs="Calibri"/>
          <w:sz w:val="24"/>
          <w:szCs w:val="24"/>
        </w:rPr>
        <w:t>onsables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sélectionnés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et </w:t>
      </w:r>
      <w:proofErr w:type="spellStart"/>
      <w:r>
        <w:rPr>
          <w:rFonts w:ascii="Calibri" w:eastAsia="Calibri" w:hAnsi="Calibri" w:cs="Calibri"/>
          <w:sz w:val="24"/>
          <w:szCs w:val="24"/>
        </w:rPr>
        <w:t>expérimentés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pour 1) les </w:t>
      </w:r>
      <w:proofErr w:type="spellStart"/>
      <w:r>
        <w:rPr>
          <w:rFonts w:ascii="Calibri" w:eastAsia="Calibri" w:hAnsi="Calibri" w:cs="Calibri"/>
          <w:sz w:val="24"/>
          <w:szCs w:val="24"/>
        </w:rPr>
        <w:t>connexions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régionales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pour les plans post-</w:t>
      </w:r>
      <w:proofErr w:type="spellStart"/>
      <w:r>
        <w:rPr>
          <w:rFonts w:ascii="Calibri" w:eastAsia="Calibri" w:hAnsi="Calibri" w:cs="Calibri"/>
          <w:sz w:val="24"/>
          <w:szCs w:val="24"/>
        </w:rPr>
        <w:t>Congrès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, 2) les </w:t>
      </w:r>
      <w:proofErr w:type="spellStart"/>
      <w:r>
        <w:rPr>
          <w:rFonts w:ascii="Calibri" w:eastAsia="Calibri" w:hAnsi="Calibri" w:cs="Calibri"/>
          <w:sz w:val="24"/>
          <w:szCs w:val="24"/>
        </w:rPr>
        <w:t>méthodes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de </w:t>
      </w:r>
      <w:proofErr w:type="spellStart"/>
      <w:r>
        <w:rPr>
          <w:rFonts w:ascii="Calibri" w:eastAsia="Calibri" w:hAnsi="Calibri" w:cs="Calibri"/>
          <w:sz w:val="24"/>
          <w:szCs w:val="24"/>
        </w:rPr>
        <w:t>prestation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pour </w:t>
      </w:r>
      <w:proofErr w:type="spellStart"/>
      <w:r>
        <w:rPr>
          <w:rFonts w:ascii="Calibri" w:eastAsia="Calibri" w:hAnsi="Calibri" w:cs="Calibri"/>
          <w:sz w:val="24"/>
          <w:szCs w:val="24"/>
        </w:rPr>
        <w:t>l’efficacité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de la formation, et 3) </w:t>
      </w:r>
      <w:proofErr w:type="spellStart"/>
      <w:r>
        <w:rPr>
          <w:rFonts w:ascii="Calibri" w:eastAsia="Calibri" w:hAnsi="Calibri" w:cs="Calibri"/>
          <w:sz w:val="24"/>
          <w:szCs w:val="24"/>
        </w:rPr>
        <w:t>l’accent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sur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l’apprentissage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de base </w:t>
      </w:r>
      <w:proofErr w:type="spellStart"/>
      <w:r>
        <w:rPr>
          <w:rFonts w:ascii="Calibri" w:eastAsia="Calibri" w:hAnsi="Calibri" w:cs="Calibri"/>
          <w:sz w:val="24"/>
          <w:szCs w:val="24"/>
        </w:rPr>
        <w:t>résultants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à la multiplication de la </w:t>
      </w:r>
      <w:proofErr w:type="spellStart"/>
      <w:r>
        <w:rPr>
          <w:rFonts w:ascii="Calibri" w:eastAsia="Calibri" w:hAnsi="Calibri" w:cs="Calibri"/>
          <w:sz w:val="24"/>
          <w:szCs w:val="24"/>
        </w:rPr>
        <w:t>quantité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e</w:t>
      </w:r>
      <w:r>
        <w:rPr>
          <w:rFonts w:ascii="Calibri" w:eastAsia="Calibri" w:hAnsi="Calibri" w:cs="Calibri"/>
          <w:sz w:val="24"/>
          <w:szCs w:val="24"/>
        </w:rPr>
        <w:t xml:space="preserve">t la </w:t>
      </w:r>
      <w:proofErr w:type="spellStart"/>
      <w:r>
        <w:rPr>
          <w:rFonts w:ascii="Calibri" w:eastAsia="Calibri" w:hAnsi="Calibri" w:cs="Calibri"/>
          <w:sz w:val="24"/>
          <w:szCs w:val="24"/>
        </w:rPr>
        <w:t>qualité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de la formation des </w:t>
      </w:r>
      <w:proofErr w:type="spellStart"/>
      <w:r>
        <w:rPr>
          <w:rFonts w:ascii="Calibri" w:eastAsia="Calibri" w:hAnsi="Calibri" w:cs="Calibri"/>
          <w:sz w:val="24"/>
          <w:szCs w:val="24"/>
        </w:rPr>
        <w:t>pasteurs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partout au monde.</w:t>
      </w:r>
    </w:p>
    <w:p w14:paraId="0000004E" w14:textId="77777777" w:rsidR="0088389A" w:rsidRDefault="0088389A">
      <w:pPr>
        <w:rPr>
          <w:rFonts w:ascii="Calibri" w:eastAsia="Calibri" w:hAnsi="Calibri" w:cs="Calibri"/>
          <w:sz w:val="24"/>
          <w:szCs w:val="24"/>
        </w:rPr>
      </w:pPr>
    </w:p>
    <w:p w14:paraId="0000004F" w14:textId="77777777" w:rsidR="0088389A" w:rsidRDefault="00CD74B1">
      <w:pPr>
        <w:ind w:left="7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Les ateliers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sur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les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processus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</w:t>
      </w:r>
      <w:proofErr w:type="gramStart"/>
      <w:r>
        <w:rPr>
          <w:rFonts w:ascii="Calibri" w:eastAsia="Calibri" w:hAnsi="Calibri" w:cs="Calibri"/>
          <w:b/>
          <w:sz w:val="24"/>
          <w:szCs w:val="24"/>
        </w:rPr>
        <w:t>et</w:t>
      </w:r>
      <w:proofErr w:type="gramEnd"/>
      <w:r>
        <w:rPr>
          <w:rFonts w:ascii="Calibri" w:eastAsia="Calibri" w:hAnsi="Calibri" w:cs="Calibri"/>
          <w:b/>
          <w:sz w:val="24"/>
          <w:szCs w:val="24"/>
        </w:rPr>
        <w:t xml:space="preserve"> les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outils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permettent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de </w:t>
      </w:r>
      <w:proofErr w:type="spellStart"/>
      <w:r>
        <w:rPr>
          <w:rFonts w:ascii="Calibri" w:eastAsia="Calibri" w:hAnsi="Calibri" w:cs="Calibri"/>
          <w:sz w:val="24"/>
          <w:szCs w:val="24"/>
        </w:rPr>
        <w:t>découvrir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des </w:t>
      </w:r>
      <w:proofErr w:type="spellStart"/>
      <w:r>
        <w:rPr>
          <w:rFonts w:ascii="Calibri" w:eastAsia="Calibri" w:hAnsi="Calibri" w:cs="Calibri"/>
          <w:sz w:val="24"/>
          <w:szCs w:val="24"/>
        </w:rPr>
        <w:t>modèles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et des </w:t>
      </w:r>
      <w:proofErr w:type="spellStart"/>
      <w:r>
        <w:rPr>
          <w:rFonts w:ascii="Calibri" w:eastAsia="Calibri" w:hAnsi="Calibri" w:cs="Calibri"/>
          <w:sz w:val="24"/>
          <w:szCs w:val="24"/>
        </w:rPr>
        <w:t>méthodes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qui </w:t>
      </w:r>
      <w:proofErr w:type="spellStart"/>
      <w:r>
        <w:rPr>
          <w:rFonts w:ascii="Calibri" w:eastAsia="Calibri" w:hAnsi="Calibri" w:cs="Calibri"/>
          <w:sz w:val="24"/>
          <w:szCs w:val="24"/>
        </w:rPr>
        <w:t>améliorent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la formation </w:t>
      </w:r>
      <w:proofErr w:type="spellStart"/>
      <w:r>
        <w:rPr>
          <w:rFonts w:ascii="Calibri" w:eastAsia="Calibri" w:hAnsi="Calibri" w:cs="Calibri"/>
          <w:sz w:val="24"/>
          <w:szCs w:val="24"/>
        </w:rPr>
        <w:t>pastorale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, de </w:t>
      </w:r>
      <w:proofErr w:type="spellStart"/>
      <w:r>
        <w:rPr>
          <w:rFonts w:ascii="Calibri" w:eastAsia="Calibri" w:hAnsi="Calibri" w:cs="Calibri"/>
          <w:sz w:val="24"/>
          <w:szCs w:val="24"/>
        </w:rPr>
        <w:t>sorte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qu'un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plus grand </w:t>
      </w:r>
      <w:proofErr w:type="spellStart"/>
      <w:r>
        <w:rPr>
          <w:rFonts w:ascii="Calibri" w:eastAsia="Calibri" w:hAnsi="Calibri" w:cs="Calibri"/>
          <w:sz w:val="24"/>
          <w:szCs w:val="24"/>
        </w:rPr>
        <w:t>nombre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de </w:t>
      </w:r>
      <w:proofErr w:type="spellStart"/>
      <w:r>
        <w:rPr>
          <w:rFonts w:ascii="Calibri" w:eastAsia="Calibri" w:hAnsi="Calibri" w:cs="Calibri"/>
          <w:sz w:val="24"/>
          <w:szCs w:val="24"/>
        </w:rPr>
        <w:lastRenderedPageBreak/>
        <w:t>pasteurs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formateurs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pui</w:t>
      </w:r>
      <w:r>
        <w:rPr>
          <w:rFonts w:ascii="Calibri" w:eastAsia="Calibri" w:hAnsi="Calibri" w:cs="Calibri"/>
          <w:sz w:val="24"/>
          <w:szCs w:val="24"/>
        </w:rPr>
        <w:t>ssent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être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formés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dans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le cadre </w:t>
      </w:r>
      <w:proofErr w:type="spellStart"/>
      <w:r>
        <w:rPr>
          <w:rFonts w:ascii="Calibri" w:eastAsia="Calibri" w:hAnsi="Calibri" w:cs="Calibri"/>
          <w:sz w:val="24"/>
          <w:szCs w:val="24"/>
        </w:rPr>
        <w:t>d'initiatives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de formation </w:t>
      </w:r>
      <w:proofErr w:type="spellStart"/>
      <w:r>
        <w:rPr>
          <w:rFonts w:ascii="Calibri" w:eastAsia="Calibri" w:hAnsi="Calibri" w:cs="Calibri"/>
          <w:sz w:val="24"/>
          <w:szCs w:val="24"/>
        </w:rPr>
        <w:t>pastorale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. </w:t>
      </w:r>
    </w:p>
    <w:p w14:paraId="00000050" w14:textId="77777777" w:rsidR="0088389A" w:rsidRDefault="0088389A">
      <w:pPr>
        <w:ind w:left="720"/>
        <w:rPr>
          <w:rFonts w:ascii="Calibri" w:eastAsia="Calibri" w:hAnsi="Calibri" w:cs="Calibri"/>
          <w:sz w:val="24"/>
          <w:szCs w:val="24"/>
        </w:rPr>
      </w:pPr>
    </w:p>
    <w:p w14:paraId="00000051" w14:textId="77777777" w:rsidR="0088389A" w:rsidRDefault="00CD74B1">
      <w:pPr>
        <w:ind w:left="7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Les ateliers,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Contenu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et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compétences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 xml:space="preserve">se </w:t>
      </w:r>
      <w:proofErr w:type="spellStart"/>
      <w:r>
        <w:rPr>
          <w:rFonts w:ascii="Calibri" w:eastAsia="Calibri" w:hAnsi="Calibri" w:cs="Calibri"/>
          <w:sz w:val="24"/>
          <w:szCs w:val="24"/>
        </w:rPr>
        <w:t>concentrent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sur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la construction de la </w:t>
      </w:r>
      <w:proofErr w:type="spellStart"/>
      <w:r>
        <w:rPr>
          <w:rFonts w:ascii="Calibri" w:eastAsia="Calibri" w:hAnsi="Calibri" w:cs="Calibri"/>
          <w:sz w:val="24"/>
          <w:szCs w:val="24"/>
        </w:rPr>
        <w:t>communauté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, </w:t>
      </w:r>
      <w:proofErr w:type="spellStart"/>
      <w:r>
        <w:rPr>
          <w:rFonts w:ascii="Calibri" w:eastAsia="Calibri" w:hAnsi="Calibri" w:cs="Calibri"/>
          <w:sz w:val="24"/>
          <w:szCs w:val="24"/>
        </w:rPr>
        <w:t>l'exploration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des </w:t>
      </w:r>
      <w:proofErr w:type="spellStart"/>
      <w:r>
        <w:rPr>
          <w:rFonts w:ascii="Calibri" w:eastAsia="Calibri" w:hAnsi="Calibri" w:cs="Calibri"/>
          <w:sz w:val="24"/>
          <w:szCs w:val="24"/>
        </w:rPr>
        <w:t>opportunités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et la </w:t>
      </w:r>
      <w:proofErr w:type="spellStart"/>
      <w:r>
        <w:rPr>
          <w:rFonts w:ascii="Calibri" w:eastAsia="Calibri" w:hAnsi="Calibri" w:cs="Calibri"/>
          <w:sz w:val="24"/>
          <w:szCs w:val="24"/>
        </w:rPr>
        <w:t>découverte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des </w:t>
      </w:r>
      <w:proofErr w:type="spellStart"/>
      <w:r>
        <w:rPr>
          <w:rFonts w:ascii="Calibri" w:eastAsia="Calibri" w:hAnsi="Calibri" w:cs="Calibri"/>
          <w:sz w:val="24"/>
          <w:szCs w:val="24"/>
        </w:rPr>
        <w:t>ressources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autour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de </w:t>
      </w:r>
      <w:proofErr w:type="spellStart"/>
      <w:r>
        <w:rPr>
          <w:rFonts w:ascii="Calibri" w:eastAsia="Calibri" w:hAnsi="Calibri" w:cs="Calibri"/>
          <w:sz w:val="24"/>
          <w:szCs w:val="24"/>
        </w:rPr>
        <w:t>cours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de base pour le</w:t>
      </w:r>
      <w:r>
        <w:rPr>
          <w:rFonts w:ascii="Calibri" w:eastAsia="Calibri" w:hAnsi="Calibri" w:cs="Calibri"/>
          <w:sz w:val="24"/>
          <w:szCs w:val="24"/>
        </w:rPr>
        <w:t xml:space="preserve">s </w:t>
      </w:r>
      <w:proofErr w:type="spellStart"/>
      <w:r>
        <w:rPr>
          <w:rFonts w:ascii="Calibri" w:eastAsia="Calibri" w:hAnsi="Calibri" w:cs="Calibri"/>
          <w:sz w:val="24"/>
          <w:szCs w:val="24"/>
        </w:rPr>
        <w:t>responsables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pastoraux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afin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qu'ils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deviennent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également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des </w:t>
      </w:r>
      <w:proofErr w:type="spellStart"/>
      <w:r>
        <w:rPr>
          <w:rFonts w:ascii="Calibri" w:eastAsia="Calibri" w:hAnsi="Calibri" w:cs="Calibri"/>
          <w:sz w:val="24"/>
          <w:szCs w:val="24"/>
        </w:rPr>
        <w:t>formateurs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de </w:t>
      </w:r>
      <w:proofErr w:type="spellStart"/>
      <w:r>
        <w:rPr>
          <w:rFonts w:ascii="Calibri" w:eastAsia="Calibri" w:hAnsi="Calibri" w:cs="Calibri"/>
          <w:sz w:val="24"/>
          <w:szCs w:val="24"/>
        </w:rPr>
        <w:t>pasteurs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dans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ces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domaines</w:t>
      </w:r>
      <w:proofErr w:type="spellEnd"/>
      <w:r>
        <w:rPr>
          <w:rFonts w:ascii="Calibri" w:eastAsia="Calibri" w:hAnsi="Calibri" w:cs="Calibri"/>
          <w:sz w:val="24"/>
          <w:szCs w:val="24"/>
        </w:rPr>
        <w:t>.</w:t>
      </w:r>
    </w:p>
    <w:p w14:paraId="00000052" w14:textId="77777777" w:rsidR="0088389A" w:rsidRDefault="0088389A">
      <w:pPr>
        <w:ind w:left="720"/>
        <w:rPr>
          <w:rFonts w:ascii="Calibri" w:eastAsia="Calibri" w:hAnsi="Calibri" w:cs="Calibri"/>
          <w:sz w:val="24"/>
          <w:szCs w:val="24"/>
        </w:rPr>
      </w:pPr>
    </w:p>
    <w:p w14:paraId="00000053" w14:textId="77777777" w:rsidR="0088389A" w:rsidRDefault="00CD74B1">
      <w:pPr>
        <w:ind w:left="7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Les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pistes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sectorielles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sont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des sessions </w:t>
      </w:r>
      <w:proofErr w:type="spellStart"/>
      <w:r>
        <w:rPr>
          <w:rFonts w:ascii="Calibri" w:eastAsia="Calibri" w:hAnsi="Calibri" w:cs="Calibri"/>
          <w:sz w:val="24"/>
          <w:szCs w:val="24"/>
        </w:rPr>
        <w:t>immersives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de </w:t>
      </w:r>
      <w:proofErr w:type="spellStart"/>
      <w:r>
        <w:rPr>
          <w:rFonts w:ascii="Calibri" w:eastAsia="Calibri" w:hAnsi="Calibri" w:cs="Calibri"/>
          <w:sz w:val="24"/>
          <w:szCs w:val="24"/>
        </w:rPr>
        <w:t>trois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jours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animées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par </w:t>
      </w:r>
      <w:proofErr w:type="spellStart"/>
      <w:r>
        <w:rPr>
          <w:rFonts w:ascii="Calibri" w:eastAsia="Calibri" w:hAnsi="Calibri" w:cs="Calibri"/>
          <w:sz w:val="24"/>
          <w:szCs w:val="24"/>
        </w:rPr>
        <w:t>chaque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secteur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, qui </w:t>
      </w:r>
      <w:proofErr w:type="spellStart"/>
      <w:r>
        <w:rPr>
          <w:rFonts w:ascii="Calibri" w:eastAsia="Calibri" w:hAnsi="Calibri" w:cs="Calibri"/>
          <w:sz w:val="24"/>
          <w:szCs w:val="24"/>
        </w:rPr>
        <w:t>s'articulent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chaque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jour </w:t>
      </w:r>
      <w:proofErr w:type="spellStart"/>
      <w:r>
        <w:rPr>
          <w:rFonts w:ascii="Calibri" w:eastAsia="Calibri" w:hAnsi="Calibri" w:cs="Calibri"/>
          <w:sz w:val="24"/>
          <w:szCs w:val="24"/>
        </w:rPr>
        <w:t>autour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d'une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question uniq</w:t>
      </w:r>
      <w:r>
        <w:rPr>
          <w:rFonts w:ascii="Calibri" w:eastAsia="Calibri" w:hAnsi="Calibri" w:cs="Calibri"/>
          <w:sz w:val="24"/>
          <w:szCs w:val="24"/>
        </w:rPr>
        <w:t xml:space="preserve">ue </w:t>
      </w:r>
      <w:proofErr w:type="spellStart"/>
      <w:r>
        <w:rPr>
          <w:rFonts w:ascii="Calibri" w:eastAsia="Calibri" w:hAnsi="Calibri" w:cs="Calibri"/>
          <w:sz w:val="24"/>
          <w:szCs w:val="24"/>
        </w:rPr>
        <w:t>contribuant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à la formation de nouveaux </w:t>
      </w:r>
      <w:proofErr w:type="spellStart"/>
      <w:proofErr w:type="gramStart"/>
      <w:r>
        <w:rPr>
          <w:rFonts w:ascii="Calibri" w:eastAsia="Calibri" w:hAnsi="Calibri" w:cs="Calibri"/>
          <w:sz w:val="24"/>
          <w:szCs w:val="24"/>
        </w:rPr>
        <w:t>pasteurs</w:t>
      </w:r>
      <w:proofErr w:type="spellEnd"/>
      <w:proofErr w:type="gram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formateurs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. </w:t>
      </w:r>
    </w:p>
    <w:p w14:paraId="00000054" w14:textId="77777777" w:rsidR="0088389A" w:rsidRDefault="0088389A">
      <w:pPr>
        <w:ind w:left="720"/>
        <w:rPr>
          <w:rFonts w:ascii="Calibri" w:eastAsia="Calibri" w:hAnsi="Calibri" w:cs="Calibri"/>
          <w:sz w:val="24"/>
          <w:szCs w:val="24"/>
        </w:rPr>
      </w:pPr>
    </w:p>
    <w:p w14:paraId="00000055" w14:textId="77777777" w:rsidR="0088389A" w:rsidRDefault="00CD74B1">
      <w:pPr>
        <w:ind w:left="7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Les sessions des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groupes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régionaux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permettront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d'explorer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les </w:t>
      </w:r>
      <w:proofErr w:type="spellStart"/>
      <w:r>
        <w:rPr>
          <w:rFonts w:ascii="Calibri" w:eastAsia="Calibri" w:hAnsi="Calibri" w:cs="Calibri"/>
          <w:sz w:val="24"/>
          <w:szCs w:val="24"/>
        </w:rPr>
        <w:t>opportunités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gramStart"/>
      <w:r>
        <w:rPr>
          <w:rFonts w:ascii="Calibri" w:eastAsia="Calibri" w:hAnsi="Calibri" w:cs="Calibri"/>
          <w:sz w:val="24"/>
          <w:szCs w:val="24"/>
        </w:rPr>
        <w:t>et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les obstacles à </w:t>
      </w:r>
      <w:proofErr w:type="spellStart"/>
      <w:r>
        <w:rPr>
          <w:rFonts w:ascii="Calibri" w:eastAsia="Calibri" w:hAnsi="Calibri" w:cs="Calibri"/>
          <w:sz w:val="24"/>
          <w:szCs w:val="24"/>
        </w:rPr>
        <w:t>l'amélioration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de la formation des </w:t>
      </w:r>
      <w:proofErr w:type="spellStart"/>
      <w:r>
        <w:rPr>
          <w:rFonts w:ascii="Calibri" w:eastAsia="Calibri" w:hAnsi="Calibri" w:cs="Calibri"/>
          <w:sz w:val="24"/>
          <w:szCs w:val="24"/>
        </w:rPr>
        <w:t>pasteurs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dans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leur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région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et de </w:t>
      </w:r>
      <w:proofErr w:type="spellStart"/>
      <w:r>
        <w:rPr>
          <w:rFonts w:ascii="Calibri" w:eastAsia="Calibri" w:hAnsi="Calibri" w:cs="Calibri"/>
          <w:sz w:val="24"/>
          <w:szCs w:val="24"/>
        </w:rPr>
        <w:t>collaborer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à la formation de nouveaux </w:t>
      </w:r>
      <w:proofErr w:type="spellStart"/>
      <w:r>
        <w:rPr>
          <w:rFonts w:ascii="Calibri" w:eastAsia="Calibri" w:hAnsi="Calibri" w:cs="Calibri"/>
          <w:sz w:val="24"/>
          <w:szCs w:val="24"/>
        </w:rPr>
        <w:t>pasteurs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formateurs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dans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leur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région</w:t>
      </w:r>
      <w:proofErr w:type="spellEnd"/>
      <w:r>
        <w:rPr>
          <w:rFonts w:ascii="Calibri" w:eastAsia="Calibri" w:hAnsi="Calibri" w:cs="Calibri"/>
          <w:sz w:val="24"/>
          <w:szCs w:val="24"/>
        </w:rPr>
        <w:t>.</w:t>
      </w:r>
    </w:p>
    <w:p w14:paraId="00000056" w14:textId="77777777" w:rsidR="0088389A" w:rsidRDefault="00CD74B1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</w:t>
      </w:r>
    </w:p>
    <w:p w14:paraId="00000057" w14:textId="77777777" w:rsidR="0088389A" w:rsidRDefault="00CD74B1">
      <w:pPr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Sessions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plénières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du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soir</w:t>
      </w:r>
      <w:proofErr w:type="spellEnd"/>
    </w:p>
    <w:p w14:paraId="00000058" w14:textId="77777777" w:rsidR="0088389A" w:rsidRDefault="00CD74B1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Inspiration </w:t>
      </w:r>
      <w:proofErr w:type="spellStart"/>
      <w:r>
        <w:rPr>
          <w:rFonts w:ascii="Calibri" w:eastAsia="Calibri" w:hAnsi="Calibri" w:cs="Calibri"/>
          <w:sz w:val="24"/>
          <w:szCs w:val="24"/>
        </w:rPr>
        <w:t>biblique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aut</w:t>
      </w:r>
      <w:r>
        <w:rPr>
          <w:rFonts w:ascii="Calibri" w:eastAsia="Calibri" w:hAnsi="Calibri" w:cs="Calibri"/>
          <w:sz w:val="24"/>
          <w:szCs w:val="24"/>
        </w:rPr>
        <w:t>our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de </w:t>
      </w:r>
      <w:proofErr w:type="spellStart"/>
      <w:r>
        <w:rPr>
          <w:rFonts w:ascii="Calibri" w:eastAsia="Calibri" w:hAnsi="Calibri" w:cs="Calibri"/>
          <w:sz w:val="24"/>
          <w:szCs w:val="24"/>
        </w:rPr>
        <w:t>thèmes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choisis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pour la </w:t>
      </w:r>
      <w:proofErr w:type="spellStart"/>
      <w:r>
        <w:rPr>
          <w:rFonts w:ascii="Calibri" w:eastAsia="Calibri" w:hAnsi="Calibri" w:cs="Calibri"/>
          <w:sz w:val="24"/>
          <w:szCs w:val="24"/>
        </w:rPr>
        <w:t>vitalité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personnelle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gramStart"/>
      <w:r>
        <w:rPr>
          <w:rFonts w:ascii="Calibri" w:eastAsia="Calibri" w:hAnsi="Calibri" w:cs="Calibri"/>
          <w:sz w:val="24"/>
          <w:szCs w:val="24"/>
        </w:rPr>
        <w:t>et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ministérielle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. </w:t>
      </w:r>
    </w:p>
    <w:p w14:paraId="00000059" w14:textId="77777777" w:rsidR="0088389A" w:rsidRDefault="0088389A">
      <w:pPr>
        <w:spacing w:after="240"/>
        <w:rPr>
          <w:rFonts w:ascii="Calibri" w:eastAsia="Calibri" w:hAnsi="Calibri" w:cs="Calibri"/>
          <w:sz w:val="24"/>
          <w:szCs w:val="24"/>
        </w:rPr>
      </w:pPr>
    </w:p>
    <w:p w14:paraId="00000077" w14:textId="77777777" w:rsidR="0088389A" w:rsidRDefault="0088389A">
      <w:pPr>
        <w:rPr>
          <w:rFonts w:ascii="Calibri" w:eastAsia="Calibri" w:hAnsi="Calibri" w:cs="Calibri"/>
          <w:sz w:val="24"/>
          <w:szCs w:val="24"/>
        </w:rPr>
      </w:pPr>
      <w:bookmarkStart w:id="1" w:name="_GoBack"/>
      <w:bookmarkEnd w:id="1"/>
    </w:p>
    <w:sectPr w:rsidR="0088389A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3EA2CE3" w14:textId="77777777" w:rsidR="00CD74B1" w:rsidRDefault="00CD74B1">
      <w:pPr>
        <w:spacing w:line="240" w:lineRule="auto"/>
      </w:pPr>
      <w:r>
        <w:separator/>
      </w:r>
    </w:p>
  </w:endnote>
  <w:endnote w:type="continuationSeparator" w:id="0">
    <w:p w14:paraId="2F8A4D87" w14:textId="77777777" w:rsidR="00CD74B1" w:rsidRDefault="00CD74B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0000079" w14:textId="77777777" w:rsidR="0088389A" w:rsidRDefault="0088389A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8D48103" w14:textId="77777777" w:rsidR="00CD74B1" w:rsidRDefault="00CD74B1">
      <w:pPr>
        <w:spacing w:line="240" w:lineRule="auto"/>
      </w:pPr>
      <w:r>
        <w:separator/>
      </w:r>
    </w:p>
  </w:footnote>
  <w:footnote w:type="continuationSeparator" w:id="0">
    <w:p w14:paraId="6D4034B8" w14:textId="77777777" w:rsidR="00CD74B1" w:rsidRDefault="00CD74B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0000078" w14:textId="77777777" w:rsidR="0088389A" w:rsidRDefault="0088389A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88389A"/>
    <w:rsid w:val="00522B2D"/>
    <w:rsid w:val="0088389A"/>
    <w:rsid w:val="00CD7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435</Words>
  <Characters>2486</Characters>
  <Application>Microsoft Office Word</Application>
  <DocSecurity>0</DocSecurity>
  <Lines>20</Lines>
  <Paragraphs>5</Paragraphs>
  <ScaleCrop>false</ScaleCrop>
  <Company/>
  <LinksUpToDate>false</LinksUpToDate>
  <CharactersWithSpaces>2916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Dell</cp:lastModifiedBy>
  <cp:revision>2</cp:revision>
  <dcterms:created xsi:type="dcterms:W3CDTF">2023-07-27T04:14:00Z</dcterms:created>
  <dcterms:modified xsi:type="dcterms:W3CDTF">2023-07-27T04:15:00Z</dcterms:modified>
</cp:coreProperties>
</file>