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3F8" w:rsidRDefault="00CC1897">
      <w:r>
        <w:t>table one</w:t>
      </w:r>
    </w:p>
    <w:tbl>
      <w:tblPr>
        <w:tblW w:w="94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"/>
        <w:gridCol w:w="1200"/>
        <w:gridCol w:w="800"/>
        <w:gridCol w:w="1400"/>
        <w:gridCol w:w="720"/>
        <w:gridCol w:w="800"/>
        <w:gridCol w:w="1200"/>
        <w:gridCol w:w="1600"/>
        <w:gridCol w:w="1200"/>
      </w:tblGrid>
      <w:tr w:rsidR="00CC1897" w:rsidRPr="00CC1897" w:rsidTr="00CC189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auto"/>
          </w:tcPr>
          <w:p w:rsidR="00CC1897" w:rsidRPr="00CC1897" w:rsidRDefault="00CC1897">
            <w:pPr>
              <w:rPr>
                <w:b/>
              </w:rPr>
            </w:pPr>
            <w:r w:rsidRPr="00CC1897">
              <w:rPr>
                <w:b/>
              </w:rPr>
              <w:t>no</w:t>
            </w:r>
          </w:p>
        </w:tc>
        <w:tc>
          <w:tcPr>
            <w:tcW w:w="1200" w:type="dxa"/>
            <w:shd w:val="clear" w:color="auto" w:fill="CCCCCC"/>
          </w:tcPr>
          <w:p w:rsidR="00CC1897" w:rsidRPr="00CC1897" w:rsidRDefault="00CC1897">
            <w:pPr>
              <w:rPr>
                <w:b/>
              </w:rPr>
            </w:pPr>
            <w:r w:rsidRPr="00CC1897">
              <w:rPr>
                <w:b/>
              </w:rPr>
              <w:t>material</w:t>
            </w:r>
          </w:p>
        </w:tc>
        <w:tc>
          <w:tcPr>
            <w:tcW w:w="800" w:type="dxa"/>
            <w:shd w:val="clear" w:color="auto" w:fill="auto"/>
          </w:tcPr>
          <w:p w:rsidR="00CC1897" w:rsidRPr="00CC1897" w:rsidRDefault="00CC1897">
            <w:pPr>
              <w:rPr>
                <w:b/>
              </w:rPr>
            </w:pPr>
            <w:r w:rsidRPr="00CC1897">
              <w:rPr>
                <w:b/>
              </w:rPr>
              <w:t>spec</w:t>
            </w:r>
          </w:p>
        </w:tc>
        <w:tc>
          <w:tcPr>
            <w:tcW w:w="1400" w:type="dxa"/>
            <w:shd w:val="clear" w:color="auto" w:fill="auto"/>
          </w:tcPr>
          <w:p w:rsidR="00CC1897" w:rsidRPr="00CC1897" w:rsidRDefault="00CC1897">
            <w:pPr>
              <w:rPr>
                <w:b/>
              </w:rPr>
            </w:pPr>
            <w:r w:rsidRPr="00CC1897">
              <w:rPr>
                <w:b/>
              </w:rPr>
              <w:t>standard</w:t>
            </w:r>
          </w:p>
        </w:tc>
        <w:tc>
          <w:tcPr>
            <w:tcW w:w="720" w:type="dxa"/>
            <w:shd w:val="clear" w:color="auto" w:fill="auto"/>
          </w:tcPr>
          <w:p w:rsidR="00CC1897" w:rsidRPr="00CC1897" w:rsidRDefault="00CC1897">
            <w:pPr>
              <w:rPr>
                <w:b/>
              </w:rPr>
            </w:pPr>
            <w:r w:rsidRPr="00CC1897">
              <w:rPr>
                <w:b/>
              </w:rPr>
              <w:t>unit</w:t>
            </w:r>
          </w:p>
        </w:tc>
        <w:tc>
          <w:tcPr>
            <w:tcW w:w="800" w:type="dxa"/>
            <w:shd w:val="clear" w:color="auto" w:fill="auto"/>
          </w:tcPr>
          <w:p w:rsidR="00CC1897" w:rsidRPr="00CC1897" w:rsidRDefault="00CC1897">
            <w:pPr>
              <w:rPr>
                <w:b/>
              </w:rPr>
            </w:pPr>
            <w:r w:rsidRPr="00CC1897">
              <w:rPr>
                <w:b/>
              </w:rPr>
              <w:t>qty</w:t>
            </w:r>
          </w:p>
        </w:tc>
        <w:tc>
          <w:tcPr>
            <w:tcW w:w="1200" w:type="dxa"/>
            <w:shd w:val="clear" w:color="auto" w:fill="auto"/>
          </w:tcPr>
          <w:p w:rsidR="00CC1897" w:rsidRPr="00CC1897" w:rsidRDefault="00CC1897">
            <w:pPr>
              <w:rPr>
                <w:b/>
              </w:rPr>
            </w:pPr>
            <w:r w:rsidRPr="00CC1897">
              <w:rPr>
                <w:b/>
              </w:rPr>
              <w:t>amount</w:t>
            </w:r>
          </w:p>
        </w:tc>
        <w:tc>
          <w:tcPr>
            <w:tcW w:w="1600" w:type="dxa"/>
            <w:shd w:val="clear" w:color="auto" w:fill="auto"/>
          </w:tcPr>
          <w:p w:rsidR="00CC1897" w:rsidRPr="00CC1897" w:rsidRDefault="00CC1897">
            <w:pPr>
              <w:rPr>
                <w:b/>
              </w:rPr>
            </w:pPr>
            <w:r w:rsidRPr="00CC1897">
              <w:rPr>
                <w:b/>
              </w:rPr>
              <w:t>supplier</w:t>
            </w:r>
          </w:p>
        </w:tc>
        <w:tc>
          <w:tcPr>
            <w:tcW w:w="1200" w:type="dxa"/>
            <w:shd w:val="clear" w:color="auto" w:fill="auto"/>
          </w:tcPr>
          <w:p w:rsidR="00CC1897" w:rsidRPr="00CC1897" w:rsidRDefault="00CC1897">
            <w:pPr>
              <w:rPr>
                <w:b/>
              </w:rPr>
            </w:pPr>
            <w:r w:rsidRPr="00CC1897">
              <w:rPr>
                <w:b/>
              </w:rPr>
              <w:t>mark</w:t>
            </w:r>
          </w:p>
        </w:tc>
      </w:tr>
      <w:tr w:rsidR="00CC1897" w:rsidTr="00CC189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9480" w:type="dxa"/>
            <w:gridSpan w:val="9"/>
            <w:shd w:val="clear" w:color="auto" w:fill="auto"/>
          </w:tcPr>
          <w:p w:rsidR="00CC1897" w:rsidRDefault="00CC1897">
            <w:r>
              <w:t>r2c1</w:t>
            </w:r>
          </w:p>
          <w:p w:rsidR="00CC1897" w:rsidRDefault="00CC1897">
            <w:r>
              <w:t>r2c2</w:t>
            </w:r>
          </w:p>
          <w:p w:rsidR="00CC1897" w:rsidRDefault="00CC1897">
            <w:r>
              <w:t>r2c3</w:t>
            </w:r>
          </w:p>
          <w:p w:rsidR="00CC1897" w:rsidRDefault="00CC1897">
            <w:r>
              <w:t>r2c4</w:t>
            </w:r>
          </w:p>
          <w:p w:rsidR="00CC1897" w:rsidRDefault="00CC1897">
            <w:r>
              <w:t>r2c5</w:t>
            </w:r>
          </w:p>
          <w:p w:rsidR="00CC1897" w:rsidRDefault="00CC1897">
            <w:r>
              <w:t>r2c6</w:t>
            </w:r>
          </w:p>
          <w:p w:rsidR="00CC1897" w:rsidRDefault="00CC1897">
            <w:r>
              <w:t>r2c7</w:t>
            </w:r>
          </w:p>
          <w:p w:rsidR="00CC1897" w:rsidRDefault="00CC1897">
            <w:r>
              <w:t>r2c8</w:t>
            </w:r>
          </w:p>
          <w:p w:rsidR="00CC1897" w:rsidRDefault="00CC1897">
            <w:r>
              <w:t>r2c9</w:t>
            </w:r>
          </w:p>
          <w:p w:rsidR="00CC1897" w:rsidRDefault="00CC1897" w:rsidP="001D30B3">
            <w:r>
              <w:t>merged whole row</w:t>
            </w:r>
          </w:p>
        </w:tc>
      </w:tr>
      <w:tr w:rsidR="00CC1897" w:rsidTr="000F7B15">
        <w:tblPrEx>
          <w:tblCellMar>
            <w:top w:w="0" w:type="dxa"/>
            <w:bottom w:w="0" w:type="dxa"/>
          </w:tblCellMar>
        </w:tblPrEx>
        <w:tc>
          <w:tcPr>
            <w:tcW w:w="9480" w:type="dxa"/>
            <w:gridSpan w:val="9"/>
            <w:shd w:val="clear" w:color="auto" w:fill="auto"/>
          </w:tcPr>
          <w:p w:rsidR="00CC1897" w:rsidRDefault="00CC1897">
            <w:r>
              <w:t>merged whole row two</w:t>
            </w:r>
          </w:p>
        </w:tc>
      </w:tr>
      <w:tr w:rsidR="00CC1897" w:rsidTr="00D478E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auto"/>
          </w:tcPr>
          <w:p w:rsidR="00CC1897" w:rsidRDefault="00CC1897"/>
        </w:tc>
        <w:tc>
          <w:tcPr>
            <w:tcW w:w="3400" w:type="dxa"/>
            <w:gridSpan w:val="3"/>
            <w:shd w:val="clear" w:color="auto" w:fill="auto"/>
          </w:tcPr>
          <w:p w:rsidR="00CC1897" w:rsidRDefault="00CC1897">
            <w:r>
              <w:t>merged three</w:t>
            </w:r>
          </w:p>
        </w:tc>
        <w:tc>
          <w:tcPr>
            <w:tcW w:w="720" w:type="dxa"/>
            <w:shd w:val="clear" w:color="auto" w:fill="auto"/>
          </w:tcPr>
          <w:p w:rsidR="00CC1897" w:rsidRDefault="00CC1897"/>
        </w:tc>
        <w:tc>
          <w:tcPr>
            <w:tcW w:w="800" w:type="dxa"/>
            <w:shd w:val="clear" w:color="auto" w:fill="auto"/>
          </w:tcPr>
          <w:p w:rsidR="00CC1897" w:rsidRDefault="00CC1897"/>
        </w:tc>
        <w:tc>
          <w:tcPr>
            <w:tcW w:w="1200" w:type="dxa"/>
            <w:shd w:val="clear" w:color="auto" w:fill="auto"/>
          </w:tcPr>
          <w:p w:rsidR="00CC1897" w:rsidRDefault="00CC1897"/>
        </w:tc>
        <w:tc>
          <w:tcPr>
            <w:tcW w:w="1600" w:type="dxa"/>
            <w:shd w:val="clear" w:color="auto" w:fill="auto"/>
          </w:tcPr>
          <w:p w:rsidR="00CC1897" w:rsidRDefault="00CC1897"/>
        </w:tc>
        <w:tc>
          <w:tcPr>
            <w:tcW w:w="1200" w:type="dxa"/>
            <w:shd w:val="clear" w:color="auto" w:fill="auto"/>
          </w:tcPr>
          <w:p w:rsidR="00CC1897" w:rsidRDefault="00CC1897"/>
        </w:tc>
      </w:tr>
    </w:tbl>
    <w:p w:rsidR="00CC1897" w:rsidRDefault="00CC1897"/>
    <w:p w:rsidR="00CC1897" w:rsidRDefault="00CC1897">
      <w:r>
        <w:t>table two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00"/>
        <w:gridCol w:w="3200"/>
      </w:tblGrid>
      <w:tr w:rsidR="00CC1897" w:rsidTr="00CC189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right w:val="single" w:sz="4" w:space="0" w:color="auto"/>
            </w:tcBorders>
            <w:shd w:val="clear" w:color="auto" w:fill="auto"/>
          </w:tcPr>
          <w:p w:rsidR="00CC1897" w:rsidRDefault="00CC1897">
            <w:r>
              <w:t>left1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1897" w:rsidRDefault="00CC1897" w:rsidP="00CC1897">
            <w:pPr>
              <w:jc w:val="center"/>
            </w:pPr>
            <w:r>
              <w:t>right1</w:t>
            </w:r>
          </w:p>
        </w:tc>
      </w:tr>
      <w:tr w:rsidR="00CC1897" w:rsidTr="00CC189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right w:val="single" w:sz="4" w:space="0" w:color="auto"/>
            </w:tcBorders>
            <w:shd w:val="clear" w:color="auto" w:fill="auto"/>
          </w:tcPr>
          <w:p w:rsidR="00CC1897" w:rsidRDefault="00CC1897">
            <w:r>
              <w:t>left2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1897" w:rsidRDefault="00CC1897" w:rsidP="00CC1897">
            <w:pPr>
              <w:jc w:val="center"/>
            </w:pPr>
            <w:r>
              <w:t>right2</w:t>
            </w:r>
          </w:p>
        </w:tc>
      </w:tr>
    </w:tbl>
    <w:p w:rsidR="00CC1897" w:rsidRDefault="00CC1897">
      <w:bookmarkStart w:id="0" w:name="_GoBack"/>
      <w:bookmarkEnd w:id="0"/>
    </w:p>
    <w:sectPr w:rsidR="00CC18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897"/>
    <w:rsid w:val="00B763F8"/>
    <w:rsid w:val="00CC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3E3761-6CD2-4BB5-8508-B2F4A94C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>Microsoft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2026-10-03T06:35:00Z</dcterms:created>
  <dcterms:modified xsi:type="dcterms:W3CDTF">2026-10-03T06:35:00Z</dcterms:modified>
</cp:coreProperties>
</file>