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3A3AA84C" w:rsidR="00D41F9B" w:rsidRDefault="00D90FBD" w:rsidP="00D41F9B">
      <w:pPr>
        <w:spacing w:line="360" w:lineRule="auto"/>
        <w:jc w:val="center"/>
        <w:rPr>
          <w:b/>
          <w:iCs/>
          <w:sz w:val="24"/>
          <w:szCs w:val="24"/>
        </w:rPr>
      </w:pPr>
      <w:r>
        <w:rPr>
          <w:b/>
          <w:iCs/>
          <w:sz w:val="24"/>
          <w:szCs w:val="24"/>
        </w:rPr>
        <w:t>Saptarshi Pal</w:t>
      </w:r>
      <w:r w:rsidR="00B563BD">
        <w:rPr>
          <w:b/>
          <w:iCs/>
          <w:sz w:val="24"/>
          <w:szCs w:val="24"/>
        </w:rPr>
        <w:t xml:space="preserve"> </w:t>
      </w:r>
      <w:r w:rsidR="00FE3A28">
        <w:rPr>
          <w:b/>
          <w:iCs/>
          <w:sz w:val="24"/>
          <w:szCs w:val="24"/>
        </w:rPr>
        <w:t xml:space="preserve">&amp; </w:t>
      </w:r>
      <w:r>
        <w:rPr>
          <w:b/>
          <w:iCs/>
          <w:sz w:val="24"/>
          <w:szCs w:val="24"/>
        </w:rPr>
        <w:t>Gopesh Saha</w:t>
      </w:r>
    </w:p>
    <w:p w14:paraId="1788F6B3" w14:textId="678C3B6B"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7928BEF4" w:rsidR="00D41F9B" w:rsidRDefault="00C97A78" w:rsidP="00D41F9B">
      <w:pPr>
        <w:spacing w:line="360" w:lineRule="auto"/>
        <w:jc w:val="center"/>
        <w:rPr>
          <w:b/>
          <w:sz w:val="24"/>
        </w:rPr>
      </w:pPr>
      <w:r>
        <w:rPr>
          <w:b/>
          <w:sz w:val="24"/>
        </w:rPr>
        <w:t xml:space="preserve"> </w:t>
      </w:r>
      <w:r w:rsidR="00BD0034">
        <w:rPr>
          <w:b/>
          <w:sz w:val="24"/>
        </w:rPr>
        <w:t xml:space="preserve">   </w:t>
      </w:r>
      <w:r w:rsidR="00FE3A28">
        <w:rPr>
          <w:b/>
          <w:sz w:val="24"/>
        </w:rPr>
        <w:t xml:space="preserve">Dr. </w:t>
      </w:r>
      <w:r w:rsidR="00D90FBD">
        <w:rPr>
          <w:b/>
          <w:sz w:val="24"/>
        </w:rPr>
        <w:t>Rajashree Das</w:t>
      </w:r>
    </w:p>
    <w:p w14:paraId="441E5AC0" w14:textId="65937DE3" w:rsidR="00D41F9B" w:rsidRDefault="00C97A78" w:rsidP="004321FC">
      <w:pPr>
        <w:spacing w:line="360" w:lineRule="auto"/>
        <w:rPr>
          <w:b/>
          <w:sz w:val="24"/>
        </w:rPr>
      </w:pP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6392C19E"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Saptarshi Pal</w:t>
      </w:r>
      <w:r w:rsidR="00B51EBE">
        <w:rPr>
          <w:b/>
          <w:iCs/>
          <w:sz w:val="24"/>
          <w:szCs w:val="24"/>
        </w:rPr>
        <w:t xml:space="preserve"> </w:t>
      </w:r>
      <w:r w:rsidR="00D90FBD">
        <w:rPr>
          <w:b/>
          <w:iCs/>
          <w:sz w:val="24"/>
          <w:szCs w:val="24"/>
        </w:rPr>
        <w:t>&amp;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5BB8C775" w:rsidR="00152E2D"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p>
    <w:p w14:paraId="5F447F6D" w14:textId="77777777" w:rsidR="00B51EBE" w:rsidRPr="00DF62AA" w:rsidRDefault="00B51EBE" w:rsidP="00DF62AA">
      <w:pPr>
        <w:spacing w:line="480" w:lineRule="auto"/>
        <w:jc w:val="both"/>
        <w:rPr>
          <w:sz w:val="24"/>
          <w:szCs w:val="24"/>
        </w:rPr>
      </w:pP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lastRenderedPageBreak/>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sidR="00B3304A">
        <w:rPr>
          <w:b/>
        </w:rPr>
        <w:t>Avenue,</w:t>
      </w:r>
      <w:r w:rsidR="00B3304A">
        <w:rPr>
          <w:b/>
          <w:spacing w:val="-9"/>
        </w:rPr>
        <w:t xml:space="preserve">  </w:t>
      </w:r>
      <w:r w:rsidR="00E83589">
        <w:rPr>
          <w:b/>
          <w:spacing w:val="-9"/>
        </w:rPr>
        <w:t xml:space="preserve"> </w:t>
      </w:r>
      <w:proofErr w:type="gramEnd"/>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43748DA8" w14:textId="49E0D74F" w:rsidR="00BA48B6" w:rsidRPr="00A45979" w:rsidRDefault="002356C8" w:rsidP="00A45979">
      <w:pPr>
        <w:pStyle w:val="BodyText"/>
        <w:ind w:right="1654"/>
        <w:jc w:val="right"/>
        <w:rPr>
          <w:spacing w:val="-2"/>
        </w:rPr>
      </w:pPr>
      <w:r>
        <w:rPr>
          <w:spacing w:val="-2"/>
        </w:rPr>
        <w:t xml:space="preserve">   </w:t>
      </w:r>
      <w:r w:rsidR="008962E8">
        <w:rPr>
          <w:spacing w:val="-2"/>
        </w:rPr>
        <w:t>Examiner(s)</w:t>
      </w:r>
    </w:p>
    <w:p w14:paraId="089DDCD7" w14:textId="77777777" w:rsidR="00BA48B6" w:rsidRDefault="00BA48B6"/>
    <w:p w14:paraId="3413F41C" w14:textId="0025466C" w:rsidR="00D5796A" w:rsidRDefault="00D5796A" w:rsidP="00D5796A">
      <w:pPr>
        <w:pStyle w:val="BodyText"/>
        <w:rPr>
          <w:sz w:val="20"/>
        </w:rPr>
      </w:pPr>
      <w:r>
        <w:rPr>
          <w:sz w:val="20"/>
        </w:rPr>
        <w:lastRenderedPageBreak/>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Pr>
          <w:b/>
        </w:rPr>
        <w:t>Avenue,</w:t>
      </w:r>
      <w:r>
        <w:rPr>
          <w:b/>
          <w:spacing w:val="-9"/>
        </w:rPr>
        <w:t xml:space="preserve">   </w:t>
      </w:r>
      <w:proofErr w:type="gramEnd"/>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39EADF79"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w:t>
      </w:r>
      <w:r w:rsidR="00B51EBE">
        <w:rPr>
          <w:b/>
          <w:iCs/>
          <w:sz w:val="24"/>
          <w:szCs w:val="24"/>
        </w:rPr>
        <w:t xml:space="preserve"> </w:t>
      </w:r>
      <w:r w:rsidR="00D90FBD">
        <w:rPr>
          <w:b/>
          <w:iCs/>
          <w:sz w:val="24"/>
          <w:szCs w:val="24"/>
        </w:rPr>
        <w:t>&amp;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 xml:space="preserve">of </w:t>
      </w:r>
      <w:proofErr w:type="spellStart"/>
      <w:proofErr w:type="gramStart"/>
      <w:r w:rsidR="001D7826" w:rsidRPr="001D7826">
        <w:rPr>
          <w:sz w:val="24"/>
          <w:szCs w:val="24"/>
        </w:rPr>
        <w:t>B.Tech</w:t>
      </w:r>
      <w:proofErr w:type="spellEnd"/>
      <w:proofErr w:type="gram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028C095D"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514FF78C">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ECB6B0F" id="_x0000_t202" coordsize="21600,21600" o:spt="202" path="m,l,21600r21600,l21600,xe">
                <v:stroke joinstyle="miter"/>
                <v:path gradientshapeok="t" o:connecttype="rect"/>
              </v:shapetype>
              <v:shape id="_x0000_s1028"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1F918C95"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Pr>
          <w:b/>
          <w:sz w:val="24"/>
          <w:szCs w:val="24"/>
        </w:rPr>
        <w:t>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01BE3A60" w:rsidR="00044410" w:rsidRPr="00044410" w:rsidRDefault="00B51EBE"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5648" behindDoc="0" locked="0" layoutInCell="1" allowOverlap="1" wp14:anchorId="559BDBB6" wp14:editId="4E18D5FF">
                <wp:simplePos x="0" y="0"/>
                <wp:positionH relativeFrom="column">
                  <wp:posOffset>3154680</wp:posOffset>
                </wp:positionH>
                <wp:positionV relativeFrom="paragraph">
                  <wp:posOffset>41910</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0"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gFeY4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7516AB80" w:rsidR="00A05D46" w:rsidRDefault="00A05D46" w:rsidP="003329DF">
      <w:pPr>
        <w:pStyle w:val="Heading4"/>
        <w:ind w:left="1229"/>
      </w:pPr>
      <w:r>
        <w:t xml:space="preserve">                                                                              </w:t>
      </w:r>
    </w:p>
    <w:p w14:paraId="753A253D" w14:textId="477A7560" w:rsidR="00BA48B6" w:rsidRDefault="00BA48B6"/>
    <w:p w14:paraId="4B5106BE" w14:textId="55FE70E9" w:rsidR="00BA48B6" w:rsidRDefault="00BA48B6"/>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CB3A96">
      <w:pPr>
        <w:spacing w:line="360" w:lineRule="auto"/>
        <w:jc w:val="both"/>
        <w:rPr>
          <w:sz w:val="24"/>
          <w:szCs w:val="24"/>
          <w:lang w:val="en-IN"/>
        </w:rPr>
      </w:pPr>
      <w:r w:rsidRPr="004B263D">
        <w:rPr>
          <w:sz w:val="24"/>
          <w:szCs w:val="24"/>
          <w:lang w:val="en-IN"/>
        </w:rPr>
        <w:t xml:space="preserve">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w:t>
      </w:r>
      <w:proofErr w:type="spellStart"/>
      <w:r w:rsidRPr="004B263D">
        <w:rPr>
          <w:sz w:val="24"/>
          <w:szCs w:val="24"/>
          <w:lang w:val="en-IN"/>
        </w:rPr>
        <w:t>datapath</w:t>
      </w:r>
      <w:proofErr w:type="spellEnd"/>
      <w:r w:rsidRPr="004B263D">
        <w:rPr>
          <w:sz w:val="24"/>
          <w:szCs w:val="24"/>
          <w:lang w:val="en-IN"/>
        </w:rPr>
        <w:t xml:space="preserve">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CB3A96">
      <w:pPr>
        <w:spacing w:line="360" w:lineRule="auto"/>
        <w:jc w:val="both"/>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1B4CC63F" w14:textId="6B5E2312" w:rsidR="00CB3A96" w:rsidRDefault="004B263D" w:rsidP="00CB3A96">
      <w:pPr>
        <w:spacing w:line="360" w:lineRule="auto"/>
        <w:jc w:val="both"/>
        <w:rPr>
          <w:sz w:val="24"/>
          <w:szCs w:val="24"/>
          <w:lang w:val="en-IN"/>
        </w:rPr>
      </w:pPr>
      <w:r w:rsidRPr="004B263D">
        <w:rPr>
          <w:sz w:val="24"/>
          <w:szCs w:val="24"/>
          <w:lang w:val="en-IN"/>
        </w:rPr>
        <w:t xml:space="preserve">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w:t>
      </w:r>
      <w:proofErr w:type="spellStart"/>
      <w:r w:rsidRPr="004B263D">
        <w:rPr>
          <w:sz w:val="24"/>
          <w:szCs w:val="24"/>
          <w:lang w:val="en-IN"/>
        </w:rPr>
        <w:t>datapath</w:t>
      </w:r>
      <w:proofErr w:type="spellEnd"/>
      <w:r w:rsidRPr="004B263D">
        <w:rPr>
          <w:sz w:val="24"/>
          <w:szCs w:val="24"/>
          <w:lang w:val="en-IN"/>
        </w:rPr>
        <w:t xml:space="preserve">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w:t>
      </w:r>
      <w:proofErr w:type="spellStart"/>
      <w:r w:rsidRPr="004B263D">
        <w:rPr>
          <w:sz w:val="24"/>
          <w:szCs w:val="24"/>
          <w:lang w:val="en-IN"/>
        </w:rPr>
        <w:t>datapath</w:t>
      </w:r>
      <w:proofErr w:type="spellEnd"/>
      <w:r w:rsidRPr="004B263D">
        <w:rPr>
          <w:sz w:val="24"/>
          <w:szCs w:val="24"/>
          <w:lang w:val="en-IN"/>
        </w:rPr>
        <w:t xml:space="preserve"> accelerators ideal for resource-constrained edge environments.</w:t>
      </w:r>
    </w:p>
    <w:p w14:paraId="23B21CA6" w14:textId="77777777" w:rsidR="00B51EBE" w:rsidRDefault="00B51EBE" w:rsidP="00CB3A96">
      <w:pPr>
        <w:spacing w:line="360" w:lineRule="auto"/>
        <w:jc w:val="both"/>
        <w:rPr>
          <w:sz w:val="24"/>
          <w:szCs w:val="24"/>
          <w:lang w:val="en-IN"/>
        </w:rPr>
      </w:pPr>
    </w:p>
    <w:p w14:paraId="431067E2" w14:textId="77777777" w:rsidR="00B51EBE" w:rsidRDefault="00B51EBE" w:rsidP="00CB3A96">
      <w:pPr>
        <w:spacing w:line="360" w:lineRule="auto"/>
        <w:jc w:val="both"/>
        <w:rPr>
          <w:sz w:val="24"/>
          <w:szCs w:val="24"/>
          <w:lang w:val="en-IN"/>
        </w:rPr>
      </w:pPr>
    </w:p>
    <w:p w14:paraId="29F8DE96" w14:textId="77777777" w:rsidR="00CB3A96" w:rsidRPr="00CB3A96" w:rsidRDefault="00CB3A96" w:rsidP="00CB3A96">
      <w:pPr>
        <w:spacing w:line="360" w:lineRule="auto"/>
        <w:jc w:val="both"/>
        <w:rPr>
          <w:sz w:val="24"/>
          <w:szCs w:val="24"/>
          <w:lang w:val="en-IN"/>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lastRenderedPageBreak/>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lastRenderedPageBreak/>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 xml:space="preserve">Number of filter taps / order of the </w:t>
            </w:r>
            <w:proofErr w:type="spellStart"/>
            <w:r w:rsidRPr="00EC58BB">
              <w:rPr>
                <w:rFonts w:ascii="Calibri" w:eastAsia="Calibri" w:hAnsi="Calibri"/>
                <w:kern w:val="2"/>
                <w:sz w:val="24"/>
                <w:szCs w:val="24"/>
                <w:lang w:val="en-IN"/>
                <w14:ligatures w14:val="standardContextual"/>
              </w:rPr>
              <w:t>datapath</w:t>
            </w:r>
            <w:proofErr w:type="spellEnd"/>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6CA2FB77" w14:textId="77777777" w:rsidR="00CB3A96" w:rsidRDefault="00CB3A96" w:rsidP="003D20E7">
      <w:pPr>
        <w:spacing w:before="63"/>
        <w:ind w:left="720" w:right="1145" w:firstLine="720"/>
        <w:jc w:val="center"/>
        <w:rPr>
          <w:b/>
          <w:smallCaps/>
          <w:sz w:val="40"/>
          <w:u w:val="single"/>
        </w:rPr>
      </w:pPr>
    </w:p>
    <w:p w14:paraId="6DAAC2B1" w14:textId="77777777" w:rsidR="00CB3A96" w:rsidRDefault="00CB3A96" w:rsidP="003D20E7">
      <w:pPr>
        <w:spacing w:before="63"/>
        <w:ind w:left="720" w:right="1145" w:firstLine="720"/>
        <w:jc w:val="center"/>
        <w:rPr>
          <w:b/>
          <w:smallCaps/>
          <w:sz w:val="40"/>
          <w:u w:val="single"/>
        </w:rPr>
      </w:pPr>
    </w:p>
    <w:p w14:paraId="3E47E23B" w14:textId="77777777" w:rsidR="00CB3A96" w:rsidRDefault="00CB3A96" w:rsidP="003D20E7">
      <w:pPr>
        <w:spacing w:before="63"/>
        <w:ind w:left="720" w:right="1145" w:firstLine="720"/>
        <w:jc w:val="center"/>
        <w:rPr>
          <w:b/>
          <w:smallCaps/>
          <w:sz w:val="40"/>
          <w:u w:val="single"/>
        </w:rPr>
      </w:pPr>
    </w:p>
    <w:p w14:paraId="41DF1EB6" w14:textId="77777777" w:rsidR="00CB3A96" w:rsidRDefault="00CB3A96" w:rsidP="003D20E7">
      <w:pPr>
        <w:spacing w:before="63"/>
        <w:ind w:left="720" w:right="1145" w:firstLine="720"/>
        <w:jc w:val="center"/>
        <w:rPr>
          <w:b/>
          <w:smallCaps/>
          <w:sz w:val="40"/>
          <w:u w:val="single"/>
        </w:rPr>
      </w:pPr>
    </w:p>
    <w:p w14:paraId="41E12C19" w14:textId="77777777" w:rsidR="00CB3A96" w:rsidRDefault="00CB3A96" w:rsidP="003D20E7">
      <w:pPr>
        <w:spacing w:before="63"/>
        <w:ind w:left="720" w:right="1145" w:firstLine="720"/>
        <w:jc w:val="center"/>
        <w:rPr>
          <w:b/>
          <w:smallCaps/>
          <w:sz w:val="40"/>
          <w:u w:val="single"/>
        </w:rPr>
      </w:pPr>
    </w:p>
    <w:p w14:paraId="3062A6AD" w14:textId="77777777" w:rsidR="00CB3A96" w:rsidRDefault="00CB3A96" w:rsidP="003D20E7">
      <w:pPr>
        <w:spacing w:before="63"/>
        <w:ind w:left="720" w:right="1145" w:firstLine="720"/>
        <w:jc w:val="center"/>
        <w:rPr>
          <w:b/>
          <w:smallCaps/>
          <w:sz w:val="40"/>
          <w:u w:val="single"/>
        </w:rPr>
      </w:pPr>
    </w:p>
    <w:p w14:paraId="659DB5DE" w14:textId="77777777" w:rsidR="00CB3A96" w:rsidRDefault="00CB3A96" w:rsidP="003D20E7">
      <w:pPr>
        <w:spacing w:before="63"/>
        <w:ind w:left="720" w:right="1145" w:firstLine="720"/>
        <w:jc w:val="center"/>
        <w:rPr>
          <w:b/>
          <w:smallCaps/>
          <w:sz w:val="40"/>
          <w:u w:val="single"/>
        </w:rPr>
      </w:pPr>
    </w:p>
    <w:p w14:paraId="13814857" w14:textId="53A11489"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717"/>
        <w:gridCol w:w="5123"/>
        <w:gridCol w:w="1260"/>
      </w:tblGrid>
      <w:tr w:rsidR="00B67730" w14:paraId="06A14D11" w14:textId="77777777" w:rsidTr="007265AA">
        <w:trPr>
          <w:trHeight w:val="551"/>
          <w:jc w:val="center"/>
        </w:trPr>
        <w:tc>
          <w:tcPr>
            <w:tcW w:w="1397" w:type="dxa"/>
          </w:tcPr>
          <w:p w14:paraId="22D1C8B7" w14:textId="77777777" w:rsidR="00B67730" w:rsidRDefault="00B67730" w:rsidP="002D4BBD">
            <w:pPr>
              <w:pStyle w:val="TableParagraph"/>
              <w:rPr>
                <w:sz w:val="24"/>
              </w:rPr>
            </w:pPr>
          </w:p>
        </w:tc>
        <w:tc>
          <w:tcPr>
            <w:tcW w:w="1717"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123"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7265AA">
        <w:trPr>
          <w:trHeight w:val="858"/>
          <w:jc w:val="center"/>
        </w:trPr>
        <w:tc>
          <w:tcPr>
            <w:tcW w:w="1397" w:type="dxa"/>
            <w:vMerge w:val="restart"/>
          </w:tcPr>
          <w:p w14:paraId="24646205" w14:textId="77777777" w:rsidR="00B67730" w:rsidRDefault="00B67730" w:rsidP="002D4BBD">
            <w:pPr>
              <w:pStyle w:val="TableParagraph"/>
              <w:rPr>
                <w:sz w:val="24"/>
              </w:rPr>
            </w:pPr>
          </w:p>
        </w:tc>
        <w:tc>
          <w:tcPr>
            <w:tcW w:w="1717"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123"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7265AA">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717"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123" w:type="dxa"/>
            <w:tcBorders>
              <w:top w:val="nil"/>
              <w:bottom w:val="nil"/>
            </w:tcBorders>
          </w:tcPr>
          <w:p w14:paraId="07FF6BBD" w14:textId="5AC08F39"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w:t>
            </w:r>
            <w:r w:rsidR="00E44912">
              <w:rPr>
                <w:sz w:val="24"/>
                <w:szCs w:val="24"/>
                <w:lang w:val="en-IN"/>
              </w:rPr>
              <w:t>MAC</w:t>
            </w:r>
            <w:r w:rsidRPr="006C1C43">
              <w:rPr>
                <w:sz w:val="24"/>
                <w:szCs w:val="24"/>
                <w:lang w:val="en-IN"/>
              </w:rPr>
              <w:t xml:space="preserve"> Architecture RTL Schematic</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E44912" w14:paraId="03819A59" w14:textId="77777777" w:rsidTr="007265AA">
        <w:trPr>
          <w:trHeight w:val="653"/>
          <w:jc w:val="center"/>
        </w:trPr>
        <w:tc>
          <w:tcPr>
            <w:tcW w:w="1397" w:type="dxa"/>
            <w:vMerge/>
            <w:tcBorders>
              <w:top w:val="nil"/>
            </w:tcBorders>
          </w:tcPr>
          <w:p w14:paraId="378091BA" w14:textId="77777777" w:rsidR="00E44912" w:rsidRDefault="00E44912" w:rsidP="002D4BBD">
            <w:pPr>
              <w:rPr>
                <w:sz w:val="2"/>
                <w:szCs w:val="2"/>
              </w:rPr>
            </w:pPr>
          </w:p>
        </w:tc>
        <w:tc>
          <w:tcPr>
            <w:tcW w:w="1717" w:type="dxa"/>
            <w:tcBorders>
              <w:top w:val="nil"/>
              <w:bottom w:val="nil"/>
            </w:tcBorders>
          </w:tcPr>
          <w:p w14:paraId="5A6368E1" w14:textId="1096D6C3" w:rsidR="00E44912" w:rsidRDefault="00E44912" w:rsidP="002D4BBD">
            <w:pPr>
              <w:pStyle w:val="TableParagraph"/>
              <w:spacing w:before="200"/>
              <w:ind w:left="306"/>
              <w:rPr>
                <w:spacing w:val="-5"/>
                <w:sz w:val="24"/>
              </w:rPr>
            </w:pPr>
            <w:r>
              <w:rPr>
                <w:spacing w:val="-5"/>
                <w:sz w:val="24"/>
              </w:rPr>
              <w:t>3.3</w:t>
            </w:r>
          </w:p>
        </w:tc>
        <w:tc>
          <w:tcPr>
            <w:tcW w:w="5123" w:type="dxa"/>
            <w:tcBorders>
              <w:top w:val="nil"/>
              <w:bottom w:val="nil"/>
            </w:tcBorders>
          </w:tcPr>
          <w:p w14:paraId="32BB778D" w14:textId="5B9C1938" w:rsidR="00E44912" w:rsidRDefault="00E44912" w:rsidP="001530A7">
            <w:pPr>
              <w:pStyle w:val="TableParagraph"/>
              <w:spacing w:before="200"/>
              <w:rPr>
                <w:sz w:val="24"/>
                <w:szCs w:val="24"/>
                <w:lang w:val="en-IN"/>
              </w:rPr>
            </w:pPr>
            <w:r>
              <w:rPr>
                <w:sz w:val="24"/>
                <w:szCs w:val="24"/>
                <w:lang w:val="en-IN"/>
              </w:rPr>
              <w:t xml:space="preserve">  Pipelined Architecture RTL Schematic</w:t>
            </w:r>
          </w:p>
        </w:tc>
        <w:tc>
          <w:tcPr>
            <w:tcW w:w="1260" w:type="dxa"/>
            <w:tcBorders>
              <w:top w:val="nil"/>
              <w:bottom w:val="nil"/>
            </w:tcBorders>
          </w:tcPr>
          <w:p w14:paraId="5CE620B5" w14:textId="05B9C1B2" w:rsidR="00E44912" w:rsidRDefault="00E44912" w:rsidP="002D4BBD">
            <w:pPr>
              <w:pStyle w:val="TableParagraph"/>
              <w:spacing w:before="200"/>
              <w:ind w:left="382"/>
              <w:rPr>
                <w:spacing w:val="-5"/>
                <w:sz w:val="24"/>
              </w:rPr>
            </w:pPr>
            <w:r>
              <w:rPr>
                <w:spacing w:val="-5"/>
                <w:sz w:val="24"/>
              </w:rPr>
              <w:t>9</w:t>
            </w:r>
          </w:p>
        </w:tc>
      </w:tr>
      <w:tr w:rsidR="00E44912" w14:paraId="0202CA8F" w14:textId="77777777" w:rsidTr="007265AA">
        <w:trPr>
          <w:trHeight w:val="653"/>
          <w:jc w:val="center"/>
        </w:trPr>
        <w:tc>
          <w:tcPr>
            <w:tcW w:w="1397" w:type="dxa"/>
            <w:vMerge/>
            <w:tcBorders>
              <w:top w:val="nil"/>
            </w:tcBorders>
          </w:tcPr>
          <w:p w14:paraId="1401A8CE" w14:textId="77777777" w:rsidR="00E44912" w:rsidRDefault="00E44912" w:rsidP="002D4BBD">
            <w:pPr>
              <w:rPr>
                <w:sz w:val="2"/>
                <w:szCs w:val="2"/>
              </w:rPr>
            </w:pPr>
          </w:p>
        </w:tc>
        <w:tc>
          <w:tcPr>
            <w:tcW w:w="1717" w:type="dxa"/>
            <w:tcBorders>
              <w:top w:val="nil"/>
              <w:bottom w:val="nil"/>
            </w:tcBorders>
          </w:tcPr>
          <w:p w14:paraId="1EB5AA59" w14:textId="5C38F0C0" w:rsidR="00E44912" w:rsidRDefault="00E44912" w:rsidP="002D4BBD">
            <w:pPr>
              <w:pStyle w:val="TableParagraph"/>
              <w:spacing w:before="200"/>
              <w:ind w:left="306"/>
              <w:rPr>
                <w:spacing w:val="-5"/>
                <w:sz w:val="24"/>
              </w:rPr>
            </w:pPr>
            <w:r>
              <w:rPr>
                <w:spacing w:val="-5"/>
                <w:sz w:val="24"/>
              </w:rPr>
              <w:t>3.4</w:t>
            </w:r>
          </w:p>
        </w:tc>
        <w:tc>
          <w:tcPr>
            <w:tcW w:w="5123" w:type="dxa"/>
            <w:tcBorders>
              <w:top w:val="nil"/>
              <w:bottom w:val="nil"/>
            </w:tcBorders>
          </w:tcPr>
          <w:p w14:paraId="3A54E50F" w14:textId="41BA17FB" w:rsidR="00E44912" w:rsidRDefault="00E44912" w:rsidP="001530A7">
            <w:pPr>
              <w:pStyle w:val="TableParagraph"/>
              <w:spacing w:before="200"/>
              <w:rPr>
                <w:sz w:val="24"/>
                <w:szCs w:val="24"/>
                <w:lang w:val="en-IN"/>
              </w:rPr>
            </w:pPr>
            <w:r>
              <w:rPr>
                <w:sz w:val="24"/>
                <w:szCs w:val="24"/>
                <w:lang w:val="en-IN"/>
              </w:rPr>
              <w:t xml:space="preserve">  Symmetric Architecture RTL Schematic</w:t>
            </w:r>
          </w:p>
        </w:tc>
        <w:tc>
          <w:tcPr>
            <w:tcW w:w="1260" w:type="dxa"/>
            <w:tcBorders>
              <w:top w:val="nil"/>
              <w:bottom w:val="nil"/>
            </w:tcBorders>
          </w:tcPr>
          <w:p w14:paraId="65E44A49" w14:textId="4D10963D" w:rsidR="00E44912" w:rsidRDefault="00E44912" w:rsidP="002D4BBD">
            <w:pPr>
              <w:pStyle w:val="TableParagraph"/>
              <w:spacing w:before="200"/>
              <w:ind w:left="382"/>
              <w:rPr>
                <w:spacing w:val="-5"/>
                <w:sz w:val="24"/>
              </w:rPr>
            </w:pPr>
            <w:r>
              <w:rPr>
                <w:spacing w:val="-5"/>
                <w:sz w:val="24"/>
              </w:rPr>
              <w:t>10</w:t>
            </w:r>
          </w:p>
        </w:tc>
      </w:tr>
      <w:tr w:rsidR="00E44912" w14:paraId="67B3F530" w14:textId="77777777" w:rsidTr="007265AA">
        <w:trPr>
          <w:trHeight w:val="653"/>
          <w:jc w:val="center"/>
        </w:trPr>
        <w:tc>
          <w:tcPr>
            <w:tcW w:w="1397" w:type="dxa"/>
            <w:vMerge/>
            <w:tcBorders>
              <w:top w:val="nil"/>
            </w:tcBorders>
          </w:tcPr>
          <w:p w14:paraId="70A234F8" w14:textId="77777777" w:rsidR="00E44912" w:rsidRDefault="00E44912" w:rsidP="002D4BBD">
            <w:pPr>
              <w:rPr>
                <w:sz w:val="2"/>
                <w:szCs w:val="2"/>
              </w:rPr>
            </w:pPr>
          </w:p>
        </w:tc>
        <w:tc>
          <w:tcPr>
            <w:tcW w:w="1717" w:type="dxa"/>
            <w:tcBorders>
              <w:top w:val="nil"/>
              <w:bottom w:val="nil"/>
            </w:tcBorders>
          </w:tcPr>
          <w:p w14:paraId="19D6FBF1" w14:textId="34504616" w:rsidR="00E44912" w:rsidRDefault="00E44912" w:rsidP="002D4BBD">
            <w:pPr>
              <w:pStyle w:val="TableParagraph"/>
              <w:spacing w:before="200"/>
              <w:ind w:left="306"/>
              <w:rPr>
                <w:spacing w:val="-5"/>
                <w:sz w:val="24"/>
              </w:rPr>
            </w:pPr>
            <w:r>
              <w:rPr>
                <w:spacing w:val="-5"/>
                <w:sz w:val="24"/>
              </w:rPr>
              <w:t>3.5</w:t>
            </w:r>
          </w:p>
        </w:tc>
        <w:tc>
          <w:tcPr>
            <w:tcW w:w="5123" w:type="dxa"/>
            <w:tcBorders>
              <w:top w:val="nil"/>
              <w:bottom w:val="nil"/>
            </w:tcBorders>
          </w:tcPr>
          <w:p w14:paraId="678C0B1D" w14:textId="719BB7C8" w:rsidR="00E44912" w:rsidRDefault="00E44912" w:rsidP="001530A7">
            <w:pPr>
              <w:pStyle w:val="TableParagraph"/>
              <w:spacing w:before="200"/>
              <w:rPr>
                <w:sz w:val="24"/>
                <w:szCs w:val="24"/>
                <w:lang w:val="en-IN"/>
              </w:rPr>
            </w:pPr>
            <w:r>
              <w:rPr>
                <w:sz w:val="24"/>
                <w:szCs w:val="24"/>
                <w:lang w:val="en-IN"/>
              </w:rPr>
              <w:t xml:space="preserve">  </w:t>
            </w:r>
            <w:r w:rsidRPr="00E44912">
              <w:rPr>
                <w:sz w:val="24"/>
                <w:szCs w:val="24"/>
                <w:lang w:val="en-IN"/>
              </w:rPr>
              <w:t>Multiplier-less Architecture RTL Schematic</w:t>
            </w:r>
          </w:p>
        </w:tc>
        <w:tc>
          <w:tcPr>
            <w:tcW w:w="1260" w:type="dxa"/>
            <w:tcBorders>
              <w:top w:val="nil"/>
              <w:bottom w:val="nil"/>
            </w:tcBorders>
          </w:tcPr>
          <w:p w14:paraId="02934B14" w14:textId="61147713" w:rsidR="00E44912" w:rsidRDefault="00E44912" w:rsidP="002D4BBD">
            <w:pPr>
              <w:pStyle w:val="TableParagraph"/>
              <w:spacing w:before="200"/>
              <w:ind w:left="382"/>
              <w:rPr>
                <w:spacing w:val="-5"/>
                <w:sz w:val="24"/>
              </w:rPr>
            </w:pPr>
            <w:r>
              <w:rPr>
                <w:spacing w:val="-5"/>
                <w:sz w:val="24"/>
              </w:rPr>
              <w:t>11</w:t>
            </w:r>
          </w:p>
        </w:tc>
      </w:tr>
      <w:tr w:rsidR="00B67730" w14:paraId="04563B8D" w14:textId="77777777" w:rsidTr="007265AA">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717"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123"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7265AA">
        <w:trPr>
          <w:trHeight w:val="898"/>
          <w:jc w:val="center"/>
        </w:trPr>
        <w:tc>
          <w:tcPr>
            <w:tcW w:w="1397" w:type="dxa"/>
            <w:vMerge w:val="restart"/>
          </w:tcPr>
          <w:p w14:paraId="0986195C" w14:textId="77777777" w:rsidR="00B67730" w:rsidRDefault="00B67730" w:rsidP="002D4BBD">
            <w:pPr>
              <w:pStyle w:val="TableParagraph"/>
              <w:rPr>
                <w:sz w:val="24"/>
              </w:rPr>
            </w:pPr>
          </w:p>
        </w:tc>
        <w:tc>
          <w:tcPr>
            <w:tcW w:w="1717"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123" w:type="dxa"/>
            <w:tcBorders>
              <w:bottom w:val="nil"/>
            </w:tcBorders>
          </w:tcPr>
          <w:p w14:paraId="47942D1F" w14:textId="77777777" w:rsidR="00B67730" w:rsidRDefault="00B67730" w:rsidP="002D4BBD">
            <w:pPr>
              <w:pStyle w:val="TableParagraph"/>
              <w:spacing w:before="27"/>
              <w:rPr>
                <w:b/>
                <w:sz w:val="24"/>
              </w:rPr>
            </w:pPr>
          </w:p>
          <w:p w14:paraId="1A93EB83" w14:textId="78730FA2" w:rsidR="00B67730" w:rsidRPr="000A4ACD" w:rsidRDefault="00E44912" w:rsidP="00E44912">
            <w:pPr>
              <w:pStyle w:val="TableParagraph"/>
              <w:ind w:right="171"/>
              <w:rPr>
                <w:iCs/>
                <w:sz w:val="24"/>
                <w:szCs w:val="24"/>
              </w:rPr>
            </w:pPr>
            <w:r>
              <w:rPr>
                <w:sz w:val="24"/>
                <w:szCs w:val="24"/>
              </w:rPr>
              <w:t xml:space="preserve">  </w:t>
            </w:r>
            <w:r w:rsidR="001530A7"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7265AA">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717"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123" w:type="dxa"/>
            <w:tcBorders>
              <w:top w:val="nil"/>
              <w:bottom w:val="nil"/>
            </w:tcBorders>
          </w:tcPr>
          <w:p w14:paraId="4F9CE09F" w14:textId="4EA8E8E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r>
            <w:r w:rsidR="00E44912">
              <w:rPr>
                <w:sz w:val="24"/>
                <w:szCs w:val="24"/>
              </w:rPr>
              <w:t xml:space="preserve">  </w:t>
            </w:r>
            <w:r w:rsidRPr="00755B54">
              <w:rPr>
                <w:sz w:val="24"/>
                <w:szCs w:val="24"/>
              </w:rPr>
              <w:t>Maximum Operating Frequency (</w:t>
            </w:r>
            <w:proofErr w:type="spellStart"/>
            <w:r w:rsidRPr="00755B54">
              <w:rPr>
                <w:sz w:val="24"/>
                <w:szCs w:val="24"/>
              </w:rPr>
              <w:t>F_max</w:t>
            </w:r>
            <w:proofErr w:type="spellEnd"/>
            <w:r w:rsidRPr="00755B54">
              <w:rPr>
                <w:sz w:val="24"/>
                <w:szCs w:val="24"/>
              </w:rPr>
              <w:t>)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7265AA">
        <w:trPr>
          <w:trHeight w:val="766"/>
          <w:jc w:val="center"/>
        </w:trPr>
        <w:tc>
          <w:tcPr>
            <w:tcW w:w="1397" w:type="dxa"/>
            <w:vMerge/>
            <w:tcBorders>
              <w:top w:val="nil"/>
              <w:bottom w:val="nil"/>
            </w:tcBorders>
          </w:tcPr>
          <w:p w14:paraId="249F6248" w14:textId="77777777" w:rsidR="00B67730" w:rsidRDefault="00B67730" w:rsidP="002D4BBD">
            <w:pPr>
              <w:rPr>
                <w:sz w:val="2"/>
                <w:szCs w:val="2"/>
              </w:rPr>
            </w:pPr>
          </w:p>
        </w:tc>
        <w:tc>
          <w:tcPr>
            <w:tcW w:w="1717" w:type="dxa"/>
            <w:tcBorders>
              <w:top w:val="nil"/>
              <w:bottom w:val="nil"/>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123" w:type="dxa"/>
            <w:tcBorders>
              <w:top w:val="nil"/>
              <w:bottom w:val="nil"/>
            </w:tcBorders>
            <w:vAlign w:val="bottom"/>
          </w:tcPr>
          <w:p w14:paraId="3051D6B3" w14:textId="5E8979B8" w:rsidR="00B67730" w:rsidRPr="003D20E7" w:rsidRDefault="00E44912" w:rsidP="003D20E7">
            <w:pPr>
              <w:widowControl/>
              <w:autoSpaceDE/>
              <w:autoSpaceDN/>
              <w:spacing w:after="160" w:line="259" w:lineRule="auto"/>
              <w:rPr>
                <w:sz w:val="24"/>
                <w:szCs w:val="24"/>
              </w:rPr>
            </w:pPr>
            <w:r>
              <w:rPr>
                <w:sz w:val="24"/>
                <w:szCs w:val="24"/>
                <w:lang w:val="en-IN"/>
              </w:rPr>
              <w:t xml:space="preserve">  </w:t>
            </w:r>
            <w:r w:rsidRPr="00E44912">
              <w:rPr>
                <w:sz w:val="24"/>
                <w:szCs w:val="24"/>
                <w:lang w:val="en-IN"/>
              </w:rPr>
              <w:t>Power dissipation comparison chart</w:t>
            </w:r>
          </w:p>
        </w:tc>
        <w:tc>
          <w:tcPr>
            <w:tcW w:w="1260" w:type="dxa"/>
            <w:tcBorders>
              <w:top w:val="nil"/>
              <w:bottom w:val="nil"/>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r w:rsidR="00E44912" w14:paraId="08AFEFD9" w14:textId="77777777" w:rsidTr="007265AA">
        <w:trPr>
          <w:trHeight w:val="766"/>
          <w:jc w:val="center"/>
        </w:trPr>
        <w:tc>
          <w:tcPr>
            <w:tcW w:w="1397" w:type="dxa"/>
            <w:tcBorders>
              <w:top w:val="nil"/>
            </w:tcBorders>
          </w:tcPr>
          <w:p w14:paraId="53412946" w14:textId="77777777" w:rsidR="00E44912" w:rsidRDefault="00E44912" w:rsidP="00E44912">
            <w:pPr>
              <w:rPr>
                <w:sz w:val="2"/>
                <w:szCs w:val="2"/>
              </w:rPr>
            </w:pPr>
          </w:p>
        </w:tc>
        <w:tc>
          <w:tcPr>
            <w:tcW w:w="1717" w:type="dxa"/>
            <w:tcBorders>
              <w:top w:val="nil"/>
              <w:bottom w:val="single" w:sz="4" w:space="0" w:color="auto"/>
            </w:tcBorders>
            <w:vAlign w:val="center"/>
          </w:tcPr>
          <w:p w14:paraId="05D947A9" w14:textId="53F5327F" w:rsidR="00E44912" w:rsidRPr="00E44912" w:rsidRDefault="00E44912" w:rsidP="00E44912">
            <w:pPr>
              <w:pStyle w:val="TableParagraph"/>
              <w:rPr>
                <w:bCs/>
                <w:sz w:val="24"/>
              </w:rPr>
            </w:pPr>
            <w:r>
              <w:rPr>
                <w:b/>
                <w:sz w:val="24"/>
              </w:rPr>
              <w:t xml:space="preserve">      </w:t>
            </w:r>
            <w:r>
              <w:rPr>
                <w:bCs/>
                <w:sz w:val="24"/>
              </w:rPr>
              <w:t>4.4</w:t>
            </w:r>
          </w:p>
        </w:tc>
        <w:tc>
          <w:tcPr>
            <w:tcW w:w="5123" w:type="dxa"/>
            <w:tcBorders>
              <w:top w:val="nil"/>
              <w:bottom w:val="single" w:sz="4" w:space="0" w:color="auto"/>
            </w:tcBorders>
            <w:vAlign w:val="bottom"/>
          </w:tcPr>
          <w:p w14:paraId="7B9EE114" w14:textId="712BB3E8" w:rsidR="00E44912" w:rsidRDefault="00E44912" w:rsidP="00E44912">
            <w:pPr>
              <w:widowControl/>
              <w:autoSpaceDE/>
              <w:autoSpaceDN/>
              <w:spacing w:after="160" w:line="259" w:lineRule="auto"/>
              <w:rPr>
                <w:sz w:val="24"/>
                <w:szCs w:val="24"/>
              </w:rPr>
            </w:pPr>
            <w:r>
              <w:rPr>
                <w:sz w:val="24"/>
                <w:szCs w:val="24"/>
              </w:rPr>
              <w:br/>
              <w:t xml:space="preserve">  </w:t>
            </w:r>
            <w:r w:rsidRPr="00755B54">
              <w:rPr>
                <w:sz w:val="24"/>
                <w:szCs w:val="24"/>
              </w:rPr>
              <w:t>RTL Simulation Waveform</w:t>
            </w:r>
          </w:p>
        </w:tc>
        <w:tc>
          <w:tcPr>
            <w:tcW w:w="1260" w:type="dxa"/>
            <w:tcBorders>
              <w:top w:val="nil"/>
              <w:bottom w:val="single" w:sz="4" w:space="0" w:color="auto"/>
            </w:tcBorders>
          </w:tcPr>
          <w:p w14:paraId="192DAF6F" w14:textId="77777777" w:rsidR="00E44912" w:rsidRDefault="00E44912" w:rsidP="00E44912">
            <w:pPr>
              <w:pStyle w:val="TableParagraph"/>
              <w:spacing w:before="63"/>
              <w:rPr>
                <w:b/>
                <w:sz w:val="24"/>
              </w:rPr>
            </w:pP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532"/>
        <w:gridCol w:w="5528"/>
        <w:gridCol w:w="1418"/>
      </w:tblGrid>
      <w:tr w:rsidR="00F37675" w14:paraId="45E48EDA" w14:textId="77777777" w:rsidTr="007265AA">
        <w:trPr>
          <w:trHeight w:val="617"/>
          <w:jc w:val="center"/>
        </w:trPr>
        <w:tc>
          <w:tcPr>
            <w:tcW w:w="1440" w:type="dxa"/>
          </w:tcPr>
          <w:p w14:paraId="60A28007" w14:textId="77777777" w:rsidR="00F37675" w:rsidRDefault="00F37675" w:rsidP="002D4BBD">
            <w:pPr>
              <w:pStyle w:val="TableParagraph"/>
              <w:rPr>
                <w:sz w:val="24"/>
              </w:rPr>
            </w:pPr>
          </w:p>
        </w:tc>
        <w:tc>
          <w:tcPr>
            <w:tcW w:w="1532" w:type="dxa"/>
            <w:vAlign w:val="center"/>
          </w:tcPr>
          <w:p w14:paraId="5516852D" w14:textId="77777777" w:rsidR="00F37675" w:rsidRPr="006A79CE" w:rsidRDefault="00F37675" w:rsidP="007265AA">
            <w:pPr>
              <w:pStyle w:val="TableParagraph"/>
              <w:spacing w:before="51"/>
              <w:ind w:left="412" w:right="240" w:hanging="156"/>
              <w:jc w:val="center"/>
              <w:rPr>
                <w:b/>
                <w:sz w:val="24"/>
                <w:szCs w:val="18"/>
              </w:rPr>
            </w:pPr>
            <w:r w:rsidRPr="006A79CE">
              <w:rPr>
                <w:b/>
                <w:spacing w:val="-2"/>
                <w:sz w:val="24"/>
                <w:szCs w:val="18"/>
              </w:rPr>
              <w:t xml:space="preserve">Table </w:t>
            </w:r>
            <w:r w:rsidRPr="006A79CE">
              <w:rPr>
                <w:b/>
                <w:spacing w:val="-4"/>
                <w:sz w:val="24"/>
                <w:szCs w:val="18"/>
              </w:rPr>
              <w:t>No.</w:t>
            </w:r>
          </w:p>
        </w:tc>
        <w:tc>
          <w:tcPr>
            <w:tcW w:w="5528" w:type="dxa"/>
          </w:tcPr>
          <w:p w14:paraId="5BFFFA1E" w14:textId="77777777" w:rsidR="00F37675" w:rsidRPr="006A79CE" w:rsidRDefault="00F37675" w:rsidP="007265AA">
            <w:pPr>
              <w:pStyle w:val="TableParagraph"/>
              <w:spacing w:before="236"/>
              <w:ind w:left="80" w:right="74"/>
              <w:jc w:val="center"/>
              <w:rPr>
                <w:b/>
                <w:sz w:val="28"/>
                <w:szCs w:val="20"/>
              </w:rPr>
            </w:pPr>
            <w:r w:rsidRPr="007265AA">
              <w:rPr>
                <w:b/>
                <w:spacing w:val="-2"/>
                <w:sz w:val="24"/>
                <w:szCs w:val="18"/>
              </w:rPr>
              <w:t>Title</w:t>
            </w:r>
          </w:p>
        </w:tc>
        <w:tc>
          <w:tcPr>
            <w:tcW w:w="1418" w:type="dxa"/>
            <w:vAlign w:val="center"/>
          </w:tcPr>
          <w:p w14:paraId="062B4AE3" w14:textId="1E353627" w:rsidR="00F37675" w:rsidRPr="006A79CE" w:rsidRDefault="00F37675" w:rsidP="007265AA">
            <w:pPr>
              <w:pStyle w:val="TableParagraph"/>
              <w:spacing w:before="51"/>
              <w:ind w:left="340" w:right="238" w:hanging="94"/>
              <w:jc w:val="center"/>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7265AA">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8478" w:type="dxa"/>
            <w:gridSpan w:val="3"/>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7265AA">
        <w:trPr>
          <w:trHeight w:val="882"/>
          <w:jc w:val="center"/>
        </w:trPr>
        <w:tc>
          <w:tcPr>
            <w:tcW w:w="1440" w:type="dxa"/>
          </w:tcPr>
          <w:p w14:paraId="238C50B7" w14:textId="77777777" w:rsidR="00F37675" w:rsidRDefault="00F37675" w:rsidP="002D4BBD">
            <w:pPr>
              <w:pStyle w:val="TableParagraph"/>
              <w:rPr>
                <w:sz w:val="24"/>
              </w:rPr>
            </w:pPr>
          </w:p>
        </w:tc>
        <w:tc>
          <w:tcPr>
            <w:tcW w:w="1532" w:type="dxa"/>
            <w:tcBorders>
              <w:bottom w:val="single" w:sz="4" w:space="0" w:color="auto"/>
            </w:tcBorders>
            <w:vAlign w:val="center"/>
          </w:tcPr>
          <w:p w14:paraId="54430BED" w14:textId="0BB8845D" w:rsidR="00F37675" w:rsidRPr="004654D9" w:rsidRDefault="007265AA" w:rsidP="007265AA">
            <w:pPr>
              <w:pStyle w:val="TableParagraph"/>
              <w:ind w:left="107"/>
              <w:rPr>
                <w:b/>
                <w:bCs/>
                <w:sz w:val="24"/>
              </w:rPr>
            </w:pPr>
            <w:r>
              <w:rPr>
                <w:b/>
                <w:bCs/>
                <w:spacing w:val="-5"/>
                <w:sz w:val="24"/>
              </w:rPr>
              <w:t xml:space="preserve">     </w:t>
            </w:r>
            <w:r w:rsidR="001530A7" w:rsidRPr="004654D9">
              <w:rPr>
                <w:b/>
                <w:bCs/>
                <w:spacing w:val="-5"/>
                <w:sz w:val="24"/>
              </w:rPr>
              <w:t>3</w:t>
            </w:r>
            <w:r w:rsidR="00F37675" w:rsidRPr="004654D9">
              <w:rPr>
                <w:b/>
                <w:bCs/>
                <w:spacing w:val="-5"/>
                <w:sz w:val="24"/>
              </w:rPr>
              <w:t>.1</w:t>
            </w:r>
          </w:p>
        </w:tc>
        <w:tc>
          <w:tcPr>
            <w:tcW w:w="5528"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18"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4654D9" w14:paraId="3325122B" w14:textId="77777777" w:rsidTr="007265AA">
        <w:trPr>
          <w:trHeight w:val="415"/>
          <w:jc w:val="center"/>
        </w:trPr>
        <w:tc>
          <w:tcPr>
            <w:tcW w:w="1440" w:type="dxa"/>
            <w:tcBorders>
              <w:top w:val="nil"/>
              <w:bottom w:val="nil"/>
            </w:tcBorders>
          </w:tcPr>
          <w:p w14:paraId="1AC0CD03" w14:textId="2353A44D" w:rsidR="004654D9" w:rsidRPr="007265AA" w:rsidRDefault="007265AA" w:rsidP="007265AA">
            <w:pPr>
              <w:pStyle w:val="TableParagraph"/>
              <w:rPr>
                <w:b/>
                <w:bCs/>
              </w:rPr>
            </w:pPr>
            <w:r w:rsidRPr="007265AA">
              <w:rPr>
                <w:b/>
                <w:bCs/>
              </w:rPr>
              <w:t xml:space="preserve"> CHAPTER 4</w:t>
            </w:r>
          </w:p>
        </w:tc>
        <w:tc>
          <w:tcPr>
            <w:tcW w:w="7060" w:type="dxa"/>
            <w:gridSpan w:val="2"/>
            <w:tcBorders>
              <w:top w:val="single" w:sz="4" w:space="0" w:color="auto"/>
              <w:bottom w:val="single" w:sz="4" w:space="0" w:color="auto"/>
            </w:tcBorders>
          </w:tcPr>
          <w:p w14:paraId="53E831B1" w14:textId="39F7F32B" w:rsidR="004654D9" w:rsidRDefault="007265AA" w:rsidP="004654D9">
            <w:pPr>
              <w:widowControl/>
              <w:tabs>
                <w:tab w:val="num" w:pos="720"/>
              </w:tabs>
              <w:autoSpaceDE/>
              <w:autoSpaceDN/>
              <w:spacing w:after="160" w:line="259" w:lineRule="auto"/>
              <w:rPr>
                <w:sz w:val="24"/>
              </w:rPr>
            </w:pPr>
            <w:r>
              <w:rPr>
                <w:b/>
                <w:bCs/>
                <w:sz w:val="24"/>
                <w:lang w:val="en-IN"/>
              </w:rPr>
              <w:t xml:space="preserve">     </w:t>
            </w:r>
            <w:r w:rsidR="004654D9" w:rsidRPr="00F664D0">
              <w:rPr>
                <w:b/>
                <w:bCs/>
                <w:sz w:val="24"/>
                <w:lang w:val="en-IN"/>
              </w:rPr>
              <w:t>Results and Quantitative Analysis</w:t>
            </w:r>
          </w:p>
        </w:tc>
        <w:tc>
          <w:tcPr>
            <w:tcW w:w="141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7265AA">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6848CBE6" w14:textId="549C4108" w:rsidR="004654D9" w:rsidRPr="00F664D0"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4.1</w:t>
            </w:r>
          </w:p>
        </w:tc>
        <w:tc>
          <w:tcPr>
            <w:tcW w:w="5528" w:type="dxa"/>
            <w:tcBorders>
              <w:top w:val="single" w:sz="4" w:space="0" w:color="auto"/>
              <w:bottom w:val="single" w:sz="4" w:space="0" w:color="auto"/>
            </w:tcBorders>
          </w:tcPr>
          <w:p w14:paraId="11281ECA" w14:textId="2C5F93AB" w:rsidR="004654D9" w:rsidRPr="00F664D0" w:rsidRDefault="00E44912" w:rsidP="004654D9">
            <w:pPr>
              <w:widowControl/>
              <w:tabs>
                <w:tab w:val="num" w:pos="720"/>
              </w:tabs>
              <w:autoSpaceDE/>
              <w:autoSpaceDN/>
              <w:spacing w:after="160" w:line="259" w:lineRule="auto"/>
              <w:rPr>
                <w:b/>
                <w:bCs/>
                <w:sz w:val="24"/>
                <w:lang w:val="en-IN"/>
              </w:rPr>
            </w:pPr>
            <w:r>
              <w:rPr>
                <w:sz w:val="24"/>
                <w:szCs w:val="24"/>
                <w:lang w:val="en-IN"/>
              </w:rPr>
              <w:t xml:space="preserve">  </w:t>
            </w:r>
            <w:r w:rsidR="004654D9" w:rsidRPr="00C67BCF">
              <w:rPr>
                <w:sz w:val="24"/>
                <w:szCs w:val="24"/>
                <w:lang w:val="en-IN"/>
              </w:rPr>
              <w:t>Post-Implementation Resource and Performance Metrics</w:t>
            </w:r>
          </w:p>
        </w:tc>
        <w:tc>
          <w:tcPr>
            <w:tcW w:w="1418" w:type="dxa"/>
            <w:tcBorders>
              <w:top w:val="nil"/>
              <w:bottom w:val="nil"/>
            </w:tcBorders>
          </w:tcPr>
          <w:p w14:paraId="4B31E8F9" w14:textId="77777777" w:rsidR="004654D9" w:rsidRDefault="004654D9" w:rsidP="004654D9">
            <w:pPr>
              <w:pStyle w:val="TableParagraph"/>
              <w:spacing w:before="149"/>
              <w:rPr>
                <w:b/>
                <w:sz w:val="24"/>
              </w:rPr>
            </w:pPr>
          </w:p>
        </w:tc>
      </w:tr>
      <w:tr w:rsidR="004654D9" w14:paraId="36943B51" w14:textId="77777777" w:rsidTr="007265AA">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3F3D2E0C" w14:textId="4108DFAB" w:rsidR="004654D9"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4.2</w:t>
            </w:r>
          </w:p>
        </w:tc>
        <w:tc>
          <w:tcPr>
            <w:tcW w:w="5528" w:type="dxa"/>
            <w:tcBorders>
              <w:top w:val="single" w:sz="4" w:space="0" w:color="auto"/>
              <w:bottom w:val="single" w:sz="4" w:space="0" w:color="auto"/>
            </w:tcBorders>
          </w:tcPr>
          <w:p w14:paraId="291C4DBE" w14:textId="40ECB7F6" w:rsidR="004654D9" w:rsidRPr="00C67BCF" w:rsidRDefault="00E44912" w:rsidP="004654D9">
            <w:pPr>
              <w:widowControl/>
              <w:tabs>
                <w:tab w:val="num" w:pos="720"/>
              </w:tabs>
              <w:autoSpaceDE/>
              <w:autoSpaceDN/>
              <w:spacing w:after="160" w:line="259" w:lineRule="auto"/>
              <w:rPr>
                <w:sz w:val="24"/>
                <w:szCs w:val="24"/>
                <w:lang w:val="en-IN"/>
              </w:rPr>
            </w:pPr>
            <w:r>
              <w:rPr>
                <w:sz w:val="24"/>
                <w:szCs w:val="24"/>
              </w:rPr>
              <w:t xml:space="preserve">  </w:t>
            </w:r>
            <w:r w:rsidR="004654D9" w:rsidRPr="00755B54">
              <w:rPr>
                <w:sz w:val="24"/>
                <w:szCs w:val="24"/>
              </w:rPr>
              <w:t>Effective Throughput vs Raw Frequency</w:t>
            </w:r>
          </w:p>
        </w:tc>
        <w:tc>
          <w:tcPr>
            <w:tcW w:w="1418" w:type="dxa"/>
            <w:tcBorders>
              <w:top w:val="nil"/>
              <w:bottom w:val="single" w:sz="4" w:space="0" w:color="auto"/>
            </w:tcBorders>
          </w:tcPr>
          <w:p w14:paraId="3DDF322A" w14:textId="77777777" w:rsidR="004654D9" w:rsidRDefault="004654D9" w:rsidP="004654D9">
            <w:pPr>
              <w:pStyle w:val="TableParagraph"/>
              <w:spacing w:before="149"/>
              <w:rPr>
                <w:b/>
                <w:sz w:val="24"/>
              </w:rPr>
            </w:pP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509A5EE6" w14:textId="77777777" w:rsidR="007265AA" w:rsidRDefault="007265AA"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E44912">
        <w:trPr>
          <w:trHeight w:val="295"/>
        </w:trPr>
        <w:tc>
          <w:tcPr>
            <w:tcW w:w="8182" w:type="dxa"/>
            <w:gridSpan w:val="3"/>
            <w:tcBorders>
              <w:bottom w:val="single" w:sz="4" w:space="0" w:color="000000"/>
            </w:tcBorders>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E44912">
        <w:trPr>
          <w:trHeight w:val="1098"/>
        </w:trPr>
        <w:tc>
          <w:tcPr>
            <w:tcW w:w="8182" w:type="dxa"/>
            <w:gridSpan w:val="3"/>
            <w:tcBorders>
              <w:bottom w:val="single" w:sz="4" w:space="0" w:color="auto"/>
            </w:tcBorders>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E44912">
        <w:trPr>
          <w:trHeight w:val="1095"/>
        </w:trPr>
        <w:tc>
          <w:tcPr>
            <w:tcW w:w="8182" w:type="dxa"/>
            <w:gridSpan w:val="3"/>
            <w:tcBorders>
              <w:top w:val="single" w:sz="4" w:space="0" w:color="auto"/>
            </w:tcBorders>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2A61994D" w:rsidR="00C56CA9" w:rsidRDefault="00C56CA9" w:rsidP="003A69FE">
            <w:pPr>
              <w:pStyle w:val="TableParagraph"/>
              <w:spacing w:before="1"/>
              <w:ind w:right="98"/>
              <w:jc w:val="right"/>
            </w:pPr>
            <w:r>
              <w:rPr>
                <w:spacing w:val="-5"/>
              </w:rPr>
              <w:t>x</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D42F882" w:rsidR="00C56CA9" w:rsidRDefault="00C56CA9" w:rsidP="003A69FE">
            <w:pPr>
              <w:pStyle w:val="TableParagraph"/>
              <w:spacing w:before="1"/>
              <w:ind w:right="98"/>
              <w:jc w:val="right"/>
            </w:pPr>
            <w:r>
              <w:rPr>
                <w:spacing w:val="-5"/>
              </w:rPr>
              <w:t>xi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FC7C22">
          <w:footerReference w:type="default" r:id="rId10"/>
          <w:pgSz w:w="11910" w:h="16840"/>
          <w:pgMar w:top="1440" w:right="1440" w:bottom="1440" w:left="1440" w:header="0" w:footer="996" w:gutter="0"/>
          <w:pgNumType w:fmt="lowerRoman"/>
          <w:cols w:space="720"/>
          <w:titlePg/>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709"/>
        <w:gridCol w:w="141"/>
        <w:gridCol w:w="5529"/>
        <w:gridCol w:w="709"/>
      </w:tblGrid>
      <w:tr w:rsidR="00C56CA9" w14:paraId="1E2A2509" w14:textId="77777777" w:rsidTr="00AF2269">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379"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AF2269">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946"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AF2269">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379"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AF2269">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379"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AF2269">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709"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77777777" w:rsidR="00EC58BB" w:rsidRDefault="00EC58BB" w:rsidP="003A69FE">
            <w:pPr>
              <w:pStyle w:val="TableParagraph"/>
              <w:spacing w:before="1"/>
              <w:ind w:right="99"/>
              <w:jc w:val="right"/>
            </w:pPr>
          </w:p>
        </w:tc>
      </w:tr>
      <w:tr w:rsidR="00EC58BB" w14:paraId="1BF75B77" w14:textId="77777777" w:rsidTr="00AF2269">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709"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AF226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379"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77777777" w:rsidR="00EC58BB" w:rsidRDefault="00EC58BB" w:rsidP="003A69FE">
            <w:pPr>
              <w:pStyle w:val="TableParagraph"/>
              <w:spacing w:before="3"/>
              <w:ind w:right="99"/>
              <w:jc w:val="right"/>
            </w:pPr>
          </w:p>
        </w:tc>
      </w:tr>
      <w:tr w:rsidR="00EC58BB" w14:paraId="3E4FA7B1" w14:textId="77777777" w:rsidTr="00AF2269">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709"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77777777" w:rsidR="00EC58BB" w:rsidRDefault="00EC58BB" w:rsidP="003A69FE">
            <w:pPr>
              <w:pStyle w:val="TableParagraph"/>
              <w:spacing w:before="3"/>
              <w:ind w:right="99"/>
              <w:jc w:val="right"/>
            </w:pPr>
          </w:p>
        </w:tc>
      </w:tr>
      <w:tr w:rsidR="00EC58BB" w14:paraId="7C5438EE" w14:textId="77777777" w:rsidTr="00AF2269">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709"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77777777" w:rsidR="00EC58BB" w:rsidRDefault="00EC58BB" w:rsidP="003A69FE">
            <w:pPr>
              <w:pStyle w:val="TableParagraph"/>
              <w:spacing w:before="3"/>
              <w:ind w:right="99"/>
              <w:jc w:val="right"/>
            </w:pPr>
          </w:p>
        </w:tc>
      </w:tr>
      <w:tr w:rsidR="00EC58BB" w14:paraId="35615189" w14:textId="77777777" w:rsidTr="00AF2269">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379"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77777777" w:rsidR="00EC58BB" w:rsidRDefault="00EC58BB" w:rsidP="003A69FE">
            <w:pPr>
              <w:pStyle w:val="TableParagraph"/>
              <w:spacing w:before="3"/>
              <w:ind w:right="99"/>
              <w:jc w:val="right"/>
            </w:pPr>
          </w:p>
        </w:tc>
      </w:tr>
      <w:tr w:rsidR="00EC58BB" w14:paraId="70782C27" w14:textId="77777777" w:rsidTr="00AF2269">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379"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77777777" w:rsidR="00EC58BB" w:rsidRDefault="00EC58BB" w:rsidP="003A69FE">
            <w:pPr>
              <w:pStyle w:val="TableParagraph"/>
              <w:spacing w:before="3"/>
              <w:ind w:right="99"/>
              <w:jc w:val="right"/>
            </w:pPr>
          </w:p>
        </w:tc>
      </w:tr>
      <w:tr w:rsidR="00EC58BB" w14:paraId="6A10FB3E" w14:textId="77777777" w:rsidTr="00AF2269">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379"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77777777" w:rsidR="00EC58BB" w:rsidRDefault="00EC58BB" w:rsidP="003A69FE">
            <w:pPr>
              <w:pStyle w:val="TableParagraph"/>
              <w:spacing w:before="3"/>
              <w:ind w:right="99"/>
              <w:jc w:val="right"/>
            </w:pPr>
          </w:p>
        </w:tc>
      </w:tr>
      <w:tr w:rsidR="00EC58BB" w14:paraId="684F8732" w14:textId="77777777" w:rsidTr="00AF2269">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709"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77777777" w:rsidR="00EC58BB" w:rsidRDefault="00EC58BB" w:rsidP="003A69FE">
            <w:pPr>
              <w:pStyle w:val="TableParagraph"/>
              <w:spacing w:before="3"/>
              <w:ind w:right="99"/>
              <w:jc w:val="right"/>
            </w:pPr>
          </w:p>
        </w:tc>
      </w:tr>
      <w:tr w:rsidR="00F664D0" w14:paraId="237F2123" w14:textId="77777777" w:rsidTr="00AF2269">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709"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77777777" w:rsidR="00F664D0" w:rsidRDefault="00F664D0" w:rsidP="003A69FE">
            <w:pPr>
              <w:pStyle w:val="TableParagraph"/>
              <w:spacing w:before="3"/>
              <w:ind w:right="99"/>
              <w:jc w:val="right"/>
            </w:pPr>
          </w:p>
        </w:tc>
      </w:tr>
      <w:tr w:rsidR="00F664D0" w14:paraId="367A0AC2" w14:textId="77777777" w:rsidTr="00AF2269">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379"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7777777" w:rsidR="00F664D0" w:rsidRDefault="00F664D0" w:rsidP="003A69FE">
            <w:pPr>
              <w:pStyle w:val="TableParagraph"/>
              <w:spacing w:before="3"/>
              <w:ind w:right="99"/>
              <w:jc w:val="right"/>
            </w:pPr>
          </w:p>
        </w:tc>
      </w:tr>
      <w:tr w:rsidR="00C56CA9" w14:paraId="54D6ECE7" w14:textId="77777777" w:rsidTr="00AF2269">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946"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AF2269">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AF2269">
            <w:pPr>
              <w:pStyle w:val="TableParagraph"/>
              <w:spacing w:before="1"/>
              <w:ind w:right="64"/>
              <w:jc w:val="center"/>
            </w:pPr>
            <w:r>
              <w:rPr>
                <w:spacing w:val="-5"/>
              </w:rPr>
              <w:t>3.</w:t>
            </w:r>
            <w:r w:rsidR="003108DF">
              <w:rPr>
                <w:spacing w:val="-5"/>
              </w:rPr>
              <w:t>1</w:t>
            </w:r>
          </w:p>
        </w:tc>
        <w:tc>
          <w:tcPr>
            <w:tcW w:w="6379"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AF2269">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AF2269">
            <w:pPr>
              <w:pStyle w:val="TableParagraph"/>
              <w:spacing w:before="1"/>
              <w:ind w:right="64"/>
              <w:jc w:val="center"/>
            </w:pPr>
            <w:r>
              <w:rPr>
                <w:spacing w:val="-5"/>
              </w:rPr>
              <w:t>3.</w:t>
            </w:r>
            <w:r w:rsidR="00762EFB">
              <w:rPr>
                <w:spacing w:val="-5"/>
              </w:rPr>
              <w:t>2</w:t>
            </w:r>
          </w:p>
        </w:tc>
        <w:tc>
          <w:tcPr>
            <w:tcW w:w="6379"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F664D0" w14:paraId="0577588A" w14:textId="77777777" w:rsidTr="00AF2269">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AF2269">
            <w:pPr>
              <w:pStyle w:val="TableParagraph"/>
              <w:jc w:val="center"/>
            </w:pPr>
            <w:r>
              <w:t>3.3</w:t>
            </w:r>
          </w:p>
        </w:tc>
        <w:tc>
          <w:tcPr>
            <w:tcW w:w="6379"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6198A78C" w:rsidR="00F664D0" w:rsidRDefault="00F664D0" w:rsidP="003A69FE">
            <w:pPr>
              <w:pStyle w:val="TableParagraph"/>
              <w:spacing w:before="1"/>
              <w:ind w:right="99"/>
              <w:jc w:val="right"/>
            </w:pPr>
            <w:r>
              <w:rPr>
                <w:spacing w:val="-5"/>
              </w:rPr>
              <w:t>6</w:t>
            </w:r>
          </w:p>
        </w:tc>
      </w:tr>
      <w:tr w:rsidR="00AF2269" w14:paraId="19B041C1" w14:textId="77777777" w:rsidTr="00AF2269">
        <w:trPr>
          <w:trHeight w:val="432"/>
        </w:trPr>
        <w:tc>
          <w:tcPr>
            <w:tcW w:w="1418" w:type="dxa"/>
          </w:tcPr>
          <w:p w14:paraId="61C6299F" w14:textId="77777777" w:rsidR="00AF2269" w:rsidRDefault="00AF2269" w:rsidP="00AF2269">
            <w:pPr>
              <w:pStyle w:val="TableParagraph"/>
            </w:pPr>
          </w:p>
        </w:tc>
        <w:tc>
          <w:tcPr>
            <w:tcW w:w="567" w:type="dxa"/>
          </w:tcPr>
          <w:p w14:paraId="0A379BE5" w14:textId="0C6BFB37" w:rsidR="00AF2269" w:rsidRDefault="00AF2269" w:rsidP="00AF2269">
            <w:pPr>
              <w:pStyle w:val="TableParagraph"/>
              <w:jc w:val="center"/>
            </w:pPr>
            <w:r>
              <w:t>3.4</w:t>
            </w:r>
          </w:p>
        </w:tc>
        <w:tc>
          <w:tcPr>
            <w:tcW w:w="6379" w:type="dxa"/>
            <w:gridSpan w:val="3"/>
          </w:tcPr>
          <w:p w14:paraId="12645F95" w14:textId="48279872" w:rsidR="00AF2269" w:rsidRPr="006A79CE" w:rsidRDefault="00AF2269" w:rsidP="00AF2269">
            <w:pPr>
              <w:pStyle w:val="TableParagraph"/>
              <w:spacing w:before="1"/>
              <w:ind w:left="103"/>
              <w:rPr>
                <w:sz w:val="24"/>
                <w:szCs w:val="24"/>
                <w:lang w:val="en-IN"/>
              </w:rPr>
            </w:pPr>
            <w:r w:rsidRPr="006A79CE">
              <w:rPr>
                <w:sz w:val="24"/>
                <w:szCs w:val="24"/>
                <w:lang w:val="en-IN"/>
              </w:rPr>
              <w:t>Baseline Direct-Form Architecture</w:t>
            </w:r>
          </w:p>
        </w:tc>
        <w:tc>
          <w:tcPr>
            <w:tcW w:w="709" w:type="dxa"/>
          </w:tcPr>
          <w:p w14:paraId="2FB3A43B" w14:textId="77777777" w:rsidR="00AF2269" w:rsidRDefault="00AF2269" w:rsidP="00AF2269">
            <w:pPr>
              <w:pStyle w:val="TableParagraph"/>
              <w:spacing w:before="1"/>
              <w:ind w:right="99"/>
              <w:jc w:val="right"/>
              <w:rPr>
                <w:spacing w:val="-5"/>
              </w:rPr>
            </w:pPr>
          </w:p>
        </w:tc>
      </w:tr>
      <w:tr w:rsidR="00AF2269" w14:paraId="19DF7C09" w14:textId="77777777" w:rsidTr="00AF2269">
        <w:trPr>
          <w:trHeight w:val="432"/>
        </w:trPr>
        <w:tc>
          <w:tcPr>
            <w:tcW w:w="1418" w:type="dxa"/>
          </w:tcPr>
          <w:p w14:paraId="293C1614" w14:textId="77777777" w:rsidR="00AF2269" w:rsidRDefault="00AF2269" w:rsidP="00AF2269">
            <w:pPr>
              <w:pStyle w:val="TableParagraph"/>
            </w:pPr>
          </w:p>
        </w:tc>
        <w:tc>
          <w:tcPr>
            <w:tcW w:w="567" w:type="dxa"/>
          </w:tcPr>
          <w:p w14:paraId="0127CEB8" w14:textId="0F518DC4" w:rsidR="00AF2269" w:rsidRDefault="00AF2269" w:rsidP="00AF2269">
            <w:pPr>
              <w:pStyle w:val="TableParagraph"/>
              <w:jc w:val="center"/>
            </w:pPr>
            <w:r>
              <w:t>3.5</w:t>
            </w:r>
          </w:p>
        </w:tc>
        <w:tc>
          <w:tcPr>
            <w:tcW w:w="6379" w:type="dxa"/>
            <w:gridSpan w:val="3"/>
          </w:tcPr>
          <w:p w14:paraId="6F3206F6" w14:textId="3AF16E81" w:rsidR="00AF2269" w:rsidRPr="006A79CE" w:rsidRDefault="00AF2269" w:rsidP="00AF2269">
            <w:pPr>
              <w:pStyle w:val="TableParagraph"/>
              <w:spacing w:before="1"/>
              <w:ind w:left="103"/>
              <w:rPr>
                <w:sz w:val="24"/>
                <w:szCs w:val="24"/>
                <w:lang w:val="en-IN"/>
              </w:rPr>
            </w:pPr>
            <w:r w:rsidRPr="006A79CE">
              <w:rPr>
                <w:lang w:val="en-IN"/>
              </w:rPr>
              <w:t>Time-Multiplexed (Folded) MAC Architecture</w:t>
            </w:r>
          </w:p>
        </w:tc>
        <w:tc>
          <w:tcPr>
            <w:tcW w:w="709" w:type="dxa"/>
          </w:tcPr>
          <w:p w14:paraId="6D420C51" w14:textId="77777777" w:rsidR="00AF2269" w:rsidRDefault="00AF2269" w:rsidP="00AF2269">
            <w:pPr>
              <w:pStyle w:val="TableParagraph"/>
              <w:spacing w:before="1"/>
              <w:ind w:right="99"/>
              <w:jc w:val="right"/>
              <w:rPr>
                <w:spacing w:val="-5"/>
              </w:rPr>
            </w:pPr>
          </w:p>
        </w:tc>
      </w:tr>
      <w:tr w:rsidR="00AF2269" w14:paraId="6974BC5D" w14:textId="77777777" w:rsidTr="00AF2269">
        <w:trPr>
          <w:trHeight w:val="432"/>
        </w:trPr>
        <w:tc>
          <w:tcPr>
            <w:tcW w:w="1418" w:type="dxa"/>
          </w:tcPr>
          <w:p w14:paraId="06E1A4EC" w14:textId="77777777" w:rsidR="00AF2269" w:rsidRDefault="00AF2269" w:rsidP="00AF2269">
            <w:pPr>
              <w:pStyle w:val="TableParagraph"/>
            </w:pPr>
          </w:p>
        </w:tc>
        <w:tc>
          <w:tcPr>
            <w:tcW w:w="567" w:type="dxa"/>
          </w:tcPr>
          <w:p w14:paraId="198095ED" w14:textId="555D7584" w:rsidR="00AF2269" w:rsidRDefault="00AF2269" w:rsidP="00AF2269">
            <w:pPr>
              <w:pStyle w:val="TableParagraph"/>
              <w:jc w:val="center"/>
            </w:pPr>
            <w:r>
              <w:t>3.6</w:t>
            </w:r>
          </w:p>
        </w:tc>
        <w:tc>
          <w:tcPr>
            <w:tcW w:w="6379" w:type="dxa"/>
            <w:gridSpan w:val="3"/>
          </w:tcPr>
          <w:p w14:paraId="750474AB" w14:textId="61093E7D"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w:t>
            </w:r>
            <w:r w:rsidRPr="006A79CE">
              <w:rPr>
                <w:sz w:val="24"/>
                <w:szCs w:val="24"/>
                <w:lang w:val="en-IN"/>
              </w:rPr>
              <w:t>Pipelined and Symmetric Architectures</w:t>
            </w:r>
          </w:p>
        </w:tc>
        <w:tc>
          <w:tcPr>
            <w:tcW w:w="709" w:type="dxa"/>
          </w:tcPr>
          <w:p w14:paraId="46FCC094" w14:textId="77777777" w:rsidR="00AF2269" w:rsidRDefault="00AF2269" w:rsidP="00AF2269">
            <w:pPr>
              <w:pStyle w:val="TableParagraph"/>
              <w:spacing w:before="1"/>
              <w:ind w:right="99"/>
              <w:jc w:val="right"/>
              <w:rPr>
                <w:spacing w:val="-5"/>
              </w:rPr>
            </w:pPr>
          </w:p>
        </w:tc>
      </w:tr>
      <w:tr w:rsidR="00AF2269" w14:paraId="3078C873" w14:textId="77777777" w:rsidTr="00AF2269">
        <w:trPr>
          <w:trHeight w:val="432"/>
        </w:trPr>
        <w:tc>
          <w:tcPr>
            <w:tcW w:w="1418" w:type="dxa"/>
          </w:tcPr>
          <w:p w14:paraId="2507F5F4" w14:textId="77777777" w:rsidR="00AF2269" w:rsidRDefault="00AF2269" w:rsidP="00AF2269">
            <w:pPr>
              <w:pStyle w:val="TableParagraph"/>
            </w:pPr>
          </w:p>
        </w:tc>
        <w:tc>
          <w:tcPr>
            <w:tcW w:w="567" w:type="dxa"/>
          </w:tcPr>
          <w:p w14:paraId="3D734C3C" w14:textId="518676D9" w:rsidR="00AF2269" w:rsidRDefault="00AF2269" w:rsidP="00AF2269">
            <w:pPr>
              <w:pStyle w:val="TableParagraph"/>
              <w:jc w:val="center"/>
            </w:pPr>
            <w:r>
              <w:t>3.7</w:t>
            </w:r>
          </w:p>
        </w:tc>
        <w:tc>
          <w:tcPr>
            <w:tcW w:w="6379" w:type="dxa"/>
            <w:gridSpan w:val="3"/>
          </w:tcPr>
          <w:p w14:paraId="0B40754A" w14:textId="30F235A7"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Symmetric Architecture</w:t>
            </w:r>
          </w:p>
        </w:tc>
        <w:tc>
          <w:tcPr>
            <w:tcW w:w="709" w:type="dxa"/>
          </w:tcPr>
          <w:p w14:paraId="42E0430B" w14:textId="77777777" w:rsidR="00AF2269" w:rsidRDefault="00AF2269" w:rsidP="00AF2269">
            <w:pPr>
              <w:pStyle w:val="TableParagraph"/>
              <w:spacing w:before="1"/>
              <w:ind w:right="99"/>
              <w:jc w:val="right"/>
              <w:rPr>
                <w:spacing w:val="-5"/>
              </w:rPr>
            </w:pPr>
          </w:p>
        </w:tc>
      </w:tr>
      <w:tr w:rsidR="00AF2269" w14:paraId="1DF07804" w14:textId="77777777" w:rsidTr="00AF2269">
        <w:trPr>
          <w:trHeight w:val="434"/>
        </w:trPr>
        <w:tc>
          <w:tcPr>
            <w:tcW w:w="1418" w:type="dxa"/>
          </w:tcPr>
          <w:p w14:paraId="0BABBF29" w14:textId="77777777" w:rsidR="00AF2269" w:rsidRDefault="00AF2269" w:rsidP="00AF2269">
            <w:pPr>
              <w:pStyle w:val="TableParagraph"/>
            </w:pPr>
          </w:p>
        </w:tc>
        <w:tc>
          <w:tcPr>
            <w:tcW w:w="567" w:type="dxa"/>
          </w:tcPr>
          <w:p w14:paraId="56D13FA4" w14:textId="6C72C3E0" w:rsidR="00AF2269" w:rsidRDefault="00AF2269" w:rsidP="00AF2269">
            <w:pPr>
              <w:pStyle w:val="TableParagraph"/>
              <w:spacing w:before="1"/>
              <w:ind w:right="64"/>
              <w:jc w:val="center"/>
            </w:pPr>
            <w:r>
              <w:rPr>
                <w:spacing w:val="-5"/>
              </w:rPr>
              <w:t>3.8</w:t>
            </w:r>
          </w:p>
        </w:tc>
        <w:tc>
          <w:tcPr>
            <w:tcW w:w="6379" w:type="dxa"/>
            <w:gridSpan w:val="3"/>
          </w:tcPr>
          <w:p w14:paraId="348355D0" w14:textId="566DFC42" w:rsidR="00AF2269" w:rsidRPr="006A79CE" w:rsidRDefault="00AF2269" w:rsidP="00AF2269">
            <w:pPr>
              <w:pStyle w:val="TableParagraph"/>
              <w:spacing w:line="251" w:lineRule="exact"/>
              <w:ind w:left="106"/>
            </w:pPr>
            <w:r w:rsidRPr="006A79CE">
              <w:rPr>
                <w:sz w:val="24"/>
                <w:szCs w:val="24"/>
                <w:lang w:val="en-IN"/>
              </w:rPr>
              <w:t>Multiplier-Less Shift-and-Add Architecture</w:t>
            </w:r>
          </w:p>
        </w:tc>
        <w:tc>
          <w:tcPr>
            <w:tcW w:w="709" w:type="dxa"/>
          </w:tcPr>
          <w:p w14:paraId="2D7FE13C" w14:textId="168138E1" w:rsidR="00AF2269" w:rsidRDefault="00AF2269" w:rsidP="00AF2269">
            <w:pPr>
              <w:pStyle w:val="TableParagraph"/>
              <w:spacing w:before="1"/>
              <w:ind w:right="99"/>
              <w:jc w:val="right"/>
            </w:pPr>
            <w:r>
              <w:t>10</w:t>
            </w:r>
          </w:p>
        </w:tc>
      </w:tr>
      <w:tr w:rsidR="00AF2269" w14:paraId="398C1AD8" w14:textId="77777777" w:rsidTr="00AF2269">
        <w:trPr>
          <w:trHeight w:val="434"/>
        </w:trPr>
        <w:tc>
          <w:tcPr>
            <w:tcW w:w="1418" w:type="dxa"/>
          </w:tcPr>
          <w:p w14:paraId="5367EF99" w14:textId="77777777" w:rsidR="00AF2269" w:rsidRDefault="00AF2269" w:rsidP="00AF2269">
            <w:pPr>
              <w:pStyle w:val="TableParagraph"/>
            </w:pPr>
          </w:p>
        </w:tc>
        <w:tc>
          <w:tcPr>
            <w:tcW w:w="567" w:type="dxa"/>
          </w:tcPr>
          <w:p w14:paraId="555F989F" w14:textId="08A2B425" w:rsidR="00AF2269" w:rsidRDefault="00AF2269" w:rsidP="00AF2269">
            <w:pPr>
              <w:pStyle w:val="TableParagraph"/>
              <w:spacing w:before="1"/>
              <w:ind w:right="64"/>
              <w:jc w:val="center"/>
              <w:rPr>
                <w:spacing w:val="-5"/>
              </w:rPr>
            </w:pPr>
            <w:r>
              <w:rPr>
                <w:spacing w:val="-5"/>
              </w:rPr>
              <w:t>3.9</w:t>
            </w:r>
          </w:p>
        </w:tc>
        <w:tc>
          <w:tcPr>
            <w:tcW w:w="6379" w:type="dxa"/>
            <w:gridSpan w:val="3"/>
          </w:tcPr>
          <w:p w14:paraId="4F6EF602" w14:textId="5EB1EFA2" w:rsidR="00AF2269" w:rsidRPr="006A79CE" w:rsidRDefault="00AF2269" w:rsidP="00AF2269">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77777777" w:rsidR="00AF2269" w:rsidRDefault="00AF2269" w:rsidP="00AF2269">
            <w:pPr>
              <w:pStyle w:val="TableParagraph"/>
              <w:spacing w:before="1"/>
              <w:ind w:right="99"/>
              <w:jc w:val="right"/>
            </w:pPr>
          </w:p>
        </w:tc>
      </w:tr>
      <w:tr w:rsidR="00AF2269" w14:paraId="08465A90" w14:textId="77777777" w:rsidTr="00AF2269">
        <w:trPr>
          <w:trHeight w:val="434"/>
        </w:trPr>
        <w:tc>
          <w:tcPr>
            <w:tcW w:w="1418" w:type="dxa"/>
          </w:tcPr>
          <w:p w14:paraId="48F4FD84" w14:textId="77777777" w:rsidR="00AF2269" w:rsidRDefault="00AF2269" w:rsidP="00AF2269">
            <w:pPr>
              <w:pStyle w:val="TableParagraph"/>
            </w:pPr>
          </w:p>
        </w:tc>
        <w:tc>
          <w:tcPr>
            <w:tcW w:w="567" w:type="dxa"/>
          </w:tcPr>
          <w:p w14:paraId="79AE853F" w14:textId="77777777" w:rsidR="00AF2269" w:rsidRDefault="00AF2269" w:rsidP="00AF2269">
            <w:pPr>
              <w:pStyle w:val="TableParagraph"/>
              <w:spacing w:before="1"/>
              <w:ind w:right="64"/>
              <w:jc w:val="center"/>
              <w:rPr>
                <w:spacing w:val="-5"/>
              </w:rPr>
            </w:pPr>
          </w:p>
        </w:tc>
        <w:tc>
          <w:tcPr>
            <w:tcW w:w="709" w:type="dxa"/>
          </w:tcPr>
          <w:p w14:paraId="1D613447" w14:textId="618E8DA5" w:rsidR="00AF2269" w:rsidRPr="006A79CE" w:rsidRDefault="00AF2269" w:rsidP="00AF2269">
            <w:pPr>
              <w:pStyle w:val="TableParagraph"/>
              <w:spacing w:line="251" w:lineRule="exact"/>
              <w:rPr>
                <w:sz w:val="24"/>
                <w:szCs w:val="24"/>
                <w:lang w:val="en-IN"/>
              </w:rPr>
            </w:pPr>
            <w:r w:rsidRPr="006A79CE">
              <w:rPr>
                <w:sz w:val="24"/>
                <w:szCs w:val="24"/>
                <w:lang w:val="en-IN"/>
              </w:rPr>
              <w:t>3.5.1</w:t>
            </w:r>
          </w:p>
        </w:tc>
        <w:tc>
          <w:tcPr>
            <w:tcW w:w="5670" w:type="dxa"/>
            <w:gridSpan w:val="2"/>
          </w:tcPr>
          <w:p w14:paraId="373AA8FD" w14:textId="09F81A54" w:rsidR="00AF2269" w:rsidRPr="006A79CE" w:rsidRDefault="00AF2269" w:rsidP="00AF2269">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77777777" w:rsidR="00AF2269" w:rsidRDefault="00AF2269" w:rsidP="00AF2269">
            <w:pPr>
              <w:pStyle w:val="TableParagraph"/>
              <w:spacing w:before="1"/>
              <w:ind w:right="99"/>
              <w:jc w:val="right"/>
            </w:pPr>
          </w:p>
        </w:tc>
      </w:tr>
      <w:tr w:rsidR="00AF2269" w14:paraId="1747DDDE" w14:textId="77777777" w:rsidTr="00AF2269">
        <w:trPr>
          <w:trHeight w:val="434"/>
        </w:trPr>
        <w:tc>
          <w:tcPr>
            <w:tcW w:w="1418" w:type="dxa"/>
          </w:tcPr>
          <w:p w14:paraId="6B544096" w14:textId="77777777" w:rsidR="00AF2269" w:rsidRDefault="00AF2269" w:rsidP="00AF2269">
            <w:pPr>
              <w:pStyle w:val="TableParagraph"/>
            </w:pPr>
          </w:p>
        </w:tc>
        <w:tc>
          <w:tcPr>
            <w:tcW w:w="567" w:type="dxa"/>
          </w:tcPr>
          <w:p w14:paraId="1A3EBBE5" w14:textId="77777777" w:rsidR="00AF2269" w:rsidRDefault="00AF2269" w:rsidP="00AF2269">
            <w:pPr>
              <w:pStyle w:val="TableParagraph"/>
              <w:spacing w:before="1"/>
              <w:ind w:right="64"/>
              <w:jc w:val="center"/>
              <w:rPr>
                <w:spacing w:val="-5"/>
              </w:rPr>
            </w:pPr>
          </w:p>
        </w:tc>
        <w:tc>
          <w:tcPr>
            <w:tcW w:w="709" w:type="dxa"/>
          </w:tcPr>
          <w:p w14:paraId="73BB0E57" w14:textId="6560B9D7" w:rsidR="00AF2269" w:rsidRPr="006A79CE" w:rsidRDefault="00AF2269" w:rsidP="00AF2269">
            <w:pPr>
              <w:pStyle w:val="TableParagraph"/>
              <w:spacing w:line="251" w:lineRule="exact"/>
              <w:rPr>
                <w:sz w:val="24"/>
                <w:szCs w:val="24"/>
                <w:lang w:val="en-IN"/>
              </w:rPr>
            </w:pPr>
            <w:r w:rsidRPr="006A79CE">
              <w:rPr>
                <w:sz w:val="24"/>
                <w:szCs w:val="24"/>
                <w:lang w:val="en-IN"/>
              </w:rPr>
              <w:t>3.5.2</w:t>
            </w:r>
          </w:p>
        </w:tc>
        <w:tc>
          <w:tcPr>
            <w:tcW w:w="5670" w:type="dxa"/>
            <w:gridSpan w:val="2"/>
          </w:tcPr>
          <w:p w14:paraId="6A220AC0" w14:textId="7EB5208D"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77777777" w:rsidR="00AF2269" w:rsidRDefault="00AF2269" w:rsidP="00AF2269">
            <w:pPr>
              <w:pStyle w:val="TableParagraph"/>
              <w:spacing w:before="1"/>
              <w:ind w:right="99"/>
              <w:jc w:val="right"/>
            </w:pPr>
          </w:p>
        </w:tc>
      </w:tr>
      <w:tr w:rsidR="00AF2269" w14:paraId="59002B23" w14:textId="77777777" w:rsidTr="00AF2269">
        <w:trPr>
          <w:trHeight w:val="434"/>
        </w:trPr>
        <w:tc>
          <w:tcPr>
            <w:tcW w:w="1418" w:type="dxa"/>
          </w:tcPr>
          <w:p w14:paraId="1A9B7B42" w14:textId="77777777" w:rsidR="00AF2269" w:rsidRDefault="00AF2269" w:rsidP="00AF2269">
            <w:pPr>
              <w:pStyle w:val="TableParagraph"/>
            </w:pPr>
          </w:p>
        </w:tc>
        <w:tc>
          <w:tcPr>
            <w:tcW w:w="567" w:type="dxa"/>
          </w:tcPr>
          <w:p w14:paraId="59D45AE8" w14:textId="77777777" w:rsidR="00AF2269" w:rsidRDefault="00AF2269" w:rsidP="00AF2269">
            <w:pPr>
              <w:pStyle w:val="TableParagraph"/>
              <w:spacing w:before="1"/>
              <w:ind w:right="64"/>
              <w:jc w:val="center"/>
              <w:rPr>
                <w:spacing w:val="-5"/>
              </w:rPr>
            </w:pPr>
          </w:p>
        </w:tc>
        <w:tc>
          <w:tcPr>
            <w:tcW w:w="709" w:type="dxa"/>
          </w:tcPr>
          <w:p w14:paraId="42B05E82" w14:textId="29FA715E" w:rsidR="00AF2269" w:rsidRPr="006A79CE" w:rsidRDefault="00AF2269" w:rsidP="00AF2269">
            <w:pPr>
              <w:pStyle w:val="TableParagraph"/>
              <w:spacing w:line="251" w:lineRule="exact"/>
              <w:rPr>
                <w:sz w:val="24"/>
                <w:szCs w:val="24"/>
                <w:lang w:val="en-IN"/>
              </w:rPr>
            </w:pPr>
            <w:r w:rsidRPr="006A79CE">
              <w:rPr>
                <w:sz w:val="24"/>
                <w:szCs w:val="24"/>
                <w:lang w:val="en-IN"/>
              </w:rPr>
              <w:t>3.5.3</w:t>
            </w:r>
          </w:p>
        </w:tc>
        <w:tc>
          <w:tcPr>
            <w:tcW w:w="5670" w:type="dxa"/>
            <w:gridSpan w:val="2"/>
          </w:tcPr>
          <w:p w14:paraId="03266E1B" w14:textId="245C086A"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77777777" w:rsidR="00AF2269" w:rsidRDefault="00AF2269" w:rsidP="00AF2269">
            <w:pPr>
              <w:pStyle w:val="TableParagraph"/>
              <w:spacing w:before="1"/>
              <w:ind w:right="99"/>
              <w:jc w:val="right"/>
            </w:pPr>
          </w:p>
        </w:tc>
      </w:tr>
      <w:tr w:rsidR="00AF2269" w14:paraId="342C799C" w14:textId="77777777" w:rsidTr="00AF2269">
        <w:trPr>
          <w:trHeight w:val="434"/>
        </w:trPr>
        <w:tc>
          <w:tcPr>
            <w:tcW w:w="1418" w:type="dxa"/>
          </w:tcPr>
          <w:p w14:paraId="5CEED908" w14:textId="77777777" w:rsidR="00AF2269" w:rsidRDefault="00AF2269" w:rsidP="00AF2269">
            <w:pPr>
              <w:pStyle w:val="TableParagraph"/>
            </w:pPr>
          </w:p>
        </w:tc>
        <w:tc>
          <w:tcPr>
            <w:tcW w:w="567" w:type="dxa"/>
          </w:tcPr>
          <w:p w14:paraId="5208F334" w14:textId="0633DCBE" w:rsidR="00AF2269" w:rsidRDefault="00AF2269" w:rsidP="00AF2269">
            <w:pPr>
              <w:pStyle w:val="TableParagraph"/>
              <w:spacing w:before="1"/>
              <w:ind w:right="64"/>
              <w:jc w:val="center"/>
              <w:rPr>
                <w:spacing w:val="-5"/>
              </w:rPr>
            </w:pPr>
            <w:r>
              <w:rPr>
                <w:spacing w:val="-5"/>
              </w:rPr>
              <w:t>3.10</w:t>
            </w:r>
          </w:p>
        </w:tc>
        <w:tc>
          <w:tcPr>
            <w:tcW w:w="6379" w:type="dxa"/>
            <w:gridSpan w:val="3"/>
          </w:tcPr>
          <w:p w14:paraId="540F2F5D" w14:textId="5BF2CA60"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77777777" w:rsidR="00AF2269" w:rsidRDefault="00AF2269" w:rsidP="00AF2269">
            <w:pPr>
              <w:pStyle w:val="TableParagraph"/>
              <w:spacing w:before="1"/>
              <w:ind w:right="99"/>
              <w:jc w:val="right"/>
            </w:pPr>
          </w:p>
        </w:tc>
      </w:tr>
      <w:tr w:rsidR="00AF2269" w14:paraId="2769DDF8" w14:textId="77777777" w:rsidTr="00AF2269">
        <w:trPr>
          <w:trHeight w:val="456"/>
        </w:trPr>
        <w:tc>
          <w:tcPr>
            <w:tcW w:w="1418" w:type="dxa"/>
          </w:tcPr>
          <w:p w14:paraId="2D38F44A" w14:textId="77777777" w:rsidR="00AF2269" w:rsidRDefault="00AF2269" w:rsidP="00AF2269">
            <w:pPr>
              <w:pStyle w:val="TableParagraph"/>
              <w:spacing w:before="1"/>
              <w:ind w:left="107"/>
              <w:rPr>
                <w:b/>
              </w:rPr>
            </w:pPr>
            <w:r>
              <w:rPr>
                <w:b/>
                <w:smallCaps/>
              </w:rPr>
              <w:t>Chapter</w:t>
            </w:r>
            <w:r>
              <w:rPr>
                <w:b/>
                <w:smallCaps/>
                <w:spacing w:val="-3"/>
              </w:rPr>
              <w:t xml:space="preserve"> </w:t>
            </w:r>
            <w:r>
              <w:rPr>
                <w:b/>
                <w:smallCaps/>
                <w:spacing w:val="-10"/>
              </w:rPr>
              <w:t>4</w:t>
            </w:r>
          </w:p>
        </w:tc>
        <w:tc>
          <w:tcPr>
            <w:tcW w:w="6946" w:type="dxa"/>
            <w:gridSpan w:val="4"/>
          </w:tcPr>
          <w:p w14:paraId="7D00959E" w14:textId="24F8BA89" w:rsidR="00AF2269" w:rsidRPr="00F664D0" w:rsidRDefault="00AF2269" w:rsidP="00AF2269">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3BF0E080" w:rsidR="00AF2269" w:rsidRDefault="00AF2269" w:rsidP="00AF2269">
            <w:pPr>
              <w:pStyle w:val="TableParagraph"/>
              <w:spacing w:before="1"/>
              <w:ind w:right="99"/>
              <w:jc w:val="right"/>
              <w:rPr>
                <w:b/>
              </w:rPr>
            </w:pPr>
            <w:r>
              <w:rPr>
                <w:b/>
                <w:spacing w:val="-5"/>
              </w:rPr>
              <w:t>11</w:t>
            </w:r>
          </w:p>
        </w:tc>
      </w:tr>
      <w:tr w:rsidR="00AF2269" w14:paraId="5BEA188C" w14:textId="77777777" w:rsidTr="00AF2269">
        <w:trPr>
          <w:trHeight w:val="432"/>
        </w:trPr>
        <w:tc>
          <w:tcPr>
            <w:tcW w:w="1418" w:type="dxa"/>
          </w:tcPr>
          <w:p w14:paraId="23752D64" w14:textId="77777777" w:rsidR="00AF2269" w:rsidRDefault="00AF2269" w:rsidP="00AF2269">
            <w:pPr>
              <w:pStyle w:val="TableParagraph"/>
            </w:pPr>
          </w:p>
        </w:tc>
        <w:tc>
          <w:tcPr>
            <w:tcW w:w="567" w:type="dxa"/>
          </w:tcPr>
          <w:p w14:paraId="615B14F1" w14:textId="77777777" w:rsidR="00AF2269" w:rsidRDefault="00AF2269" w:rsidP="00AF2269">
            <w:pPr>
              <w:pStyle w:val="TableParagraph"/>
              <w:spacing w:before="1"/>
              <w:ind w:right="64"/>
              <w:jc w:val="center"/>
            </w:pPr>
            <w:r>
              <w:rPr>
                <w:spacing w:val="-5"/>
              </w:rPr>
              <w:t>4.1</w:t>
            </w:r>
          </w:p>
        </w:tc>
        <w:tc>
          <w:tcPr>
            <w:tcW w:w="6379" w:type="dxa"/>
            <w:gridSpan w:val="3"/>
          </w:tcPr>
          <w:p w14:paraId="7E3F438E" w14:textId="3F65209B" w:rsidR="00AF2269" w:rsidRPr="006A79CE" w:rsidRDefault="00AF2269" w:rsidP="00AF2269">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413DB4FC" w:rsidR="00AF2269" w:rsidRDefault="00AF2269" w:rsidP="00AF2269">
            <w:pPr>
              <w:pStyle w:val="TableParagraph"/>
              <w:spacing w:before="1"/>
              <w:ind w:right="99"/>
              <w:jc w:val="right"/>
            </w:pPr>
            <w:r>
              <w:rPr>
                <w:spacing w:val="-5"/>
              </w:rPr>
              <w:t>11</w:t>
            </w:r>
          </w:p>
        </w:tc>
      </w:tr>
      <w:tr w:rsidR="00AF2269" w14:paraId="1FFDD414" w14:textId="77777777" w:rsidTr="00AF2269">
        <w:trPr>
          <w:trHeight w:val="434"/>
        </w:trPr>
        <w:tc>
          <w:tcPr>
            <w:tcW w:w="1418" w:type="dxa"/>
          </w:tcPr>
          <w:p w14:paraId="4A33713F" w14:textId="77777777" w:rsidR="00AF2269" w:rsidRDefault="00AF2269" w:rsidP="00AF2269">
            <w:pPr>
              <w:pStyle w:val="TableParagraph"/>
            </w:pPr>
          </w:p>
        </w:tc>
        <w:tc>
          <w:tcPr>
            <w:tcW w:w="567" w:type="dxa"/>
          </w:tcPr>
          <w:p w14:paraId="328C5E52" w14:textId="77777777" w:rsidR="00AF2269" w:rsidRDefault="00AF2269" w:rsidP="00AF2269">
            <w:pPr>
              <w:pStyle w:val="TableParagraph"/>
              <w:spacing w:before="1"/>
              <w:ind w:right="64"/>
              <w:jc w:val="center"/>
            </w:pPr>
            <w:r>
              <w:rPr>
                <w:spacing w:val="-5"/>
              </w:rPr>
              <w:t>4.2</w:t>
            </w:r>
          </w:p>
        </w:tc>
        <w:tc>
          <w:tcPr>
            <w:tcW w:w="6379" w:type="dxa"/>
            <w:gridSpan w:val="3"/>
          </w:tcPr>
          <w:p w14:paraId="4E0B40DC" w14:textId="0390F2D0" w:rsidR="00AF2269" w:rsidRPr="006A79CE" w:rsidRDefault="00AF2269" w:rsidP="00AF2269">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37E0B0CF" w:rsidR="00AF2269" w:rsidRDefault="00AF2269" w:rsidP="00AF2269">
            <w:pPr>
              <w:pStyle w:val="TableParagraph"/>
              <w:spacing w:before="1"/>
              <w:ind w:right="99"/>
              <w:jc w:val="right"/>
            </w:pPr>
            <w:r>
              <w:t>13</w:t>
            </w:r>
          </w:p>
        </w:tc>
      </w:tr>
      <w:tr w:rsidR="00AF2269" w14:paraId="67A328A7" w14:textId="77777777" w:rsidTr="00AF2269">
        <w:trPr>
          <w:trHeight w:val="434"/>
        </w:trPr>
        <w:tc>
          <w:tcPr>
            <w:tcW w:w="1418" w:type="dxa"/>
          </w:tcPr>
          <w:p w14:paraId="731CD8CC" w14:textId="77777777" w:rsidR="00AF2269" w:rsidRDefault="00AF2269" w:rsidP="00AF2269">
            <w:pPr>
              <w:pStyle w:val="TableParagraph"/>
            </w:pPr>
          </w:p>
        </w:tc>
        <w:tc>
          <w:tcPr>
            <w:tcW w:w="567" w:type="dxa"/>
          </w:tcPr>
          <w:p w14:paraId="34B601FF" w14:textId="77777777" w:rsidR="00AF2269" w:rsidRDefault="00AF2269" w:rsidP="00AF2269">
            <w:pPr>
              <w:pStyle w:val="TableParagraph"/>
              <w:spacing w:before="1"/>
              <w:ind w:right="64"/>
              <w:jc w:val="center"/>
            </w:pPr>
            <w:r>
              <w:rPr>
                <w:spacing w:val="-5"/>
              </w:rPr>
              <w:t>4.3</w:t>
            </w:r>
          </w:p>
        </w:tc>
        <w:tc>
          <w:tcPr>
            <w:tcW w:w="6379" w:type="dxa"/>
            <w:gridSpan w:val="3"/>
          </w:tcPr>
          <w:p w14:paraId="45775F17" w14:textId="76B4FDFF" w:rsidR="00AF2269" w:rsidRPr="006A79CE" w:rsidRDefault="00AF2269" w:rsidP="00AF2269">
            <w:pPr>
              <w:pStyle w:val="TableParagraph"/>
              <w:spacing w:line="251" w:lineRule="exact"/>
              <w:ind w:left="106"/>
            </w:pPr>
            <w:r w:rsidRPr="006A79CE">
              <w:rPr>
                <w:sz w:val="24"/>
                <w:szCs w:val="24"/>
                <w:lang w:val="en-IN"/>
              </w:rPr>
              <w:t>Critical Path Analysis and Timing Closure</w:t>
            </w:r>
          </w:p>
        </w:tc>
        <w:tc>
          <w:tcPr>
            <w:tcW w:w="709" w:type="dxa"/>
          </w:tcPr>
          <w:p w14:paraId="0F87CBD3" w14:textId="566794D6" w:rsidR="00AF2269" w:rsidRDefault="00AF2269" w:rsidP="00AF2269">
            <w:pPr>
              <w:pStyle w:val="TableParagraph"/>
              <w:spacing w:before="1"/>
              <w:ind w:right="99"/>
              <w:jc w:val="right"/>
            </w:pPr>
            <w:r>
              <w:t>14</w:t>
            </w:r>
          </w:p>
        </w:tc>
      </w:tr>
      <w:tr w:rsidR="00AF2269" w14:paraId="51098738" w14:textId="77777777" w:rsidTr="00AF2269">
        <w:trPr>
          <w:trHeight w:val="432"/>
        </w:trPr>
        <w:tc>
          <w:tcPr>
            <w:tcW w:w="1418" w:type="dxa"/>
          </w:tcPr>
          <w:p w14:paraId="795B880C" w14:textId="77777777" w:rsidR="00AF2269" w:rsidRDefault="00AF2269" w:rsidP="00AF2269">
            <w:pPr>
              <w:pStyle w:val="TableParagraph"/>
            </w:pPr>
          </w:p>
        </w:tc>
        <w:tc>
          <w:tcPr>
            <w:tcW w:w="567" w:type="dxa"/>
          </w:tcPr>
          <w:p w14:paraId="477F3E74" w14:textId="77777777" w:rsidR="00AF2269" w:rsidRDefault="00AF2269" w:rsidP="00AF2269">
            <w:pPr>
              <w:pStyle w:val="TableParagraph"/>
              <w:spacing w:before="1"/>
              <w:ind w:right="64"/>
              <w:jc w:val="center"/>
            </w:pPr>
            <w:r>
              <w:rPr>
                <w:spacing w:val="-5"/>
              </w:rPr>
              <w:t>4.4</w:t>
            </w:r>
          </w:p>
        </w:tc>
        <w:tc>
          <w:tcPr>
            <w:tcW w:w="6379" w:type="dxa"/>
            <w:gridSpan w:val="3"/>
          </w:tcPr>
          <w:p w14:paraId="778BB8FC" w14:textId="402C36DA" w:rsidR="00AF2269" w:rsidRPr="006A79CE" w:rsidRDefault="00AF2269" w:rsidP="00AF2269">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60E51930" w:rsidR="00AF2269" w:rsidRDefault="00AF2269" w:rsidP="00AF2269">
            <w:pPr>
              <w:pStyle w:val="TableParagraph"/>
              <w:spacing w:before="1"/>
              <w:ind w:right="99"/>
              <w:jc w:val="right"/>
            </w:pPr>
            <w:r>
              <w:t>14</w:t>
            </w:r>
          </w:p>
        </w:tc>
      </w:tr>
      <w:tr w:rsidR="00AF2269" w14:paraId="49804CCC" w14:textId="77777777" w:rsidTr="00AF2269">
        <w:trPr>
          <w:trHeight w:val="434"/>
        </w:trPr>
        <w:tc>
          <w:tcPr>
            <w:tcW w:w="1418" w:type="dxa"/>
          </w:tcPr>
          <w:p w14:paraId="759544E9" w14:textId="77777777" w:rsidR="00AF2269" w:rsidRDefault="00AF2269" w:rsidP="00AF2269">
            <w:pPr>
              <w:pStyle w:val="TableParagraph"/>
            </w:pPr>
          </w:p>
        </w:tc>
        <w:tc>
          <w:tcPr>
            <w:tcW w:w="567" w:type="dxa"/>
          </w:tcPr>
          <w:p w14:paraId="7A81891D" w14:textId="77777777" w:rsidR="00AF2269" w:rsidRDefault="00AF2269" w:rsidP="00AF2269">
            <w:pPr>
              <w:pStyle w:val="TableParagraph"/>
              <w:spacing w:before="1"/>
              <w:ind w:right="64"/>
              <w:jc w:val="center"/>
            </w:pPr>
            <w:r>
              <w:rPr>
                <w:spacing w:val="-5"/>
              </w:rPr>
              <w:t>4.5</w:t>
            </w:r>
          </w:p>
        </w:tc>
        <w:tc>
          <w:tcPr>
            <w:tcW w:w="6379" w:type="dxa"/>
            <w:gridSpan w:val="3"/>
          </w:tcPr>
          <w:p w14:paraId="56762215" w14:textId="5C9D07D8" w:rsidR="00AF2269" w:rsidRPr="006A79CE" w:rsidRDefault="00AF2269" w:rsidP="00AF2269">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AF2269" w:rsidRDefault="00AF2269" w:rsidP="00AF2269">
            <w:pPr>
              <w:pStyle w:val="TableParagraph"/>
              <w:spacing w:before="1"/>
              <w:ind w:right="99"/>
              <w:jc w:val="right"/>
            </w:pPr>
            <w:r>
              <w:t>16</w:t>
            </w:r>
          </w:p>
        </w:tc>
      </w:tr>
      <w:tr w:rsidR="00AF2269" w14:paraId="04EFDE9C" w14:textId="77777777" w:rsidTr="00AF2269">
        <w:trPr>
          <w:trHeight w:val="432"/>
        </w:trPr>
        <w:tc>
          <w:tcPr>
            <w:tcW w:w="1418" w:type="dxa"/>
          </w:tcPr>
          <w:p w14:paraId="5A0F0DF1" w14:textId="77777777" w:rsidR="00AF2269" w:rsidRDefault="00AF2269" w:rsidP="00AF2269">
            <w:pPr>
              <w:pStyle w:val="TableParagraph"/>
            </w:pPr>
          </w:p>
        </w:tc>
        <w:tc>
          <w:tcPr>
            <w:tcW w:w="567" w:type="dxa"/>
          </w:tcPr>
          <w:p w14:paraId="0E96BC9B" w14:textId="77777777" w:rsidR="00AF2269" w:rsidRDefault="00AF2269" w:rsidP="00AF2269">
            <w:pPr>
              <w:pStyle w:val="TableParagraph"/>
              <w:spacing w:before="1"/>
              <w:ind w:right="64"/>
              <w:jc w:val="center"/>
            </w:pPr>
            <w:r>
              <w:rPr>
                <w:spacing w:val="-5"/>
              </w:rPr>
              <w:t>4.6</w:t>
            </w:r>
          </w:p>
        </w:tc>
        <w:tc>
          <w:tcPr>
            <w:tcW w:w="6379" w:type="dxa"/>
            <w:gridSpan w:val="3"/>
          </w:tcPr>
          <w:p w14:paraId="47CE48EB" w14:textId="7B8A2309" w:rsidR="00AF2269" w:rsidRPr="006A79CE" w:rsidRDefault="00AF2269" w:rsidP="00AF2269">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A64253B" w:rsidR="00AF2269" w:rsidRDefault="00AF2269" w:rsidP="00AF2269">
            <w:pPr>
              <w:pStyle w:val="TableParagraph"/>
              <w:spacing w:before="1"/>
              <w:ind w:right="99"/>
              <w:jc w:val="right"/>
            </w:pPr>
            <w:r>
              <w:t>17</w:t>
            </w:r>
          </w:p>
        </w:tc>
      </w:tr>
      <w:tr w:rsidR="00AF2269" w14:paraId="1DEBCB86" w14:textId="77777777" w:rsidTr="00AF2269">
        <w:trPr>
          <w:trHeight w:val="432"/>
        </w:trPr>
        <w:tc>
          <w:tcPr>
            <w:tcW w:w="1418" w:type="dxa"/>
          </w:tcPr>
          <w:p w14:paraId="2DF58073" w14:textId="77777777" w:rsidR="00AF2269" w:rsidRDefault="00AF2269" w:rsidP="00AF2269">
            <w:pPr>
              <w:pStyle w:val="TableParagraph"/>
            </w:pPr>
          </w:p>
        </w:tc>
        <w:tc>
          <w:tcPr>
            <w:tcW w:w="567" w:type="dxa"/>
          </w:tcPr>
          <w:p w14:paraId="3E4D911F" w14:textId="6D3EF386" w:rsidR="00AF2269" w:rsidRDefault="00AF2269" w:rsidP="00AF2269">
            <w:pPr>
              <w:pStyle w:val="TableParagraph"/>
              <w:spacing w:before="1"/>
              <w:ind w:right="64"/>
              <w:jc w:val="center"/>
              <w:rPr>
                <w:spacing w:val="-5"/>
              </w:rPr>
            </w:pPr>
            <w:r>
              <w:rPr>
                <w:spacing w:val="-5"/>
              </w:rPr>
              <w:t>4.7</w:t>
            </w:r>
          </w:p>
        </w:tc>
        <w:tc>
          <w:tcPr>
            <w:tcW w:w="6379" w:type="dxa"/>
            <w:gridSpan w:val="3"/>
          </w:tcPr>
          <w:p w14:paraId="40C527D5" w14:textId="0B815101" w:rsidR="00AF2269" w:rsidRPr="006A79CE" w:rsidRDefault="00AF2269" w:rsidP="00AF2269">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77777777" w:rsidR="00AF2269" w:rsidRDefault="00AF2269" w:rsidP="00AF2269">
            <w:pPr>
              <w:pStyle w:val="TableParagraph"/>
              <w:spacing w:before="1"/>
              <w:ind w:right="99"/>
              <w:jc w:val="right"/>
            </w:pPr>
          </w:p>
        </w:tc>
      </w:tr>
      <w:tr w:rsidR="00AF2269" w14:paraId="581D9BCD" w14:textId="77777777" w:rsidTr="00AF2269">
        <w:trPr>
          <w:trHeight w:val="432"/>
        </w:trPr>
        <w:tc>
          <w:tcPr>
            <w:tcW w:w="1418" w:type="dxa"/>
          </w:tcPr>
          <w:p w14:paraId="64E062CD" w14:textId="6EBCB6F0" w:rsidR="00AF2269" w:rsidRDefault="00AF2269" w:rsidP="00AF2269">
            <w:pPr>
              <w:pStyle w:val="TableParagraph"/>
            </w:pPr>
            <w:r>
              <w:t xml:space="preserve">  </w:t>
            </w:r>
            <w:r>
              <w:rPr>
                <w:b/>
                <w:smallCaps/>
              </w:rPr>
              <w:t>Chapter</w:t>
            </w:r>
            <w:r>
              <w:rPr>
                <w:b/>
                <w:smallCaps/>
                <w:spacing w:val="-3"/>
              </w:rPr>
              <w:t xml:space="preserve"> </w:t>
            </w:r>
            <w:r>
              <w:rPr>
                <w:b/>
                <w:smallCaps/>
                <w:spacing w:val="-10"/>
              </w:rPr>
              <w:t>5</w:t>
            </w:r>
          </w:p>
        </w:tc>
        <w:tc>
          <w:tcPr>
            <w:tcW w:w="6946" w:type="dxa"/>
            <w:gridSpan w:val="4"/>
          </w:tcPr>
          <w:p w14:paraId="6EEB8A88" w14:textId="12440561" w:rsidR="00AF2269" w:rsidRPr="006A79CE" w:rsidRDefault="00AF2269" w:rsidP="00AF2269">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59C2D794" w:rsidR="00AF2269" w:rsidRPr="00834175" w:rsidRDefault="00AF2269" w:rsidP="00AF2269">
            <w:pPr>
              <w:pStyle w:val="TableParagraph"/>
              <w:spacing w:before="1"/>
              <w:ind w:right="99"/>
              <w:jc w:val="right"/>
              <w:rPr>
                <w:b/>
                <w:bCs/>
                <w:spacing w:val="-5"/>
              </w:rPr>
            </w:pPr>
            <w:r w:rsidRPr="00834175">
              <w:rPr>
                <w:b/>
                <w:bCs/>
                <w:spacing w:val="-5"/>
              </w:rPr>
              <w:t>20</w:t>
            </w:r>
          </w:p>
        </w:tc>
      </w:tr>
      <w:tr w:rsidR="00AF2269" w14:paraId="421AB177" w14:textId="77777777" w:rsidTr="00AF2269">
        <w:trPr>
          <w:trHeight w:val="434"/>
        </w:trPr>
        <w:tc>
          <w:tcPr>
            <w:tcW w:w="1418" w:type="dxa"/>
          </w:tcPr>
          <w:p w14:paraId="0C55733B" w14:textId="77777777" w:rsidR="00AF2269" w:rsidRDefault="00AF2269" w:rsidP="00AF2269">
            <w:pPr>
              <w:pStyle w:val="TableParagraph"/>
            </w:pPr>
          </w:p>
        </w:tc>
        <w:tc>
          <w:tcPr>
            <w:tcW w:w="567" w:type="dxa"/>
          </w:tcPr>
          <w:p w14:paraId="4532653E" w14:textId="5162AF47" w:rsidR="00AF2269" w:rsidRDefault="00AF2269" w:rsidP="00AF2269">
            <w:pPr>
              <w:pStyle w:val="TableParagraph"/>
              <w:spacing w:before="1"/>
              <w:ind w:right="64"/>
              <w:jc w:val="center"/>
            </w:pPr>
            <w:r>
              <w:rPr>
                <w:spacing w:val="-5"/>
              </w:rPr>
              <w:t>5.1</w:t>
            </w:r>
          </w:p>
        </w:tc>
        <w:tc>
          <w:tcPr>
            <w:tcW w:w="6379" w:type="dxa"/>
            <w:gridSpan w:val="3"/>
          </w:tcPr>
          <w:p w14:paraId="3962C7F3" w14:textId="366BF4F5" w:rsidR="00AF2269" w:rsidRDefault="00AF2269" w:rsidP="00AF2269">
            <w:pPr>
              <w:pStyle w:val="TableParagraph"/>
              <w:spacing w:before="1"/>
              <w:ind w:left="106"/>
            </w:pPr>
            <w:r>
              <w:t xml:space="preserve">Concluding </w:t>
            </w:r>
            <w:r>
              <w:rPr>
                <w:spacing w:val="-3"/>
              </w:rPr>
              <w:t>Remarks</w:t>
            </w:r>
          </w:p>
        </w:tc>
        <w:tc>
          <w:tcPr>
            <w:tcW w:w="709" w:type="dxa"/>
          </w:tcPr>
          <w:p w14:paraId="1D9D999C" w14:textId="2A631BD2" w:rsidR="00AF2269" w:rsidRDefault="00AF2269" w:rsidP="00AF2269">
            <w:pPr>
              <w:pStyle w:val="TableParagraph"/>
              <w:spacing w:before="1"/>
              <w:ind w:right="99"/>
              <w:jc w:val="right"/>
            </w:pPr>
          </w:p>
        </w:tc>
      </w:tr>
      <w:tr w:rsidR="00AF2269" w14:paraId="266D77CD" w14:textId="77777777" w:rsidTr="00AF2269">
        <w:trPr>
          <w:trHeight w:val="431"/>
        </w:trPr>
        <w:tc>
          <w:tcPr>
            <w:tcW w:w="1418" w:type="dxa"/>
          </w:tcPr>
          <w:p w14:paraId="1516FA20" w14:textId="77777777" w:rsidR="00AF2269" w:rsidRDefault="00AF2269" w:rsidP="00AF2269">
            <w:pPr>
              <w:pStyle w:val="TableParagraph"/>
            </w:pPr>
          </w:p>
        </w:tc>
        <w:tc>
          <w:tcPr>
            <w:tcW w:w="567" w:type="dxa"/>
          </w:tcPr>
          <w:p w14:paraId="2D865393" w14:textId="40D5F4F0" w:rsidR="00AF2269" w:rsidRDefault="00AF2269" w:rsidP="00AF2269">
            <w:pPr>
              <w:pStyle w:val="TableParagraph"/>
              <w:spacing w:before="1"/>
              <w:ind w:right="64"/>
              <w:jc w:val="center"/>
            </w:pPr>
            <w:r>
              <w:rPr>
                <w:spacing w:val="-5"/>
              </w:rPr>
              <w:t>5.2</w:t>
            </w:r>
          </w:p>
        </w:tc>
        <w:tc>
          <w:tcPr>
            <w:tcW w:w="6379" w:type="dxa"/>
            <w:gridSpan w:val="3"/>
          </w:tcPr>
          <w:p w14:paraId="1540FFDA" w14:textId="77777777" w:rsidR="00AF2269" w:rsidRPr="006A79CE" w:rsidRDefault="00AF2269" w:rsidP="00AF2269">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034EF8" w:rsidR="00AF2269" w:rsidRDefault="00AF2269" w:rsidP="00AF2269">
            <w:pPr>
              <w:pStyle w:val="TableParagraph"/>
              <w:spacing w:before="1"/>
              <w:ind w:right="99"/>
              <w:jc w:val="right"/>
            </w:pPr>
          </w:p>
        </w:tc>
      </w:tr>
      <w:tr w:rsidR="00AF2269" w14:paraId="11C582B2" w14:textId="77777777" w:rsidTr="00AF2269">
        <w:trPr>
          <w:trHeight w:val="431"/>
        </w:trPr>
        <w:tc>
          <w:tcPr>
            <w:tcW w:w="1418" w:type="dxa"/>
          </w:tcPr>
          <w:p w14:paraId="3DAD393D" w14:textId="77777777" w:rsidR="00AF2269" w:rsidRDefault="00AF2269" w:rsidP="00AF2269">
            <w:pPr>
              <w:pStyle w:val="TableParagraph"/>
            </w:pPr>
          </w:p>
        </w:tc>
        <w:tc>
          <w:tcPr>
            <w:tcW w:w="567" w:type="dxa"/>
          </w:tcPr>
          <w:p w14:paraId="3979B014" w14:textId="77777777" w:rsidR="00AF2269" w:rsidRDefault="00AF2269" w:rsidP="00AF2269">
            <w:pPr>
              <w:pStyle w:val="TableParagraph"/>
              <w:spacing w:before="1"/>
              <w:ind w:right="64"/>
              <w:jc w:val="center"/>
              <w:rPr>
                <w:spacing w:val="-5"/>
              </w:rPr>
            </w:pPr>
          </w:p>
        </w:tc>
        <w:tc>
          <w:tcPr>
            <w:tcW w:w="850" w:type="dxa"/>
            <w:gridSpan w:val="2"/>
          </w:tcPr>
          <w:p w14:paraId="2784DBDB" w14:textId="4B604C29" w:rsidR="00AF2269" w:rsidRDefault="00AF2269" w:rsidP="00AF2269">
            <w:pPr>
              <w:pStyle w:val="TableParagraph"/>
              <w:spacing w:before="1"/>
              <w:ind w:left="106"/>
            </w:pPr>
            <w:r>
              <w:t>5.2.1</w:t>
            </w:r>
          </w:p>
        </w:tc>
        <w:tc>
          <w:tcPr>
            <w:tcW w:w="5529" w:type="dxa"/>
          </w:tcPr>
          <w:p w14:paraId="0C64BDB8" w14:textId="14C3127B" w:rsidR="00AF2269" w:rsidRPr="006A79CE" w:rsidRDefault="00AF2269" w:rsidP="00AF2269">
            <w:pPr>
              <w:pStyle w:val="TableParagraph"/>
              <w:spacing w:before="1"/>
              <w:ind w:left="106"/>
            </w:pPr>
            <w:r w:rsidRPr="006A79CE">
              <w:rPr>
                <w:lang w:val="en-IN"/>
              </w:rPr>
              <w:t>Integration as a RISC-V Coprocessor</w:t>
            </w:r>
          </w:p>
        </w:tc>
        <w:tc>
          <w:tcPr>
            <w:tcW w:w="709" w:type="dxa"/>
          </w:tcPr>
          <w:p w14:paraId="0FCEF624" w14:textId="77777777" w:rsidR="00AF2269" w:rsidRDefault="00AF2269" w:rsidP="00AF2269">
            <w:pPr>
              <w:pStyle w:val="TableParagraph"/>
              <w:spacing w:before="1"/>
              <w:ind w:right="99"/>
              <w:jc w:val="right"/>
              <w:rPr>
                <w:spacing w:val="-5"/>
              </w:rPr>
            </w:pPr>
          </w:p>
        </w:tc>
      </w:tr>
      <w:tr w:rsidR="00AF2269" w14:paraId="26672B26" w14:textId="77777777" w:rsidTr="00AF2269">
        <w:trPr>
          <w:trHeight w:val="431"/>
        </w:trPr>
        <w:tc>
          <w:tcPr>
            <w:tcW w:w="1418" w:type="dxa"/>
          </w:tcPr>
          <w:p w14:paraId="0B7119DE" w14:textId="77777777" w:rsidR="00AF2269" w:rsidRDefault="00AF2269" w:rsidP="00AF2269">
            <w:pPr>
              <w:pStyle w:val="TableParagraph"/>
            </w:pPr>
          </w:p>
        </w:tc>
        <w:tc>
          <w:tcPr>
            <w:tcW w:w="567" w:type="dxa"/>
          </w:tcPr>
          <w:p w14:paraId="0CFA0A94" w14:textId="77777777" w:rsidR="00AF2269" w:rsidRDefault="00AF2269" w:rsidP="00AF2269">
            <w:pPr>
              <w:pStyle w:val="TableParagraph"/>
              <w:spacing w:before="1"/>
              <w:ind w:right="64"/>
              <w:jc w:val="center"/>
              <w:rPr>
                <w:spacing w:val="-5"/>
              </w:rPr>
            </w:pPr>
          </w:p>
        </w:tc>
        <w:tc>
          <w:tcPr>
            <w:tcW w:w="850" w:type="dxa"/>
            <w:gridSpan w:val="2"/>
          </w:tcPr>
          <w:p w14:paraId="6F749AB1" w14:textId="3C45554B" w:rsidR="00AF2269" w:rsidRDefault="00AF2269" w:rsidP="00AF2269">
            <w:pPr>
              <w:pStyle w:val="TableParagraph"/>
              <w:spacing w:before="1"/>
              <w:ind w:left="106"/>
            </w:pPr>
            <w:r>
              <w:t>5.2.2</w:t>
            </w:r>
          </w:p>
        </w:tc>
        <w:tc>
          <w:tcPr>
            <w:tcW w:w="5529" w:type="dxa"/>
          </w:tcPr>
          <w:p w14:paraId="675F6AB7" w14:textId="4AE5E7AD" w:rsidR="00AF2269" w:rsidRPr="006A79CE" w:rsidRDefault="00AF2269" w:rsidP="00AF2269">
            <w:pPr>
              <w:pStyle w:val="TableParagraph"/>
              <w:spacing w:before="1"/>
              <w:ind w:left="106"/>
              <w:rPr>
                <w:lang w:val="en-IN"/>
              </w:rPr>
            </w:pPr>
            <w:r w:rsidRPr="006A79CE">
              <w:rPr>
                <w:lang w:val="en-IN"/>
              </w:rPr>
              <w:t>Adaptive Filtering and the LMS Algorithm</w:t>
            </w:r>
          </w:p>
        </w:tc>
        <w:tc>
          <w:tcPr>
            <w:tcW w:w="709" w:type="dxa"/>
          </w:tcPr>
          <w:p w14:paraId="528DD668" w14:textId="77777777" w:rsidR="00AF2269" w:rsidRDefault="00AF2269" w:rsidP="00AF2269">
            <w:pPr>
              <w:pStyle w:val="TableParagraph"/>
              <w:spacing w:before="1"/>
              <w:ind w:right="99"/>
              <w:jc w:val="right"/>
              <w:rPr>
                <w:spacing w:val="-5"/>
              </w:rPr>
            </w:pPr>
          </w:p>
        </w:tc>
      </w:tr>
      <w:tr w:rsidR="00AF2269" w14:paraId="2A42895D" w14:textId="77777777" w:rsidTr="00AF2269">
        <w:trPr>
          <w:trHeight w:val="431"/>
        </w:trPr>
        <w:tc>
          <w:tcPr>
            <w:tcW w:w="1418" w:type="dxa"/>
          </w:tcPr>
          <w:p w14:paraId="1DDF5E6C" w14:textId="77777777" w:rsidR="00AF2269" w:rsidRDefault="00AF2269" w:rsidP="00AF2269">
            <w:pPr>
              <w:pStyle w:val="TableParagraph"/>
            </w:pPr>
          </w:p>
        </w:tc>
        <w:tc>
          <w:tcPr>
            <w:tcW w:w="567" w:type="dxa"/>
          </w:tcPr>
          <w:p w14:paraId="1D3612AE" w14:textId="77777777" w:rsidR="00AF2269" w:rsidRDefault="00AF2269" w:rsidP="00AF2269">
            <w:pPr>
              <w:pStyle w:val="TableParagraph"/>
              <w:spacing w:before="1"/>
              <w:ind w:right="64"/>
              <w:jc w:val="center"/>
              <w:rPr>
                <w:spacing w:val="-5"/>
              </w:rPr>
            </w:pPr>
          </w:p>
        </w:tc>
        <w:tc>
          <w:tcPr>
            <w:tcW w:w="850" w:type="dxa"/>
            <w:gridSpan w:val="2"/>
          </w:tcPr>
          <w:p w14:paraId="3E774E97" w14:textId="7236F481" w:rsidR="00AF2269" w:rsidRDefault="00AF2269" w:rsidP="00AF2269">
            <w:pPr>
              <w:pStyle w:val="TableParagraph"/>
              <w:spacing w:before="1"/>
              <w:ind w:left="106"/>
            </w:pPr>
            <w:r>
              <w:t>5.2.3</w:t>
            </w:r>
          </w:p>
        </w:tc>
        <w:tc>
          <w:tcPr>
            <w:tcW w:w="5529" w:type="dxa"/>
          </w:tcPr>
          <w:p w14:paraId="020EC53C" w14:textId="559C870C" w:rsidR="00AF2269" w:rsidRPr="006A79CE" w:rsidRDefault="00AF2269" w:rsidP="00AF2269">
            <w:pPr>
              <w:pStyle w:val="TableParagraph"/>
              <w:spacing w:before="1"/>
              <w:ind w:left="106"/>
              <w:rPr>
                <w:lang w:val="en-IN"/>
              </w:rPr>
            </w:pPr>
            <w:r w:rsidRPr="006A79CE">
              <w:rPr>
                <w:lang w:val="en-IN"/>
              </w:rPr>
              <w:t>ASIC Standard-Cell Synthesis</w:t>
            </w:r>
          </w:p>
        </w:tc>
        <w:tc>
          <w:tcPr>
            <w:tcW w:w="709" w:type="dxa"/>
          </w:tcPr>
          <w:p w14:paraId="0BB14220" w14:textId="77777777" w:rsidR="00AF2269" w:rsidRDefault="00AF2269" w:rsidP="00AF2269">
            <w:pPr>
              <w:pStyle w:val="TableParagraph"/>
              <w:spacing w:before="1"/>
              <w:ind w:right="99"/>
              <w:jc w:val="right"/>
              <w:rPr>
                <w:spacing w:val="-5"/>
              </w:rPr>
            </w:pPr>
          </w:p>
        </w:tc>
      </w:tr>
      <w:tr w:rsidR="00AF2269" w14:paraId="215EFFFB" w14:textId="77777777" w:rsidTr="00AF2269">
        <w:trPr>
          <w:trHeight w:val="431"/>
        </w:trPr>
        <w:tc>
          <w:tcPr>
            <w:tcW w:w="1418" w:type="dxa"/>
          </w:tcPr>
          <w:p w14:paraId="4F96CBCA" w14:textId="77777777" w:rsidR="00AF2269" w:rsidRDefault="00AF2269" w:rsidP="00AF2269">
            <w:pPr>
              <w:pStyle w:val="TableParagraph"/>
            </w:pPr>
          </w:p>
        </w:tc>
        <w:tc>
          <w:tcPr>
            <w:tcW w:w="567" w:type="dxa"/>
          </w:tcPr>
          <w:p w14:paraId="6714E616" w14:textId="77777777" w:rsidR="00AF2269" w:rsidRDefault="00AF2269" w:rsidP="00AF2269">
            <w:pPr>
              <w:pStyle w:val="TableParagraph"/>
              <w:spacing w:before="1"/>
              <w:ind w:right="64"/>
              <w:jc w:val="center"/>
              <w:rPr>
                <w:spacing w:val="-5"/>
              </w:rPr>
            </w:pPr>
          </w:p>
        </w:tc>
        <w:tc>
          <w:tcPr>
            <w:tcW w:w="850" w:type="dxa"/>
            <w:gridSpan w:val="2"/>
          </w:tcPr>
          <w:p w14:paraId="27CBD4CD" w14:textId="4E57CCC8" w:rsidR="00AF2269" w:rsidRDefault="00AF2269" w:rsidP="00AF2269">
            <w:pPr>
              <w:pStyle w:val="TableParagraph"/>
              <w:spacing w:before="1"/>
              <w:ind w:left="106"/>
            </w:pPr>
            <w:r>
              <w:t>5.2.4</w:t>
            </w:r>
          </w:p>
        </w:tc>
        <w:tc>
          <w:tcPr>
            <w:tcW w:w="5529" w:type="dxa"/>
          </w:tcPr>
          <w:p w14:paraId="51AF8B26" w14:textId="1FB39E8D" w:rsidR="00AF2269" w:rsidRPr="006A79CE" w:rsidRDefault="00AF2269" w:rsidP="00AF2269">
            <w:pPr>
              <w:pStyle w:val="TableParagraph"/>
              <w:spacing w:before="1"/>
              <w:ind w:left="106"/>
              <w:rPr>
                <w:lang w:val="en-IN"/>
              </w:rPr>
            </w:pPr>
            <w:r w:rsidRPr="006A79CE">
              <w:rPr>
                <w:lang w:val="en-IN"/>
              </w:rPr>
              <w:t>Dynamic Approximation Thresholds</w:t>
            </w:r>
          </w:p>
        </w:tc>
        <w:tc>
          <w:tcPr>
            <w:tcW w:w="709" w:type="dxa"/>
          </w:tcPr>
          <w:p w14:paraId="567A0001" w14:textId="77777777" w:rsidR="00AF2269" w:rsidRDefault="00AF2269" w:rsidP="00AF2269">
            <w:pPr>
              <w:pStyle w:val="TableParagraph"/>
              <w:spacing w:before="1"/>
              <w:ind w:right="99"/>
              <w:jc w:val="right"/>
              <w:rPr>
                <w:spacing w:val="-5"/>
              </w:rPr>
            </w:pPr>
          </w:p>
        </w:tc>
      </w:tr>
      <w:tr w:rsidR="00AF2269" w14:paraId="494E3A29" w14:textId="77777777" w:rsidTr="00AF2269">
        <w:trPr>
          <w:trHeight w:val="431"/>
        </w:trPr>
        <w:tc>
          <w:tcPr>
            <w:tcW w:w="8364" w:type="dxa"/>
            <w:gridSpan w:val="5"/>
          </w:tcPr>
          <w:p w14:paraId="56BA02B3" w14:textId="566EEC6C" w:rsidR="00AF2269" w:rsidRPr="001979F1" w:rsidRDefault="00AF2269" w:rsidP="00AF2269">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1957EFC6" w:rsidR="00AF2269" w:rsidRDefault="00AF2269" w:rsidP="00AF2269">
            <w:pPr>
              <w:pStyle w:val="TableParagraph"/>
              <w:spacing w:before="1"/>
              <w:ind w:right="99"/>
              <w:jc w:val="right"/>
              <w:rPr>
                <w:spacing w:val="-5"/>
              </w:rPr>
            </w:pPr>
          </w:p>
        </w:tc>
      </w:tr>
    </w:tbl>
    <w:p w14:paraId="3D911130" w14:textId="77777777" w:rsidR="00FC7C22" w:rsidRDefault="00FC7C22" w:rsidP="00C56CA9">
      <w:pPr>
        <w:pStyle w:val="TableParagraph"/>
        <w:jc w:val="right"/>
        <w:sectPr w:rsidR="00FC7C22" w:rsidSect="00FC7C22">
          <w:type w:val="continuous"/>
          <w:pgSz w:w="11910" w:h="16840"/>
          <w:pgMar w:top="1400" w:right="425" w:bottom="1618" w:left="1133" w:header="0" w:footer="996" w:gutter="0"/>
          <w:pgNumType w:fmt="lowerRoman"/>
          <w:cols w:space="720"/>
        </w:sectPr>
      </w:pPr>
    </w:p>
    <w:p w14:paraId="3F7381B2" w14:textId="77777777" w:rsidR="00C56CA9" w:rsidRDefault="00C56CA9" w:rsidP="00C56CA9">
      <w:pPr>
        <w:pStyle w:val="TableParagraph"/>
        <w:jc w:val="right"/>
        <w:sectPr w:rsidR="00C56CA9" w:rsidSect="00FC7C22">
          <w:pgSz w:w="11910" w:h="16840"/>
          <w:pgMar w:top="1400" w:right="425" w:bottom="1618" w:left="1133" w:header="0" w:footer="996" w:gutter="0"/>
          <w:pgNumType w:fmt="lowerRoman"/>
          <w:cols w:space="720"/>
        </w:sectPr>
      </w:pPr>
    </w:p>
    <w:p w14:paraId="220F9CA3" w14:textId="10D2FA79" w:rsidR="00231299" w:rsidRPr="00231299" w:rsidRDefault="00BD0034"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162EFC23"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w:t>
      </w:r>
      <w:r w:rsidR="004315A5" w:rsidRPr="00231299">
        <w:rPr>
          <w:sz w:val="24"/>
          <w:szCs w:val="24"/>
          <w:lang w:val="en-IN"/>
        </w:rPr>
        <w:t>T</w:t>
      </w:r>
      <w:r w:rsidR="004315A5">
        <w:rPr>
          <w:sz w:val="24"/>
          <w:szCs w:val="24"/>
          <w:lang w:val="en-IN"/>
        </w:rPr>
        <w:t xml:space="preserve">, </w:t>
      </w:r>
      <w:r w:rsidR="004315A5" w:rsidRPr="00231299">
        <w:rPr>
          <w:sz w:val="24"/>
          <w:szCs w:val="24"/>
          <w:lang w:val="en-IN"/>
        </w:rPr>
        <w:t>the</w:t>
      </w:r>
      <w:r w:rsidRPr="00231299">
        <w:rPr>
          <w:sz w:val="24"/>
          <w:szCs w:val="24"/>
          <w:lang w:val="en-IN"/>
        </w:rPr>
        <w:t xml:space="preserve"> target device of this research</w:t>
      </w:r>
      <w:r w:rsidR="004315A5">
        <w:rPr>
          <w:sz w:val="24"/>
          <w:szCs w:val="24"/>
          <w:lang w:val="en-IN"/>
        </w:rPr>
        <w:t xml:space="preserve">, </w:t>
      </w:r>
      <w:r w:rsidRPr="00231299">
        <w:rPr>
          <w:sz w:val="24"/>
          <w:szCs w:val="24"/>
          <w:lang w:val="en-IN"/>
        </w:rPr>
        <w:t xml:space="preserve">provides only 740 DSP slices against 134,600 general-purpose Look-Up Tables (LUTs). In a parallel </w:t>
      </w:r>
      <w:proofErr w:type="spellStart"/>
      <w:r w:rsidRPr="00231299">
        <w:rPr>
          <w:sz w:val="24"/>
          <w:szCs w:val="24"/>
          <w:lang w:val="en-IN"/>
        </w:rPr>
        <w:t>datapath</w:t>
      </w:r>
      <w:proofErr w:type="spellEnd"/>
      <w:r w:rsidRPr="00231299">
        <w:rPr>
          <w:sz w:val="24"/>
          <w:szCs w:val="24"/>
          <w:lang w:val="en-IN"/>
        </w:rPr>
        <w:t xml:space="preserve">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8E5BEC5"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This thesis confronts this problem directly. The Finite Impulse Response (FIR) filter, a canonical MAC-heavy </w:t>
      </w:r>
      <w:proofErr w:type="spellStart"/>
      <w:r w:rsidRPr="00231299">
        <w:rPr>
          <w:sz w:val="24"/>
          <w:szCs w:val="24"/>
          <w:lang w:val="en-IN"/>
        </w:rPr>
        <w:t>datapath</w:t>
      </w:r>
      <w:proofErr w:type="spellEnd"/>
      <w:r w:rsidRPr="00231299">
        <w:rPr>
          <w:sz w:val="24"/>
          <w:szCs w:val="24"/>
          <w:lang w:val="en-IN"/>
        </w:rPr>
        <w:t xml:space="preserve">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w:t>
      </w:r>
      <w:r w:rsidR="004315A5">
        <w:rPr>
          <w:sz w:val="24"/>
          <w:szCs w:val="24"/>
          <w:lang w:val="en-IN"/>
        </w:rPr>
        <w:t xml:space="preserve">, </w:t>
      </w:r>
      <w:r w:rsidRPr="00231299">
        <w:rPr>
          <w:sz w:val="24"/>
          <w:szCs w:val="24"/>
          <w:lang w:val="en-IN"/>
        </w:rPr>
        <w:t>DSP slices, LUT logic, flip-flop registers, and routing fabric</w:t>
      </w:r>
      <w:r w:rsidR="004315A5">
        <w:rPr>
          <w:sz w:val="24"/>
          <w:szCs w:val="24"/>
          <w:lang w:val="en-IN"/>
        </w:rPr>
        <w:t xml:space="preserve">, </w:t>
      </w:r>
      <w:r w:rsidRPr="00231299">
        <w:rPr>
          <w:sz w:val="24"/>
          <w:szCs w:val="24"/>
          <w:lang w:val="en-IN"/>
        </w:rPr>
        <w:t>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w:t>
      </w:r>
      <w:proofErr w:type="spellStart"/>
      <w:r w:rsidRPr="00231299">
        <w:rPr>
          <w:sz w:val="24"/>
          <w:szCs w:val="24"/>
          <w:lang w:val="en-IN"/>
        </w:rPr>
        <w:t>F_max</w:t>
      </w:r>
      <w:proofErr w:type="spellEnd"/>
      <w:r w:rsidRPr="00231299">
        <w:rPr>
          <w:sz w:val="24"/>
          <w:szCs w:val="24"/>
          <w:lang w:val="en-IN"/>
        </w:rPr>
        <w:t>). While effective at achieving timing closure, pipelining introduces a fundamental and often underappreciated throughput paradox when applied naively to MAC-folded architectures.</w:t>
      </w:r>
    </w:p>
    <w:p w14:paraId="606D2A63" w14:textId="75062CCE"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A time-multiplexed MAC architecture</w:t>
      </w:r>
      <w:r w:rsidR="004315A5">
        <w:rPr>
          <w:sz w:val="24"/>
          <w:szCs w:val="24"/>
          <w:lang w:val="en-IN"/>
        </w:rPr>
        <w:t>,</w:t>
      </w:r>
      <w:r w:rsidRPr="00231299">
        <w:rPr>
          <w:sz w:val="24"/>
          <w:szCs w:val="24"/>
          <w:lang w:val="en-IN"/>
        </w:rPr>
        <w:t xml:space="preserve"> which reuses a single multiplier across all filter taps sequentiall</w:t>
      </w:r>
      <w:r w:rsidR="00F45E0B">
        <w:rPr>
          <w:sz w:val="24"/>
          <w:szCs w:val="24"/>
          <w:lang w:val="en-IN"/>
        </w:rPr>
        <w:t>y,</w:t>
      </w:r>
      <w:r w:rsidRPr="00231299">
        <w:rPr>
          <w:sz w:val="24"/>
          <w:szCs w:val="24"/>
          <w:lang w:val="en-IN"/>
        </w:rPr>
        <w:t xml:space="preserve"> achieves a deceptively high raw clock frequency by minimizing combinational logic depth. However, for an N-tap FIR filter, it requires N clock cycles to produce a single output sample, directly throttling the effective data throughput to </w:t>
      </w:r>
      <w:proofErr w:type="spellStart"/>
      <w:r w:rsidRPr="00231299">
        <w:rPr>
          <w:sz w:val="24"/>
          <w:szCs w:val="24"/>
          <w:lang w:val="en-IN"/>
        </w:rPr>
        <w:t>F_max</w:t>
      </w:r>
      <w:proofErr w:type="spellEnd"/>
      <w:r w:rsidRPr="00231299">
        <w:rPr>
          <w:sz w:val="24"/>
          <w:szCs w:val="24"/>
          <w:lang w:val="en-IN"/>
        </w:rPr>
        <w:t xml:space="preserve"> / N. For the 8-tap design evaluated in this work, a MAC architecture operating at 207.9 MHz yields an effective throughput of only 34.65 Mega-Samples Per Second (MSPS)</w:t>
      </w:r>
      <w:r w:rsidR="00F45E0B">
        <w:rPr>
          <w:sz w:val="24"/>
          <w:szCs w:val="24"/>
          <w:lang w:val="en-IN"/>
        </w:rPr>
        <w:t>,</w:t>
      </w:r>
      <w:r w:rsidRPr="00231299">
        <w:rPr>
          <w:sz w:val="24"/>
          <w:szCs w:val="24"/>
          <w:lang w:val="en-IN"/>
        </w:rPr>
        <w:t xml:space="preserve"> inferior to architectures with substantially lower raw clock speeds but fully parallel, single-cycle </w:t>
      </w:r>
      <w:proofErr w:type="spellStart"/>
      <w:r w:rsidRPr="00231299">
        <w:rPr>
          <w:sz w:val="24"/>
          <w:szCs w:val="24"/>
          <w:lang w:val="en-IN"/>
        </w:rPr>
        <w:t>datapaths</w:t>
      </w:r>
      <w:proofErr w:type="spellEnd"/>
      <w:r w:rsidRPr="00231299">
        <w:rPr>
          <w:sz w:val="24"/>
          <w:szCs w:val="24"/>
          <w:lang w:val="en-IN"/>
        </w:rPr>
        <w:t>.</w:t>
      </w:r>
    </w:p>
    <w:p w14:paraId="5700049C"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Beyond the MAC throughput illusion, standard pipelining of a parallel </w:t>
      </w:r>
      <w:proofErr w:type="spellStart"/>
      <w:r w:rsidRPr="00231299">
        <w:rPr>
          <w:sz w:val="24"/>
          <w:szCs w:val="24"/>
          <w:lang w:val="en-IN"/>
        </w:rPr>
        <w:t>datapath</w:t>
      </w:r>
      <w:proofErr w:type="spellEnd"/>
      <w:r w:rsidRPr="00231299">
        <w:rPr>
          <w:sz w:val="24"/>
          <w:szCs w:val="24"/>
          <w:lang w:val="en-IN"/>
        </w:rPr>
        <w:t xml:space="preserve">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w:t>
      </w:r>
      <w:r w:rsidRPr="00231299">
        <w:rPr>
          <w:sz w:val="24"/>
          <w:szCs w:val="24"/>
          <w:lang w:val="en-IN"/>
        </w:rPr>
        <w:lastRenderedPageBreak/>
        <w:t>inference all operate on noisy or quantized data streams; the end-to-end system accuracy degrades gracefully when a small, bounded error is introduced at the hardware arithmetic level. This observation motivates the 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2147A1A6"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By replacing exact full-adders in the lower bit positions of the Wallace tree with Lower-part OR Adders (LOA)</w:t>
      </w:r>
      <w:r w:rsidR="00F45E0B">
        <w:rPr>
          <w:sz w:val="24"/>
          <w:szCs w:val="24"/>
          <w:lang w:val="en-IN"/>
        </w:rPr>
        <w:t>,</w:t>
      </w:r>
      <w:r w:rsidRPr="00231299">
        <w:rPr>
          <w:sz w:val="24"/>
          <w:szCs w:val="24"/>
          <w:lang w:val="en-IN"/>
        </w:rPr>
        <w:t xml:space="preserve"> a lightweight approximate arithmetic structure proposed in the IEEE TCAS-I literature</w:t>
      </w:r>
      <w:r w:rsidR="00F45E0B">
        <w:rPr>
          <w:sz w:val="24"/>
          <w:szCs w:val="24"/>
          <w:lang w:val="en-IN"/>
        </w:rPr>
        <w:t>,</w:t>
      </w:r>
      <w:r w:rsidRPr="00231299">
        <w:rPr>
          <w:sz w:val="24"/>
          <w:szCs w:val="24"/>
          <w:lang w:val="en-IN"/>
        </w:rPr>
        <w:t xml:space="preserve"> the carry chain is structurally eliminated from the LSB portion of the </w:t>
      </w:r>
      <w:proofErr w:type="spellStart"/>
      <w:r w:rsidRPr="00231299">
        <w:rPr>
          <w:sz w:val="24"/>
          <w:szCs w:val="24"/>
          <w:lang w:val="en-IN"/>
        </w:rPr>
        <w:t>datapath</w:t>
      </w:r>
      <w:proofErr w:type="spellEnd"/>
      <w:r w:rsidRPr="00231299">
        <w:rPr>
          <w:sz w:val="24"/>
          <w:szCs w:val="24"/>
          <w:lang w:val="en-IN"/>
        </w:rPr>
        <w:t xml:space="preserve">. The resulting approximate adder evaluates the lower bits via static OR logic (a single gate level, zero carry propagation) while maintaining exact arithmetic in the MSB portion. The result is a </w:t>
      </w:r>
      <w:proofErr w:type="spellStart"/>
      <w:r w:rsidRPr="00231299">
        <w:rPr>
          <w:sz w:val="24"/>
          <w:szCs w:val="24"/>
          <w:lang w:val="en-IN"/>
        </w:rPr>
        <w:t>datapath</w:t>
      </w:r>
      <w:proofErr w:type="spellEnd"/>
      <w:r w:rsidRPr="00231299">
        <w:rPr>
          <w:sz w:val="24"/>
          <w:szCs w:val="24"/>
          <w:lang w:val="en-IN"/>
        </w:rPr>
        <w:t xml:space="preserve">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This research proposes and implements a novel Approximate Distributed Arithmetic (DA) architecture that unifies three advanced VLSI optimization techniques into a single, cohesive </w:t>
      </w:r>
      <w:proofErr w:type="spellStart"/>
      <w:r w:rsidRPr="00231299">
        <w:rPr>
          <w:sz w:val="24"/>
          <w:szCs w:val="24"/>
          <w:lang w:val="en-IN"/>
        </w:rPr>
        <w:t>datapath</w:t>
      </w:r>
      <w:proofErr w:type="spellEnd"/>
      <w:r w:rsidRPr="00231299">
        <w:rPr>
          <w:sz w:val="24"/>
          <w:szCs w:val="24"/>
          <w:lang w:val="en-IN"/>
        </w:rPr>
        <w:t>:</w:t>
      </w:r>
    </w:p>
    <w:p w14:paraId="75EC2101"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Input Truncation with Error Compensation:</w:t>
      </w:r>
      <w:r w:rsidRPr="00231299">
        <w:rPr>
          <w:sz w:val="24"/>
          <w:szCs w:val="24"/>
          <w:lang w:val="en-IN"/>
        </w:rPr>
        <w:t>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Radix-8 Booth Encoding:</w:t>
      </w:r>
      <w:r w:rsidRPr="00231299">
        <w:rPr>
          <w:sz w:val="24"/>
          <w:szCs w:val="24"/>
          <w:lang w:val="en-IN"/>
        </w:rPr>
        <w:t xml:space="preserve">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Approximate Wallace Tree with LOA Adders:</w:t>
      </w:r>
      <w:r w:rsidRPr="00231299">
        <w:rPr>
          <w:sz w:val="24"/>
          <w:szCs w:val="24"/>
          <w:lang w:val="en-IN"/>
        </w:rPr>
        <w:t>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5D3AD05F"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The combination of these three techniques produces a </w:t>
      </w:r>
      <w:proofErr w:type="spellStart"/>
      <w:r w:rsidRPr="00231299">
        <w:rPr>
          <w:sz w:val="24"/>
          <w:szCs w:val="24"/>
          <w:lang w:val="en-IN"/>
        </w:rPr>
        <w:t>datapath</w:t>
      </w:r>
      <w:proofErr w:type="spellEnd"/>
      <w:r w:rsidRPr="00231299">
        <w:rPr>
          <w:sz w:val="24"/>
          <w:szCs w:val="24"/>
          <w:lang w:val="en-IN"/>
        </w:rPr>
        <w:t xml:space="preserve"> that requires zero DSP slices, demonstrates zero dependency on dedicated hardware multipliers, consumes under 1 milliwatt of dynamic logic power, and achieves a post-routing maximum operating frequency of 166.0 MHz</w:t>
      </w:r>
      <w:r w:rsidR="00F45E0B">
        <w:rPr>
          <w:sz w:val="24"/>
          <w:szCs w:val="24"/>
          <w:lang w:val="en-IN"/>
        </w:rPr>
        <w:t>,</w:t>
      </w:r>
      <w:r w:rsidRPr="00231299">
        <w:rPr>
          <w:sz w:val="24"/>
          <w:szCs w:val="24"/>
          <w:lang w:val="en-IN"/>
        </w:rPr>
        <w:t xml:space="preserve">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2E66CE80"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w:t>
      </w:r>
      <w:r w:rsidR="00F45E0B">
        <w:rPr>
          <w:sz w:val="24"/>
          <w:szCs w:val="24"/>
          <w:lang w:val="en-IN"/>
        </w:rPr>
        <w:t>,</w:t>
      </w:r>
      <w:r w:rsidRPr="00231299">
        <w:rPr>
          <w:sz w:val="24"/>
          <w:szCs w:val="24"/>
          <w:lang w:val="en-IN"/>
        </w:rPr>
        <w:t xml:space="preserve"> a 10 ns (100 MHz) target clock period on the same physical device</w:t>
      </w:r>
      <w:r w:rsidR="00F45E0B">
        <w:rPr>
          <w:sz w:val="24"/>
          <w:szCs w:val="24"/>
          <w:lang w:val="en-IN"/>
        </w:rPr>
        <w:t>,</w:t>
      </w:r>
      <w:r w:rsidRPr="00231299">
        <w:rPr>
          <w:sz w:val="24"/>
          <w:szCs w:val="24"/>
          <w:lang w:val="en-IN"/>
        </w:rPr>
        <w:t xml:space="preserve"> ensuring fair, implementation-validated comparison. The specific research objectives are:</w:t>
      </w:r>
    </w:p>
    <w:p w14:paraId="5F2BB214"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Establish a post-routing PPA baseline using an unoptimized direct-form MAC architecture, and confirm its failure to achieve timing closure at 100 </w:t>
      </w:r>
      <w:proofErr w:type="spellStart"/>
      <w:r w:rsidRPr="00231299">
        <w:rPr>
          <w:sz w:val="24"/>
          <w:szCs w:val="24"/>
          <w:lang w:val="en-IN"/>
        </w:rPr>
        <w:t>MHz.</w:t>
      </w:r>
      <w:proofErr w:type="spellEnd"/>
    </w:p>
    <w:p w14:paraId="2A5BA4F9" w14:textId="2FB2756C"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lastRenderedPageBreak/>
        <w:t>Evaluate conventional optimization strategies</w:t>
      </w:r>
      <w:r w:rsidR="00F45E0B">
        <w:rPr>
          <w:sz w:val="24"/>
          <w:szCs w:val="24"/>
          <w:lang w:val="en-IN"/>
        </w:rPr>
        <w:t>,</w:t>
      </w:r>
      <w:r w:rsidRPr="00231299">
        <w:rPr>
          <w:sz w:val="24"/>
          <w:szCs w:val="24"/>
          <w:lang w:val="en-IN"/>
        </w:rPr>
        <w:t xml:space="preserve"> register pipelining and coefficient-symmetric folding</w:t>
      </w:r>
      <w:r w:rsidR="00F45E0B">
        <w:rPr>
          <w:sz w:val="24"/>
          <w:szCs w:val="24"/>
          <w:lang w:val="en-IN"/>
        </w:rPr>
        <w:t>,</w:t>
      </w:r>
      <w:r w:rsidRPr="00231299">
        <w:rPr>
          <w:sz w:val="24"/>
          <w:szCs w:val="24"/>
          <w:lang w:val="en-IN"/>
        </w:rPr>
        <w:t xml:space="preserve"> and quantify their impact on DSP consumption, </w:t>
      </w:r>
      <w:proofErr w:type="spellStart"/>
      <w:r w:rsidRPr="00231299">
        <w:rPr>
          <w:sz w:val="24"/>
          <w:szCs w:val="24"/>
          <w:lang w:val="en-IN"/>
        </w:rPr>
        <w:t>F_max</w:t>
      </w:r>
      <w:proofErr w:type="spellEnd"/>
      <w:r w:rsidRPr="00231299">
        <w:rPr>
          <w:sz w:val="24"/>
          <w:szCs w:val="24"/>
          <w:lang w:val="en-IN"/>
        </w:rPr>
        <w:t>, and dynamic power.</w:t>
      </w:r>
    </w:p>
    <w:p w14:paraId="18D4BA0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 multiplier-less Canonical Signed Digit (CSD) Shift-and-Add architecture to demonstrate the feasibility of zero-DSP operation using hardwired bit-shifts.</w:t>
      </w:r>
    </w:p>
    <w:p w14:paraId="33F162A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D8B8689" w:rsid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Critically evaluate all six architectures across a unified PPA matrix</w:t>
      </w:r>
      <w:r w:rsidR="00F45E0B">
        <w:rPr>
          <w:sz w:val="24"/>
          <w:szCs w:val="24"/>
          <w:lang w:val="en-IN"/>
        </w:rPr>
        <w:t>,</w:t>
      </w:r>
      <w:r w:rsidRPr="00231299">
        <w:rPr>
          <w:sz w:val="24"/>
          <w:szCs w:val="24"/>
          <w:lang w:val="en-IN"/>
        </w:rPr>
        <w:t xml:space="preserve"> including LUT utilization, DSP slice consumption, post-routing Worst Negative Slack (WNS), derived </w:t>
      </w:r>
      <w:proofErr w:type="spellStart"/>
      <w:r w:rsidRPr="00231299">
        <w:rPr>
          <w:sz w:val="24"/>
          <w:szCs w:val="24"/>
          <w:lang w:val="en-IN"/>
        </w:rPr>
        <w:t>F_max</w:t>
      </w:r>
      <w:proofErr w:type="spellEnd"/>
      <w:r w:rsidRPr="00231299">
        <w:rPr>
          <w:sz w:val="24"/>
          <w:szCs w:val="24"/>
          <w:lang w:val="en-IN"/>
        </w:rPr>
        <w:t>, effective throughput (MSPS), and total dynamic power</w:t>
      </w:r>
      <w:r w:rsidR="00F45E0B">
        <w:rPr>
          <w:sz w:val="24"/>
          <w:szCs w:val="24"/>
          <w:lang w:val="en-IN"/>
        </w:rPr>
        <w:t>,</w:t>
      </w:r>
      <w:r w:rsidRPr="00231299">
        <w:rPr>
          <w:sz w:val="24"/>
          <w:szCs w:val="24"/>
          <w:lang w:val="en-IN"/>
        </w:rPr>
        <w:t xml:space="preserve">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25A0CC24"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A comprehensive Design Space Exploration spanning six architectural paradigms</w:t>
      </w:r>
      <w:r w:rsidR="00F45E0B">
        <w:rPr>
          <w:sz w:val="24"/>
          <w:szCs w:val="24"/>
          <w:lang w:val="en-IN"/>
        </w:rPr>
        <w:t>,</w:t>
      </w:r>
      <w:r w:rsidRPr="001A62BA">
        <w:rPr>
          <w:sz w:val="24"/>
          <w:szCs w:val="24"/>
          <w:lang w:val="en-IN"/>
        </w:rPr>
        <w:t xml:space="preserve"> Direct-Form MAC, Time-Multiplexed MAC, Pipelined, Coefficient-Symmetric, CSD Shift-and-Add, and Approximate DA</w:t>
      </w:r>
      <w:r w:rsidR="00F45E0B">
        <w:rPr>
          <w:sz w:val="24"/>
          <w:szCs w:val="24"/>
          <w:lang w:val="en-IN"/>
        </w:rPr>
        <w:t>,</w:t>
      </w:r>
      <w:r w:rsidRPr="001A62BA">
        <w:rPr>
          <w:sz w:val="24"/>
          <w:szCs w:val="24"/>
          <w:lang w:val="en-IN"/>
        </w:rPr>
        <w:t xml:space="preserve"> is conducted under a single, standardized </w:t>
      </w:r>
      <w:proofErr w:type="spellStart"/>
      <w:r w:rsidRPr="001A62BA">
        <w:rPr>
          <w:sz w:val="24"/>
          <w:szCs w:val="24"/>
          <w:lang w:val="en-IN"/>
        </w:rPr>
        <w:t>Vivado</w:t>
      </w:r>
      <w:proofErr w:type="spellEnd"/>
      <w:r w:rsidRPr="001A62BA">
        <w:rPr>
          <w:sz w:val="24"/>
          <w:szCs w:val="24"/>
          <w:lang w:val="en-IN"/>
        </w:rPr>
        <w:t xml:space="preserve"> implementation flow on the same physical device. This yields a directly comparable, implementation-validated PPA matrix that does not exist in prior FPGA-targeted literature.</w:t>
      </w:r>
    </w:p>
    <w:p w14:paraId="7458CF30" w14:textId="5A6DE196"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xml:space="preserve"> This thesis formally introduces effective throughput (MSPS = </w:t>
      </w:r>
      <w:proofErr w:type="spellStart"/>
      <w:r w:rsidRPr="001A62BA">
        <w:rPr>
          <w:sz w:val="24"/>
          <w:szCs w:val="24"/>
          <w:lang w:val="en-IN"/>
        </w:rPr>
        <w:t>F_max</w:t>
      </w:r>
      <w:proofErr w:type="spellEnd"/>
      <w:r w:rsidRPr="001A62BA">
        <w:rPr>
          <w:sz w:val="24"/>
          <w:szCs w:val="24"/>
          <w:lang w:val="en-IN"/>
        </w:rPr>
        <w:t xml:space="preserve"> / Cycles-per-Output) as an architectural evaluation metric alongside raw </w:t>
      </w:r>
      <w:proofErr w:type="spellStart"/>
      <w:r w:rsidRPr="001A62BA">
        <w:rPr>
          <w:sz w:val="24"/>
          <w:szCs w:val="24"/>
          <w:lang w:val="en-IN"/>
        </w:rPr>
        <w:t>F_max</w:t>
      </w:r>
      <w:proofErr w:type="spellEnd"/>
      <w:r w:rsidRPr="001A62BA">
        <w:rPr>
          <w:sz w:val="24"/>
          <w:szCs w:val="24"/>
          <w:lang w:val="en-IN"/>
        </w:rPr>
        <w:t>, demonstrating that a time-multiplexed MAC operating at 207.9 MHz delivers only 25.99 MSPS</w:t>
      </w:r>
      <w:r w:rsidR="00F45E0B">
        <w:rPr>
          <w:sz w:val="24"/>
          <w:szCs w:val="24"/>
          <w:lang w:val="en-IN"/>
        </w:rPr>
        <w:t>,</w:t>
      </w:r>
      <w:r w:rsidRPr="001A62BA">
        <w:rPr>
          <w:sz w:val="24"/>
          <w:szCs w:val="24"/>
          <w:lang w:val="en-IN"/>
        </w:rPr>
        <w:t xml:space="preserve">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w:t>
      </w:r>
      <w:proofErr w:type="spellStart"/>
      <w:r w:rsidRPr="001A62BA">
        <w:rPr>
          <w:sz w:val="24"/>
          <w:szCs w:val="24"/>
          <w:lang w:val="en-IN"/>
        </w:rPr>
        <w:t>approxloaadder</w:t>
      </w:r>
      <w:proofErr w:type="spellEnd"/>
      <w:r w:rsidRPr="001A62BA">
        <w:rPr>
          <w:sz w:val="24"/>
          <w:szCs w:val="24"/>
          <w:lang w:val="en-IN"/>
        </w:rPr>
        <w:t xml:space="preserve"> Verilog module supporting configurable word width and approximate bit-count is implemented and functionally verified. This module is directly reusable as a portable IP block in other FPGA </w:t>
      </w:r>
      <w:proofErr w:type="spellStart"/>
      <w:r w:rsidRPr="001A62BA">
        <w:rPr>
          <w:sz w:val="24"/>
          <w:szCs w:val="24"/>
          <w:lang w:val="en-IN"/>
        </w:rPr>
        <w:t>datapath</w:t>
      </w:r>
      <w:proofErr w:type="spellEnd"/>
      <w:r w:rsidRPr="001A62BA">
        <w:rPr>
          <w:sz w:val="24"/>
          <w:szCs w:val="24"/>
          <w:lang w:val="en-IN"/>
        </w:rPr>
        <w:t xml:space="preserve">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Within scope:</w:t>
      </w:r>
    </w:p>
    <w:p w14:paraId="06774F36"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Six RTL architectures implemented in Verilog HDL and post-route verified on the AMD Xilinx Artix-7 XC7A200T (speed grade -2, package fbg676) using Xilinx </w:t>
      </w:r>
      <w:proofErr w:type="spellStart"/>
      <w:r w:rsidRPr="001A62BA">
        <w:rPr>
          <w:sz w:val="24"/>
          <w:szCs w:val="24"/>
          <w:lang w:val="en-IN"/>
        </w:rPr>
        <w:t>Vivado</w:t>
      </w:r>
      <w:proofErr w:type="spellEnd"/>
    </w:p>
    <w:p w14:paraId="2A267734"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Fixed-coefficient 8-tap FIR </w:t>
      </w:r>
      <w:proofErr w:type="spellStart"/>
      <w:r w:rsidRPr="001A62BA">
        <w:rPr>
          <w:sz w:val="24"/>
          <w:szCs w:val="24"/>
          <w:lang w:val="en-IN"/>
        </w:rPr>
        <w:t>datapath</w:t>
      </w:r>
      <w:proofErr w:type="spellEnd"/>
      <w:r w:rsidRPr="001A62BA">
        <w:rPr>
          <w:sz w:val="24"/>
          <w:szCs w:val="24"/>
          <w:lang w:val="en-IN"/>
        </w:rPr>
        <w:t xml:space="preserve"> with 16-bit signed input, 8-bit signed coefficients, and 32-bit signed accumulator output</w:t>
      </w:r>
    </w:p>
    <w:p w14:paraId="20B7BC4A" w14:textId="560B02E5"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lastRenderedPageBreak/>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58776C56"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Post-implementation (post-routing) PPA metrics: LUT utilization, flip-flop count, DSP slice count, Worst Negative Slack (WNS), derived </w:t>
      </w:r>
      <w:proofErr w:type="spellStart"/>
      <w:r w:rsidRPr="001A62BA">
        <w:rPr>
          <w:sz w:val="24"/>
          <w:szCs w:val="24"/>
          <w:lang w:val="en-IN"/>
        </w:rPr>
        <w:t>F_max</w:t>
      </w:r>
      <w:proofErr w:type="spellEnd"/>
      <w:r w:rsidRPr="001A62BA">
        <w:rPr>
          <w:sz w:val="24"/>
          <w:szCs w:val="24"/>
          <w:lang w:val="en-IN"/>
        </w:rPr>
        <w:t>, effective MSPS throughput, and total dynamic power</w:t>
      </w:r>
      <w:r w:rsidR="00F45E0B">
        <w:rPr>
          <w:sz w:val="24"/>
          <w:szCs w:val="24"/>
          <w:lang w:val="en-IN"/>
        </w:rPr>
        <w:t>,</w:t>
      </w:r>
      <w:r w:rsidRPr="001A62BA">
        <w:rPr>
          <w:sz w:val="24"/>
          <w:szCs w:val="24"/>
          <w:lang w:val="en-IN"/>
        </w:rPr>
        <w:t xml:space="preserve"> all extracted from </w:t>
      </w:r>
      <w:proofErr w:type="spellStart"/>
      <w:r w:rsidRPr="001A62BA">
        <w:rPr>
          <w:sz w:val="24"/>
          <w:szCs w:val="24"/>
          <w:lang w:val="en-IN"/>
        </w:rPr>
        <w:t>Vivado</w:t>
      </w:r>
      <w:proofErr w:type="spellEnd"/>
      <w:r w:rsidRPr="001A62BA">
        <w:rPr>
          <w:sz w:val="24"/>
          <w:szCs w:val="24"/>
          <w:lang w:val="en-IN"/>
        </w:rPr>
        <w:t xml:space="preserve"> implementation reports</w:t>
      </w:r>
    </w:p>
    <w:p w14:paraId="19CB9F6B"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Functional RTL simulation and MSE-based output verification against a Python floating-point golden reference</w:t>
      </w:r>
    </w:p>
    <w:p w14:paraId="33AF8258"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Explicitly out of scope:</w:t>
      </w:r>
    </w:p>
    <w:p w14:paraId="6F2845D4"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 xml:space="preserve">Floating-point or variable-precision arithmetic </w:t>
      </w:r>
      <w:proofErr w:type="spellStart"/>
      <w:r w:rsidRPr="001A62BA">
        <w:rPr>
          <w:sz w:val="24"/>
          <w:szCs w:val="24"/>
          <w:lang w:val="en-IN"/>
        </w:rPr>
        <w:t>datapaths</w:t>
      </w:r>
      <w:proofErr w:type="spellEnd"/>
    </w:p>
    <w:p w14:paraId="1A5FC887" w14:textId="5AF728A5"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Adaptive coefficient update via the LMS algorithm</w:t>
      </w:r>
      <w:r w:rsidR="00F45E0B">
        <w:rPr>
          <w:sz w:val="24"/>
          <w:szCs w:val="24"/>
          <w:lang w:val="en-IN"/>
        </w:rPr>
        <w:t>,</w:t>
      </w:r>
      <w:r w:rsidRPr="001A62BA">
        <w:rPr>
          <w:sz w:val="24"/>
          <w:szCs w:val="24"/>
          <w:lang w:val="en-IN"/>
        </w:rPr>
        <w:t xml:space="preserve"> identified as a primary direction for future work in Chapter 5</w:t>
      </w:r>
    </w:p>
    <w:p w14:paraId="679C9C1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Cross-device portability evaluation beyond the Artix-7 family</w:t>
      </w:r>
    </w:p>
    <w:p w14:paraId="0151F9D1" w14:textId="2127002C"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Formal mathematical error-bound proofs for the LOA approximation</w:t>
      </w:r>
      <w:r w:rsidR="00F45E0B">
        <w:rPr>
          <w:sz w:val="24"/>
          <w:szCs w:val="24"/>
          <w:lang w:val="en-IN"/>
        </w:rPr>
        <w:t>,</w:t>
      </w:r>
      <w:r w:rsidRPr="001A62BA">
        <w:rPr>
          <w:sz w:val="24"/>
          <w:szCs w:val="24"/>
          <w:lang w:val="en-IN"/>
        </w:rPr>
        <w:t xml:space="preserve">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2</w:t>
      </w:r>
      <w:r w:rsidRPr="00231299">
        <w:rPr>
          <w:sz w:val="24"/>
          <w:szCs w:val="24"/>
          <w:lang w:val="en-IN"/>
        </w:rPr>
        <w:t xml:space="preserve"> surveys the evolution of hardware </w:t>
      </w:r>
      <w:proofErr w:type="spellStart"/>
      <w:r w:rsidRPr="00231299">
        <w:rPr>
          <w:sz w:val="24"/>
          <w:szCs w:val="24"/>
          <w:lang w:val="en-IN"/>
        </w:rPr>
        <w:t>datapath</w:t>
      </w:r>
      <w:proofErr w:type="spellEnd"/>
      <w:r w:rsidRPr="00231299">
        <w:rPr>
          <w:sz w:val="24"/>
          <w:szCs w:val="24"/>
          <w:lang w:val="en-IN"/>
        </w:rPr>
        <w:t xml:space="preserve">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3</w:t>
      </w:r>
      <w:r w:rsidRPr="00231299">
        <w:rPr>
          <w:sz w:val="24"/>
          <w:szCs w:val="24"/>
          <w:lang w:val="en-IN"/>
        </w:rPr>
        <w:t>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4</w:t>
      </w:r>
      <w:r w:rsidRPr="00231299">
        <w:rPr>
          <w:sz w:val="24"/>
          <w:szCs w:val="24"/>
          <w:lang w:val="en-IN"/>
        </w:rPr>
        <w:t>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5</w:t>
      </w:r>
      <w:r w:rsidRPr="00231299">
        <w:rPr>
          <w:sz w:val="24"/>
          <w:szCs w:val="24"/>
          <w:lang w:val="en-IN"/>
        </w:rPr>
        <w:t>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2FB91B5E" w:rsidR="008E23BF" w:rsidRPr="002D7021" w:rsidRDefault="002D7021" w:rsidP="008E23BF">
      <w:pPr>
        <w:widowControl/>
        <w:autoSpaceDE/>
        <w:autoSpaceDN/>
        <w:spacing w:after="160" w:line="259" w:lineRule="auto"/>
        <w:rPr>
          <w:b/>
          <w:bCs/>
          <w:sz w:val="32"/>
          <w:szCs w:val="32"/>
          <w:u w:val="single"/>
          <w:lang w:val="en-IN"/>
        </w:rPr>
      </w:pPr>
      <w:r w:rsidRPr="002D7021">
        <w:rPr>
          <w:b/>
          <w:bCs/>
          <w:sz w:val="32"/>
          <w:szCs w:val="32"/>
          <w:u w:val="single"/>
          <w:lang w:val="en-IN"/>
        </w:rPr>
        <w:lastRenderedPageBreak/>
        <w:t>CHAPTER 2: LITERATURE REVIEW AND THEORETICAL BACKGROUND</w:t>
      </w:r>
    </w:p>
    <w:p w14:paraId="007F5E9E"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2.1 The Direct-Form MAC Paradigm: Foundations and Bottlenecks</w:t>
      </w:r>
    </w:p>
    <w:p w14:paraId="315D744B" w14:textId="76B5FB7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Finite Impulse Response (FIR) filter is mathematically defined by the discrete-time convolution sum</w:t>
      </w:r>
      <w:r w:rsidR="007C52EB">
        <w:rPr>
          <w:sz w:val="24"/>
          <w:szCs w:val="24"/>
          <w:lang w:val="en-IN"/>
        </w:rPr>
        <w:t xml:space="preserve"> </w:t>
      </w:r>
      <w:r w:rsidR="007C52EB" w:rsidRPr="007C52EB">
        <w:rPr>
          <w:sz w:val="24"/>
          <w:szCs w:val="24"/>
          <w:vertAlign w:val="superscript"/>
          <w:lang w:val="en-IN"/>
        </w:rPr>
        <w:t>[1]</w:t>
      </w:r>
      <w:r w:rsidRPr="008E23BF">
        <w:rPr>
          <w:sz w:val="24"/>
          <w:szCs w:val="24"/>
          <w:lang w:val="en-IN"/>
        </w:rPr>
        <w:t>:</w:t>
      </w:r>
    </w:p>
    <w:p w14:paraId="6943311E" w14:textId="0DF4FBD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where x[n] is the discrete-time input signal, h[k] are the fixed filter coefficients, N is the number of filter taps, and y[n] is the filtered output. At the hardware level, each term h[k] · x[n-k] constitutes one Multiply-Accumulate (MAC) operation, making the FIR </w:t>
      </w:r>
      <w:proofErr w:type="spellStart"/>
      <w:r w:rsidRPr="008E23BF">
        <w:rPr>
          <w:sz w:val="24"/>
          <w:szCs w:val="24"/>
          <w:lang w:val="en-IN"/>
        </w:rPr>
        <w:t>datapath</w:t>
      </w:r>
      <w:proofErr w:type="spellEnd"/>
      <w:r w:rsidRPr="008E23BF">
        <w:rPr>
          <w:sz w:val="24"/>
          <w:szCs w:val="24"/>
          <w:lang w:val="en-IN"/>
        </w:rPr>
        <w:t xml:space="preserve"> a canonical MAC-array structure.</w:t>
      </w:r>
    </w:p>
    <w:p w14:paraId="58CB67E0" w14:textId="2D8DE97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w:t>
      </w:r>
      <w:r w:rsidR="00F45E0B">
        <w:rPr>
          <w:sz w:val="24"/>
          <w:szCs w:val="24"/>
          <w:lang w:val="en-IN"/>
        </w:rPr>
        <w:t>,</w:t>
      </w:r>
      <w:r w:rsidRPr="008E23BF">
        <w:rPr>
          <w:sz w:val="24"/>
          <w:szCs w:val="24"/>
          <w:lang w:val="en-IN"/>
        </w:rPr>
        <w:t xml:space="preserve"> the longest combinational delay from input to registered output</w:t>
      </w:r>
      <w:r w:rsidR="00F45E0B">
        <w:rPr>
          <w:sz w:val="24"/>
          <w:szCs w:val="24"/>
          <w:lang w:val="en-IN"/>
        </w:rPr>
        <w:t>,</w:t>
      </w:r>
      <w:r w:rsidRPr="008E23BF">
        <w:rPr>
          <w:sz w:val="24"/>
          <w:szCs w:val="24"/>
          <w:lang w:val="en-IN"/>
        </w:rPr>
        <w:t xml:space="preserve">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w:t>
      </w:r>
      <w:proofErr w:type="spellStart"/>
      <w:r w:rsidRPr="008E23BF">
        <w:rPr>
          <w:sz w:val="24"/>
          <w:szCs w:val="24"/>
          <w:lang w:val="en-IN"/>
        </w:rPr>
        <w:t>F_</w:t>
      </w:r>
      <w:proofErr w:type="gramStart"/>
      <w:r w:rsidRPr="008E23BF">
        <w:rPr>
          <w:sz w:val="24"/>
          <w:szCs w:val="24"/>
          <w:lang w:val="en-IN"/>
        </w:rPr>
        <w:t>max</w:t>
      </w:r>
      <w:proofErr w:type="spellEnd"/>
      <w:r w:rsidR="00E935D3" w:rsidRPr="00E935D3">
        <w:rPr>
          <w:sz w:val="24"/>
          <w:szCs w:val="24"/>
          <w:vertAlign w:val="superscript"/>
          <w:lang w:val="en-IN"/>
        </w:rPr>
        <w:t>[</w:t>
      </w:r>
      <w:proofErr w:type="gramEnd"/>
      <w:r w:rsidR="00E935D3" w:rsidRPr="00E935D3">
        <w:rPr>
          <w:sz w:val="24"/>
          <w:szCs w:val="24"/>
          <w:vertAlign w:val="superscript"/>
          <w:lang w:val="en-IN"/>
        </w:rPr>
        <w:t>2]</w:t>
      </w:r>
      <w:r w:rsidRPr="008E23BF">
        <w:rPr>
          <w:sz w:val="24"/>
          <w:szCs w:val="24"/>
          <w:lang w:val="en-IN"/>
        </w:rPr>
        <w:t>.</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0A00AA04"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In a pipelined </w:t>
      </w:r>
      <w:proofErr w:type="spellStart"/>
      <w:r w:rsidRPr="008E23BF">
        <w:rPr>
          <w:sz w:val="24"/>
          <w:szCs w:val="24"/>
          <w:lang w:val="en-IN"/>
        </w:rPr>
        <w:t>datapath</w:t>
      </w:r>
      <w:proofErr w:type="spellEnd"/>
      <w:r w:rsidRPr="008E23BF">
        <w:rPr>
          <w:sz w:val="24"/>
          <w:szCs w:val="24"/>
          <w:lang w:val="en-IN"/>
        </w:rPr>
        <w:t>, flip-flop register barriers are inserted between arithmetic stages</w:t>
      </w:r>
      <w:r w:rsidR="00F45E0B">
        <w:rPr>
          <w:sz w:val="24"/>
          <w:szCs w:val="24"/>
          <w:lang w:val="en-IN"/>
        </w:rPr>
        <w:t>,</w:t>
      </w:r>
      <w:r w:rsidRPr="008E23BF">
        <w:rPr>
          <w:sz w:val="24"/>
          <w:szCs w:val="24"/>
          <w:lang w:val="en-IN"/>
        </w:rPr>
        <w:t xml:space="preserve">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2D7021">
      <w:pPr>
        <w:widowControl/>
        <w:autoSpaceDE/>
        <w:autoSpaceDN/>
        <w:spacing w:after="160" w:line="276" w:lineRule="auto"/>
        <w:jc w:val="both"/>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2D7021">
      <w:pPr>
        <w:widowControl/>
        <w:autoSpaceDE/>
        <w:autoSpaceDN/>
        <w:spacing w:after="160" w:line="276" w:lineRule="auto"/>
        <w:jc w:val="both"/>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0407154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w:t>
      </w:r>
      <w:r w:rsidR="00F45E0B">
        <w:rPr>
          <w:sz w:val="24"/>
          <w:szCs w:val="24"/>
          <w:lang w:val="en-IN"/>
        </w:rPr>
        <w:t>,</w:t>
      </w:r>
      <w:r w:rsidRPr="008E23BF">
        <w:rPr>
          <w:sz w:val="24"/>
          <w:szCs w:val="24"/>
          <w:lang w:val="en-IN"/>
        </w:rPr>
        <w:t xml:space="preserve">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2BCACEB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w:t>
      </w:r>
      <w:r w:rsidR="00F45E0B">
        <w:rPr>
          <w:sz w:val="24"/>
          <w:szCs w:val="24"/>
          <w:lang w:val="en-IN"/>
        </w:rPr>
        <w:t>,</w:t>
      </w:r>
      <w:r w:rsidRPr="008E23BF">
        <w:rPr>
          <w:sz w:val="24"/>
          <w:szCs w:val="24"/>
          <w:lang w:val="en-IN"/>
        </w:rPr>
        <w:t xml:space="preserve"> requiring no LUT, no DSP slice, and no active switching. For a coefficient h[k] = 2^m, the product reduces to:</w:t>
      </w:r>
    </w:p>
    <w:p w14:paraId="00963B04" w14:textId="5940086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2.3.2 Canonical Signed Digit (CSD) Encoding</w:t>
      </w:r>
    </w:p>
    <w:p w14:paraId="5C0C8252" w14:textId="7EC2DC9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coefficients that are not exact powers of two, Canonical Signed Digit (CSD) encoding </w:t>
      </w:r>
      <w:r w:rsidR="00E935D3" w:rsidRPr="00E935D3">
        <w:rPr>
          <w:sz w:val="24"/>
          <w:szCs w:val="24"/>
          <w:vertAlign w:val="superscript"/>
          <w:lang w:val="en-IN"/>
        </w:rPr>
        <w:t>[3]</w:t>
      </w:r>
      <w:r w:rsidR="00E935D3">
        <w:rPr>
          <w:sz w:val="24"/>
          <w:szCs w:val="24"/>
          <w:lang w:val="en-IN"/>
        </w:rPr>
        <w:t xml:space="preserve"> </w:t>
      </w:r>
      <w:r w:rsidRPr="008E23BF">
        <w:rPr>
          <w:sz w:val="24"/>
          <w:szCs w:val="24"/>
          <w:lang w:val="en-IN"/>
        </w:rPr>
        <w:t>(Samueli, 1989) provides the minimum non-</w:t>
      </w:r>
      <w:proofErr w:type="gramStart"/>
      <w:r w:rsidRPr="008E23BF">
        <w:rPr>
          <w:sz w:val="24"/>
          <w:szCs w:val="24"/>
          <w:lang w:val="en-IN"/>
        </w:rPr>
        <w:t>zer</w:t>
      </w:r>
      <w:r w:rsidR="001530A7">
        <w:rPr>
          <w:sz w:val="24"/>
          <w:szCs w:val="24"/>
          <w:lang w:val="en-IN"/>
        </w:rPr>
        <w:t xml:space="preserve">o </w:t>
      </w:r>
      <w:r w:rsidRPr="008E23BF">
        <w:rPr>
          <w:sz w:val="24"/>
          <w:szCs w:val="24"/>
          <w:lang w:val="en-IN"/>
        </w:rPr>
        <w:t>digit</w:t>
      </w:r>
      <w:proofErr w:type="gramEnd"/>
      <w:r w:rsidRPr="008E23BF">
        <w:rPr>
          <w:sz w:val="24"/>
          <w:szCs w:val="24"/>
          <w:lang w:val="en-IN"/>
        </w:rPr>
        <w:t xml:space="preserve"> representation. CSD extends the binary digit set from {0, 1} to {0, +1, −1}. Any integer C in CSD form is expressed as:</w:t>
      </w:r>
    </w:p>
    <w:p w14:paraId="6B17DDEA" w14:textId="3AFD9B2E"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5823332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w:t>
      </w:r>
      <w:r w:rsidR="00F45E0B">
        <w:rPr>
          <w:sz w:val="24"/>
          <w:szCs w:val="24"/>
          <w:lang w:val="en-IN"/>
        </w:rPr>
        <w:t>,</w:t>
      </w:r>
      <w:r w:rsidRPr="008E23BF">
        <w:rPr>
          <w:sz w:val="24"/>
          <w:szCs w:val="24"/>
          <w:lang w:val="en-IN"/>
        </w:rPr>
        <w:t xml:space="preserve">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151C248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w:t>
      </w:r>
      <w:r w:rsidR="00F45E0B">
        <w:rPr>
          <w:sz w:val="24"/>
          <w:szCs w:val="24"/>
          <w:lang w:val="en-IN"/>
        </w:rPr>
        <w:t>,</w:t>
      </w:r>
      <w:r w:rsidRPr="008E23BF">
        <w:rPr>
          <w:sz w:val="24"/>
          <w:szCs w:val="24"/>
          <w:lang w:val="en-IN"/>
        </w:rPr>
        <w:t xml:space="preserve">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27" style="width:0;height:.75pt" o:hralign="center" o:hrstd="t" o:hr="t" fillcolor="#a0a0a0" stroked="f"/>
        </w:pict>
      </w:r>
    </w:p>
    <w:p w14:paraId="173D83BC"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2.4 Distributed Arithmetic: Eliminating Explicit Multiplication</w:t>
      </w:r>
    </w:p>
    <w:p w14:paraId="2DF37F8A" w14:textId="113EFCA2"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Distributed Arithmetic (DA)</w:t>
      </w:r>
      <w:r w:rsidR="00E935D3">
        <w:rPr>
          <w:sz w:val="24"/>
          <w:szCs w:val="24"/>
          <w:lang w:val="en-IN"/>
        </w:rPr>
        <w:t xml:space="preserve"> </w:t>
      </w:r>
      <w:r w:rsidR="00E935D3" w:rsidRPr="00E935D3">
        <w:rPr>
          <w:sz w:val="24"/>
          <w:szCs w:val="24"/>
          <w:vertAlign w:val="superscript"/>
          <w:lang w:val="en-IN"/>
        </w:rPr>
        <w:t>[4]</w:t>
      </w:r>
      <w:r w:rsidRPr="008E23BF">
        <w:rPr>
          <w:sz w:val="24"/>
          <w:szCs w:val="24"/>
          <w:lang w:val="en-IN"/>
        </w:rPr>
        <w:t xml:space="preserve"> restructures an inner product computation to avoid any explicit multiplication. For the FIR inner product:</w:t>
      </w:r>
    </w:p>
    <w:p w14:paraId="40FB0026" w14:textId="19AC7372"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DA exploits the two's complement bit-serial expansion of each input </w:t>
      </w:r>
      <w:proofErr w:type="spellStart"/>
      <w:r w:rsidRPr="008E23BF">
        <w:rPr>
          <w:sz w:val="24"/>
          <w:szCs w:val="24"/>
          <w:lang w:val="en-IN"/>
        </w:rPr>
        <w:t>x_i</w:t>
      </w:r>
      <w:proofErr w:type="spellEnd"/>
      <w:r w:rsidRPr="008E23BF">
        <w:rPr>
          <w:sz w:val="24"/>
          <w:szCs w:val="24"/>
          <w:lang w:val="en-IN"/>
        </w:rPr>
        <w:t xml:space="preserve"> of word width m:</w:t>
      </w:r>
    </w:p>
    <w:p w14:paraId="2B2FA125" w14:textId="47FA1997"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2D7021">
      <w:pPr>
        <w:widowControl/>
        <w:autoSpaceDE/>
        <w:autoSpaceDN/>
        <w:spacing w:after="160" w:line="276" w:lineRule="auto"/>
        <w:jc w:val="both"/>
        <w:rPr>
          <w:sz w:val="24"/>
          <w:szCs w:val="24"/>
          <w:lang w:val="en-IN"/>
        </w:rPr>
      </w:pPr>
    </w:p>
    <w:p w14:paraId="3D0CF42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28" style="width:0;height:.75pt" o:hralign="center" o:hrstd="t" o:hr="t" fillcolor="#a0a0a0" stroked="f"/>
        </w:pict>
      </w:r>
    </w:p>
    <w:p w14:paraId="717E7ED6" w14:textId="77777777" w:rsidR="002D7021" w:rsidRDefault="002D7021" w:rsidP="008E23BF">
      <w:pPr>
        <w:widowControl/>
        <w:autoSpaceDE/>
        <w:autoSpaceDN/>
        <w:spacing w:after="160" w:line="259" w:lineRule="auto"/>
        <w:rPr>
          <w:b/>
          <w:bCs/>
          <w:sz w:val="24"/>
          <w:szCs w:val="24"/>
          <w:lang w:val="en-IN"/>
        </w:rPr>
      </w:pPr>
    </w:p>
    <w:p w14:paraId="2D19A8E7" w14:textId="77777777" w:rsidR="002D7021" w:rsidRDefault="002D7021" w:rsidP="008E23BF">
      <w:pPr>
        <w:widowControl/>
        <w:autoSpaceDE/>
        <w:autoSpaceDN/>
        <w:spacing w:after="160" w:line="259" w:lineRule="auto"/>
        <w:rPr>
          <w:b/>
          <w:bCs/>
          <w:sz w:val="24"/>
          <w:szCs w:val="24"/>
          <w:lang w:val="en-IN"/>
        </w:rPr>
      </w:pPr>
    </w:p>
    <w:p w14:paraId="26BD7D00" w14:textId="1CD4DC71"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lastRenderedPageBreak/>
        <w:t>2.5 Radix-8 Booth Encoding in a DA Framework</w:t>
      </w:r>
    </w:p>
    <w:p w14:paraId="4E71277D" w14:textId="06D38EA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scalability barrier of LUT-based DA is resolved by Jiang et al. (</w:t>
      </w:r>
      <w:proofErr w:type="gramStart"/>
      <w:r w:rsidRPr="008E23BF">
        <w:rPr>
          <w:sz w:val="24"/>
          <w:szCs w:val="24"/>
          <w:lang w:val="en-IN"/>
        </w:rPr>
        <w:t>2018)</w:t>
      </w:r>
      <w:r w:rsidR="00E935D3" w:rsidRPr="00E935D3">
        <w:rPr>
          <w:sz w:val="24"/>
          <w:szCs w:val="24"/>
          <w:vertAlign w:val="superscript"/>
          <w:lang w:val="en-IN"/>
        </w:rPr>
        <w:t>[</w:t>
      </w:r>
      <w:proofErr w:type="gramEnd"/>
      <w:r w:rsidR="00E935D3" w:rsidRPr="00E935D3">
        <w:rPr>
          <w:sz w:val="24"/>
          <w:szCs w:val="24"/>
          <w:vertAlign w:val="superscript"/>
          <w:lang w:val="en-IN"/>
        </w:rPr>
        <w:t>7]</w:t>
      </w:r>
      <w:r w:rsidRPr="008E23BF">
        <w:rPr>
          <w:sz w:val="24"/>
          <w:szCs w:val="24"/>
          <w:lang w:val="en-IN"/>
        </w:rPr>
        <w:t>, who replace LUT-based partial product retrieval with online partial product generation via Radix-8 Booth encoding. Radix-8 encoding groups 4 bits with 1-bit overlap, yielding:</w:t>
      </w:r>
    </w:p>
    <w:p w14:paraId="2B86BB87" w14:textId="36E9306C"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621EC897" w14:textId="1D5E620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w:t>
      </w:r>
      <w:r w:rsidR="00F45E0B">
        <w:rPr>
          <w:sz w:val="24"/>
          <w:szCs w:val="24"/>
          <w:lang w:val="en-IN"/>
        </w:rPr>
        <w:t>,</w:t>
      </w:r>
      <w:r w:rsidRPr="008E23BF">
        <w:rPr>
          <w:sz w:val="24"/>
          <w:szCs w:val="24"/>
          <w:lang w:val="en-IN"/>
        </w:rPr>
        <w:t xml:space="preserve"> compared to 8 rows in a standard binary multiplier, a 62.5% reduction in Wallace tree height. Each 4-bit overlapping window is mapped to a Booth digit </w:t>
      </w:r>
      <w:proofErr w:type="spellStart"/>
      <w:r w:rsidRPr="008E23BF">
        <w:rPr>
          <w:sz w:val="24"/>
          <w:szCs w:val="24"/>
          <w:lang w:val="en-IN"/>
        </w:rPr>
        <w:t>w_j</w:t>
      </w:r>
      <w:proofErr w:type="spellEnd"/>
      <w:r w:rsidRPr="008E23BF">
        <w:rPr>
          <w:sz w:val="24"/>
          <w:szCs w:val="24"/>
          <w:lang w:val="en-IN"/>
        </w:rPr>
        <w:t xml:space="preserve"> from the set {0, ±1, ±2, ±3, ±4}, and the partial product is computed as </w:t>
      </w:r>
      <w:proofErr w:type="spellStart"/>
      <w:r w:rsidRPr="008E23BF">
        <w:rPr>
          <w:sz w:val="24"/>
          <w:szCs w:val="24"/>
          <w:lang w:val="en-IN"/>
        </w:rPr>
        <w:t>w_j</w:t>
      </w:r>
      <w:proofErr w:type="spellEnd"/>
      <w:r w:rsidRPr="008E23BF">
        <w:rPr>
          <w:sz w:val="24"/>
          <w:szCs w:val="24"/>
          <w:lang w:val="en-IN"/>
        </w:rPr>
        <w:t xml:space="preserve">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29" style="width:0;height:.75pt" o:hralign="center" o:hrstd="t" o:hr="t" fillcolor="#a0a0a0" stroked="f"/>
        </w:pict>
      </w:r>
    </w:p>
    <w:p w14:paraId="37BD4F8B"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2.6 Approximate Computing: The LOA Adder and Approximate Wallace Trees</w:t>
      </w:r>
    </w:p>
    <w:p w14:paraId="74A1553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04E2F76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Lower-part OR Adder (LOA</w:t>
      </w:r>
      <w:proofErr w:type="gramStart"/>
      <w:r w:rsidRPr="008E23BF">
        <w:rPr>
          <w:sz w:val="24"/>
          <w:szCs w:val="24"/>
          <w:lang w:val="en-IN"/>
        </w:rPr>
        <w:t>)</w:t>
      </w:r>
      <w:r w:rsidR="00E935D3" w:rsidRPr="00E935D3">
        <w:rPr>
          <w:sz w:val="24"/>
          <w:szCs w:val="24"/>
          <w:vertAlign w:val="superscript"/>
          <w:lang w:val="en-IN"/>
        </w:rPr>
        <w:t>[</w:t>
      </w:r>
      <w:proofErr w:type="gramEnd"/>
      <w:r w:rsidR="00E935D3" w:rsidRPr="00E935D3">
        <w:rPr>
          <w:sz w:val="24"/>
          <w:szCs w:val="24"/>
          <w:vertAlign w:val="superscript"/>
          <w:lang w:val="en-IN"/>
        </w:rPr>
        <w:t>6]</w:t>
      </w:r>
      <w:r w:rsidRPr="008E23BF">
        <w:rPr>
          <w:sz w:val="24"/>
          <w:szCs w:val="24"/>
          <w:lang w:val="en-IN"/>
        </w:rPr>
        <w:t xml:space="preserve">, proposed by </w:t>
      </w:r>
      <w:proofErr w:type="spellStart"/>
      <w:r w:rsidRPr="008E23BF">
        <w:rPr>
          <w:sz w:val="24"/>
          <w:szCs w:val="24"/>
          <w:lang w:val="en-IN"/>
        </w:rPr>
        <w:t>Mahdiani</w:t>
      </w:r>
      <w:proofErr w:type="spellEnd"/>
      <w:r w:rsidRPr="008E23BF">
        <w:rPr>
          <w:sz w:val="24"/>
          <w:szCs w:val="24"/>
          <w:lang w:val="en-IN"/>
        </w:rPr>
        <w:t xml:space="preserve">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407934D6"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OR operation resolves in a single gate delay with zero carry propagation, fundamentally eliminating the carry chain from the LSB portion of the </w:t>
      </w:r>
      <w:proofErr w:type="spellStart"/>
      <w:r w:rsidRPr="008E23BF">
        <w:rPr>
          <w:sz w:val="24"/>
          <w:szCs w:val="24"/>
          <w:lang w:val="en-IN"/>
        </w:rPr>
        <w:t>datapath</w:t>
      </w:r>
      <w:proofErr w:type="spellEnd"/>
      <w:r w:rsidRPr="008E23BF">
        <w:rPr>
          <w:sz w:val="24"/>
          <w:szCs w:val="24"/>
          <w:lang w:val="en-IN"/>
        </w:rPr>
        <w:t xml:space="preserve">. Jiang </w:t>
      </w:r>
      <w:r w:rsidR="00F45E0B" w:rsidRPr="008E23BF">
        <w:rPr>
          <w:sz w:val="24"/>
          <w:szCs w:val="24"/>
          <w:lang w:val="en-IN"/>
        </w:rPr>
        <w:t>et al.</w:t>
      </w:r>
      <w:r w:rsidR="00F45E0B" w:rsidRPr="00E935D3">
        <w:rPr>
          <w:sz w:val="24"/>
          <w:szCs w:val="24"/>
          <w:vertAlign w:val="superscript"/>
          <w:lang w:val="en-IN"/>
        </w:rPr>
        <w:t xml:space="preserve"> [</w:t>
      </w:r>
      <w:r w:rsidR="00E935D3" w:rsidRPr="00E935D3">
        <w:rPr>
          <w:sz w:val="24"/>
          <w:szCs w:val="24"/>
          <w:vertAlign w:val="superscript"/>
          <w:lang w:val="en-IN"/>
        </w:rPr>
        <w:t>7]</w:t>
      </w:r>
      <w:r w:rsidRPr="008E23BF">
        <w:rPr>
          <w:sz w:val="24"/>
          <w:szCs w:val="24"/>
          <w:lang w:val="en-IN"/>
        </w:rPr>
        <w:t xml:space="preserve">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2D7021">
      <w:pPr>
        <w:widowControl/>
        <w:autoSpaceDE/>
        <w:autoSpaceDN/>
        <w:spacing w:after="160" w:line="276" w:lineRule="auto"/>
        <w:jc w:val="both"/>
        <w:rPr>
          <w:sz w:val="24"/>
          <w:szCs w:val="24"/>
          <w:lang w:val="en-IN"/>
        </w:rPr>
      </w:pPr>
    </w:p>
    <w:p w14:paraId="2DC75AB0" w14:textId="5C4D8FB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For k = 3 as used in this work, the maximum per-stage error is bounded at 7 LSBs</w:t>
      </w:r>
      <w:r w:rsidR="00F45E0B">
        <w:rPr>
          <w:sz w:val="24"/>
          <w:szCs w:val="24"/>
          <w:lang w:val="en-IN"/>
        </w:rPr>
        <w:t>,</w:t>
      </w:r>
      <w:r w:rsidRPr="008E23BF">
        <w:rPr>
          <w:sz w:val="24"/>
          <w:szCs w:val="24"/>
          <w:lang w:val="en-IN"/>
        </w:rPr>
        <w:t xml:space="preserve">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630D34" w:rsidRDefault="008E23BF" w:rsidP="008E23BF">
      <w:pPr>
        <w:widowControl/>
        <w:autoSpaceDE/>
        <w:autoSpaceDN/>
        <w:spacing w:after="160" w:line="259" w:lineRule="auto"/>
        <w:rPr>
          <w:b/>
          <w:bCs/>
          <w:sz w:val="28"/>
          <w:szCs w:val="28"/>
          <w:lang w:val="en-IN"/>
        </w:rPr>
      </w:pPr>
      <w:r w:rsidRPr="00630D34">
        <w:rPr>
          <w:b/>
          <w:bCs/>
          <w:sz w:val="28"/>
          <w:szCs w:val="28"/>
          <w:lang w:val="en-IN"/>
        </w:rPr>
        <w:t>2.7 Literature Gap and Research Positioning</w:t>
      </w:r>
    </w:p>
    <w:p w14:paraId="5DDE93B7" w14:textId="77777777" w:rsidR="008E23BF" w:rsidRPr="008E23BF" w:rsidRDefault="008E23BF" w:rsidP="00630D34">
      <w:pPr>
        <w:widowControl/>
        <w:autoSpaceDE/>
        <w:autoSpaceDN/>
        <w:spacing w:after="160" w:line="276" w:lineRule="auto"/>
        <w:jc w:val="both"/>
        <w:rPr>
          <w:sz w:val="24"/>
          <w:szCs w:val="24"/>
          <w:lang w:val="en-IN"/>
        </w:rPr>
      </w:pPr>
      <w:r w:rsidRPr="008E23BF">
        <w:rPr>
          <w:sz w:val="24"/>
          <w:szCs w:val="24"/>
          <w:lang w:val="en-IN"/>
        </w:rPr>
        <w:t xml:space="preserve">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w:t>
      </w:r>
      <w:proofErr w:type="spellStart"/>
      <w:r w:rsidRPr="008E23BF">
        <w:rPr>
          <w:sz w:val="24"/>
          <w:szCs w:val="24"/>
          <w:lang w:val="en-IN"/>
        </w:rPr>
        <w:t>Vivado's</w:t>
      </w:r>
      <w:proofErr w:type="spellEnd"/>
      <w:r w:rsidRPr="008E23BF">
        <w:rPr>
          <w:sz w:val="24"/>
          <w:szCs w:val="24"/>
          <w:lang w:val="en-IN"/>
        </w:rPr>
        <w:t xml:space="preserve"> full placement-and-routing flow with standardized timing constraints.</w:t>
      </w:r>
    </w:p>
    <w:p w14:paraId="7BC81C0A" w14:textId="6D750473" w:rsidR="006C1C43" w:rsidRDefault="006C1C43" w:rsidP="00630D34">
      <w:pPr>
        <w:widowControl/>
        <w:autoSpaceDE/>
        <w:autoSpaceDN/>
        <w:spacing w:after="160" w:line="276" w:lineRule="auto"/>
        <w:jc w:val="both"/>
        <w:rPr>
          <w:sz w:val="24"/>
          <w:szCs w:val="24"/>
          <w:lang w:val="en-IN"/>
        </w:rPr>
      </w:pPr>
      <w:r>
        <w:rPr>
          <w:sz w:val="24"/>
          <w:szCs w:val="24"/>
          <w:lang w:val="en-IN"/>
        </w:rPr>
        <w:br w:type="page"/>
      </w:r>
    </w:p>
    <w:p w14:paraId="0E946D99" w14:textId="77777777" w:rsidR="006C1C43" w:rsidRPr="00630D34" w:rsidRDefault="006C1C43" w:rsidP="006C1C43">
      <w:pPr>
        <w:widowControl/>
        <w:autoSpaceDE/>
        <w:autoSpaceDN/>
        <w:spacing w:after="160" w:line="259" w:lineRule="auto"/>
        <w:rPr>
          <w:b/>
          <w:bCs/>
          <w:sz w:val="32"/>
          <w:szCs w:val="32"/>
          <w:u w:val="single"/>
          <w:lang w:val="en-IN"/>
        </w:rPr>
      </w:pPr>
      <w:r w:rsidRPr="00630D34">
        <w:rPr>
          <w:b/>
          <w:bCs/>
          <w:sz w:val="32"/>
          <w:szCs w:val="32"/>
          <w:u w:val="single"/>
          <w:lang w:val="en-IN"/>
        </w:rPr>
        <w:lastRenderedPageBreak/>
        <w:t>Chapter 3: Architectural Design and Implementation</w:t>
      </w:r>
    </w:p>
    <w:p w14:paraId="6F3D4F2F"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3.1 Introduction to the Implementation Framework</w:t>
      </w:r>
    </w:p>
    <w:p w14:paraId="1E13BEA7"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To rigorously evaluate the Power-Performance-Area (PPA) trade-offs across the architectural spectrum, this research adopts a hardware-software co-design methodology. High-level algorithmic </w:t>
      </w:r>
      <w:proofErr w:type="spellStart"/>
      <w:r w:rsidRPr="006C1C43">
        <w:rPr>
          <w:sz w:val="24"/>
          <w:szCs w:val="24"/>
          <w:lang w:val="en-IN"/>
        </w:rPr>
        <w:t>modeling</w:t>
      </w:r>
      <w:proofErr w:type="spellEnd"/>
      <w:r w:rsidRPr="006C1C43">
        <w:rPr>
          <w:sz w:val="24"/>
          <w:szCs w:val="24"/>
          <w:lang w:val="en-IN"/>
        </w:rPr>
        <w:t xml:space="preserve">, stimulus generation, and fixed-point quantization were executed using Python to establish a mathematical golden reference. The hardware </w:t>
      </w:r>
      <w:proofErr w:type="spellStart"/>
      <w:r w:rsidRPr="006C1C43">
        <w:rPr>
          <w:sz w:val="24"/>
          <w:szCs w:val="24"/>
          <w:lang w:val="en-IN"/>
        </w:rPr>
        <w:t>datapaths</w:t>
      </w:r>
      <w:proofErr w:type="spellEnd"/>
      <w:r w:rsidRPr="006C1C43">
        <w:rPr>
          <w:sz w:val="24"/>
          <w:szCs w:val="24"/>
          <w:lang w:val="en-IN"/>
        </w:rPr>
        <w:t xml:space="preserve"> were subsequently designed at the Register Transfer Level (RTL) using Verilog Hardware Description Language (HDL).</w:t>
      </w:r>
    </w:p>
    <w:p w14:paraId="1345041C" w14:textId="6D448766" w:rsidR="00630D34"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All six architectural variants were synthesized, placed, and routed using Xilinx </w:t>
      </w:r>
      <w:proofErr w:type="spellStart"/>
      <w:r w:rsidRPr="006C1C43">
        <w:rPr>
          <w:sz w:val="24"/>
          <w:szCs w:val="24"/>
          <w:lang w:val="en-IN"/>
        </w:rPr>
        <w:t>Vivado</w:t>
      </w:r>
      <w:proofErr w:type="spellEnd"/>
      <w:r w:rsidRPr="006C1C43">
        <w:rPr>
          <w:sz w:val="24"/>
          <w:szCs w:val="24"/>
          <w:lang w:val="en-IN"/>
        </w:rPr>
        <w:t xml:space="preserve"> targeting the AMD Xilinx Artix-7 XC7A200T (speed grade -2, package fbg676) FPGA </w:t>
      </w:r>
      <w:r w:rsidR="00F45E0B" w:rsidRPr="006C1C43">
        <w:rPr>
          <w:sz w:val="24"/>
          <w:szCs w:val="24"/>
          <w:lang w:val="en-IN"/>
        </w:rPr>
        <w:t>fabric</w:t>
      </w:r>
      <w:r w:rsidR="00F45E0B" w:rsidRPr="00E935D3">
        <w:rPr>
          <w:sz w:val="24"/>
          <w:szCs w:val="24"/>
          <w:vertAlign w:val="superscript"/>
          <w:lang w:val="en-IN"/>
        </w:rPr>
        <w:t xml:space="preserve"> [</w:t>
      </w:r>
      <w:r w:rsidR="00E935D3" w:rsidRPr="00E935D3">
        <w:rPr>
          <w:sz w:val="24"/>
          <w:szCs w:val="24"/>
          <w:vertAlign w:val="superscript"/>
          <w:lang w:val="en-IN"/>
        </w:rPr>
        <w:t>8]</w:t>
      </w:r>
      <w:r w:rsidRPr="006C1C43">
        <w:rPr>
          <w:sz w:val="24"/>
          <w:szCs w:val="24"/>
          <w:lang w:val="en-IN"/>
        </w:rPr>
        <w:t>. To ensure an equitable baseline for comparison, all designs were subjected to an identical 10.0 ns clock period constraint (100 MHz target frequency) via a unified timing constraints file, forcing the synthesis tool to actively optimize for identical performance targets.</w:t>
      </w:r>
    </w:p>
    <w:tbl>
      <w:tblPr>
        <w:tblStyle w:val="TableGrid"/>
        <w:tblW w:w="0" w:type="auto"/>
        <w:tblLook w:val="04A0" w:firstRow="1" w:lastRow="0" w:firstColumn="1" w:lastColumn="0" w:noHBand="0" w:noVBand="1"/>
      </w:tblPr>
      <w:tblGrid>
        <w:gridCol w:w="2689"/>
        <w:gridCol w:w="2835"/>
        <w:gridCol w:w="4932"/>
      </w:tblGrid>
      <w:tr w:rsidR="00630D34" w:rsidRPr="00630D34" w14:paraId="2B81B665" w14:textId="77777777" w:rsidTr="00630D34">
        <w:tc>
          <w:tcPr>
            <w:tcW w:w="2689" w:type="dxa"/>
          </w:tcPr>
          <w:p w14:paraId="5B1B2D2C"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Module Name </w:t>
            </w:r>
          </w:p>
        </w:tc>
        <w:tc>
          <w:tcPr>
            <w:tcW w:w="2835" w:type="dxa"/>
          </w:tcPr>
          <w:p w14:paraId="3CA0DC0F"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Architecture Type </w:t>
            </w:r>
          </w:p>
        </w:tc>
        <w:tc>
          <w:tcPr>
            <w:tcW w:w="4932" w:type="dxa"/>
          </w:tcPr>
          <w:p w14:paraId="0226F495"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Key Structural Feature</w:t>
            </w:r>
          </w:p>
        </w:tc>
      </w:tr>
      <w:tr w:rsidR="00630D34" w:rsidRPr="00630D34" w14:paraId="1306E6D0" w14:textId="77777777" w:rsidTr="00630D34">
        <w:tc>
          <w:tcPr>
            <w:tcW w:w="2689" w:type="dxa"/>
          </w:tcPr>
          <w:p w14:paraId="2A3F185D"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baseline.v</w:t>
            </w:r>
            <w:proofErr w:type="spellEnd"/>
            <w:proofErr w:type="gramEnd"/>
            <w:r w:rsidRPr="00630D34">
              <w:rPr>
                <w:sz w:val="24"/>
                <w:szCs w:val="24"/>
                <w:lang w:val="en-IN"/>
              </w:rPr>
              <w:t xml:space="preserve"> </w:t>
            </w:r>
          </w:p>
        </w:tc>
        <w:tc>
          <w:tcPr>
            <w:tcW w:w="2835" w:type="dxa"/>
          </w:tcPr>
          <w:p w14:paraId="51965FD5"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Direct-Form MAC </w:t>
            </w:r>
          </w:p>
        </w:tc>
        <w:tc>
          <w:tcPr>
            <w:tcW w:w="4932" w:type="dxa"/>
          </w:tcPr>
          <w:p w14:paraId="10E7432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Fully parallel, unoptimized adder tree</w:t>
            </w:r>
          </w:p>
        </w:tc>
      </w:tr>
      <w:tr w:rsidR="00630D34" w:rsidRPr="00630D34" w14:paraId="6F692B35" w14:textId="77777777" w:rsidTr="00630D34">
        <w:tc>
          <w:tcPr>
            <w:tcW w:w="2689" w:type="dxa"/>
          </w:tcPr>
          <w:p w14:paraId="0AD17848"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mac.v</w:t>
            </w:r>
            <w:proofErr w:type="spellEnd"/>
            <w:proofErr w:type="gramEnd"/>
            <w:r w:rsidRPr="00630D34">
              <w:rPr>
                <w:sz w:val="24"/>
                <w:szCs w:val="24"/>
                <w:lang w:val="en-IN"/>
              </w:rPr>
              <w:t xml:space="preserve"> </w:t>
            </w:r>
          </w:p>
        </w:tc>
        <w:tc>
          <w:tcPr>
            <w:tcW w:w="2835" w:type="dxa"/>
          </w:tcPr>
          <w:p w14:paraId="210016E8"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Time-Multiplexed MAC </w:t>
            </w:r>
          </w:p>
        </w:tc>
        <w:tc>
          <w:tcPr>
            <w:tcW w:w="4932" w:type="dxa"/>
          </w:tcPr>
          <w:p w14:paraId="1B7B975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Single multiplier, FSM-driven multi-cycle</w:t>
            </w:r>
          </w:p>
        </w:tc>
      </w:tr>
      <w:tr w:rsidR="00630D34" w:rsidRPr="00630D34" w14:paraId="6639F195" w14:textId="77777777" w:rsidTr="00630D34">
        <w:tc>
          <w:tcPr>
            <w:tcW w:w="2689" w:type="dxa"/>
          </w:tcPr>
          <w:p w14:paraId="30AB8B36"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pipeline.v</w:t>
            </w:r>
            <w:proofErr w:type="spellEnd"/>
            <w:proofErr w:type="gramEnd"/>
            <w:r w:rsidRPr="00630D34">
              <w:rPr>
                <w:sz w:val="24"/>
                <w:szCs w:val="24"/>
                <w:lang w:val="en-IN"/>
              </w:rPr>
              <w:t xml:space="preserve"> </w:t>
            </w:r>
          </w:p>
        </w:tc>
        <w:tc>
          <w:tcPr>
            <w:tcW w:w="2835" w:type="dxa"/>
          </w:tcPr>
          <w:p w14:paraId="4008734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Pipelined MAC </w:t>
            </w:r>
          </w:p>
        </w:tc>
        <w:tc>
          <w:tcPr>
            <w:tcW w:w="4932" w:type="dxa"/>
          </w:tcPr>
          <w:p w14:paraId="1F3C454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Register barriers between arithmetic stages</w:t>
            </w:r>
          </w:p>
        </w:tc>
      </w:tr>
      <w:tr w:rsidR="00630D34" w:rsidRPr="00630D34" w14:paraId="35E2998B" w14:textId="77777777" w:rsidTr="00630D34">
        <w:tc>
          <w:tcPr>
            <w:tcW w:w="2689" w:type="dxa"/>
          </w:tcPr>
          <w:p w14:paraId="57F5BD97"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symmetric.v</w:t>
            </w:r>
            <w:proofErr w:type="spellEnd"/>
            <w:proofErr w:type="gramEnd"/>
            <w:r w:rsidRPr="00630D34">
              <w:rPr>
                <w:sz w:val="24"/>
                <w:szCs w:val="24"/>
                <w:lang w:val="en-IN"/>
              </w:rPr>
              <w:t xml:space="preserve"> </w:t>
            </w:r>
          </w:p>
        </w:tc>
        <w:tc>
          <w:tcPr>
            <w:tcW w:w="2835" w:type="dxa"/>
          </w:tcPr>
          <w:p w14:paraId="0977293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Coefficient-Symmetric </w:t>
            </w:r>
          </w:p>
        </w:tc>
        <w:tc>
          <w:tcPr>
            <w:tcW w:w="4932" w:type="dxa"/>
          </w:tcPr>
          <w:p w14:paraId="3B75EBC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Pre-addition of folded input pairs</w:t>
            </w:r>
          </w:p>
        </w:tc>
      </w:tr>
      <w:tr w:rsidR="00630D34" w:rsidRPr="00630D34" w14:paraId="5CEFB00F" w14:textId="77777777" w:rsidTr="00630D34">
        <w:tc>
          <w:tcPr>
            <w:tcW w:w="2689" w:type="dxa"/>
          </w:tcPr>
          <w:p w14:paraId="51292D15"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fir_shift_</w:t>
            </w:r>
            <w:proofErr w:type="gramStart"/>
            <w:r w:rsidRPr="00630D34">
              <w:rPr>
                <w:sz w:val="24"/>
                <w:szCs w:val="24"/>
                <w:lang w:val="en-IN"/>
              </w:rPr>
              <w:t>add.v</w:t>
            </w:r>
            <w:proofErr w:type="spellEnd"/>
            <w:proofErr w:type="gramEnd"/>
            <w:r w:rsidRPr="00630D34">
              <w:rPr>
                <w:sz w:val="24"/>
                <w:szCs w:val="24"/>
                <w:lang w:val="en-IN"/>
              </w:rPr>
              <w:t xml:space="preserve"> </w:t>
            </w:r>
          </w:p>
        </w:tc>
        <w:tc>
          <w:tcPr>
            <w:tcW w:w="2835" w:type="dxa"/>
          </w:tcPr>
          <w:p w14:paraId="33B35253"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CSD / Powers-of-Two </w:t>
            </w:r>
          </w:p>
        </w:tc>
        <w:tc>
          <w:tcPr>
            <w:tcW w:w="4932" w:type="dxa"/>
          </w:tcPr>
          <w:p w14:paraId="016A0FE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Multipliers replaced by hardwired routing shifts</w:t>
            </w:r>
          </w:p>
        </w:tc>
      </w:tr>
      <w:tr w:rsidR="00630D34" w:rsidRPr="00630D34" w14:paraId="0205A851" w14:textId="77777777" w:rsidTr="00630D34">
        <w:tc>
          <w:tcPr>
            <w:tcW w:w="2689" w:type="dxa"/>
          </w:tcPr>
          <w:p w14:paraId="72420551"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fir_filter_6_approx_</w:t>
            </w:r>
            <w:proofErr w:type="gramStart"/>
            <w:r w:rsidRPr="00630D34">
              <w:rPr>
                <w:sz w:val="24"/>
                <w:szCs w:val="24"/>
                <w:lang w:val="en-IN"/>
              </w:rPr>
              <w:t>da.v</w:t>
            </w:r>
            <w:proofErr w:type="gramEnd"/>
            <w:r w:rsidRPr="00630D34">
              <w:rPr>
                <w:sz w:val="24"/>
                <w:szCs w:val="24"/>
                <w:lang w:val="en-IN"/>
              </w:rPr>
              <w:t xml:space="preserve"> </w:t>
            </w:r>
          </w:p>
        </w:tc>
        <w:tc>
          <w:tcPr>
            <w:tcW w:w="2835" w:type="dxa"/>
          </w:tcPr>
          <w:p w14:paraId="69D2DFDF"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Approximate DA </w:t>
            </w:r>
          </w:p>
        </w:tc>
        <w:tc>
          <w:tcPr>
            <w:tcW w:w="4932" w:type="dxa"/>
          </w:tcPr>
          <w:p w14:paraId="59E35A22"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Radix-8 Booth with LOA Wallace tree</w:t>
            </w:r>
          </w:p>
        </w:tc>
      </w:tr>
    </w:tbl>
    <w:p w14:paraId="3CD18468" w14:textId="5F93A3CD" w:rsidR="00630D34" w:rsidRDefault="00630D34" w:rsidP="00630D34">
      <w:pPr>
        <w:widowControl/>
        <w:autoSpaceDE/>
        <w:autoSpaceDN/>
        <w:spacing w:after="160" w:line="259" w:lineRule="auto"/>
        <w:jc w:val="center"/>
        <w:rPr>
          <w:b/>
          <w:bCs/>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p>
    <w:p w14:paraId="63F68193" w14:textId="77777777" w:rsidR="00630D34" w:rsidRDefault="00630D34" w:rsidP="006C1C43">
      <w:pPr>
        <w:widowControl/>
        <w:autoSpaceDE/>
        <w:autoSpaceDN/>
        <w:spacing w:after="160" w:line="259" w:lineRule="auto"/>
        <w:rPr>
          <w:b/>
          <w:bCs/>
          <w:sz w:val="24"/>
          <w:szCs w:val="24"/>
          <w:lang w:val="en-IN"/>
        </w:rPr>
      </w:pPr>
    </w:p>
    <w:p w14:paraId="1239FC27" w14:textId="2C7FC5BC"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3.2 Fixed-Point Datapath Quantization</w:t>
      </w:r>
    </w:p>
    <w:p w14:paraId="558B2C3F"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Hardware </w:t>
      </w:r>
      <w:proofErr w:type="spellStart"/>
      <w:r w:rsidRPr="006C1C43">
        <w:rPr>
          <w:sz w:val="24"/>
          <w:szCs w:val="24"/>
          <w:lang w:val="en-IN"/>
        </w:rPr>
        <w:t>datapaths</w:t>
      </w:r>
      <w:proofErr w:type="spellEnd"/>
      <w:r w:rsidRPr="006C1C43">
        <w:rPr>
          <w:sz w:val="24"/>
          <w:szCs w:val="24"/>
          <w:lang w:val="en-IN"/>
        </w:rPr>
        <w:t xml:space="preserve">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30D34">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7056C195"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This yields an integer value of 16, which corresponds to the 8-bit signed binary vector 8'b00010000. The </w:t>
      </w:r>
      <w:proofErr w:type="spellStart"/>
      <w:r w:rsidRPr="006C1C43">
        <w:rPr>
          <w:sz w:val="24"/>
          <w:szCs w:val="24"/>
          <w:lang w:val="en-IN"/>
        </w:rPr>
        <w:t>datapath</w:t>
      </w:r>
      <w:proofErr w:type="spellEnd"/>
      <w:r w:rsidRPr="006C1C43">
        <w:rPr>
          <w:sz w:val="24"/>
          <w:szCs w:val="24"/>
          <w:lang w:val="en-IN"/>
        </w:rPr>
        <w:t xml:space="preserve">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3.3 Exact MAC-Based Architectures</w:t>
      </w:r>
    </w:p>
    <w:p w14:paraId="621ECFCF" w14:textId="77777777" w:rsidR="00CD4946" w:rsidRDefault="00CD4946" w:rsidP="00630D34">
      <w:pPr>
        <w:spacing w:line="276" w:lineRule="auto"/>
        <w:jc w:val="both"/>
        <w:rPr>
          <w:sz w:val="24"/>
          <w:szCs w:val="24"/>
        </w:rPr>
      </w:pPr>
      <w:r w:rsidRPr="006F27AE">
        <w:rPr>
          <w:sz w:val="24"/>
          <w:szCs w:val="24"/>
        </w:rPr>
        <w:t xml:space="preserve">To establish a reliable baseline for hardware performance, traditional Multiply-Accumulate (MAC) architectures </w:t>
      </w:r>
      <w:r w:rsidRPr="006F27AE">
        <w:rPr>
          <w:sz w:val="24"/>
          <w:szCs w:val="24"/>
        </w:rPr>
        <w:lastRenderedPageBreak/>
        <w:t xml:space="preserve">were implemented in Verilog HDL. The direct mathematical execution of the FIR convolution equation inherently relies on continuous MAC operations, making them the standard starting point in digital </w:t>
      </w:r>
      <w:proofErr w:type="spellStart"/>
      <w:r w:rsidRPr="006F27AE">
        <w:rPr>
          <w:sz w:val="24"/>
          <w:szCs w:val="24"/>
        </w:rPr>
        <w:t>datapath</w:t>
      </w:r>
      <w:proofErr w:type="spellEnd"/>
      <w:r w:rsidRPr="006F27AE">
        <w:rPr>
          <w:sz w:val="24"/>
          <w:szCs w:val="24"/>
        </w:rPr>
        <w:t xml:space="preserve"> design. By evaluating these traditional structures first, a clear comparative benchmark is established for area utilization, power consumption, and critical path delay against which the subsequent multiplier-less models can be measured.</w:t>
      </w:r>
    </w:p>
    <w:p w14:paraId="2239D102" w14:textId="77777777" w:rsidR="00630D34" w:rsidRDefault="00630D34" w:rsidP="00630D34">
      <w:pPr>
        <w:spacing w:line="276" w:lineRule="auto"/>
        <w:jc w:val="both"/>
        <w:rPr>
          <w:sz w:val="24"/>
          <w:szCs w:val="24"/>
        </w:rPr>
      </w:pPr>
    </w:p>
    <w:p w14:paraId="5CB5FC15" w14:textId="77777777" w:rsidR="00630D34" w:rsidRDefault="00630D34" w:rsidP="00630D34">
      <w:pPr>
        <w:spacing w:line="276" w:lineRule="auto"/>
        <w:jc w:val="both"/>
        <w:rPr>
          <w:sz w:val="24"/>
          <w:szCs w:val="24"/>
        </w:rPr>
      </w:pPr>
    </w:p>
    <w:p w14:paraId="09172A01" w14:textId="72D84BD2" w:rsidR="006C1C43" w:rsidRPr="006C1C43" w:rsidRDefault="006C1C43" w:rsidP="006C1C43">
      <w:pPr>
        <w:widowControl/>
        <w:autoSpaceDE/>
        <w:autoSpaceDN/>
        <w:spacing w:after="160" w:line="259" w:lineRule="auto"/>
        <w:rPr>
          <w:b/>
          <w:bCs/>
          <w:sz w:val="24"/>
          <w:szCs w:val="24"/>
          <w:lang w:val="en-IN"/>
        </w:rPr>
      </w:pPr>
      <w:r w:rsidRPr="00536F50">
        <w:rPr>
          <w:b/>
          <w:bCs/>
          <w:sz w:val="28"/>
          <w:szCs w:val="28"/>
          <w:lang w:val="en-IN"/>
        </w:rPr>
        <w:t>3.</w:t>
      </w:r>
      <w:r w:rsidR="00CD4946" w:rsidRPr="00536F50">
        <w:rPr>
          <w:b/>
          <w:bCs/>
          <w:sz w:val="28"/>
          <w:szCs w:val="28"/>
          <w:lang w:val="en-IN"/>
        </w:rPr>
        <w:t>4</w:t>
      </w:r>
      <w:r w:rsidRPr="00536F50">
        <w:rPr>
          <w:b/>
          <w:bCs/>
          <w:sz w:val="28"/>
          <w:szCs w:val="28"/>
          <w:lang w:val="en-IN"/>
        </w:rPr>
        <w:t xml:space="preserve"> Baseline Direct-Form Architecture</w:t>
      </w:r>
    </w:p>
    <w:p w14:paraId="041E79FE" w14:textId="77777777" w:rsidR="00536F50" w:rsidRPr="007F4E52" w:rsidRDefault="00536F50" w:rsidP="00536F50">
      <w:pPr>
        <w:spacing w:line="276" w:lineRule="auto"/>
        <w:jc w:val="both"/>
        <w:rPr>
          <w:sz w:val="24"/>
          <w:szCs w:val="24"/>
        </w:rPr>
      </w:pPr>
      <w:r w:rsidRPr="007F4E52">
        <w:rPr>
          <w:sz w:val="24"/>
          <w:szCs w:val="24"/>
        </w:rPr>
        <w:t>The baseline architecture (</w:t>
      </w:r>
      <w:proofErr w:type="spellStart"/>
      <w:r w:rsidRPr="007F4E52">
        <w:rPr>
          <w:sz w:val="24"/>
          <w:szCs w:val="24"/>
        </w:rPr>
        <w:t>fir_</w:t>
      </w:r>
      <w:proofErr w:type="gramStart"/>
      <w:r w:rsidRPr="007F4E52">
        <w:rPr>
          <w:sz w:val="24"/>
          <w:szCs w:val="24"/>
        </w:rPr>
        <w:t>baseline.v</w:t>
      </w:r>
      <w:proofErr w:type="spellEnd"/>
      <w:proofErr w:type="gramEnd"/>
      <w:r w:rsidRPr="007F4E52">
        <w:rPr>
          <w:sz w:val="24"/>
          <w:szCs w:val="24"/>
        </w:rPr>
        <w:t xml:space="preserve">) was implemented as a straightforward parallel </w:t>
      </w:r>
      <w:proofErr w:type="spellStart"/>
      <w:r w:rsidRPr="007F4E52">
        <w:rPr>
          <w:sz w:val="24"/>
          <w:szCs w:val="24"/>
        </w:rPr>
        <w:t>datapath</w:t>
      </w:r>
      <w:proofErr w:type="spellEnd"/>
      <w:r w:rsidRPr="007F4E52">
        <w:rPr>
          <w:sz w:val="24"/>
          <w:szCs w:val="24"/>
        </w:rPr>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6E46D0FF" w14:textId="1AA1DA0B" w:rsidR="00BD0034" w:rsidRPr="00BD0034" w:rsidRDefault="00BD0034" w:rsidP="00BD0034">
      <w:pPr>
        <w:widowControl/>
        <w:autoSpaceDE/>
        <w:autoSpaceDN/>
        <w:spacing w:after="160" w:line="259" w:lineRule="auto"/>
        <w:rPr>
          <w:sz w:val="24"/>
          <w:szCs w:val="24"/>
          <w:lang w:val="en-IN"/>
        </w:rPr>
      </w:pPr>
      <w:r w:rsidRPr="00BD0034">
        <w:rPr>
          <w:noProof/>
          <w:sz w:val="24"/>
          <w:szCs w:val="24"/>
          <w:lang w:val="en-IN"/>
        </w:rPr>
        <w:drawing>
          <wp:inline distT="0" distB="0" distL="0" distR="0" wp14:anchorId="58AFE090" wp14:editId="10870E81">
            <wp:extent cx="6645910" cy="1762125"/>
            <wp:effectExtent l="0" t="0" r="2540" b="9525"/>
            <wp:docPr id="1712271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62125"/>
                    </a:xfrm>
                    <a:prstGeom prst="rect">
                      <a:avLst/>
                    </a:prstGeom>
                    <a:noFill/>
                    <a:ln>
                      <a:noFill/>
                    </a:ln>
                  </pic:spPr>
                </pic:pic>
              </a:graphicData>
            </a:graphic>
          </wp:inline>
        </w:drawing>
      </w:r>
    </w:p>
    <w:p w14:paraId="6D70340C" w14:textId="4CF440E9" w:rsidR="006C1C43" w:rsidRDefault="006C1C43" w:rsidP="00BD0034">
      <w:pPr>
        <w:widowControl/>
        <w:autoSpaceDE/>
        <w:autoSpaceDN/>
        <w:spacing w:after="160" w:line="259" w:lineRule="auto"/>
        <w:jc w:val="center"/>
        <w:rPr>
          <w:sz w:val="24"/>
          <w:szCs w:val="24"/>
          <w:lang w:val="en-IN"/>
        </w:rPr>
      </w:pPr>
      <w:r w:rsidRPr="001530A7">
        <w:rPr>
          <w:b/>
          <w:bCs/>
          <w:sz w:val="24"/>
          <w:szCs w:val="24"/>
          <w:lang w:val="en-IN"/>
        </w:rPr>
        <w:t>Figure 3.1</w:t>
      </w:r>
      <w:r w:rsidR="00BD0034">
        <w:rPr>
          <w:sz w:val="24"/>
          <w:szCs w:val="24"/>
          <w:lang w:val="en-IN"/>
        </w:rPr>
        <w:t xml:space="preserve"> </w:t>
      </w:r>
      <w:r w:rsidRPr="006C1C43">
        <w:rPr>
          <w:sz w:val="24"/>
          <w:szCs w:val="24"/>
          <w:lang w:val="en-IN"/>
        </w:rPr>
        <w:t>Baseline Direct-Form RTL Schematic.</w:t>
      </w:r>
    </w:p>
    <w:p w14:paraId="3B60CEFC" w14:textId="77777777" w:rsidR="00BD0034" w:rsidRPr="006C1C43" w:rsidRDefault="00BD0034" w:rsidP="00BD0034">
      <w:pPr>
        <w:widowControl/>
        <w:autoSpaceDE/>
        <w:autoSpaceDN/>
        <w:spacing w:after="160" w:line="259" w:lineRule="auto"/>
        <w:jc w:val="center"/>
        <w:rPr>
          <w:sz w:val="24"/>
          <w:szCs w:val="24"/>
          <w:lang w:val="en-IN"/>
        </w:rPr>
      </w:pPr>
    </w:p>
    <w:p w14:paraId="04899CA2" w14:textId="3E8273D9" w:rsidR="006C1C43" w:rsidRPr="00536F50" w:rsidRDefault="006C1C43" w:rsidP="00536F50">
      <w:pPr>
        <w:widowControl/>
        <w:autoSpaceDE/>
        <w:autoSpaceDN/>
        <w:spacing w:after="160"/>
        <w:rPr>
          <w:b/>
          <w:bCs/>
          <w:sz w:val="28"/>
          <w:szCs w:val="28"/>
          <w:lang w:val="en-IN"/>
        </w:rPr>
      </w:pPr>
      <w:r w:rsidRPr="00536F50">
        <w:rPr>
          <w:b/>
          <w:bCs/>
          <w:sz w:val="28"/>
          <w:szCs w:val="28"/>
          <w:lang w:val="en-IN"/>
        </w:rPr>
        <w:t>3.</w:t>
      </w:r>
      <w:r w:rsidR="00CD4946" w:rsidRPr="00536F50">
        <w:rPr>
          <w:b/>
          <w:bCs/>
          <w:sz w:val="28"/>
          <w:szCs w:val="28"/>
          <w:lang w:val="en-IN"/>
        </w:rPr>
        <w:t>5</w:t>
      </w:r>
      <w:r w:rsidRPr="00536F50">
        <w:rPr>
          <w:b/>
          <w:bCs/>
          <w:sz w:val="28"/>
          <w:szCs w:val="28"/>
          <w:lang w:val="en-IN"/>
        </w:rPr>
        <w:t xml:space="preserve"> Time-Multiplexed (Folded) MAC Architecture</w:t>
      </w:r>
    </w:p>
    <w:p w14:paraId="2E4AB876"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t>To minimize area and DSP consumption, a folded MAC architecture (</w:t>
      </w:r>
      <w:proofErr w:type="spellStart"/>
      <w:r w:rsidRPr="006C1C43">
        <w:rPr>
          <w:sz w:val="24"/>
          <w:szCs w:val="24"/>
          <w:lang w:val="en-IN"/>
        </w:rPr>
        <w:t>fir_</w:t>
      </w:r>
      <w:proofErr w:type="gramStart"/>
      <w:r w:rsidRPr="006C1C43">
        <w:rPr>
          <w:sz w:val="24"/>
          <w:szCs w:val="24"/>
          <w:lang w:val="en-IN"/>
        </w:rPr>
        <w:t>mac.v</w:t>
      </w:r>
      <w:proofErr w:type="spellEnd"/>
      <w:proofErr w:type="gramEnd"/>
      <w:r w:rsidRPr="006C1C43">
        <w:rPr>
          <w:sz w:val="24"/>
          <w:szCs w:val="24"/>
          <w:lang w:val="en-IN"/>
        </w:rPr>
        <w:t>)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w:t>
      </w:r>
      <w:proofErr w:type="spellStart"/>
      <w:r w:rsidRPr="006C1C43">
        <w:rPr>
          <w:sz w:val="24"/>
          <w:szCs w:val="24"/>
          <w:lang w:val="en-IN"/>
        </w:rPr>
        <w:t>F_max</w:t>
      </w:r>
      <w:proofErr w:type="spellEnd"/>
      <w:r w:rsidRPr="006C1C43">
        <w:rPr>
          <w:sz w:val="24"/>
          <w:szCs w:val="24"/>
          <w:lang w:val="en-IN"/>
        </w:rPr>
        <w:t>) due to minimal combinational logic depth, it requires multiple clock cycles to process a single input sample. This architectural folding throttles the effective data throughput, presenting a classic area-versus-throughput trade-off.</w:t>
      </w:r>
    </w:p>
    <w:p w14:paraId="51F6BBFB" w14:textId="345AD4A0" w:rsidR="00536F50" w:rsidRPr="00536F50" w:rsidRDefault="00536F50" w:rsidP="00536F50">
      <w:pPr>
        <w:widowControl/>
        <w:autoSpaceDE/>
        <w:autoSpaceDN/>
        <w:spacing w:after="160" w:line="259" w:lineRule="auto"/>
        <w:rPr>
          <w:sz w:val="24"/>
          <w:szCs w:val="24"/>
          <w:lang w:val="en-IN"/>
        </w:rPr>
      </w:pPr>
      <w:r w:rsidRPr="00536F50">
        <w:rPr>
          <w:noProof/>
          <w:sz w:val="24"/>
          <w:szCs w:val="24"/>
          <w:lang w:val="en-IN"/>
        </w:rPr>
        <w:drawing>
          <wp:inline distT="0" distB="0" distL="0" distR="0" wp14:anchorId="3DA3DA33" wp14:editId="5A634F83">
            <wp:extent cx="6934200" cy="1043940"/>
            <wp:effectExtent l="0" t="0" r="0" b="3810"/>
            <wp:docPr id="2062739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4200" cy="1043940"/>
                    </a:xfrm>
                    <a:prstGeom prst="rect">
                      <a:avLst/>
                    </a:prstGeom>
                    <a:noFill/>
                    <a:ln>
                      <a:noFill/>
                    </a:ln>
                  </pic:spPr>
                </pic:pic>
              </a:graphicData>
            </a:graphic>
          </wp:inline>
        </w:drawing>
      </w:r>
    </w:p>
    <w:p w14:paraId="7A32A8AC" w14:textId="214778CA" w:rsidR="00CD4946" w:rsidRDefault="00536F50" w:rsidP="00536F50">
      <w:pPr>
        <w:widowControl/>
        <w:autoSpaceDE/>
        <w:autoSpaceDN/>
        <w:spacing w:after="160" w:line="259" w:lineRule="auto"/>
        <w:jc w:val="center"/>
        <w:rPr>
          <w:sz w:val="24"/>
          <w:szCs w:val="24"/>
          <w:lang w:val="en-IN"/>
        </w:rPr>
      </w:pPr>
      <w:r>
        <w:rPr>
          <w:b/>
          <w:bCs/>
          <w:sz w:val="24"/>
          <w:szCs w:val="24"/>
          <w:lang w:val="en-IN"/>
        </w:rPr>
        <w:t xml:space="preserve">Figure 3.2 </w:t>
      </w:r>
      <w:r>
        <w:rPr>
          <w:sz w:val="24"/>
          <w:szCs w:val="24"/>
          <w:lang w:val="en-IN"/>
        </w:rPr>
        <w:t>MAC Architecture RTL Schematic</w:t>
      </w:r>
    </w:p>
    <w:p w14:paraId="494EC293" w14:textId="77777777" w:rsidR="00536F50" w:rsidRPr="00536F50" w:rsidRDefault="00536F50" w:rsidP="00536F50">
      <w:pPr>
        <w:widowControl/>
        <w:autoSpaceDE/>
        <w:autoSpaceDN/>
        <w:spacing w:after="160" w:line="259" w:lineRule="auto"/>
        <w:jc w:val="center"/>
        <w:rPr>
          <w:sz w:val="28"/>
          <w:szCs w:val="28"/>
          <w:lang w:val="en-IN"/>
        </w:rPr>
      </w:pPr>
    </w:p>
    <w:p w14:paraId="039356E5" w14:textId="6CD8220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w:t>
      </w:r>
      <w:r w:rsidR="00CD4946" w:rsidRPr="00536F50">
        <w:rPr>
          <w:b/>
          <w:bCs/>
          <w:sz w:val="28"/>
          <w:szCs w:val="28"/>
          <w:lang w:val="en-IN"/>
        </w:rPr>
        <w:t>6</w:t>
      </w:r>
      <w:r w:rsidRPr="00536F50">
        <w:rPr>
          <w:b/>
          <w:bCs/>
          <w:sz w:val="28"/>
          <w:szCs w:val="28"/>
          <w:lang w:val="en-IN"/>
        </w:rPr>
        <w:t xml:space="preserve"> Pipelined Architecture</w:t>
      </w:r>
    </w:p>
    <w:p w14:paraId="6A7C1C85" w14:textId="77777777" w:rsidR="004F0C2B" w:rsidRDefault="004F0C2B" w:rsidP="004F0C2B">
      <w:pPr>
        <w:widowControl/>
        <w:autoSpaceDE/>
        <w:autoSpaceDN/>
        <w:spacing w:after="160" w:line="276" w:lineRule="auto"/>
        <w:jc w:val="both"/>
        <w:rPr>
          <w:sz w:val="24"/>
          <w:szCs w:val="24"/>
        </w:rPr>
      </w:pPr>
      <w:r w:rsidRPr="004F0C2B">
        <w:rPr>
          <w:sz w:val="24"/>
          <w:szCs w:val="24"/>
        </w:rPr>
        <w:t>To further address the timing bottlenecks of the baseline model and increase the clock frequency, a Pipelined architecture (</w:t>
      </w:r>
      <w:proofErr w:type="spellStart"/>
      <w:r w:rsidRPr="004F0C2B">
        <w:rPr>
          <w:sz w:val="24"/>
          <w:szCs w:val="24"/>
        </w:rPr>
        <w:t>fir_</w:t>
      </w:r>
      <w:proofErr w:type="gramStart"/>
      <w:r w:rsidRPr="004F0C2B">
        <w:rPr>
          <w:sz w:val="24"/>
          <w:szCs w:val="24"/>
        </w:rPr>
        <w:t>pipeline.v</w:t>
      </w:r>
      <w:proofErr w:type="spellEnd"/>
      <w:proofErr w:type="gramEnd"/>
      <w:r w:rsidRPr="004F0C2B">
        <w:rPr>
          <w:sz w:val="24"/>
          <w:szCs w:val="24"/>
        </w:rPr>
        <w:t xml:space="preserve">) was developed. Register barriers were explicitly coded into the Verilog HDL to sever the longest combinational path. The pipelined </w:t>
      </w:r>
      <w:proofErr w:type="spellStart"/>
      <w:r w:rsidRPr="004F0C2B">
        <w:rPr>
          <w:sz w:val="24"/>
          <w:szCs w:val="24"/>
        </w:rPr>
        <w:t>datapath</w:t>
      </w:r>
      <w:proofErr w:type="spellEnd"/>
      <w:r w:rsidRPr="004F0C2B">
        <w:rPr>
          <w:sz w:val="24"/>
          <w:szCs w:val="24"/>
        </w:rPr>
        <w:t xml:space="preserve"> isolates arithmetic operations into three distinct time </w:t>
      </w:r>
      <w:r w:rsidRPr="004F0C2B">
        <w:rPr>
          <w:sz w:val="24"/>
          <w:szCs w:val="24"/>
        </w:rPr>
        <w:lastRenderedPageBreak/>
        <w:t xml:space="preserve">domains: Stage 1 handles the independent multiplications, Stage 2 significantly reduces the adder tree depth by summing the intermediate products in pairs, and Stage 3 computes the final accumulated output. While this structural pipelining dramatically improved the theoretical Fmax by reducing the logic depth between registers, it inherently increased the Flip-Flop (FF) utilization and added a latency of three clock cycles to the </w:t>
      </w:r>
      <w:proofErr w:type="spellStart"/>
      <w:r w:rsidRPr="004F0C2B">
        <w:rPr>
          <w:sz w:val="24"/>
          <w:szCs w:val="24"/>
        </w:rPr>
        <w:t>datapath</w:t>
      </w:r>
      <w:proofErr w:type="spellEnd"/>
      <w:r w:rsidRPr="004F0C2B">
        <w:rPr>
          <w:sz w:val="24"/>
          <w:szCs w:val="24"/>
        </w:rPr>
        <w:t>.</w:t>
      </w:r>
    </w:p>
    <w:p w14:paraId="58E6C264" w14:textId="74CCA8FE" w:rsidR="00BD0034" w:rsidRPr="00BD0034" w:rsidRDefault="00BD0034" w:rsidP="004F0C2B">
      <w:pPr>
        <w:widowControl/>
        <w:autoSpaceDE/>
        <w:autoSpaceDN/>
        <w:spacing w:after="160" w:line="276" w:lineRule="auto"/>
        <w:jc w:val="both"/>
        <w:rPr>
          <w:sz w:val="24"/>
          <w:szCs w:val="24"/>
          <w:lang w:val="en-IN"/>
        </w:rPr>
      </w:pPr>
      <w:r w:rsidRPr="00BD0034">
        <w:rPr>
          <w:noProof/>
          <w:sz w:val="24"/>
          <w:szCs w:val="24"/>
          <w:lang w:val="en-IN"/>
        </w:rPr>
        <w:drawing>
          <wp:inline distT="0" distB="0" distL="0" distR="0" wp14:anchorId="4997A020" wp14:editId="1B59C308">
            <wp:extent cx="6508264" cy="2396066"/>
            <wp:effectExtent l="0" t="0" r="6985" b="4445"/>
            <wp:docPr id="116597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9882" cy="2415070"/>
                    </a:xfrm>
                    <a:prstGeom prst="rect">
                      <a:avLst/>
                    </a:prstGeom>
                    <a:noFill/>
                    <a:ln>
                      <a:noFill/>
                    </a:ln>
                  </pic:spPr>
                </pic:pic>
              </a:graphicData>
            </a:graphic>
          </wp:inline>
        </w:drawing>
      </w:r>
    </w:p>
    <w:p w14:paraId="126C9127" w14:textId="77777777" w:rsidR="00BD0034" w:rsidRPr="006C1C43" w:rsidRDefault="00BD0034" w:rsidP="006C1C43">
      <w:pPr>
        <w:widowControl/>
        <w:autoSpaceDE/>
        <w:autoSpaceDN/>
        <w:spacing w:after="160" w:line="259" w:lineRule="auto"/>
        <w:rPr>
          <w:sz w:val="24"/>
          <w:szCs w:val="24"/>
          <w:lang w:val="en-IN"/>
        </w:rPr>
      </w:pPr>
    </w:p>
    <w:p w14:paraId="0CBD7C94" w14:textId="63F619BB" w:rsidR="006C1C43" w:rsidRDefault="006C1C43" w:rsidP="00CD4946">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3</w:t>
      </w:r>
      <w:r w:rsidRPr="006C1C43">
        <w:rPr>
          <w:sz w:val="24"/>
          <w:szCs w:val="24"/>
          <w:lang w:val="en-IN"/>
        </w:rPr>
        <w:t xml:space="preserve"> Pipelined Architecture RTL Schematic.</w:t>
      </w:r>
    </w:p>
    <w:p w14:paraId="77390CA0" w14:textId="1746CD04" w:rsidR="004F0C2B" w:rsidRDefault="004F0C2B" w:rsidP="004F0C2B">
      <w:pPr>
        <w:widowControl/>
        <w:autoSpaceDE/>
        <w:autoSpaceDN/>
        <w:spacing w:after="160" w:line="259" w:lineRule="auto"/>
        <w:rPr>
          <w:b/>
          <w:bCs/>
          <w:sz w:val="28"/>
          <w:szCs w:val="28"/>
          <w:lang w:val="en-IN"/>
        </w:rPr>
      </w:pPr>
      <w:r>
        <w:rPr>
          <w:b/>
          <w:bCs/>
          <w:sz w:val="28"/>
          <w:szCs w:val="28"/>
          <w:lang w:val="en-IN"/>
        </w:rPr>
        <w:t>3.7 Symmetric Architecture</w:t>
      </w:r>
    </w:p>
    <w:p w14:paraId="66E6D103" w14:textId="287ABDD3" w:rsidR="004F0C2B" w:rsidRDefault="004F0C2B" w:rsidP="004F0C2B">
      <w:pPr>
        <w:widowControl/>
        <w:autoSpaceDE/>
        <w:autoSpaceDN/>
        <w:spacing w:after="160" w:line="276" w:lineRule="auto"/>
        <w:jc w:val="both"/>
        <w:rPr>
          <w:sz w:val="24"/>
          <w:szCs w:val="24"/>
        </w:rPr>
      </w:pPr>
      <w:r w:rsidRPr="004F0C2B">
        <w:rPr>
          <w:sz w:val="24"/>
          <w:szCs w:val="24"/>
        </w:rPr>
        <w:t xml:space="preserve">To optimize the baseline critical path and reduce resource consumption, specific structural modifications were introduced to the </w:t>
      </w:r>
      <w:proofErr w:type="spellStart"/>
      <w:r w:rsidRPr="004F0C2B">
        <w:rPr>
          <w:sz w:val="24"/>
          <w:szCs w:val="24"/>
        </w:rPr>
        <w:t>datapath</w:t>
      </w:r>
      <w:proofErr w:type="spellEnd"/>
      <w:r w:rsidRPr="004F0C2B">
        <w:rPr>
          <w:sz w:val="24"/>
          <w:szCs w:val="24"/>
        </w:rPr>
        <w:t>. The Symmetric architecture (</w:t>
      </w:r>
      <w:proofErr w:type="spellStart"/>
      <w:r w:rsidRPr="004F0C2B">
        <w:rPr>
          <w:sz w:val="24"/>
          <w:szCs w:val="24"/>
        </w:rPr>
        <w:t>fir_</w:t>
      </w:r>
      <w:proofErr w:type="gramStart"/>
      <w:r w:rsidRPr="004F0C2B">
        <w:rPr>
          <w:sz w:val="24"/>
          <w:szCs w:val="24"/>
        </w:rPr>
        <w:t>symmetric.v</w:t>
      </w:r>
      <w:proofErr w:type="spellEnd"/>
      <w:proofErr w:type="gramEnd"/>
      <w:r w:rsidRPr="004F0C2B">
        <w:rPr>
          <w:sz w:val="24"/>
          <w:szCs w:val="24"/>
        </w:rPr>
        <w:t>) mathematically leverages the symmetry of the quantized filter coefficients. By pre-adding symmetrical data samples from the delay line before they reach the multiplication stage, the number of required hardware multipliers</w:t>
      </w:r>
      <w:r w:rsidR="00F45E0B">
        <w:rPr>
          <w:sz w:val="24"/>
          <w:szCs w:val="24"/>
        </w:rPr>
        <w:t xml:space="preserve"> </w:t>
      </w:r>
      <w:r w:rsidRPr="004F0C2B">
        <w:rPr>
          <w:sz w:val="24"/>
          <w:szCs w:val="24"/>
        </w:rPr>
        <w:t>and consequently the DSP slice utilization</w:t>
      </w:r>
      <w:r w:rsidR="00F45E0B">
        <w:rPr>
          <w:sz w:val="24"/>
          <w:szCs w:val="24"/>
        </w:rPr>
        <w:t xml:space="preserve"> </w:t>
      </w:r>
      <w:r w:rsidRPr="004F0C2B">
        <w:rPr>
          <w:sz w:val="24"/>
          <w:szCs w:val="24"/>
        </w:rPr>
        <w:t>was exactly halved from 8 down to 4. To prevent arithmetic overflow during this pre-addition of the 16-bit inputs, the internal pre-adder wire registers were explicitly expanded to 17 bits.</w:t>
      </w:r>
    </w:p>
    <w:p w14:paraId="4F96FA57" w14:textId="77777777" w:rsidR="004F0C2B" w:rsidRDefault="004F0C2B" w:rsidP="004F0C2B">
      <w:pPr>
        <w:widowControl/>
        <w:autoSpaceDE/>
        <w:autoSpaceDN/>
        <w:spacing w:after="160" w:line="276" w:lineRule="auto"/>
        <w:jc w:val="both"/>
        <w:rPr>
          <w:sz w:val="24"/>
          <w:szCs w:val="24"/>
        </w:rPr>
      </w:pPr>
    </w:p>
    <w:p w14:paraId="5869A4F9" w14:textId="02B2BF88" w:rsidR="004F0C2B" w:rsidRPr="004F0C2B" w:rsidRDefault="004F0C2B" w:rsidP="004F0C2B">
      <w:pPr>
        <w:widowControl/>
        <w:autoSpaceDE/>
        <w:autoSpaceDN/>
        <w:spacing w:after="160" w:line="276" w:lineRule="auto"/>
        <w:jc w:val="both"/>
        <w:rPr>
          <w:sz w:val="24"/>
          <w:szCs w:val="24"/>
          <w:lang w:val="en-IN"/>
        </w:rPr>
      </w:pPr>
      <w:r w:rsidRPr="004F0C2B">
        <w:rPr>
          <w:noProof/>
          <w:sz w:val="24"/>
          <w:szCs w:val="24"/>
          <w:lang w:val="en-IN"/>
        </w:rPr>
        <w:drawing>
          <wp:inline distT="0" distB="0" distL="0" distR="0" wp14:anchorId="6EFC1976" wp14:editId="0778461F">
            <wp:extent cx="6645910" cy="1386840"/>
            <wp:effectExtent l="0" t="0" r="2540" b="3810"/>
            <wp:docPr id="884078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1386840"/>
                    </a:xfrm>
                    <a:prstGeom prst="rect">
                      <a:avLst/>
                    </a:prstGeom>
                    <a:noFill/>
                    <a:ln>
                      <a:noFill/>
                    </a:ln>
                  </pic:spPr>
                </pic:pic>
              </a:graphicData>
            </a:graphic>
          </wp:inline>
        </w:drawing>
      </w:r>
    </w:p>
    <w:p w14:paraId="2E0D10C9" w14:textId="46F3BD15" w:rsidR="004F0C2B" w:rsidRPr="004F0C2B" w:rsidRDefault="004F0C2B" w:rsidP="004F0C2B">
      <w:pPr>
        <w:widowControl/>
        <w:autoSpaceDE/>
        <w:autoSpaceDN/>
        <w:spacing w:after="160" w:line="276" w:lineRule="auto"/>
        <w:jc w:val="center"/>
        <w:rPr>
          <w:sz w:val="24"/>
          <w:szCs w:val="24"/>
          <w:lang w:val="en-IN"/>
        </w:rPr>
      </w:pPr>
      <w:r>
        <w:rPr>
          <w:b/>
          <w:bCs/>
          <w:sz w:val="24"/>
          <w:szCs w:val="24"/>
          <w:lang w:val="en-IN"/>
        </w:rPr>
        <w:t xml:space="preserve">Figure 3.4 </w:t>
      </w:r>
      <w:r>
        <w:rPr>
          <w:sz w:val="24"/>
          <w:szCs w:val="24"/>
          <w:lang w:val="en-IN"/>
        </w:rPr>
        <w:t>Symmetric Architecture RTL Schematic</w:t>
      </w:r>
    </w:p>
    <w:p w14:paraId="0FC9C8C5" w14:textId="77777777" w:rsidR="00CD4946" w:rsidRPr="006C1C43" w:rsidRDefault="00CD4946" w:rsidP="006C1C43">
      <w:pPr>
        <w:widowControl/>
        <w:autoSpaceDE/>
        <w:autoSpaceDN/>
        <w:spacing w:after="160" w:line="259" w:lineRule="auto"/>
        <w:rPr>
          <w:sz w:val="24"/>
          <w:szCs w:val="24"/>
          <w:lang w:val="en-IN"/>
        </w:rPr>
      </w:pPr>
    </w:p>
    <w:p w14:paraId="5C60E021" w14:textId="5FA1709D" w:rsidR="006C1C43" w:rsidRPr="004F0C2B" w:rsidRDefault="006C1C43" w:rsidP="006C1C43">
      <w:pPr>
        <w:widowControl/>
        <w:autoSpaceDE/>
        <w:autoSpaceDN/>
        <w:spacing w:after="160" w:line="259" w:lineRule="auto"/>
        <w:rPr>
          <w:b/>
          <w:bCs/>
          <w:sz w:val="28"/>
          <w:szCs w:val="28"/>
          <w:lang w:val="en-IN"/>
        </w:rPr>
      </w:pPr>
      <w:r w:rsidRPr="004F0C2B">
        <w:rPr>
          <w:b/>
          <w:bCs/>
          <w:sz w:val="28"/>
          <w:szCs w:val="28"/>
          <w:lang w:val="en-IN"/>
        </w:rPr>
        <w:t>3.</w:t>
      </w:r>
      <w:r w:rsidR="00AF2269">
        <w:rPr>
          <w:b/>
          <w:bCs/>
          <w:sz w:val="28"/>
          <w:szCs w:val="28"/>
          <w:lang w:val="en-IN"/>
        </w:rPr>
        <w:t>8</w:t>
      </w:r>
      <w:r w:rsidRPr="004F0C2B">
        <w:rPr>
          <w:b/>
          <w:bCs/>
          <w:sz w:val="28"/>
          <w:szCs w:val="28"/>
          <w:lang w:val="en-IN"/>
        </w:rPr>
        <w:t xml:space="preserve"> Multiplier-Less Shift-and-Add Architecture</w:t>
      </w:r>
    </w:p>
    <w:p w14:paraId="0B832BD5" w14:textId="77777777" w:rsidR="006C1C43" w:rsidRPr="006C1C43" w:rsidRDefault="006C1C43" w:rsidP="00536F50">
      <w:pPr>
        <w:widowControl/>
        <w:autoSpaceDE/>
        <w:autoSpaceDN/>
        <w:spacing w:after="160" w:line="276" w:lineRule="auto"/>
        <w:jc w:val="both"/>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w:t>
      </w:r>
      <w:proofErr w:type="spellStart"/>
      <w:r w:rsidRPr="006C1C43">
        <w:rPr>
          <w:sz w:val="24"/>
          <w:szCs w:val="24"/>
          <w:lang w:val="en-IN"/>
        </w:rPr>
        <w:t>fir_shift_</w:t>
      </w:r>
      <w:proofErr w:type="gramStart"/>
      <w:r w:rsidRPr="006C1C43">
        <w:rPr>
          <w:sz w:val="24"/>
          <w:szCs w:val="24"/>
          <w:lang w:val="en-IN"/>
        </w:rPr>
        <w:t>add.v</w:t>
      </w:r>
      <w:proofErr w:type="spellEnd"/>
      <w:proofErr w:type="gramEnd"/>
      <w:r w:rsidRPr="006C1C43">
        <w:rPr>
          <w:sz w:val="24"/>
          <w:szCs w:val="24"/>
          <w:lang w:val="en-IN"/>
        </w:rPr>
        <w:t>).</w:t>
      </w:r>
    </w:p>
    <w:p w14:paraId="13469C1C" w14:textId="64B204E3" w:rsidR="00C67BCF" w:rsidRPr="00C67BCF" w:rsidRDefault="00000000" w:rsidP="00536F50">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lastRenderedPageBreak/>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48DB7C95" w14:textId="0CCE9A98" w:rsidR="00536F50" w:rsidRPr="00536F50" w:rsidRDefault="00536F50" w:rsidP="00536F50">
      <w:pPr>
        <w:widowControl/>
        <w:autoSpaceDE/>
        <w:autoSpaceDN/>
        <w:spacing w:after="160" w:line="276" w:lineRule="auto"/>
        <w:jc w:val="both"/>
        <w:rPr>
          <w:sz w:val="24"/>
          <w:szCs w:val="24"/>
          <w:lang w:val="en-IN"/>
        </w:rPr>
      </w:pPr>
      <w:r w:rsidRPr="00536F50">
        <w:rPr>
          <w:noProof/>
          <w:sz w:val="24"/>
          <w:szCs w:val="24"/>
          <w:lang w:val="en-IN"/>
        </w:rPr>
        <w:drawing>
          <wp:inline distT="0" distB="0" distL="0" distR="0" wp14:anchorId="6FAC879D" wp14:editId="7B54CC93">
            <wp:extent cx="7033260" cy="1493520"/>
            <wp:effectExtent l="0" t="0" r="0" b="0"/>
            <wp:docPr id="1668974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33260" cy="1493520"/>
                    </a:xfrm>
                    <a:prstGeom prst="rect">
                      <a:avLst/>
                    </a:prstGeom>
                    <a:noFill/>
                    <a:ln>
                      <a:noFill/>
                    </a:ln>
                  </pic:spPr>
                </pic:pic>
              </a:graphicData>
            </a:graphic>
          </wp:inline>
        </w:drawing>
      </w:r>
    </w:p>
    <w:p w14:paraId="19A8511F" w14:textId="7AC7D43A" w:rsidR="00536F50" w:rsidRPr="004F0C2B" w:rsidRDefault="00536F50" w:rsidP="00536F50">
      <w:pPr>
        <w:widowControl/>
        <w:autoSpaceDE/>
        <w:autoSpaceDN/>
        <w:spacing w:after="160" w:line="259" w:lineRule="auto"/>
        <w:jc w:val="center"/>
        <w:rPr>
          <w:sz w:val="24"/>
          <w:szCs w:val="24"/>
          <w:lang w:val="en-IN"/>
        </w:rPr>
      </w:pPr>
      <w:r>
        <w:rPr>
          <w:b/>
          <w:bCs/>
          <w:sz w:val="24"/>
          <w:szCs w:val="24"/>
          <w:lang w:val="en-IN"/>
        </w:rPr>
        <w:t>Figure 3.</w:t>
      </w:r>
      <w:r w:rsidR="004F0C2B">
        <w:rPr>
          <w:b/>
          <w:bCs/>
          <w:sz w:val="24"/>
          <w:szCs w:val="24"/>
          <w:lang w:val="en-IN"/>
        </w:rPr>
        <w:t>5</w:t>
      </w:r>
      <w:r>
        <w:rPr>
          <w:b/>
          <w:bCs/>
          <w:sz w:val="24"/>
          <w:szCs w:val="24"/>
          <w:lang w:val="en-IN"/>
        </w:rPr>
        <w:t xml:space="preserve"> </w:t>
      </w:r>
      <w:r w:rsidR="004F0C2B">
        <w:rPr>
          <w:sz w:val="24"/>
          <w:szCs w:val="24"/>
          <w:lang w:val="en-IN"/>
        </w:rPr>
        <w:t>Multiplier-less Architecture RTL Schematic</w:t>
      </w:r>
    </w:p>
    <w:p w14:paraId="19B6B6BE" w14:textId="0F7BABE5" w:rsidR="006C1C43" w:rsidRPr="008B411A" w:rsidRDefault="006C1C43" w:rsidP="006C1C43">
      <w:pPr>
        <w:widowControl/>
        <w:autoSpaceDE/>
        <w:autoSpaceDN/>
        <w:spacing w:after="160" w:line="259" w:lineRule="auto"/>
        <w:rPr>
          <w:b/>
          <w:bCs/>
          <w:sz w:val="28"/>
          <w:szCs w:val="28"/>
          <w:lang w:val="en-IN"/>
        </w:rPr>
      </w:pPr>
      <w:r w:rsidRPr="008B411A">
        <w:rPr>
          <w:b/>
          <w:bCs/>
          <w:sz w:val="28"/>
          <w:szCs w:val="28"/>
          <w:lang w:val="en-IN"/>
        </w:rPr>
        <w:t>3.</w:t>
      </w:r>
      <w:r w:rsidR="00AF2269">
        <w:rPr>
          <w:b/>
          <w:bCs/>
          <w:sz w:val="28"/>
          <w:szCs w:val="28"/>
          <w:lang w:val="en-IN"/>
        </w:rPr>
        <w:t>9</w:t>
      </w:r>
      <w:r w:rsidRPr="008B411A">
        <w:rPr>
          <w:b/>
          <w:bCs/>
          <w:sz w:val="28"/>
          <w:szCs w:val="28"/>
          <w:lang w:val="en-IN"/>
        </w:rPr>
        <w:t xml:space="preserve"> Proposed Approximate Distributed Arithmetic Architecture</w:t>
      </w:r>
    </w:p>
    <w:p w14:paraId="118D62C7" w14:textId="77777777" w:rsidR="006C1C43" w:rsidRDefault="006C1C43" w:rsidP="008B411A">
      <w:pPr>
        <w:widowControl/>
        <w:autoSpaceDE/>
        <w:autoSpaceDN/>
        <w:spacing w:after="160" w:line="276" w:lineRule="auto"/>
        <w:rPr>
          <w:sz w:val="24"/>
          <w:szCs w:val="24"/>
          <w:lang w:val="en-IN"/>
        </w:rPr>
      </w:pPr>
      <w:r w:rsidRPr="006C1C43">
        <w:rPr>
          <w:sz w:val="24"/>
          <w:szCs w:val="24"/>
          <w:lang w:val="en-IN"/>
        </w:rPr>
        <w:t>To achieve the dual objectives of zero DSP utilization and ultra-low dynamic power while preserving runtime coefficient reconfigurability, an advanced Radix-8 Booth Encoded Approximate Distributed Arithmetic architecture was implemented (fir_filter_6_approx_</w:t>
      </w:r>
      <w:proofErr w:type="gramStart"/>
      <w:r w:rsidRPr="006C1C43">
        <w:rPr>
          <w:sz w:val="24"/>
          <w:szCs w:val="24"/>
          <w:lang w:val="en-IN"/>
        </w:rPr>
        <w:t>da.v</w:t>
      </w:r>
      <w:proofErr w:type="gramEnd"/>
      <w:r w:rsidRPr="006C1C43">
        <w:rPr>
          <w:sz w:val="24"/>
          <w:szCs w:val="24"/>
          <w:lang w:val="en-IN"/>
        </w:rPr>
        <w:t xml:space="preserve">). This </w:t>
      </w:r>
      <w:proofErr w:type="spellStart"/>
      <w:r w:rsidRPr="006C1C43">
        <w:rPr>
          <w:sz w:val="24"/>
          <w:szCs w:val="24"/>
          <w:lang w:val="en-IN"/>
        </w:rPr>
        <w:t>datapath</w:t>
      </w:r>
      <w:proofErr w:type="spellEnd"/>
      <w:r w:rsidRPr="006C1C43">
        <w:rPr>
          <w:sz w:val="24"/>
          <w:szCs w:val="24"/>
          <w:lang w:val="en-IN"/>
        </w:rPr>
        <w:t xml:space="preserve"> consists of three heavily optimized Verilog stages.</w:t>
      </w:r>
    </w:p>
    <w:p w14:paraId="2A30EB8A" w14:textId="77777777" w:rsidR="008B411A" w:rsidRDefault="004F0C2B" w:rsidP="008B411A">
      <w:pPr>
        <w:widowControl/>
        <w:autoSpaceDE/>
        <w:autoSpaceDN/>
        <w:spacing w:after="160" w:line="259" w:lineRule="auto"/>
        <w:jc w:val="center"/>
        <w:rPr>
          <w:b/>
          <w:bCs/>
          <w:sz w:val="24"/>
          <w:szCs w:val="24"/>
          <w:lang w:val="en-IN"/>
        </w:rPr>
      </w:pPr>
      <w:r w:rsidRPr="004F0C2B">
        <w:rPr>
          <w:noProof/>
          <w:sz w:val="24"/>
          <w:szCs w:val="24"/>
          <w:lang w:val="en-IN"/>
        </w:rPr>
        <w:drawing>
          <wp:inline distT="0" distB="0" distL="0" distR="0" wp14:anchorId="3857144F" wp14:editId="4FB93361">
            <wp:extent cx="6316980" cy="1043940"/>
            <wp:effectExtent l="0" t="0" r="7620" b="3810"/>
            <wp:docPr id="13974901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37" t="19753" r="2312" b="23869"/>
                    <a:stretch>
                      <a:fillRect/>
                    </a:stretch>
                  </pic:blipFill>
                  <pic:spPr bwMode="auto">
                    <a:xfrm>
                      <a:off x="0" y="0"/>
                      <a:ext cx="631698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78133844" w14:textId="3AD57687" w:rsidR="006C1C43" w:rsidRDefault="006C1C43" w:rsidP="008B411A">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4</w:t>
      </w:r>
      <w:r w:rsidR="008B411A">
        <w:rPr>
          <w:sz w:val="24"/>
          <w:szCs w:val="24"/>
          <w:lang w:val="en-IN"/>
        </w:rPr>
        <w:t xml:space="preserve"> </w:t>
      </w:r>
      <w:r w:rsidRPr="006C1C43">
        <w:rPr>
          <w:sz w:val="24"/>
          <w:szCs w:val="24"/>
          <w:lang w:val="en-IN"/>
        </w:rPr>
        <w:t>Proposed Approximate DA Block Diagram</w:t>
      </w:r>
    </w:p>
    <w:p w14:paraId="63BF3EB4" w14:textId="77777777" w:rsidR="008B411A" w:rsidRPr="006C1C43" w:rsidRDefault="008B411A" w:rsidP="008B411A">
      <w:pPr>
        <w:widowControl/>
        <w:autoSpaceDE/>
        <w:autoSpaceDN/>
        <w:spacing w:after="160" w:line="259" w:lineRule="auto"/>
        <w:jc w:val="center"/>
        <w:rPr>
          <w:sz w:val="24"/>
          <w:szCs w:val="24"/>
          <w:lang w:val="en-IN"/>
        </w:rPr>
      </w:pPr>
    </w:p>
    <w:p w14:paraId="14628FF4" w14:textId="18F85553"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1 Input Truncation and Error Compensation</w:t>
      </w:r>
    </w:p>
    <w:p w14:paraId="243931E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8B411A">
      <w:pPr>
        <w:widowControl/>
        <w:autoSpaceDE/>
        <w:autoSpaceDN/>
        <w:spacing w:after="160" w:line="276" w:lineRule="auto"/>
        <w:jc w:val="both"/>
        <w:rPr>
          <w:sz w:val="24"/>
          <w:szCs w:val="24"/>
          <w:lang w:val="en-IN"/>
        </w:rPr>
      </w:pPr>
    </w:p>
    <w:p w14:paraId="413B14A0" w14:textId="1D7348A3"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x_{</w:t>
      </w:r>
      <w:proofErr w:type="spellStart"/>
      <w:r w:rsidRPr="006C1C43">
        <w:rPr>
          <w:sz w:val="24"/>
          <w:szCs w:val="24"/>
          <w:lang w:val="en-IN"/>
        </w:rPr>
        <w:t>trunc</w:t>
      </w:r>
      <w:proofErr w:type="spellEnd"/>
      <w:r w:rsidRPr="006C1C43">
        <w:rPr>
          <w:sz w:val="24"/>
          <w:szCs w:val="24"/>
          <w:lang w:val="en-IN"/>
        </w:rPr>
        <w:t>} = {</w:t>
      </w:r>
      <w:proofErr w:type="gramStart"/>
      <w:r w:rsidRPr="006C1C43">
        <w:rPr>
          <w:sz w:val="24"/>
          <w:szCs w:val="24"/>
          <w:lang w:val="en-IN"/>
        </w:rPr>
        <w:t>x[</w:t>
      </w:r>
      <w:proofErr w:type="gramEnd"/>
      <w:r w:rsidRPr="006C1C43">
        <w:rPr>
          <w:sz w:val="24"/>
          <w:szCs w:val="24"/>
          <w:lang w:val="en-IN"/>
        </w:rPr>
        <w:t>15:4], 4'b0000} + 16'h0008</w:t>
      </w:r>
    </w:p>
    <w:p w14:paraId="12930516"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The addition of the 16'h0008 compensation term (representing 2^(k-1) = 8) </w:t>
      </w:r>
      <w:proofErr w:type="spellStart"/>
      <w:r w:rsidRPr="006C1C43">
        <w:rPr>
          <w:sz w:val="24"/>
          <w:szCs w:val="24"/>
          <w:lang w:val="en-IN"/>
        </w:rPr>
        <w:t>centers</w:t>
      </w:r>
      <w:proofErr w:type="spellEnd"/>
      <w:r w:rsidRPr="006C1C43">
        <w:rPr>
          <w:sz w:val="24"/>
          <w:szCs w:val="24"/>
          <w:lang w:val="en-IN"/>
        </w:rPr>
        <w:t xml:space="preserve"> the quantization error around zero, preventing DC offset accumulation in the downstream adder tree.</w:t>
      </w:r>
    </w:p>
    <w:p w14:paraId="2D36D0FE" w14:textId="7F28746E"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.2 Radix-8 Booth Partial Product Generation</w:t>
      </w:r>
    </w:p>
    <w:p w14:paraId="2AFC7C5D" w14:textId="77777777" w:rsidR="006C1C43" w:rsidRDefault="006C1C43" w:rsidP="008B411A">
      <w:pPr>
        <w:widowControl/>
        <w:autoSpaceDE/>
        <w:autoSpaceDN/>
        <w:spacing w:after="160" w:line="276" w:lineRule="auto"/>
        <w:jc w:val="both"/>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60F8D7D2" w14:textId="77777777" w:rsidR="008B411A" w:rsidRPr="006C1C43" w:rsidRDefault="008B411A" w:rsidP="008B411A">
      <w:pPr>
        <w:widowControl/>
        <w:autoSpaceDE/>
        <w:autoSpaceDN/>
        <w:spacing w:after="160" w:line="276" w:lineRule="auto"/>
        <w:jc w:val="both"/>
        <w:rPr>
          <w:sz w:val="24"/>
          <w:szCs w:val="24"/>
          <w:lang w:val="en-IN"/>
        </w:rPr>
      </w:pPr>
    </w:p>
    <w:p w14:paraId="333BB854" w14:textId="139E53C5"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.3 Approximate Wallace Tree (AWT) Accumulation</w:t>
      </w:r>
    </w:p>
    <w:p w14:paraId="151B3F5E"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w:t>
      </w:r>
      <w:proofErr w:type="spellStart"/>
      <w:r w:rsidRPr="006C1C43">
        <w:rPr>
          <w:sz w:val="24"/>
          <w:szCs w:val="24"/>
          <w:lang w:val="en-IN"/>
        </w:rPr>
        <w:t>approxloaadder</w:t>
      </w:r>
      <w:proofErr w:type="spellEnd"/>
      <w:r w:rsidRPr="006C1C43">
        <w:rPr>
          <w:sz w:val="24"/>
          <w:szCs w:val="24"/>
          <w:lang w:val="en-IN"/>
        </w:rPr>
        <w:t>) was instantiated to reduce the Radix-8 Booth slices.</w:t>
      </w:r>
    </w:p>
    <w:p w14:paraId="515AAC4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64F7363F"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w:t>
      </w:r>
      <w:r w:rsidR="00AF2269">
        <w:rPr>
          <w:b/>
          <w:bCs/>
          <w:sz w:val="24"/>
          <w:szCs w:val="24"/>
          <w:lang w:val="en-IN"/>
        </w:rPr>
        <w:t>10</w:t>
      </w:r>
      <w:r w:rsidRPr="006C1C43">
        <w:rPr>
          <w:b/>
          <w:bCs/>
          <w:sz w:val="24"/>
          <w:szCs w:val="24"/>
          <w:lang w:val="en-IN"/>
        </w:rPr>
        <w:t xml:space="preserve"> Chapter Summary</w:t>
      </w:r>
    </w:p>
    <w:p w14:paraId="4FD6D68B" w14:textId="512306E4" w:rsidR="00C67BCF"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This chapter detailed the hardware-software co-design methodology employed to transition theoretical </w:t>
      </w:r>
      <w:proofErr w:type="spellStart"/>
      <w:r w:rsidRPr="006C1C43">
        <w:rPr>
          <w:sz w:val="24"/>
          <w:szCs w:val="24"/>
          <w:lang w:val="en-IN"/>
        </w:rPr>
        <w:t>datapath</w:t>
      </w:r>
      <w:proofErr w:type="spellEnd"/>
      <w:r w:rsidRPr="006C1C43">
        <w:rPr>
          <w:sz w:val="24"/>
          <w:szCs w:val="24"/>
          <w:lang w:val="en-IN"/>
        </w:rPr>
        <w:t xml:space="preserve"> concepts into synthesizable RTL. The progression from baseline MAC structures to pipelined, symmetric, and shift-and-add variants demonstrated the physical implementation of conventional VLSI optimization techniques. The culmination of this design space exploration</w:t>
      </w:r>
      <w:r w:rsidR="00F45E0B">
        <w:rPr>
          <w:sz w:val="24"/>
          <w:szCs w:val="24"/>
          <w:lang w:val="en-IN"/>
        </w:rPr>
        <w:t>,</w:t>
      </w:r>
      <w:r w:rsidRPr="006C1C43">
        <w:rPr>
          <w:sz w:val="24"/>
          <w:szCs w:val="24"/>
          <w:lang w:val="en-IN"/>
        </w:rPr>
        <w:t xml:space="preserve"> the Approximate DA architecture</w:t>
      </w:r>
      <w:r w:rsidR="00F45E0B">
        <w:rPr>
          <w:sz w:val="24"/>
          <w:szCs w:val="24"/>
          <w:lang w:val="en-IN"/>
        </w:rPr>
        <w:t>,</w:t>
      </w:r>
      <w:r w:rsidRPr="006C1C43">
        <w:rPr>
          <w:sz w:val="24"/>
          <w:szCs w:val="24"/>
          <w:lang w:val="en-IN"/>
        </w:rPr>
        <w:t xml:space="preserve"> utilized input truncation, Radix-8 Booth encoding, and LOA-based Wallace trees to establish a highly optimized, multiplier-less </w:t>
      </w:r>
      <w:proofErr w:type="spellStart"/>
      <w:r w:rsidRPr="006C1C43">
        <w:rPr>
          <w:sz w:val="24"/>
          <w:szCs w:val="24"/>
          <w:lang w:val="en-IN"/>
        </w:rPr>
        <w:t>datapath</w:t>
      </w:r>
      <w:proofErr w:type="spellEnd"/>
      <w:r w:rsidRPr="006C1C43">
        <w:rPr>
          <w:sz w:val="24"/>
          <w:szCs w:val="24"/>
          <w:lang w:val="en-IN"/>
        </w:rPr>
        <w:t xml:space="preserve">. The quantitative post-routing performance of these six architectures is evaluated and </w:t>
      </w:r>
      <w:proofErr w:type="spellStart"/>
      <w:r w:rsidRPr="006C1C43">
        <w:rPr>
          <w:sz w:val="24"/>
          <w:szCs w:val="24"/>
          <w:lang w:val="en-IN"/>
        </w:rPr>
        <w:t>analyzed</w:t>
      </w:r>
      <w:proofErr w:type="spellEnd"/>
      <w:r w:rsidRPr="006C1C43">
        <w:rPr>
          <w:sz w:val="24"/>
          <w:szCs w:val="24"/>
          <w:lang w:val="en-IN"/>
        </w:rPr>
        <w:t xml:space="preserve"> in Chapter 4.</w:t>
      </w:r>
    </w:p>
    <w:p w14:paraId="75DF32A3" w14:textId="77777777" w:rsidR="00C67BCF" w:rsidRDefault="00C67BCF" w:rsidP="008B411A">
      <w:pPr>
        <w:widowControl/>
        <w:autoSpaceDE/>
        <w:autoSpaceDN/>
        <w:spacing w:after="160" w:line="259" w:lineRule="auto"/>
        <w:jc w:val="both"/>
        <w:rPr>
          <w:sz w:val="24"/>
          <w:szCs w:val="24"/>
          <w:lang w:val="en-IN"/>
        </w:rPr>
      </w:pPr>
      <w:r>
        <w:rPr>
          <w:sz w:val="24"/>
          <w:szCs w:val="24"/>
          <w:lang w:val="en-IN"/>
        </w:rPr>
        <w:br w:type="page"/>
      </w:r>
    </w:p>
    <w:p w14:paraId="1D17EC54" w14:textId="58CC42F6" w:rsidR="00C67BCF" w:rsidRPr="008B411A" w:rsidRDefault="008B411A" w:rsidP="00C67BCF">
      <w:pPr>
        <w:widowControl/>
        <w:autoSpaceDE/>
        <w:autoSpaceDN/>
        <w:spacing w:after="160" w:line="259" w:lineRule="auto"/>
        <w:rPr>
          <w:b/>
          <w:bCs/>
          <w:sz w:val="32"/>
          <w:szCs w:val="32"/>
          <w:u w:val="single"/>
          <w:lang w:val="en-IN"/>
        </w:rPr>
      </w:pPr>
      <w:r w:rsidRPr="008B411A">
        <w:rPr>
          <w:b/>
          <w:bCs/>
          <w:sz w:val="32"/>
          <w:szCs w:val="32"/>
          <w:u w:val="single"/>
          <w:lang w:val="en-IN"/>
        </w:rPr>
        <w:lastRenderedPageBreak/>
        <w:t>CHAPTER 4: RESULTS AND QUANTITATIVE ANALYSIS</w:t>
      </w:r>
    </w:p>
    <w:p w14:paraId="39D22696" w14:textId="77777777" w:rsidR="00C67BCF" w:rsidRPr="008B411A" w:rsidRDefault="00C67BCF" w:rsidP="00C67BCF">
      <w:pPr>
        <w:widowControl/>
        <w:autoSpaceDE/>
        <w:autoSpaceDN/>
        <w:spacing w:after="160" w:line="259" w:lineRule="auto"/>
        <w:rPr>
          <w:b/>
          <w:bCs/>
          <w:sz w:val="28"/>
          <w:szCs w:val="28"/>
          <w:lang w:val="en-IN"/>
        </w:rPr>
      </w:pPr>
      <w:r w:rsidRPr="008B411A">
        <w:rPr>
          <w:b/>
          <w:bCs/>
          <w:sz w:val="28"/>
          <w:szCs w:val="28"/>
          <w:lang w:val="en-IN"/>
        </w:rPr>
        <w:t>4.1 Implementation Environment and Constraints</w:t>
      </w:r>
    </w:p>
    <w:p w14:paraId="43683EF8" w14:textId="1B19E555" w:rsidR="008B411A" w:rsidRPr="00C67BCF" w:rsidRDefault="00C67BCF" w:rsidP="008B411A">
      <w:pPr>
        <w:widowControl/>
        <w:autoSpaceDE/>
        <w:autoSpaceDN/>
        <w:spacing w:after="160" w:line="276" w:lineRule="auto"/>
        <w:jc w:val="both"/>
        <w:rPr>
          <w:sz w:val="24"/>
          <w:szCs w:val="24"/>
          <w:lang w:val="en-IN"/>
        </w:rPr>
      </w:pPr>
      <w:r w:rsidRPr="00C67BCF">
        <w:rPr>
          <w:sz w:val="24"/>
          <w:szCs w:val="24"/>
          <w:lang w:val="en-IN"/>
        </w:rPr>
        <w:t xml:space="preserve">To evaluate the Power-Performance-Area (PPA) scaling across the architectural spectrum, all six RTL models were synthesized, placed, and routed using Xilinx </w:t>
      </w:r>
      <w:proofErr w:type="spellStart"/>
      <w:r w:rsidRPr="00C67BCF">
        <w:rPr>
          <w:sz w:val="24"/>
          <w:szCs w:val="24"/>
          <w:lang w:val="en-IN"/>
        </w:rPr>
        <w:t>Vivado</w:t>
      </w:r>
      <w:proofErr w:type="spellEnd"/>
      <w:r w:rsidRPr="00C67BCF">
        <w:rPr>
          <w:sz w:val="24"/>
          <w:szCs w:val="24"/>
          <w:lang w:val="en-IN"/>
        </w:rPr>
        <w:t>. To ensure a standardized comparative baseline, the toolchain was constrained to a target clock period of 10.0 ns, equating to a 100 MHz theoretical frequency. Post-implementation reports were extracted after physical Place and Route (</w:t>
      </w:r>
      <w:proofErr w:type="spellStart"/>
      <w:r w:rsidRPr="00C67BCF">
        <w:rPr>
          <w:sz w:val="24"/>
          <w:szCs w:val="24"/>
          <w:lang w:val="en-IN"/>
        </w:rPr>
        <w:t>PnR</w:t>
      </w:r>
      <w:proofErr w:type="spellEnd"/>
      <w:r w:rsidRPr="00C67BCF">
        <w:rPr>
          <w:sz w:val="24"/>
          <w:szCs w:val="24"/>
          <w:lang w:val="en-IN"/>
        </w:rPr>
        <w:t>) to ensure that wire routing delays and physical gate capacitances were fully accounted for in the evaluation metrics. The target device is the AMD Xilinx Artix-7 XC7A200T-2fbg676</w:t>
      </w:r>
      <w:r w:rsidR="00E935D3" w:rsidRPr="00E935D3">
        <w:rPr>
          <w:sz w:val="24"/>
          <w:szCs w:val="24"/>
          <w:vertAlign w:val="superscript"/>
          <w:lang w:val="en-IN"/>
        </w:rPr>
        <w:t>[8]</w:t>
      </w:r>
      <w:r w:rsidRPr="00C67BCF">
        <w:rPr>
          <w:sz w:val="24"/>
          <w:szCs w:val="24"/>
          <w:lang w:val="en-IN"/>
        </w:rPr>
        <w:t>.</w:t>
      </w:r>
    </w:p>
    <w:tbl>
      <w:tblPr>
        <w:tblStyle w:val="TableGrid"/>
        <w:tblW w:w="0" w:type="auto"/>
        <w:tblLook w:val="04A0" w:firstRow="1" w:lastRow="0" w:firstColumn="1" w:lastColumn="0" w:noHBand="0" w:noVBand="1"/>
      </w:tblPr>
      <w:tblGrid>
        <w:gridCol w:w="1980"/>
        <w:gridCol w:w="1276"/>
        <w:gridCol w:w="1275"/>
        <w:gridCol w:w="1560"/>
        <w:gridCol w:w="2126"/>
        <w:gridCol w:w="2239"/>
      </w:tblGrid>
      <w:tr w:rsidR="008B411A" w:rsidRPr="008B411A" w14:paraId="3744221A" w14:textId="77777777" w:rsidTr="008B411A">
        <w:tc>
          <w:tcPr>
            <w:tcW w:w="1980" w:type="dxa"/>
          </w:tcPr>
          <w:p w14:paraId="103EB32E"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Architecture </w:t>
            </w:r>
          </w:p>
        </w:tc>
        <w:tc>
          <w:tcPr>
            <w:tcW w:w="1276" w:type="dxa"/>
          </w:tcPr>
          <w:p w14:paraId="506CB849"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LUT (%) </w:t>
            </w:r>
          </w:p>
        </w:tc>
        <w:tc>
          <w:tcPr>
            <w:tcW w:w="1275" w:type="dxa"/>
          </w:tcPr>
          <w:p w14:paraId="75E6BAC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DSP (%) </w:t>
            </w:r>
          </w:p>
        </w:tc>
        <w:tc>
          <w:tcPr>
            <w:tcW w:w="1560" w:type="dxa"/>
          </w:tcPr>
          <w:p w14:paraId="2F988AEF"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WNS (ns) </w:t>
            </w:r>
          </w:p>
        </w:tc>
        <w:tc>
          <w:tcPr>
            <w:tcW w:w="2126" w:type="dxa"/>
          </w:tcPr>
          <w:p w14:paraId="0A16CB7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t>
            </w:r>
            <w:proofErr w:type="spellStart"/>
            <w:r w:rsidRPr="008B411A">
              <w:rPr>
                <w:b/>
                <w:bCs/>
                <w:sz w:val="24"/>
                <w:szCs w:val="24"/>
                <w:lang w:val="en-IN"/>
              </w:rPr>
              <w:t>F_max</w:t>
            </w:r>
            <w:proofErr w:type="spellEnd"/>
            <w:r w:rsidRPr="008B411A">
              <w:rPr>
                <w:b/>
                <w:bCs/>
                <w:sz w:val="24"/>
                <w:szCs w:val="24"/>
                <w:lang w:val="en-IN"/>
              </w:rPr>
              <w:t xml:space="preserve"> (MHz) </w:t>
            </w:r>
          </w:p>
        </w:tc>
        <w:tc>
          <w:tcPr>
            <w:tcW w:w="2239" w:type="dxa"/>
          </w:tcPr>
          <w:p w14:paraId="27886980"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Total Power (W)</w:t>
            </w:r>
          </w:p>
        </w:tc>
      </w:tr>
      <w:tr w:rsidR="008B411A" w:rsidRPr="008B411A" w14:paraId="126F0C7C" w14:textId="77777777" w:rsidTr="008B411A">
        <w:tc>
          <w:tcPr>
            <w:tcW w:w="1980" w:type="dxa"/>
          </w:tcPr>
          <w:p w14:paraId="4BDD07A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Baseline </w:t>
            </w:r>
          </w:p>
        </w:tc>
        <w:tc>
          <w:tcPr>
            <w:tcW w:w="1276" w:type="dxa"/>
          </w:tcPr>
          <w:p w14:paraId="797C559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0.126 </w:t>
            </w:r>
          </w:p>
        </w:tc>
        <w:tc>
          <w:tcPr>
            <w:tcW w:w="1275" w:type="dxa"/>
          </w:tcPr>
          <w:p w14:paraId="31EC17E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0.135 </w:t>
            </w:r>
          </w:p>
        </w:tc>
        <w:tc>
          <w:tcPr>
            <w:tcW w:w="1560" w:type="dxa"/>
          </w:tcPr>
          <w:p w14:paraId="495D228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-0.254 </w:t>
            </w:r>
          </w:p>
        </w:tc>
        <w:tc>
          <w:tcPr>
            <w:tcW w:w="2126" w:type="dxa"/>
          </w:tcPr>
          <w:p w14:paraId="15025E5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97.5 </w:t>
            </w:r>
          </w:p>
        </w:tc>
        <w:tc>
          <w:tcPr>
            <w:tcW w:w="2239" w:type="dxa"/>
          </w:tcPr>
          <w:p w14:paraId="16E9625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0.167</w:t>
            </w:r>
          </w:p>
        </w:tc>
      </w:tr>
      <w:tr w:rsidR="008B411A" w:rsidRPr="008B411A" w14:paraId="2C9B23F7" w14:textId="77777777" w:rsidTr="008B411A">
        <w:tc>
          <w:tcPr>
            <w:tcW w:w="1980" w:type="dxa"/>
          </w:tcPr>
          <w:p w14:paraId="493EB93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MAC (Folded) </w:t>
            </w:r>
          </w:p>
        </w:tc>
        <w:tc>
          <w:tcPr>
            <w:tcW w:w="1276" w:type="dxa"/>
          </w:tcPr>
          <w:p w14:paraId="0653D6A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0.028 </w:t>
            </w:r>
          </w:p>
        </w:tc>
        <w:tc>
          <w:tcPr>
            <w:tcW w:w="1275" w:type="dxa"/>
          </w:tcPr>
          <w:p w14:paraId="595ED1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0.270 </w:t>
            </w:r>
          </w:p>
        </w:tc>
        <w:tc>
          <w:tcPr>
            <w:tcW w:w="1560" w:type="dxa"/>
          </w:tcPr>
          <w:p w14:paraId="25A79A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+5.189 </w:t>
            </w:r>
          </w:p>
        </w:tc>
        <w:tc>
          <w:tcPr>
            <w:tcW w:w="2126" w:type="dxa"/>
          </w:tcPr>
          <w:p w14:paraId="29D2BBF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207.9 </w:t>
            </w:r>
          </w:p>
        </w:tc>
        <w:tc>
          <w:tcPr>
            <w:tcW w:w="2239" w:type="dxa"/>
          </w:tcPr>
          <w:p w14:paraId="1480CF3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0.147</w:t>
            </w:r>
          </w:p>
        </w:tc>
      </w:tr>
      <w:tr w:rsidR="008B411A" w:rsidRPr="008B411A" w14:paraId="6222A9C9" w14:textId="77777777" w:rsidTr="008B411A">
        <w:tc>
          <w:tcPr>
            <w:tcW w:w="1980" w:type="dxa"/>
          </w:tcPr>
          <w:p w14:paraId="56BF752C"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Pipeline </w:t>
            </w:r>
          </w:p>
        </w:tc>
        <w:tc>
          <w:tcPr>
            <w:tcW w:w="1276" w:type="dxa"/>
          </w:tcPr>
          <w:p w14:paraId="09FF0CE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0.012 </w:t>
            </w:r>
          </w:p>
        </w:tc>
        <w:tc>
          <w:tcPr>
            <w:tcW w:w="1275" w:type="dxa"/>
          </w:tcPr>
          <w:p w14:paraId="189EAD5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1.081 </w:t>
            </w:r>
          </w:p>
        </w:tc>
        <w:tc>
          <w:tcPr>
            <w:tcW w:w="1560" w:type="dxa"/>
          </w:tcPr>
          <w:p w14:paraId="1A6BED7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+3.359 </w:t>
            </w:r>
          </w:p>
        </w:tc>
        <w:tc>
          <w:tcPr>
            <w:tcW w:w="2126" w:type="dxa"/>
          </w:tcPr>
          <w:p w14:paraId="3982D84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150.6 </w:t>
            </w:r>
          </w:p>
        </w:tc>
        <w:tc>
          <w:tcPr>
            <w:tcW w:w="2239" w:type="dxa"/>
          </w:tcPr>
          <w:p w14:paraId="6BB0365E"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0.171</w:t>
            </w:r>
          </w:p>
        </w:tc>
      </w:tr>
      <w:tr w:rsidR="008B411A" w:rsidRPr="008B411A" w14:paraId="51F800F0" w14:textId="77777777" w:rsidTr="008B411A">
        <w:tc>
          <w:tcPr>
            <w:tcW w:w="1980" w:type="dxa"/>
          </w:tcPr>
          <w:p w14:paraId="66D864C0"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Symmetric </w:t>
            </w:r>
          </w:p>
        </w:tc>
        <w:tc>
          <w:tcPr>
            <w:tcW w:w="1276" w:type="dxa"/>
          </w:tcPr>
          <w:p w14:paraId="169E06B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0.088 </w:t>
            </w:r>
          </w:p>
        </w:tc>
        <w:tc>
          <w:tcPr>
            <w:tcW w:w="1275" w:type="dxa"/>
          </w:tcPr>
          <w:p w14:paraId="4773B8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3D7BC3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+3.516 </w:t>
            </w:r>
          </w:p>
        </w:tc>
        <w:tc>
          <w:tcPr>
            <w:tcW w:w="2126" w:type="dxa"/>
          </w:tcPr>
          <w:p w14:paraId="5009D94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154.2 </w:t>
            </w:r>
          </w:p>
        </w:tc>
        <w:tc>
          <w:tcPr>
            <w:tcW w:w="2239" w:type="dxa"/>
          </w:tcPr>
          <w:p w14:paraId="24E0751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r w:rsidR="008B411A" w:rsidRPr="008B411A" w14:paraId="2CC01FA1" w14:textId="77777777" w:rsidTr="008B411A">
        <w:tc>
          <w:tcPr>
            <w:tcW w:w="1980" w:type="dxa"/>
          </w:tcPr>
          <w:p w14:paraId="3248E96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Shift-Add </w:t>
            </w:r>
          </w:p>
        </w:tc>
        <w:tc>
          <w:tcPr>
            <w:tcW w:w="1276" w:type="dxa"/>
          </w:tcPr>
          <w:p w14:paraId="322E01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0.062 </w:t>
            </w:r>
          </w:p>
        </w:tc>
        <w:tc>
          <w:tcPr>
            <w:tcW w:w="1275" w:type="dxa"/>
          </w:tcPr>
          <w:p w14:paraId="29F044D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018D9AA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+3.628 </w:t>
            </w:r>
          </w:p>
        </w:tc>
        <w:tc>
          <w:tcPr>
            <w:tcW w:w="2126" w:type="dxa"/>
          </w:tcPr>
          <w:p w14:paraId="3072315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156.9 </w:t>
            </w:r>
          </w:p>
        </w:tc>
        <w:tc>
          <w:tcPr>
            <w:tcW w:w="2239" w:type="dxa"/>
          </w:tcPr>
          <w:p w14:paraId="27DB8D15"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0.165</w:t>
            </w:r>
          </w:p>
        </w:tc>
      </w:tr>
      <w:tr w:rsidR="008B411A" w:rsidRPr="00C67BCF" w14:paraId="5504FF8E" w14:textId="77777777" w:rsidTr="008B411A">
        <w:tc>
          <w:tcPr>
            <w:tcW w:w="1980" w:type="dxa"/>
          </w:tcPr>
          <w:p w14:paraId="618A402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Approximate DA </w:t>
            </w:r>
          </w:p>
        </w:tc>
        <w:tc>
          <w:tcPr>
            <w:tcW w:w="1276" w:type="dxa"/>
          </w:tcPr>
          <w:p w14:paraId="0FCB5C5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0.078 </w:t>
            </w:r>
          </w:p>
        </w:tc>
        <w:tc>
          <w:tcPr>
            <w:tcW w:w="1275" w:type="dxa"/>
          </w:tcPr>
          <w:p w14:paraId="07A23AB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75B25D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+3.976 </w:t>
            </w:r>
          </w:p>
        </w:tc>
        <w:tc>
          <w:tcPr>
            <w:tcW w:w="2126" w:type="dxa"/>
          </w:tcPr>
          <w:p w14:paraId="56C983A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166.0 </w:t>
            </w:r>
          </w:p>
        </w:tc>
        <w:tc>
          <w:tcPr>
            <w:tcW w:w="2239" w:type="dxa"/>
          </w:tcPr>
          <w:p w14:paraId="0BCD10AA" w14:textId="77777777" w:rsidR="008B411A" w:rsidRPr="00C67BCF"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bl>
    <w:p w14:paraId="6BA3EEEA" w14:textId="0B117322" w:rsidR="008B411A" w:rsidRPr="00C67BCF" w:rsidRDefault="008B411A" w:rsidP="008B411A">
      <w:pPr>
        <w:widowControl/>
        <w:autoSpaceDE/>
        <w:autoSpaceDN/>
        <w:spacing w:after="160" w:line="259" w:lineRule="auto"/>
        <w:jc w:val="center"/>
        <w:rPr>
          <w:sz w:val="24"/>
          <w:szCs w:val="24"/>
          <w:lang w:val="en-IN"/>
        </w:rPr>
      </w:pPr>
      <w:r w:rsidRPr="004654D9">
        <w:rPr>
          <w:b/>
          <w:bCs/>
          <w:sz w:val="24"/>
          <w:szCs w:val="24"/>
          <w:lang w:val="en-IN"/>
        </w:rPr>
        <w:t>Table 4.1</w:t>
      </w:r>
      <w:r w:rsidRPr="00C67BCF">
        <w:rPr>
          <w:sz w:val="24"/>
          <w:szCs w:val="24"/>
          <w:lang w:val="en-IN"/>
        </w:rPr>
        <w:t>: Post-Implementation Resource and Performance Metrics</w:t>
      </w:r>
    </w:p>
    <w:p w14:paraId="7EFC11C3" w14:textId="77777777" w:rsidR="00C67BCF" w:rsidRPr="00C67BCF" w:rsidRDefault="00C67BCF" w:rsidP="00C67BCF">
      <w:pPr>
        <w:widowControl/>
        <w:autoSpaceDE/>
        <w:autoSpaceDN/>
        <w:spacing w:after="160" w:line="259" w:lineRule="auto"/>
        <w:rPr>
          <w:b/>
          <w:bCs/>
          <w:sz w:val="24"/>
          <w:szCs w:val="24"/>
          <w:lang w:val="en-IN"/>
        </w:rPr>
      </w:pPr>
      <w:r w:rsidRPr="008B411A">
        <w:rPr>
          <w:b/>
          <w:bCs/>
          <w:sz w:val="28"/>
          <w:szCs w:val="28"/>
          <w:lang w:val="en-IN"/>
        </w:rPr>
        <w:t>4.2 Area Utilization: The DSP versus LUT Trade-off</w:t>
      </w:r>
    </w:p>
    <w:p w14:paraId="193942A7" w14:textId="6005EB67" w:rsidR="009E25F2" w:rsidRDefault="00C67BCF" w:rsidP="008B411A">
      <w:pPr>
        <w:widowControl/>
        <w:autoSpaceDE/>
        <w:autoSpaceDN/>
        <w:spacing w:after="160" w:line="276" w:lineRule="auto"/>
        <w:jc w:val="both"/>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w:t>
      </w:r>
      <w:r w:rsidR="00F45E0B">
        <w:rPr>
          <w:sz w:val="24"/>
          <w:szCs w:val="24"/>
          <w:lang w:val="en-IN"/>
        </w:rPr>
        <w:t>,</w:t>
      </w:r>
      <w:r w:rsidRPr="00C67BCF">
        <w:rPr>
          <w:sz w:val="24"/>
          <w:szCs w:val="24"/>
          <w:lang w:val="en-IN"/>
        </w:rPr>
        <w:t xml:space="preserve"> an 8x increase that rapidly exhausts the device's multiplier budget.</w:t>
      </w:r>
    </w:p>
    <w:p w14:paraId="16AB2B23" w14:textId="5C98980A" w:rsidR="008B411A" w:rsidRPr="008B411A" w:rsidRDefault="008B411A" w:rsidP="008B411A">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2816" behindDoc="0" locked="0" layoutInCell="1" allowOverlap="1" wp14:anchorId="650DABB2" wp14:editId="231B5E7F">
                <wp:simplePos x="0" y="0"/>
                <wp:positionH relativeFrom="column">
                  <wp:posOffset>4511040</wp:posOffset>
                </wp:positionH>
                <wp:positionV relativeFrom="paragraph">
                  <wp:posOffset>64770</wp:posOffset>
                </wp:positionV>
                <wp:extent cx="1958340" cy="304800"/>
                <wp:effectExtent l="0" t="0" r="22860" b="19050"/>
                <wp:wrapNone/>
                <wp:docPr id="1940486827" name="Rectangle 24"/>
                <wp:cNvGraphicFramePr/>
                <a:graphic xmlns:a="http://schemas.openxmlformats.org/drawingml/2006/main">
                  <a:graphicData uri="http://schemas.microsoft.com/office/word/2010/wordprocessingShape">
                    <wps:wsp>
                      <wps:cNvSpPr/>
                      <wps:spPr>
                        <a:xfrm>
                          <a:off x="0" y="0"/>
                          <a:ext cx="1958340"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91C75" id="Rectangle 24" o:spid="_x0000_s1026" style="position:absolute;margin-left:355.2pt;margin-top:5.1pt;width:154.2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" fillcolor="white [3201]" strokecolor="white [3212]" strokeweight="1pt"/>
            </w:pict>
          </mc:Fallback>
        </mc:AlternateContent>
      </w:r>
      <w:r w:rsidRPr="008B411A">
        <w:rPr>
          <w:noProof/>
          <w:sz w:val="24"/>
          <w:szCs w:val="24"/>
          <w:lang w:val="en-IN"/>
        </w:rPr>
        <w:drawing>
          <wp:inline distT="0" distB="0" distL="0" distR="0" wp14:anchorId="347C1129" wp14:editId="6C04F936">
            <wp:extent cx="6544310" cy="3718560"/>
            <wp:effectExtent l="0" t="0" r="8890" b="0"/>
            <wp:docPr id="193972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64662" cy="3730124"/>
                    </a:xfrm>
                    <a:prstGeom prst="rect">
                      <a:avLst/>
                    </a:prstGeom>
                    <a:noFill/>
                    <a:ln>
                      <a:noFill/>
                    </a:ln>
                  </pic:spPr>
                </pic:pic>
              </a:graphicData>
            </a:graphic>
          </wp:inline>
        </w:drawing>
      </w:r>
    </w:p>
    <w:p w14:paraId="6044A2AA" w14:textId="52B8E10B" w:rsidR="008B411A" w:rsidRPr="009E25F2" w:rsidRDefault="009E25F2" w:rsidP="009E25F2">
      <w:pPr>
        <w:widowControl/>
        <w:autoSpaceDE/>
        <w:autoSpaceDN/>
        <w:spacing w:after="160" w:line="276" w:lineRule="auto"/>
        <w:jc w:val="center"/>
        <w:rPr>
          <w:sz w:val="24"/>
          <w:szCs w:val="24"/>
          <w:lang w:val="en-IN"/>
        </w:rPr>
      </w:pPr>
      <w:r>
        <w:rPr>
          <w:b/>
          <w:bCs/>
          <w:sz w:val="24"/>
          <w:szCs w:val="24"/>
          <w:lang w:val="en-IN"/>
        </w:rPr>
        <w:lastRenderedPageBreak/>
        <w:t xml:space="preserve">Figure 4.1 </w:t>
      </w:r>
      <w:r>
        <w:rPr>
          <w:sz w:val="24"/>
          <w:szCs w:val="24"/>
          <w:lang w:val="en-IN"/>
        </w:rPr>
        <w:t>Area Utilization Chart</w:t>
      </w:r>
    </w:p>
    <w:p w14:paraId="3799B99B"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4.3 Critical Path Analysis and Timing Closure</w:t>
      </w:r>
    </w:p>
    <w:p w14:paraId="7D33B692"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9E25F2">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057F200B" w:rsidR="00C67BCF" w:rsidRDefault="009E25F2" w:rsidP="009E25F2">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3840" behindDoc="0" locked="0" layoutInCell="1" allowOverlap="1" wp14:anchorId="78FCF9D8" wp14:editId="4A7B62E9">
                <wp:simplePos x="0" y="0"/>
                <wp:positionH relativeFrom="column">
                  <wp:posOffset>4204335</wp:posOffset>
                </wp:positionH>
                <wp:positionV relativeFrom="paragraph">
                  <wp:posOffset>661670</wp:posOffset>
                </wp:positionV>
                <wp:extent cx="2065020" cy="396240"/>
                <wp:effectExtent l="0" t="0" r="11430" b="22860"/>
                <wp:wrapNone/>
                <wp:docPr id="437164919" name="Rectangle 27"/>
                <wp:cNvGraphicFramePr/>
                <a:graphic xmlns:a="http://schemas.openxmlformats.org/drawingml/2006/main">
                  <a:graphicData uri="http://schemas.microsoft.com/office/word/2010/wordprocessingShape">
                    <wps:wsp>
                      <wps:cNvSpPr/>
                      <wps:spPr>
                        <a:xfrm>
                          <a:off x="0" y="0"/>
                          <a:ext cx="2065020" cy="3962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650CF" id="Rectangle 27" o:spid="_x0000_s1026" style="position:absolute;margin-left:331.05pt;margin-top:52.1pt;width:162.6pt;height:3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" fillcolor="white [3201]" strokecolor="white [3212]" strokeweight="1pt"/>
            </w:pict>
          </mc:Fallback>
        </mc:AlternateContent>
      </w:r>
      <w:r w:rsidR="00C67BCF" w:rsidRPr="00C67BCF">
        <w:rPr>
          <w:sz w:val="24"/>
          <w:szCs w:val="24"/>
          <w:lang w:val="en-IN"/>
        </w:rPr>
        <w:t xml:space="preserve">Post-implementation timing analysis reveals that the exact Baseline architecture failed timing closure, registering a WNS of -0.254 ns and an </w:t>
      </w:r>
      <w:proofErr w:type="spellStart"/>
      <w:r w:rsidR="00C67BCF" w:rsidRPr="00C67BCF">
        <w:rPr>
          <w:sz w:val="24"/>
          <w:szCs w:val="24"/>
          <w:lang w:val="en-IN"/>
        </w:rPr>
        <w:t>F_max</w:t>
      </w:r>
      <w:proofErr w:type="spellEnd"/>
      <w:r w:rsidR="00C67BCF" w:rsidRPr="00C67BCF">
        <w:rPr>
          <w:sz w:val="24"/>
          <w:szCs w:val="24"/>
          <w:lang w:val="en-IN"/>
        </w:rPr>
        <w:t xml:space="preserve"> of 97.5 </w:t>
      </w:r>
      <w:proofErr w:type="spellStart"/>
      <w:r w:rsidR="00C67BCF" w:rsidRPr="00C67BCF">
        <w:rPr>
          <w:sz w:val="24"/>
          <w:szCs w:val="24"/>
          <w:lang w:val="en-IN"/>
        </w:rPr>
        <w:t>MHz.</w:t>
      </w:r>
      <w:proofErr w:type="spellEnd"/>
      <w:r w:rsidR="00C67BCF" w:rsidRPr="00C67BCF">
        <w:rPr>
          <w:sz w:val="24"/>
          <w:szCs w:val="24"/>
          <w:lang w:val="en-IN"/>
        </w:rPr>
        <w:t xml:space="preserve"> This failure is directly attributable to the deep combinational logic required by the exact multiplier blocks and the centralized carry-propagate adder tree.</w:t>
      </w:r>
    </w:p>
    <w:p w14:paraId="271C3DD1" w14:textId="7A9CBFD0" w:rsidR="009E25F2" w:rsidRPr="009E25F2" w:rsidRDefault="009E25F2" w:rsidP="009E25F2">
      <w:pPr>
        <w:widowControl/>
        <w:autoSpaceDE/>
        <w:autoSpaceDN/>
        <w:spacing w:after="160" w:line="276" w:lineRule="auto"/>
        <w:jc w:val="both"/>
        <w:rPr>
          <w:sz w:val="24"/>
          <w:szCs w:val="24"/>
          <w:lang w:val="en-IN"/>
        </w:rPr>
      </w:pPr>
      <w:r>
        <w:rPr>
          <w:sz w:val="24"/>
          <w:szCs w:val="24"/>
          <w:lang w:val="en-IN"/>
        </w:rPr>
        <w:t xml:space="preserve">            </w:t>
      </w:r>
      <w:r w:rsidRPr="009E25F2">
        <w:rPr>
          <w:noProof/>
          <w:sz w:val="24"/>
          <w:szCs w:val="24"/>
          <w:lang w:val="en-IN"/>
        </w:rPr>
        <w:drawing>
          <wp:inline distT="0" distB="0" distL="0" distR="0" wp14:anchorId="5FDC725D" wp14:editId="1A0C65B0">
            <wp:extent cx="5798137" cy="4198620"/>
            <wp:effectExtent l="0" t="0" r="0" b="0"/>
            <wp:docPr id="1475832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2417" cy="4216202"/>
                    </a:xfrm>
                    <a:prstGeom prst="rect">
                      <a:avLst/>
                    </a:prstGeom>
                    <a:noFill/>
                    <a:ln>
                      <a:noFill/>
                    </a:ln>
                  </pic:spPr>
                </pic:pic>
              </a:graphicData>
            </a:graphic>
          </wp:inline>
        </w:drawing>
      </w:r>
    </w:p>
    <w:p w14:paraId="4943B296" w14:textId="2C789E44" w:rsidR="009E25F2"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4.2 </w:t>
      </w:r>
      <w:r>
        <w:rPr>
          <w:sz w:val="24"/>
          <w:szCs w:val="24"/>
          <w:lang w:val="en-IN"/>
        </w:rPr>
        <w:t>Maximum Operation Frequency Chart</w:t>
      </w:r>
    </w:p>
    <w:p w14:paraId="3D549D80"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By replacing standard exact adders with an Approximate Wallace Tree, the carry-propagation chain was fundamentally fractured. As a result, the Approximate DA architecture comfortably achieved timing closure with a highly positive WNS of +3.976 ns, translating to an </w:t>
      </w:r>
      <w:proofErr w:type="spellStart"/>
      <w:r w:rsidRPr="00C67BCF">
        <w:rPr>
          <w:sz w:val="24"/>
          <w:szCs w:val="24"/>
          <w:lang w:val="en-IN"/>
        </w:rPr>
        <w:t>F_max</w:t>
      </w:r>
      <w:proofErr w:type="spellEnd"/>
      <w:r w:rsidRPr="00C67BCF">
        <w:rPr>
          <w:sz w:val="24"/>
          <w:szCs w:val="24"/>
          <w:lang w:val="en-IN"/>
        </w:rPr>
        <w:t xml:space="preserve"> of 166.0 </w:t>
      </w:r>
      <w:proofErr w:type="spellStart"/>
      <w:r w:rsidRPr="00C67BCF">
        <w:rPr>
          <w:sz w:val="24"/>
          <w:szCs w:val="24"/>
          <w:lang w:val="en-IN"/>
        </w:rPr>
        <w:t>MHz.</w:t>
      </w:r>
      <w:proofErr w:type="spellEnd"/>
    </w:p>
    <w:p w14:paraId="20A09460" w14:textId="77777777" w:rsidR="009E25F2" w:rsidRDefault="009E25F2" w:rsidP="00C67BCF">
      <w:pPr>
        <w:widowControl/>
        <w:autoSpaceDE/>
        <w:autoSpaceDN/>
        <w:spacing w:after="160" w:line="259" w:lineRule="auto"/>
        <w:rPr>
          <w:b/>
          <w:bCs/>
          <w:sz w:val="28"/>
          <w:szCs w:val="28"/>
          <w:lang w:val="en-IN"/>
        </w:rPr>
      </w:pPr>
    </w:p>
    <w:p w14:paraId="155EA8E4" w14:textId="77777777" w:rsidR="009E25F2" w:rsidRDefault="009E25F2" w:rsidP="00C67BCF">
      <w:pPr>
        <w:widowControl/>
        <w:autoSpaceDE/>
        <w:autoSpaceDN/>
        <w:spacing w:after="160" w:line="259" w:lineRule="auto"/>
        <w:rPr>
          <w:b/>
          <w:bCs/>
          <w:sz w:val="28"/>
          <w:szCs w:val="28"/>
          <w:lang w:val="en-IN"/>
        </w:rPr>
      </w:pPr>
    </w:p>
    <w:p w14:paraId="70E03658" w14:textId="77777777" w:rsidR="009E25F2" w:rsidRDefault="009E25F2" w:rsidP="00C67BCF">
      <w:pPr>
        <w:widowControl/>
        <w:autoSpaceDE/>
        <w:autoSpaceDN/>
        <w:spacing w:after="160" w:line="259" w:lineRule="auto"/>
        <w:rPr>
          <w:b/>
          <w:bCs/>
          <w:sz w:val="28"/>
          <w:szCs w:val="28"/>
          <w:lang w:val="en-IN"/>
        </w:rPr>
      </w:pPr>
    </w:p>
    <w:p w14:paraId="44553122" w14:textId="77777777" w:rsidR="009E25F2" w:rsidRDefault="009E25F2" w:rsidP="00C67BCF">
      <w:pPr>
        <w:widowControl/>
        <w:autoSpaceDE/>
        <w:autoSpaceDN/>
        <w:spacing w:after="160" w:line="259" w:lineRule="auto"/>
        <w:rPr>
          <w:b/>
          <w:bCs/>
          <w:sz w:val="28"/>
          <w:szCs w:val="28"/>
          <w:lang w:val="en-IN"/>
        </w:rPr>
      </w:pPr>
    </w:p>
    <w:p w14:paraId="722B1861" w14:textId="6491B18C"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4.4 The Throughput Paradox: MSPS versus Raw Frequency</w:t>
      </w:r>
    </w:p>
    <w:p w14:paraId="7A533C1E"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6C058C35" w14:textId="53F53FC6" w:rsidR="009E25F2" w:rsidRPr="00755B54" w:rsidRDefault="009E25F2" w:rsidP="00C67BCF">
      <w:pPr>
        <w:widowControl/>
        <w:autoSpaceDE/>
        <w:autoSpaceDN/>
        <w:spacing w:after="160" w:line="259" w:lineRule="auto"/>
        <w:rPr>
          <w:sz w:val="24"/>
          <w:szCs w:val="24"/>
        </w:rPr>
      </w:pPr>
    </w:p>
    <w:tbl>
      <w:tblPr>
        <w:tblStyle w:val="TableGrid"/>
        <w:tblW w:w="0" w:type="auto"/>
        <w:tblLook w:val="04A0" w:firstRow="1" w:lastRow="0" w:firstColumn="1" w:lastColumn="0" w:noHBand="0" w:noVBand="1"/>
      </w:tblPr>
      <w:tblGrid>
        <w:gridCol w:w="2690"/>
        <w:gridCol w:w="2690"/>
        <w:gridCol w:w="2270"/>
        <w:gridCol w:w="3112"/>
      </w:tblGrid>
      <w:tr w:rsidR="009E25F2" w:rsidRPr="009E25F2" w14:paraId="6919E25D" w14:textId="77777777" w:rsidTr="009E25F2">
        <w:tc>
          <w:tcPr>
            <w:tcW w:w="2690" w:type="dxa"/>
          </w:tcPr>
          <w:p w14:paraId="14C3F4E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Architecture </w:t>
            </w:r>
          </w:p>
        </w:tc>
        <w:tc>
          <w:tcPr>
            <w:tcW w:w="2690" w:type="dxa"/>
          </w:tcPr>
          <w:p w14:paraId="3C95E0E9"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w:t>
            </w:r>
            <w:proofErr w:type="spellStart"/>
            <w:r w:rsidRPr="009E25F2">
              <w:rPr>
                <w:b/>
                <w:bCs/>
                <w:sz w:val="24"/>
                <w:szCs w:val="24"/>
              </w:rPr>
              <w:t>F_max</w:t>
            </w:r>
            <w:proofErr w:type="spellEnd"/>
            <w:r w:rsidRPr="009E25F2">
              <w:rPr>
                <w:b/>
                <w:bCs/>
                <w:sz w:val="24"/>
                <w:szCs w:val="24"/>
              </w:rPr>
              <w:t xml:space="preserve"> (MHz) </w:t>
            </w:r>
          </w:p>
        </w:tc>
        <w:tc>
          <w:tcPr>
            <w:tcW w:w="2270" w:type="dxa"/>
          </w:tcPr>
          <w:p w14:paraId="5CE21293"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Cycles per Output </w:t>
            </w:r>
          </w:p>
        </w:tc>
        <w:tc>
          <w:tcPr>
            <w:tcW w:w="3112" w:type="dxa"/>
          </w:tcPr>
          <w:p w14:paraId="67EF79A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True Throughput (MSPS)</w:t>
            </w:r>
          </w:p>
        </w:tc>
      </w:tr>
      <w:tr w:rsidR="009E25F2" w:rsidRPr="009E25F2" w14:paraId="481CFEF5" w14:textId="77777777" w:rsidTr="009E25F2">
        <w:tc>
          <w:tcPr>
            <w:tcW w:w="2690" w:type="dxa"/>
          </w:tcPr>
          <w:p w14:paraId="210DF19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MAC (Folded) </w:t>
            </w:r>
          </w:p>
        </w:tc>
        <w:tc>
          <w:tcPr>
            <w:tcW w:w="2690" w:type="dxa"/>
          </w:tcPr>
          <w:p w14:paraId="2EF8EABE"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207.9 </w:t>
            </w:r>
          </w:p>
        </w:tc>
        <w:tc>
          <w:tcPr>
            <w:tcW w:w="2270" w:type="dxa"/>
          </w:tcPr>
          <w:p w14:paraId="1E52552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8 </w:t>
            </w:r>
          </w:p>
        </w:tc>
        <w:tc>
          <w:tcPr>
            <w:tcW w:w="3112" w:type="dxa"/>
          </w:tcPr>
          <w:p w14:paraId="5799F37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25.99</w:t>
            </w:r>
          </w:p>
        </w:tc>
      </w:tr>
      <w:tr w:rsidR="009E25F2" w:rsidRPr="009E25F2" w14:paraId="3EA00A3A" w14:textId="77777777" w:rsidTr="009E25F2">
        <w:tc>
          <w:tcPr>
            <w:tcW w:w="2690" w:type="dxa"/>
          </w:tcPr>
          <w:p w14:paraId="1B6DCCBB"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Approximate DA </w:t>
            </w:r>
          </w:p>
        </w:tc>
        <w:tc>
          <w:tcPr>
            <w:tcW w:w="2690" w:type="dxa"/>
          </w:tcPr>
          <w:p w14:paraId="5E53DF99"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166.0 </w:t>
            </w:r>
          </w:p>
        </w:tc>
        <w:tc>
          <w:tcPr>
            <w:tcW w:w="2270" w:type="dxa"/>
          </w:tcPr>
          <w:p w14:paraId="52B5DD3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 </w:t>
            </w:r>
          </w:p>
        </w:tc>
        <w:tc>
          <w:tcPr>
            <w:tcW w:w="3112" w:type="dxa"/>
          </w:tcPr>
          <w:p w14:paraId="25F4E273" w14:textId="77777777" w:rsidR="009E25F2" w:rsidRPr="009E25F2" w:rsidRDefault="009E25F2" w:rsidP="00FA5217">
            <w:pPr>
              <w:widowControl/>
              <w:autoSpaceDE/>
              <w:autoSpaceDN/>
              <w:spacing w:after="160" w:line="259" w:lineRule="auto"/>
              <w:rPr>
                <w:sz w:val="24"/>
                <w:szCs w:val="24"/>
                <w:lang w:val="en-IN"/>
              </w:rPr>
            </w:pPr>
            <w:r w:rsidRPr="009E25F2">
              <w:rPr>
                <w:sz w:val="24"/>
                <w:szCs w:val="24"/>
              </w:rPr>
              <w:t xml:space="preserve"> 166.0</w:t>
            </w:r>
          </w:p>
        </w:tc>
      </w:tr>
    </w:tbl>
    <w:p w14:paraId="43AEF625" w14:textId="780EC0E5" w:rsidR="009E25F2" w:rsidRDefault="009E25F2" w:rsidP="009E25F2">
      <w:pPr>
        <w:widowControl/>
        <w:autoSpaceDE/>
        <w:autoSpaceDN/>
        <w:spacing w:after="160" w:line="259" w:lineRule="auto"/>
        <w:jc w:val="center"/>
        <w:rPr>
          <w:sz w:val="24"/>
          <w:szCs w:val="24"/>
          <w:lang w:val="en-IN"/>
        </w:rPr>
      </w:pPr>
      <w:r w:rsidRPr="004654D9">
        <w:rPr>
          <w:b/>
          <w:bCs/>
          <w:sz w:val="24"/>
          <w:szCs w:val="24"/>
        </w:rPr>
        <w:t>T</w:t>
      </w:r>
      <w:r>
        <w:rPr>
          <w:b/>
          <w:bCs/>
          <w:sz w:val="24"/>
          <w:szCs w:val="24"/>
        </w:rPr>
        <w:t>able</w:t>
      </w:r>
      <w:r w:rsidRPr="004654D9">
        <w:rPr>
          <w:b/>
          <w:bCs/>
          <w:sz w:val="24"/>
          <w:szCs w:val="24"/>
        </w:rPr>
        <w:t xml:space="preserve"> 4.</w:t>
      </w:r>
      <w:r>
        <w:rPr>
          <w:b/>
          <w:bCs/>
          <w:sz w:val="24"/>
          <w:szCs w:val="24"/>
        </w:rPr>
        <w:t>2</w:t>
      </w:r>
      <w:r w:rsidRPr="00755B54">
        <w:rPr>
          <w:sz w:val="24"/>
          <w:szCs w:val="24"/>
        </w:rPr>
        <w:t xml:space="preserve"> Effective Throughput vs Raw Frequency</w:t>
      </w:r>
    </w:p>
    <w:p w14:paraId="4B4AFD6F" w14:textId="2E9921B5"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For the 8-tap MAC design, 8 clock cycles are required per output sample. Consequently, its true throughput is restricted to 25.99 MSPS. In contrast, the Approximate DA architecture is a fully unfolded, single-cycle </w:t>
      </w:r>
      <w:proofErr w:type="spellStart"/>
      <w:r w:rsidRPr="00C67BCF">
        <w:rPr>
          <w:sz w:val="24"/>
          <w:szCs w:val="24"/>
          <w:lang w:val="en-IN"/>
        </w:rPr>
        <w:t>datapath</w:t>
      </w:r>
      <w:proofErr w:type="spellEnd"/>
      <w:r w:rsidRPr="00C67BCF">
        <w:rPr>
          <w:sz w:val="24"/>
          <w:szCs w:val="24"/>
          <w:lang w:val="en-IN"/>
        </w:rPr>
        <w:t>.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4.5 Power Dissipation and Switching Efficiency</w:t>
      </w:r>
    </w:p>
    <w:p w14:paraId="13EBE1A6" w14:textId="213CEF2D"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Because static leakage power remains relatively constant across all designs on a uniform FPGA fabric (approximately 0.131 W), architectural efficiency is evaluated via dynamic switching power. </w:t>
      </w:r>
      <w:proofErr w:type="spellStart"/>
      <w:r w:rsidRPr="00C67BCF">
        <w:rPr>
          <w:sz w:val="24"/>
          <w:szCs w:val="24"/>
          <w:lang w:val="en-IN"/>
        </w:rPr>
        <w:t>Vivado</w:t>
      </w:r>
      <w:proofErr w:type="spellEnd"/>
      <w:r w:rsidRPr="00C67BCF">
        <w:rPr>
          <w:sz w:val="24"/>
          <w:szCs w:val="24"/>
          <w:lang w:val="en-IN"/>
        </w:rPr>
        <w:t xml:space="preserve"> power analysis </w:t>
      </w:r>
      <w:r w:rsidR="00E935D3" w:rsidRPr="00E935D3">
        <w:rPr>
          <w:sz w:val="24"/>
          <w:szCs w:val="24"/>
          <w:vertAlign w:val="superscript"/>
          <w:lang w:val="en-IN"/>
        </w:rPr>
        <w:t>[9]</w:t>
      </w:r>
      <w:r w:rsidR="00E935D3">
        <w:rPr>
          <w:sz w:val="24"/>
          <w:szCs w:val="24"/>
          <w:lang w:val="en-IN"/>
        </w:rPr>
        <w:t xml:space="preserve"> </w:t>
      </w:r>
      <w:r w:rsidRPr="00C67BCF">
        <w:rPr>
          <w:sz w:val="24"/>
          <w:szCs w:val="24"/>
          <w:lang w:val="en-IN"/>
        </w:rPr>
        <w:t>confirms that the pipelined architecture consumes the highest total power at 0.171 W, driven by the continuous toggling of 8 deep DSP slices and heavy pipeline register routing.</w:t>
      </w:r>
    </w:p>
    <w:p w14:paraId="5B3C4876" w14:textId="77777777" w:rsid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w:t>
      </w:r>
      <w:proofErr w:type="spellStart"/>
      <w:r w:rsidRPr="00C67BCF">
        <w:rPr>
          <w:sz w:val="24"/>
          <w:szCs w:val="24"/>
          <w:lang w:val="en-IN"/>
        </w:rPr>
        <w:t>datapath</w:t>
      </w:r>
      <w:proofErr w:type="spellEnd"/>
      <w:r w:rsidRPr="00C67BCF">
        <w:rPr>
          <w:sz w:val="24"/>
          <w:szCs w:val="24"/>
          <w:lang w:val="en-IN"/>
        </w:rPr>
        <w:t xml:space="preserve"> is drastically minimized.</w:t>
      </w:r>
    </w:p>
    <w:p w14:paraId="432FD83D" w14:textId="436EA5DD" w:rsidR="009E25F2" w:rsidRPr="009E25F2" w:rsidRDefault="00F45DA0" w:rsidP="009E25F2">
      <w:pPr>
        <w:widowControl/>
        <w:autoSpaceDE/>
        <w:autoSpaceDN/>
        <w:spacing w:after="160" w:line="276" w:lineRule="auto"/>
        <w:jc w:val="center"/>
        <w:rPr>
          <w:sz w:val="24"/>
          <w:szCs w:val="24"/>
          <w:lang w:val="en-IN"/>
        </w:rPr>
      </w:pPr>
      <w:r>
        <w:rPr>
          <w:noProof/>
          <w:sz w:val="24"/>
          <w:szCs w:val="24"/>
          <w:lang w:val="en-IN"/>
          <w14:ligatures w14:val="standardContextual"/>
        </w:rPr>
        <w:lastRenderedPageBreak/>
        <mc:AlternateContent>
          <mc:Choice Requires="wps">
            <w:drawing>
              <wp:anchor distT="0" distB="0" distL="114300" distR="114300" simplePos="0" relativeHeight="251684864" behindDoc="0" locked="0" layoutInCell="1" allowOverlap="1" wp14:anchorId="06DDE994" wp14:editId="14F454D4">
                <wp:simplePos x="0" y="0"/>
                <wp:positionH relativeFrom="column">
                  <wp:posOffset>4311015</wp:posOffset>
                </wp:positionH>
                <wp:positionV relativeFrom="paragraph">
                  <wp:posOffset>39370</wp:posOffset>
                </wp:positionV>
                <wp:extent cx="1356360" cy="175260"/>
                <wp:effectExtent l="0" t="0" r="15240" b="15240"/>
                <wp:wrapNone/>
                <wp:docPr id="1841179735" name="Rectangle 30"/>
                <wp:cNvGraphicFramePr/>
                <a:graphic xmlns:a="http://schemas.openxmlformats.org/drawingml/2006/main">
                  <a:graphicData uri="http://schemas.microsoft.com/office/word/2010/wordprocessingShape">
                    <wps:wsp>
                      <wps:cNvSpPr/>
                      <wps:spPr>
                        <a:xfrm>
                          <a:off x="0" y="0"/>
                          <a:ext cx="1356360" cy="1752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BD6A0" id="Rectangle 30" o:spid="_x0000_s1026" style="position:absolute;margin-left:339.45pt;margin-top:3.1pt;width:106.8pt;height:13.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" fillcolor="white [3201]" strokecolor="white [3212]" strokeweight="1pt"/>
            </w:pict>
          </mc:Fallback>
        </mc:AlternateContent>
      </w:r>
      <w:r w:rsidR="009E25F2" w:rsidRPr="009E25F2">
        <w:rPr>
          <w:noProof/>
          <w:sz w:val="24"/>
          <w:szCs w:val="24"/>
          <w:lang w:val="en-IN"/>
        </w:rPr>
        <w:drawing>
          <wp:inline distT="0" distB="0" distL="0" distR="0" wp14:anchorId="3D8C1C8B" wp14:editId="268F0FE8">
            <wp:extent cx="4450080" cy="2643373"/>
            <wp:effectExtent l="0" t="0" r="7620" b="5080"/>
            <wp:docPr id="2682632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2227" cy="2674349"/>
                    </a:xfrm>
                    <a:prstGeom prst="rect">
                      <a:avLst/>
                    </a:prstGeom>
                    <a:noFill/>
                    <a:ln>
                      <a:noFill/>
                    </a:ln>
                  </pic:spPr>
                </pic:pic>
              </a:graphicData>
            </a:graphic>
          </wp:inline>
        </w:drawing>
      </w:r>
    </w:p>
    <w:p w14:paraId="462BDB55" w14:textId="48387729" w:rsidR="009E25F2" w:rsidRPr="00F45DA0" w:rsidRDefault="00F45DA0" w:rsidP="00F45DA0">
      <w:pPr>
        <w:widowControl/>
        <w:autoSpaceDE/>
        <w:autoSpaceDN/>
        <w:spacing w:after="160" w:line="276" w:lineRule="auto"/>
        <w:jc w:val="center"/>
        <w:rPr>
          <w:sz w:val="24"/>
          <w:szCs w:val="24"/>
          <w:lang w:val="en-IN"/>
        </w:rPr>
      </w:pPr>
      <w:r>
        <w:rPr>
          <w:b/>
          <w:bCs/>
          <w:sz w:val="24"/>
          <w:szCs w:val="24"/>
          <w:lang w:val="en-IN"/>
        </w:rPr>
        <w:t xml:space="preserve">Figure 4.3 </w:t>
      </w:r>
      <w:r>
        <w:rPr>
          <w:sz w:val="24"/>
          <w:szCs w:val="24"/>
          <w:lang w:val="en-IN"/>
        </w:rPr>
        <w:t>Power dissipation comparison chart</w:t>
      </w:r>
    </w:p>
    <w:p w14:paraId="32B4C8AF"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t>4.6 Functional Verification and Accuracy</w:t>
      </w:r>
    </w:p>
    <w:p w14:paraId="5C83B80A" w14:textId="77777777" w:rsid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To validate the functional integrity of the </w:t>
      </w:r>
      <w:proofErr w:type="spellStart"/>
      <w:r w:rsidRPr="00C67BCF">
        <w:rPr>
          <w:sz w:val="24"/>
          <w:szCs w:val="24"/>
          <w:lang w:val="en-IN"/>
        </w:rPr>
        <w:t>datapath</w:t>
      </w:r>
      <w:proofErr w:type="spellEnd"/>
      <w:r w:rsidRPr="00C67BCF">
        <w:rPr>
          <w:sz w:val="24"/>
          <w:szCs w:val="24"/>
          <w:lang w:val="en-IN"/>
        </w:rPr>
        <w:t xml:space="preserve">, RTL simulation was performed using </w:t>
      </w:r>
      <w:proofErr w:type="spellStart"/>
      <w:r w:rsidRPr="00C67BCF">
        <w:rPr>
          <w:sz w:val="24"/>
          <w:szCs w:val="24"/>
          <w:lang w:val="en-IN"/>
        </w:rPr>
        <w:t>Vivado's</w:t>
      </w:r>
      <w:proofErr w:type="spellEnd"/>
      <w:r w:rsidRPr="00C67BCF">
        <w:rPr>
          <w:sz w:val="24"/>
          <w:szCs w:val="24"/>
          <w:lang w:val="en-IN"/>
        </w:rPr>
        <w:t xml:space="preserve"> integrated simulator prior to synthesis. The exact integer stimulus array was driven into the device under test via a standardized Verilog testbench.</w:t>
      </w:r>
    </w:p>
    <w:p w14:paraId="50C6BE96" w14:textId="305D51F7" w:rsidR="0004157C" w:rsidRPr="0004157C" w:rsidRDefault="0004157C" w:rsidP="0004157C">
      <w:pPr>
        <w:widowControl/>
        <w:autoSpaceDE/>
        <w:autoSpaceDN/>
        <w:spacing w:after="160" w:line="276" w:lineRule="auto"/>
        <w:jc w:val="both"/>
        <w:rPr>
          <w:sz w:val="24"/>
          <w:szCs w:val="24"/>
          <w:lang w:val="en-IN"/>
        </w:rPr>
      </w:pPr>
      <w:r w:rsidRPr="0004157C">
        <w:rPr>
          <w:noProof/>
          <w:sz w:val="24"/>
          <w:szCs w:val="24"/>
          <w:lang w:val="en-IN"/>
        </w:rPr>
        <w:drawing>
          <wp:inline distT="0" distB="0" distL="0" distR="0" wp14:anchorId="512342CE" wp14:editId="46A12D8D">
            <wp:extent cx="6840220" cy="1436370"/>
            <wp:effectExtent l="0" t="0" r="0" b="0"/>
            <wp:docPr id="1822921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0220" cy="1436370"/>
                    </a:xfrm>
                    <a:prstGeom prst="rect">
                      <a:avLst/>
                    </a:prstGeom>
                    <a:noFill/>
                    <a:ln>
                      <a:noFill/>
                    </a:ln>
                  </pic:spPr>
                </pic:pic>
              </a:graphicData>
            </a:graphic>
          </wp:inline>
        </w:drawing>
      </w:r>
    </w:p>
    <w:p w14:paraId="39C7F0F1" w14:textId="2EA5AF4A" w:rsidR="00755B54" w:rsidRPr="00C67BCF" w:rsidRDefault="0004157C" w:rsidP="0004157C">
      <w:pPr>
        <w:widowControl/>
        <w:autoSpaceDE/>
        <w:autoSpaceDN/>
        <w:spacing w:after="160" w:line="276" w:lineRule="auto"/>
        <w:jc w:val="center"/>
        <w:rPr>
          <w:sz w:val="24"/>
          <w:szCs w:val="24"/>
          <w:lang w:val="en-IN"/>
        </w:rPr>
      </w:pPr>
      <w:r w:rsidRPr="001530A7">
        <w:rPr>
          <w:b/>
          <w:bCs/>
          <w:sz w:val="24"/>
          <w:szCs w:val="24"/>
        </w:rPr>
        <w:t>Figure</w:t>
      </w:r>
      <w:r w:rsidR="00755B54" w:rsidRPr="001530A7">
        <w:rPr>
          <w:b/>
          <w:bCs/>
          <w:sz w:val="24"/>
          <w:szCs w:val="24"/>
        </w:rPr>
        <w:t xml:space="preserve"> 4.4</w:t>
      </w:r>
      <w:r w:rsidR="00755B54" w:rsidRPr="00755B54">
        <w:rPr>
          <w:sz w:val="24"/>
          <w:szCs w:val="24"/>
        </w:rPr>
        <w:t xml:space="preserve"> RTL Simulation Waveform.</w:t>
      </w:r>
    </w:p>
    <w:p w14:paraId="44384900"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Simulation waveform analysis confirms that upon the </w:t>
      </w:r>
      <w:proofErr w:type="spellStart"/>
      <w:r w:rsidRPr="00C67BCF">
        <w:rPr>
          <w:sz w:val="24"/>
          <w:szCs w:val="24"/>
          <w:lang w:val="en-IN"/>
        </w:rPr>
        <w:t>deassertion</w:t>
      </w:r>
      <w:proofErr w:type="spellEnd"/>
      <w:r w:rsidRPr="00C67BCF">
        <w:rPr>
          <w:sz w:val="24"/>
          <w:szCs w:val="24"/>
          <w:lang w:val="en-IN"/>
        </w:rPr>
        <w:t xml:space="preserve">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mathematically trades strict precision for hardware efficiency, the Most Significant Bits generated by the approximate tree remain functionally consistent with the exact baseline, preserving the dynamic range of the filter.</w:t>
      </w:r>
    </w:p>
    <w:p w14:paraId="3E555805"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t>4.7 Chapter Summary</w:t>
      </w:r>
    </w:p>
    <w:p w14:paraId="6B1E9B8B"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The post-routing implementation results validate the theoretical benefits of Approximate Computing in </w:t>
      </w:r>
      <w:proofErr w:type="spellStart"/>
      <w:r w:rsidRPr="00C67BCF">
        <w:rPr>
          <w:sz w:val="24"/>
          <w:szCs w:val="24"/>
          <w:lang w:val="en-IN"/>
        </w:rPr>
        <w:t>datapath</w:t>
      </w:r>
      <w:proofErr w:type="spellEnd"/>
      <w:r w:rsidRPr="00C67BCF">
        <w:rPr>
          <w:sz w:val="24"/>
          <w:szCs w:val="24"/>
          <w:lang w:val="en-IN"/>
        </w:rPr>
        <w:t xml:space="preserve">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w:t>
      </w:r>
      <w:proofErr w:type="spellStart"/>
      <w:r w:rsidRPr="00C67BCF">
        <w:rPr>
          <w:sz w:val="24"/>
          <w:szCs w:val="24"/>
          <w:lang w:val="en-IN"/>
        </w:rPr>
        <w:t>mW</w:t>
      </w:r>
      <w:proofErr w:type="spellEnd"/>
      <w:r w:rsidRPr="00C67BCF">
        <w:rPr>
          <w:sz w:val="24"/>
          <w:szCs w:val="24"/>
          <w:lang w:val="en-IN"/>
        </w:rPr>
        <w:t>,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lastRenderedPageBreak/>
        <w:br w:type="page"/>
      </w:r>
    </w:p>
    <w:p w14:paraId="3727BC5C" w14:textId="6B2BB692" w:rsidR="00755B54" w:rsidRPr="00F45DA0" w:rsidRDefault="00F45DA0" w:rsidP="00755B54">
      <w:pPr>
        <w:widowControl/>
        <w:autoSpaceDE/>
        <w:autoSpaceDN/>
        <w:spacing w:after="160" w:line="259" w:lineRule="auto"/>
        <w:rPr>
          <w:b/>
          <w:bCs/>
          <w:sz w:val="32"/>
          <w:szCs w:val="32"/>
          <w:u w:val="single"/>
          <w:lang w:val="en-IN"/>
        </w:rPr>
      </w:pPr>
      <w:r w:rsidRPr="00F45DA0">
        <w:rPr>
          <w:b/>
          <w:bCs/>
          <w:sz w:val="32"/>
          <w:szCs w:val="32"/>
          <w:u w:val="single"/>
          <w:lang w:val="en-IN"/>
        </w:rPr>
        <w:lastRenderedPageBreak/>
        <w:t>CHAPTER 5: CONCLUDING REMARKS AND SCOPE FOR FUTURE WORK</w:t>
      </w:r>
    </w:p>
    <w:p w14:paraId="0A71F15D"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5.1 Concluding Remarks</w:t>
      </w:r>
    </w:p>
    <w:p w14:paraId="50452B64"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w:t>
      </w:r>
      <w:proofErr w:type="spellStart"/>
      <w:r w:rsidRPr="00755B54">
        <w:rPr>
          <w:sz w:val="24"/>
          <w:szCs w:val="24"/>
          <w:lang w:val="en-IN"/>
        </w:rPr>
        <w:t>datapath</w:t>
      </w:r>
      <w:proofErr w:type="spellEnd"/>
      <w:r w:rsidRPr="00755B54">
        <w:rPr>
          <w:sz w:val="24"/>
          <w:szCs w:val="24"/>
          <w:lang w:val="en-IN"/>
        </w:rPr>
        <w:t xml:space="preserve"> design.</w:t>
      </w:r>
    </w:p>
    <w:p w14:paraId="089E746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w:t>
      </w:r>
      <w:proofErr w:type="spellStart"/>
      <w:r w:rsidRPr="00755B54">
        <w:rPr>
          <w:sz w:val="24"/>
          <w:szCs w:val="24"/>
          <w:lang w:val="en-IN"/>
        </w:rPr>
        <w:t>datapath's</w:t>
      </w:r>
      <w:proofErr w:type="spellEnd"/>
      <w:r w:rsidRPr="00755B54">
        <w:rPr>
          <w:sz w:val="24"/>
          <w:szCs w:val="24"/>
          <w:lang w:val="en-IN"/>
        </w:rPr>
        <w:t xml:space="preserve"> carry-propagation chain was fundamentally fractured. Post-implementation results proved that this architecture eliminated dedicated hardware multipliers entirely (0 DSP slices) while requiring a minimal logic footprint of 0.078% of available LUTs.</w:t>
      </w:r>
    </w:p>
    <w:p w14:paraId="0A1427BC" w14:textId="39DE2270"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Furthermore, the reduction in critical path logic allowed the Approximate DA </w:t>
      </w:r>
      <w:proofErr w:type="spellStart"/>
      <w:r w:rsidRPr="00755B54">
        <w:rPr>
          <w:sz w:val="24"/>
          <w:szCs w:val="24"/>
          <w:lang w:val="en-IN"/>
        </w:rPr>
        <w:t>datapath</w:t>
      </w:r>
      <w:proofErr w:type="spellEnd"/>
      <w:r w:rsidRPr="00755B54">
        <w:rPr>
          <w:sz w:val="24"/>
          <w:szCs w:val="24"/>
          <w:lang w:val="en-IN"/>
        </w:rPr>
        <w:t xml:space="preserve"> to comfortably achieve a maximum operating frequency of 166.0 </w:t>
      </w:r>
      <w:proofErr w:type="spellStart"/>
      <w:r w:rsidRPr="00755B54">
        <w:rPr>
          <w:sz w:val="24"/>
          <w:szCs w:val="24"/>
          <w:lang w:val="en-IN"/>
        </w:rPr>
        <w:t>MHz.</w:t>
      </w:r>
      <w:proofErr w:type="spellEnd"/>
      <w:r w:rsidRPr="00755B54">
        <w:rPr>
          <w:sz w:val="24"/>
          <w:szCs w:val="24"/>
          <w:lang w:val="en-IN"/>
        </w:rPr>
        <w:t xml:space="preserve"> Because it operates as a fully unfolded, single-cycle </w:t>
      </w:r>
      <w:proofErr w:type="spellStart"/>
      <w:r w:rsidRPr="00755B54">
        <w:rPr>
          <w:sz w:val="24"/>
          <w:szCs w:val="24"/>
          <w:lang w:val="en-IN"/>
        </w:rPr>
        <w:t>datapath</w:t>
      </w:r>
      <w:proofErr w:type="spellEnd"/>
      <w:r w:rsidRPr="00755B54">
        <w:rPr>
          <w:sz w:val="24"/>
          <w:szCs w:val="24"/>
          <w:lang w:val="en-IN"/>
        </w:rPr>
        <w:t>, it delivers a true throughput of 166.0 MSPS</w:t>
      </w:r>
      <w:r w:rsidR="00F45E0B">
        <w:rPr>
          <w:sz w:val="24"/>
          <w:szCs w:val="24"/>
          <w:lang w:val="en-IN"/>
        </w:rPr>
        <w:t>,</w:t>
      </w:r>
      <w:r w:rsidRPr="00755B54">
        <w:rPr>
          <w:sz w:val="24"/>
          <w:szCs w:val="24"/>
          <w:lang w:val="en-IN"/>
        </w:rPr>
        <w:t xml:space="preserve"> outperforming the conventional time-multiplexed MAC by a factor of 6.3x. Ultimately, this thesis demonstrates that strategically trading exact mathematical precision for approximate logic at the hardware level yields highly scalable, energy-efficient, and DSP-free </w:t>
      </w:r>
      <w:proofErr w:type="spellStart"/>
      <w:r w:rsidRPr="00755B54">
        <w:rPr>
          <w:sz w:val="24"/>
          <w:szCs w:val="24"/>
          <w:lang w:val="en-IN"/>
        </w:rPr>
        <w:t>datapath</w:t>
      </w:r>
      <w:proofErr w:type="spellEnd"/>
      <w:r w:rsidRPr="00755B54">
        <w:rPr>
          <w:sz w:val="24"/>
          <w:szCs w:val="24"/>
          <w:lang w:val="en-IN"/>
        </w:rPr>
        <w:t xml:space="preserve"> accelerators ideal for modern edge computing environments.</w:t>
      </w:r>
    </w:p>
    <w:p w14:paraId="4244FB6A"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5.2 Scope for Future Work</w:t>
      </w:r>
    </w:p>
    <w:p w14:paraId="6B6DDA1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While this research successfully implemented and characterized a static FIR </w:t>
      </w:r>
      <w:proofErr w:type="spellStart"/>
      <w:r w:rsidRPr="00755B54">
        <w:rPr>
          <w:sz w:val="24"/>
          <w:szCs w:val="24"/>
          <w:lang w:val="en-IN"/>
        </w:rPr>
        <w:t>datapath</w:t>
      </w:r>
      <w:proofErr w:type="spellEnd"/>
      <w:r w:rsidRPr="00755B54">
        <w:rPr>
          <w:sz w:val="24"/>
          <w:szCs w:val="24"/>
          <w:lang w:val="en-IN"/>
        </w:rPr>
        <w:t>, the modular nature of the Approximate DA architecture opens several high-impact avenues for future research and expansion:</w:t>
      </w:r>
    </w:p>
    <w:p w14:paraId="705564BF" w14:textId="20A29D11" w:rsidR="00755B54" w:rsidRPr="00F45DA0" w:rsidRDefault="00755B54" w:rsidP="00F45DA0">
      <w:pPr>
        <w:widowControl/>
        <w:autoSpaceDE/>
        <w:autoSpaceDN/>
        <w:spacing w:after="160" w:line="276" w:lineRule="auto"/>
        <w:jc w:val="both"/>
        <w:rPr>
          <w:b/>
          <w:bCs/>
          <w:sz w:val="24"/>
          <w:szCs w:val="24"/>
          <w:lang w:val="en-IN"/>
        </w:rPr>
      </w:pPr>
      <w:r w:rsidRPr="00755B54">
        <w:rPr>
          <w:b/>
          <w:bCs/>
          <w:sz w:val="24"/>
          <w:szCs w:val="24"/>
          <w:lang w:val="en-IN"/>
        </w:rPr>
        <w:t>Integration as a RISC-V Coprocessor</w:t>
      </w:r>
      <w:r w:rsidR="00F45DA0">
        <w:rPr>
          <w:b/>
          <w:bCs/>
          <w:sz w:val="24"/>
          <w:szCs w:val="24"/>
          <w:lang w:val="en-IN"/>
        </w:rPr>
        <w:t>:</w:t>
      </w:r>
      <w:r w:rsidR="00F45DA0">
        <w:rPr>
          <w:sz w:val="24"/>
          <w:szCs w:val="24"/>
          <w:lang w:val="en-IN"/>
        </w:rPr>
        <w:t xml:space="preserve"> </w:t>
      </w:r>
      <w:r w:rsidRPr="00755B54">
        <w:rPr>
          <w:sz w:val="24"/>
          <w:szCs w:val="24"/>
          <w:lang w:val="en-IN"/>
        </w:rPr>
        <w:t xml:space="preserve">Building upon current trends in Edge AI deployment, this multiplier-less </w:t>
      </w:r>
      <w:proofErr w:type="spellStart"/>
      <w:r w:rsidRPr="00755B54">
        <w:rPr>
          <w:sz w:val="24"/>
          <w:szCs w:val="24"/>
          <w:lang w:val="en-IN"/>
        </w:rPr>
        <w:t>datapath</w:t>
      </w:r>
      <w:proofErr w:type="spellEnd"/>
      <w:r w:rsidRPr="00755B54">
        <w:rPr>
          <w:sz w:val="24"/>
          <w:szCs w:val="24"/>
          <w:lang w:val="en-IN"/>
        </w:rPr>
        <w:t xml:space="preserve">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2FCD9B80"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t>Adaptive Filtering and the LMS Algorithm</w:t>
      </w:r>
      <w:r w:rsidR="00F45DA0">
        <w:rPr>
          <w:b/>
          <w:bCs/>
          <w:sz w:val="24"/>
          <w:szCs w:val="24"/>
          <w:lang w:val="en-IN"/>
        </w:rPr>
        <w:t xml:space="preserve">: </w:t>
      </w:r>
      <w:r w:rsidRPr="00755B54">
        <w:rPr>
          <w:sz w:val="24"/>
          <w:szCs w:val="24"/>
          <w:lang w:val="en-IN"/>
        </w:rP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7592D3EF"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lastRenderedPageBreak/>
        <w:t>ASIC Standard-Cell Synthesis</w:t>
      </w:r>
      <w:r w:rsidR="00F45DA0">
        <w:rPr>
          <w:b/>
          <w:bCs/>
          <w:sz w:val="24"/>
          <w:szCs w:val="24"/>
          <w:lang w:val="en-IN"/>
        </w:rPr>
        <w:t xml:space="preserve">: </w:t>
      </w:r>
      <w:r w:rsidRPr="00755B54">
        <w:rPr>
          <w:sz w:val="24"/>
          <w:szCs w:val="24"/>
          <w:lang w:val="en-IN"/>
        </w:rPr>
        <w:t xml:space="preserve">This thesis validated the architecture's efficiency based on FPGA LUT mapping and routing constraints. Synthesizing this identical RTL codebase using an industry-standard ASIC library (e.g., TSMC 28nm or 45nm CMOS) using Synopsys Design Compiler would provide deeper physical insights. An ASIC flow would allow for the direct extraction of raw silicon area (in square </w:t>
      </w:r>
      <w:proofErr w:type="spellStart"/>
      <w:r w:rsidRPr="00755B54">
        <w:rPr>
          <w:sz w:val="24"/>
          <w:szCs w:val="24"/>
          <w:lang w:val="en-IN"/>
        </w:rPr>
        <w:t>micrometers</w:t>
      </w:r>
      <w:proofErr w:type="spellEnd"/>
      <w:r w:rsidRPr="00755B54">
        <w:rPr>
          <w:sz w:val="24"/>
          <w:szCs w:val="24"/>
          <w:lang w:val="en-IN"/>
        </w:rPr>
        <w:t>) and parasitic node capacitance, offering a definitive standard-cell comparison between exact full-adders and the LOA structure.</w:t>
      </w:r>
    </w:p>
    <w:p w14:paraId="09E3A25D" w14:textId="24533117" w:rsidR="00755B54" w:rsidRDefault="00755B54" w:rsidP="00F45DA0">
      <w:pPr>
        <w:widowControl/>
        <w:autoSpaceDE/>
        <w:autoSpaceDN/>
        <w:spacing w:after="160" w:line="259" w:lineRule="auto"/>
        <w:jc w:val="both"/>
        <w:rPr>
          <w:sz w:val="24"/>
          <w:szCs w:val="24"/>
          <w:lang w:val="en-IN"/>
        </w:rPr>
      </w:pPr>
      <w:r w:rsidRPr="00755B54">
        <w:rPr>
          <w:b/>
          <w:bCs/>
          <w:sz w:val="24"/>
          <w:szCs w:val="24"/>
          <w:lang w:val="en-IN"/>
        </w:rPr>
        <w:t>Dynamic Approximation Thresholds</w:t>
      </w:r>
      <w:r w:rsidR="00F45DA0">
        <w:rPr>
          <w:b/>
          <w:bCs/>
          <w:sz w:val="24"/>
          <w:szCs w:val="24"/>
          <w:lang w:val="en-IN"/>
        </w:rPr>
        <w:t xml:space="preserve">: </w:t>
      </w:r>
      <w:r w:rsidRPr="00755B54">
        <w:rPr>
          <w:sz w:val="24"/>
          <w:szCs w:val="24"/>
          <w:lang w:val="en-IN"/>
        </w:rPr>
        <w:t xml:space="preserve">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w:t>
      </w:r>
      <w:proofErr w:type="spellStart"/>
      <w:r w:rsidRPr="00755B54">
        <w:rPr>
          <w:sz w:val="24"/>
          <w:szCs w:val="24"/>
          <w:lang w:val="en-IN"/>
        </w:rPr>
        <w:t>dialing</w:t>
      </w:r>
      <w:proofErr w:type="spellEnd"/>
      <w:r w:rsidRPr="00755B54">
        <w:rPr>
          <w:sz w:val="24"/>
          <w:szCs w:val="24"/>
          <w:lang w:val="en-IN"/>
        </w:rPr>
        <w:t xml:space="preserve">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280B2765" w:rsidR="00755B54" w:rsidRPr="0004157C" w:rsidRDefault="0004157C" w:rsidP="00755B54">
      <w:pPr>
        <w:widowControl/>
        <w:autoSpaceDE/>
        <w:autoSpaceDN/>
        <w:spacing w:after="160" w:line="259" w:lineRule="auto"/>
        <w:rPr>
          <w:b/>
          <w:bCs/>
          <w:i/>
          <w:iCs/>
          <w:sz w:val="32"/>
          <w:szCs w:val="32"/>
          <w:u w:val="single"/>
          <w:lang w:val="en-IN"/>
        </w:rPr>
      </w:pPr>
      <w:r w:rsidRPr="0004157C">
        <w:rPr>
          <w:b/>
          <w:bCs/>
          <w:i/>
          <w:iCs/>
          <w:sz w:val="32"/>
          <w:szCs w:val="32"/>
          <w:u w:val="single"/>
          <w:lang w:val="en-IN"/>
        </w:rPr>
        <w:lastRenderedPageBreak/>
        <w:t>REFERENCES</w:t>
      </w:r>
    </w:p>
    <w:p w14:paraId="26FB4F6F" w14:textId="259A391A"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[1] </w:t>
      </w:r>
      <w:r w:rsidRPr="00EA3667">
        <w:rPr>
          <w:sz w:val="24"/>
          <w:szCs w:val="24"/>
          <w:lang w:val="en-IN"/>
        </w:rPr>
        <w:t xml:space="preserve">J. G. </w:t>
      </w:r>
      <w:proofErr w:type="spellStart"/>
      <w:r w:rsidRPr="00EA3667">
        <w:rPr>
          <w:sz w:val="24"/>
          <w:szCs w:val="24"/>
          <w:lang w:val="en-IN"/>
        </w:rPr>
        <w:t>Proakis</w:t>
      </w:r>
      <w:proofErr w:type="spellEnd"/>
      <w:r w:rsidRPr="00EA3667">
        <w:rPr>
          <w:sz w:val="24"/>
          <w:szCs w:val="24"/>
          <w:lang w:val="en-IN"/>
        </w:rPr>
        <w:t xml:space="preserve"> and D. G. Manolakis</w:t>
      </w:r>
      <w:r w:rsidRPr="00EA3667">
        <w:rPr>
          <w:i/>
          <w:iCs/>
          <w:sz w:val="24"/>
          <w:szCs w:val="24"/>
          <w:lang w:val="en-IN"/>
        </w:rPr>
        <w:t xml:space="preserve">, Digital Signal Processing: Principles, Algorithms, and Applications, </w:t>
      </w:r>
      <w:r w:rsidRPr="00EA3667">
        <w:rPr>
          <w:sz w:val="24"/>
          <w:szCs w:val="24"/>
          <w:lang w:val="en-IN"/>
        </w:rPr>
        <w:t>4th ed. Upper Saddle River, NJ, USA: Pearson Prentice Hall, 2006.</w:t>
      </w:r>
    </w:p>
    <w:p w14:paraId="12230E33" w14:textId="17B7CD03"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[2] </w:t>
      </w:r>
      <w:r w:rsidRPr="00EA3667">
        <w:rPr>
          <w:sz w:val="24"/>
          <w:szCs w:val="24"/>
          <w:lang w:val="en-IN"/>
        </w:rPr>
        <w:t>U. Meyer-Baese</w:t>
      </w:r>
      <w:r w:rsidRPr="00EA3667">
        <w:rPr>
          <w:i/>
          <w:iCs/>
          <w:sz w:val="24"/>
          <w:szCs w:val="24"/>
          <w:lang w:val="en-IN"/>
        </w:rPr>
        <w:t xml:space="preserve">, Digital Signal Processing with Field Programmable Gate Arrays, </w:t>
      </w:r>
      <w:r w:rsidRPr="00EA3667">
        <w:rPr>
          <w:sz w:val="24"/>
          <w:szCs w:val="24"/>
          <w:lang w:val="en-IN"/>
        </w:rPr>
        <w:t xml:space="preserve">4th ed. Berlin, Germany: Springer-Verlag, 2014, </w:t>
      </w:r>
      <w:proofErr w:type="spellStart"/>
      <w:r w:rsidRPr="00EA3667">
        <w:rPr>
          <w:sz w:val="24"/>
          <w:szCs w:val="24"/>
          <w:lang w:val="en-IN"/>
        </w:rPr>
        <w:t>ch.</w:t>
      </w:r>
      <w:proofErr w:type="spellEnd"/>
      <w:r w:rsidRPr="00EA3667">
        <w:rPr>
          <w:sz w:val="24"/>
          <w:szCs w:val="24"/>
          <w:lang w:val="en-IN"/>
        </w:rPr>
        <w:t xml:space="preserve"> 3, pp. 69–120</w:t>
      </w:r>
      <w:r w:rsidRPr="00EA3667">
        <w:rPr>
          <w:i/>
          <w:iCs/>
          <w:sz w:val="24"/>
          <w:szCs w:val="24"/>
          <w:lang w:val="en-IN"/>
        </w:rPr>
        <w:t>.</w:t>
      </w:r>
    </w:p>
    <w:p w14:paraId="65E468D5" w14:textId="5FCD58A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[3] </w:t>
      </w:r>
      <w:r w:rsidRPr="00EA3667">
        <w:rPr>
          <w:sz w:val="24"/>
          <w:szCs w:val="24"/>
          <w:lang w:val="en-IN"/>
        </w:rPr>
        <w:t xml:space="preserve">H. Samueli, "An improved search algorithm for the design of </w:t>
      </w:r>
      <w:proofErr w:type="spellStart"/>
      <w:r w:rsidRPr="00EA3667">
        <w:rPr>
          <w:sz w:val="24"/>
          <w:szCs w:val="24"/>
          <w:lang w:val="en-IN"/>
        </w:rPr>
        <w:t>multiplierless</w:t>
      </w:r>
      <w:proofErr w:type="spellEnd"/>
      <w:r w:rsidRPr="00EA3667">
        <w:rPr>
          <w:sz w:val="24"/>
          <w:szCs w:val="24"/>
          <w:lang w:val="en-IN"/>
        </w:rPr>
        <w:t xml:space="preserve"> FIR filters with powers-of-two coefficients,"</w:t>
      </w:r>
      <w:r w:rsidRPr="00EA3667">
        <w:rPr>
          <w:i/>
          <w:iCs/>
          <w:sz w:val="24"/>
          <w:szCs w:val="24"/>
          <w:lang w:val="en-IN"/>
        </w:rPr>
        <w:t xml:space="preserve"> IEEE Transactions on Circuits and Systems, </w:t>
      </w:r>
      <w:r w:rsidRPr="00EA3667">
        <w:rPr>
          <w:sz w:val="24"/>
          <w:szCs w:val="24"/>
          <w:lang w:val="en-IN"/>
        </w:rPr>
        <w:t xml:space="preserve">vol. 36, no. 7, pp. 1044–1047, Jul. 1989, </w:t>
      </w:r>
      <w:proofErr w:type="spellStart"/>
      <w:r w:rsidRPr="00EA3667">
        <w:rPr>
          <w:sz w:val="24"/>
          <w:szCs w:val="24"/>
          <w:lang w:val="en-IN"/>
        </w:rPr>
        <w:t>doi</w:t>
      </w:r>
      <w:proofErr w:type="spellEnd"/>
      <w:r w:rsidRPr="00EA3667">
        <w:rPr>
          <w:sz w:val="24"/>
          <w:szCs w:val="24"/>
          <w:lang w:val="en-IN"/>
        </w:rPr>
        <w:t>: 10.1109/31.31347.</w:t>
      </w:r>
    </w:p>
    <w:p w14:paraId="069696F6" w14:textId="4CA67207"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[4] </w:t>
      </w:r>
      <w:r w:rsidRPr="00EA3667">
        <w:rPr>
          <w:sz w:val="24"/>
          <w:szCs w:val="24"/>
          <w:lang w:val="en-IN"/>
        </w:rPr>
        <w:t>S. A. White, "Applications of distributed arithmetic to digital signal processing: A tutorial review,"</w:t>
      </w:r>
      <w:r w:rsidRPr="00EA3667">
        <w:rPr>
          <w:i/>
          <w:iCs/>
          <w:sz w:val="24"/>
          <w:szCs w:val="24"/>
          <w:lang w:val="en-IN"/>
        </w:rPr>
        <w:t xml:space="preserve"> IEEE ASSP Magazine, </w:t>
      </w:r>
      <w:r w:rsidRPr="00EA3667">
        <w:rPr>
          <w:sz w:val="24"/>
          <w:szCs w:val="24"/>
          <w:lang w:val="en-IN"/>
        </w:rPr>
        <w:t xml:space="preserve">vol. 6, no. 3, pp. 4–19, Jul. 1989, </w:t>
      </w:r>
      <w:proofErr w:type="spellStart"/>
      <w:r w:rsidRPr="00EA3667">
        <w:rPr>
          <w:sz w:val="24"/>
          <w:szCs w:val="24"/>
          <w:lang w:val="en-IN"/>
        </w:rPr>
        <w:t>doi</w:t>
      </w:r>
      <w:proofErr w:type="spellEnd"/>
      <w:r w:rsidRPr="00EA3667">
        <w:rPr>
          <w:sz w:val="24"/>
          <w:szCs w:val="24"/>
          <w:lang w:val="en-IN"/>
        </w:rPr>
        <w:t>: 10.1109/53.29648</w:t>
      </w:r>
      <w:r w:rsidRPr="00EA3667">
        <w:rPr>
          <w:i/>
          <w:iCs/>
          <w:sz w:val="24"/>
          <w:szCs w:val="24"/>
          <w:lang w:val="en-IN"/>
        </w:rPr>
        <w:t>.</w:t>
      </w:r>
    </w:p>
    <w:p w14:paraId="5A2A1E34" w14:textId="541F78FD"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[5] </w:t>
      </w:r>
      <w:r w:rsidRPr="00EA3667">
        <w:rPr>
          <w:sz w:val="24"/>
          <w:szCs w:val="24"/>
          <w:lang w:val="en-IN"/>
        </w:rPr>
        <w:t>R. Guo and L. S. DeBrunner, "Two high-performance folded architectures for FIR filters using distributed arithmetic,"</w:t>
      </w:r>
      <w:r w:rsidRPr="00EA3667">
        <w:rPr>
          <w:i/>
          <w:iCs/>
          <w:sz w:val="24"/>
          <w:szCs w:val="24"/>
          <w:lang w:val="en-IN"/>
        </w:rPr>
        <w:t xml:space="preserve"> IEEE Transactions on Circuits and Systems II: Express Briefs, </w:t>
      </w:r>
      <w:r w:rsidRPr="00EA3667">
        <w:rPr>
          <w:sz w:val="24"/>
          <w:szCs w:val="24"/>
          <w:lang w:val="en-IN"/>
        </w:rPr>
        <w:t xml:space="preserve">vol. 58, no. 9, pp. 600–604, Sep. 2011, </w:t>
      </w:r>
      <w:proofErr w:type="spellStart"/>
      <w:r w:rsidRPr="00EA3667">
        <w:rPr>
          <w:sz w:val="24"/>
          <w:szCs w:val="24"/>
          <w:lang w:val="en-IN"/>
        </w:rPr>
        <w:t>doi</w:t>
      </w:r>
      <w:proofErr w:type="spellEnd"/>
      <w:r w:rsidRPr="00EA3667">
        <w:rPr>
          <w:sz w:val="24"/>
          <w:szCs w:val="24"/>
          <w:lang w:val="en-IN"/>
        </w:rPr>
        <w:t>: 10.1109/TCSII.2011.2161168.</w:t>
      </w:r>
    </w:p>
    <w:p w14:paraId="1CD58BA2" w14:textId="5169F70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[6] </w:t>
      </w:r>
      <w:r w:rsidRPr="00EA3667">
        <w:rPr>
          <w:sz w:val="24"/>
          <w:szCs w:val="24"/>
          <w:lang w:val="en-IN"/>
        </w:rPr>
        <w:t xml:space="preserve">H. R. Mahdiani, A. Ahmadi, S. M. </w:t>
      </w:r>
      <w:proofErr w:type="spellStart"/>
      <w:r w:rsidRPr="00EA3667">
        <w:rPr>
          <w:sz w:val="24"/>
          <w:szCs w:val="24"/>
          <w:lang w:val="en-IN"/>
        </w:rPr>
        <w:t>Fakhraie</w:t>
      </w:r>
      <w:proofErr w:type="spellEnd"/>
      <w:r w:rsidRPr="00EA3667">
        <w:rPr>
          <w:sz w:val="24"/>
          <w:szCs w:val="24"/>
          <w:lang w:val="en-IN"/>
        </w:rPr>
        <w:t>, and C. Lucas, "Bio-inspired imprecise computational blocks for efficient VLSI implementation of soft-computing applications,"</w:t>
      </w:r>
      <w:r w:rsidRPr="00EA3667">
        <w:rPr>
          <w:i/>
          <w:iCs/>
          <w:sz w:val="24"/>
          <w:szCs w:val="24"/>
          <w:lang w:val="en-IN"/>
        </w:rPr>
        <w:t xml:space="preserve"> IEEE Transactions on Circuits and Systems I: Regular Papers, </w:t>
      </w:r>
      <w:r w:rsidRPr="00EA3667">
        <w:rPr>
          <w:sz w:val="24"/>
          <w:szCs w:val="24"/>
          <w:lang w:val="en-IN"/>
        </w:rPr>
        <w:t xml:space="preserve">vol. 57, no. 4, pp. 850–862, Apr. 2010, </w:t>
      </w:r>
      <w:proofErr w:type="spellStart"/>
      <w:r w:rsidRPr="00EA3667">
        <w:rPr>
          <w:sz w:val="24"/>
          <w:szCs w:val="24"/>
          <w:lang w:val="en-IN"/>
        </w:rPr>
        <w:t>doi</w:t>
      </w:r>
      <w:proofErr w:type="spellEnd"/>
      <w:r w:rsidRPr="00EA3667">
        <w:rPr>
          <w:sz w:val="24"/>
          <w:szCs w:val="24"/>
          <w:lang w:val="en-IN"/>
        </w:rPr>
        <w:t>: 10.1109/TCSI.2009.2027626.</w:t>
      </w:r>
    </w:p>
    <w:p w14:paraId="475A780E" w14:textId="15156EA1"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[7] </w:t>
      </w:r>
      <w:r w:rsidRPr="00EA3667">
        <w:rPr>
          <w:sz w:val="24"/>
          <w:szCs w:val="24"/>
          <w:lang w:val="en-IN"/>
        </w:rPr>
        <w:t>H. Jiang, L. Liu, P. Jonker, and P. Elliott, "A high-performance and energy-efficient FIR adaptive filter using approximate distributed arithmetic,"</w:t>
      </w:r>
      <w:r w:rsidRPr="00EA3667">
        <w:rPr>
          <w:i/>
          <w:iCs/>
          <w:sz w:val="24"/>
          <w:szCs w:val="24"/>
          <w:lang w:val="en-IN"/>
        </w:rPr>
        <w:t xml:space="preserve"> IEEE Transactions on Circuits and Systems I: Regular Papers, </w:t>
      </w:r>
      <w:r w:rsidRPr="00EA3667">
        <w:rPr>
          <w:sz w:val="24"/>
          <w:szCs w:val="24"/>
          <w:lang w:val="en-IN"/>
        </w:rPr>
        <w:t xml:space="preserve">vol. 65, no. 12, pp. 4221–4232, Dec. 2018, </w:t>
      </w:r>
      <w:proofErr w:type="spellStart"/>
      <w:r w:rsidRPr="00EA3667">
        <w:rPr>
          <w:sz w:val="24"/>
          <w:szCs w:val="24"/>
          <w:lang w:val="en-IN"/>
        </w:rPr>
        <w:t>doi</w:t>
      </w:r>
      <w:proofErr w:type="spellEnd"/>
      <w:r w:rsidRPr="00EA3667">
        <w:rPr>
          <w:sz w:val="24"/>
          <w:szCs w:val="24"/>
          <w:lang w:val="en-IN"/>
        </w:rPr>
        <w:t>: 10.1109/TCSI.2018.2856513.</w:t>
      </w:r>
    </w:p>
    <w:p w14:paraId="74BC7F62" w14:textId="558B4A2E" w:rsidR="00EA3667" w:rsidRPr="00EA3667" w:rsidRDefault="00EA3667" w:rsidP="00EA3667">
      <w:pPr>
        <w:widowControl/>
        <w:autoSpaceDE/>
        <w:autoSpaceDN/>
        <w:spacing w:after="160" w:line="259" w:lineRule="auto"/>
        <w:jc w:val="both"/>
        <w:rPr>
          <w:sz w:val="24"/>
          <w:szCs w:val="24"/>
          <w:lang w:val="en-IN"/>
        </w:rPr>
      </w:pPr>
      <w:r>
        <w:rPr>
          <w:i/>
          <w:iCs/>
          <w:sz w:val="24"/>
          <w:szCs w:val="24"/>
          <w:lang w:val="en-IN"/>
        </w:rPr>
        <w:t xml:space="preserve">[8] </w:t>
      </w:r>
      <w:r w:rsidRPr="00EA3667">
        <w:rPr>
          <w:sz w:val="24"/>
          <w:szCs w:val="24"/>
          <w:lang w:val="en-IN"/>
        </w:rPr>
        <w:t>AMD Xilinx, "7 Series DSP48E1 Slice User Guide," AMD Xilinx, San Jose, CA, USA, User Guide UG479 (v1.10), Mar. 2018. [Online]. Available: https://docs.xilinx.com/v/u/en-US/ug479_7Series_DSP48E1</w:t>
      </w:r>
    </w:p>
    <w:p w14:paraId="0D866282" w14:textId="20B64EA2" w:rsidR="00017839" w:rsidRDefault="00605F03" w:rsidP="00EA3667">
      <w:pPr>
        <w:widowControl/>
        <w:autoSpaceDE/>
        <w:autoSpaceDN/>
        <w:spacing w:after="160" w:line="259" w:lineRule="auto"/>
        <w:jc w:val="both"/>
        <w:rPr>
          <w:sz w:val="24"/>
          <w:szCs w:val="24"/>
          <w:lang w:val="en-IN"/>
        </w:rPr>
      </w:pPr>
      <w:r w:rsidRPr="00605F03">
        <w:rPr>
          <w:i/>
          <w:iCs/>
          <w:sz w:val="24"/>
          <w:szCs w:val="24"/>
          <w:lang w:val="en-IN"/>
        </w:rPr>
        <w:t>[9]</w:t>
      </w:r>
      <w:r>
        <w:rPr>
          <w:sz w:val="24"/>
          <w:szCs w:val="24"/>
          <w:lang w:val="en-IN"/>
        </w:rPr>
        <w:t xml:space="preserve"> </w:t>
      </w:r>
      <w:r w:rsidR="00EA3667" w:rsidRPr="00EA3667">
        <w:rPr>
          <w:sz w:val="24"/>
          <w:szCs w:val="24"/>
          <w:lang w:val="en-IN"/>
        </w:rPr>
        <w:t>AMD Xilinx, "</w:t>
      </w:r>
      <w:proofErr w:type="spellStart"/>
      <w:r w:rsidR="00EA3667" w:rsidRPr="00EA3667">
        <w:rPr>
          <w:sz w:val="24"/>
          <w:szCs w:val="24"/>
          <w:lang w:val="en-IN"/>
        </w:rPr>
        <w:t>Vivado</w:t>
      </w:r>
      <w:proofErr w:type="spellEnd"/>
      <w:r w:rsidR="00EA3667" w:rsidRPr="00EA3667">
        <w:rPr>
          <w:sz w:val="24"/>
          <w:szCs w:val="24"/>
          <w:lang w:val="en-IN"/>
        </w:rPr>
        <w:t xml:space="preserve"> Design Suite User Guide: Power Analysis and Optimization," AMD Xilinx, San Jose, CA, USA, User Guide UG907 (v2023.1), May 2023. [Online]. Available: </w:t>
      </w:r>
      <w:hyperlink r:id="rId21" w:history="1">
        <w:r w:rsidR="00EA3667" w:rsidRPr="00283011">
          <w:rPr>
            <w:rStyle w:val="Hyperlink"/>
            <w:sz w:val="24"/>
            <w:szCs w:val="24"/>
            <w:lang w:val="en-IN"/>
          </w:rPr>
          <w:t>https://docs.xilinx.com/r/en-US/ug907-vivado-power-analysis-optimization</w:t>
        </w:r>
      </w:hyperlink>
    </w:p>
    <w:p w14:paraId="15A598A6" w14:textId="77777777" w:rsidR="00EA3667" w:rsidRPr="00EA3667" w:rsidRDefault="00EA3667" w:rsidP="00EA3667">
      <w:pPr>
        <w:widowControl/>
        <w:autoSpaceDE/>
        <w:autoSpaceDN/>
        <w:spacing w:after="160" w:line="259" w:lineRule="auto"/>
        <w:jc w:val="both"/>
        <w:rPr>
          <w:sz w:val="24"/>
          <w:szCs w:val="24"/>
          <w:lang w:val="en-IN"/>
        </w:rPr>
      </w:pPr>
    </w:p>
    <w:sectPr w:rsidR="00EA3667" w:rsidRPr="00EA3667" w:rsidSect="00FC7C22">
      <w:footerReference w:type="default" r:id="rId22"/>
      <w:pgSz w:w="11906" w:h="16838"/>
      <w:pgMar w:top="567" w:right="567" w:bottom="567" w:left="56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4B24A" w14:textId="77777777" w:rsidR="00B90847" w:rsidRDefault="00B90847" w:rsidP="00FC7C22">
      <w:r>
        <w:separator/>
      </w:r>
    </w:p>
  </w:endnote>
  <w:endnote w:type="continuationSeparator" w:id="0">
    <w:p w14:paraId="52BD183D" w14:textId="77777777" w:rsidR="00B90847" w:rsidRDefault="00B90847" w:rsidP="00FC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3037042"/>
      <w:docPartObj>
        <w:docPartGallery w:val="Page Numbers (Bottom of Page)"/>
        <w:docPartUnique/>
      </w:docPartObj>
    </w:sdtPr>
    <w:sdtEndPr>
      <w:rPr>
        <w:noProof/>
      </w:rPr>
    </w:sdtEndPr>
    <w:sdtContent>
      <w:p w14:paraId="326EEAF8" w14:textId="360C73A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15BF0BAC" w14:textId="77777777" w:rsidR="00FC7C22" w:rsidRDefault="00FC7C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953078209"/>
      <w:docPartObj>
        <w:docPartGallery w:val="Page Numbers (Bottom of Page)"/>
        <w:docPartUnique/>
      </w:docPartObj>
    </w:sdtPr>
    <w:sdtEndPr>
      <w:rPr>
        <w:noProof/>
      </w:rPr>
    </w:sdtEndPr>
    <w:sdtContent>
      <w:p w14:paraId="05456AE8" w14:textId="7777777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5322EC6B" w14:textId="77777777" w:rsidR="00FC7C22" w:rsidRDefault="00FC7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EF91" w14:textId="77777777" w:rsidR="00B90847" w:rsidRDefault="00B90847" w:rsidP="00FC7C22">
      <w:r>
        <w:separator/>
      </w:r>
    </w:p>
  </w:footnote>
  <w:footnote w:type="continuationSeparator" w:id="0">
    <w:p w14:paraId="79F179C2" w14:textId="77777777" w:rsidR="00B90847" w:rsidRDefault="00B90847" w:rsidP="00FC7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57C"/>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D7021"/>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403F4C"/>
    <w:rsid w:val="0041471B"/>
    <w:rsid w:val="00415415"/>
    <w:rsid w:val="0041749F"/>
    <w:rsid w:val="00417B9D"/>
    <w:rsid w:val="00420ECB"/>
    <w:rsid w:val="00422331"/>
    <w:rsid w:val="00424CC3"/>
    <w:rsid w:val="00427677"/>
    <w:rsid w:val="004315A5"/>
    <w:rsid w:val="004321FC"/>
    <w:rsid w:val="004446AE"/>
    <w:rsid w:val="004461CF"/>
    <w:rsid w:val="00450177"/>
    <w:rsid w:val="00451555"/>
    <w:rsid w:val="004538EE"/>
    <w:rsid w:val="00454A0E"/>
    <w:rsid w:val="00457E09"/>
    <w:rsid w:val="00462689"/>
    <w:rsid w:val="004654D9"/>
    <w:rsid w:val="00476B51"/>
    <w:rsid w:val="00483B55"/>
    <w:rsid w:val="00486E6D"/>
    <w:rsid w:val="004920B5"/>
    <w:rsid w:val="004A238C"/>
    <w:rsid w:val="004A3016"/>
    <w:rsid w:val="004A713B"/>
    <w:rsid w:val="004B263D"/>
    <w:rsid w:val="004B7704"/>
    <w:rsid w:val="004C5B18"/>
    <w:rsid w:val="004C5C90"/>
    <w:rsid w:val="004D0061"/>
    <w:rsid w:val="004E280D"/>
    <w:rsid w:val="004F0C2B"/>
    <w:rsid w:val="004F5B17"/>
    <w:rsid w:val="004F5F02"/>
    <w:rsid w:val="00503BCD"/>
    <w:rsid w:val="005069C8"/>
    <w:rsid w:val="0051020D"/>
    <w:rsid w:val="005117C2"/>
    <w:rsid w:val="005138E1"/>
    <w:rsid w:val="005334E2"/>
    <w:rsid w:val="00536F50"/>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4B73"/>
    <w:rsid w:val="005F503C"/>
    <w:rsid w:val="005F6F92"/>
    <w:rsid w:val="005F6FBD"/>
    <w:rsid w:val="005F7779"/>
    <w:rsid w:val="00601589"/>
    <w:rsid w:val="006051F3"/>
    <w:rsid w:val="006059B9"/>
    <w:rsid w:val="00605F03"/>
    <w:rsid w:val="006105DB"/>
    <w:rsid w:val="006124A8"/>
    <w:rsid w:val="0061313D"/>
    <w:rsid w:val="00620C2B"/>
    <w:rsid w:val="00623A1C"/>
    <w:rsid w:val="00624CFD"/>
    <w:rsid w:val="00627FCF"/>
    <w:rsid w:val="00630D34"/>
    <w:rsid w:val="00632161"/>
    <w:rsid w:val="00637352"/>
    <w:rsid w:val="0064235B"/>
    <w:rsid w:val="006576A4"/>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5AA"/>
    <w:rsid w:val="00726A1E"/>
    <w:rsid w:val="00734398"/>
    <w:rsid w:val="0074338A"/>
    <w:rsid w:val="00743570"/>
    <w:rsid w:val="00744A61"/>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52EB"/>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B411A"/>
    <w:rsid w:val="008C0A49"/>
    <w:rsid w:val="008C193F"/>
    <w:rsid w:val="008C3FFE"/>
    <w:rsid w:val="008C6BF8"/>
    <w:rsid w:val="008E00D0"/>
    <w:rsid w:val="008E23BF"/>
    <w:rsid w:val="008E5F1D"/>
    <w:rsid w:val="008E6CA0"/>
    <w:rsid w:val="008E7A83"/>
    <w:rsid w:val="008F37F7"/>
    <w:rsid w:val="008F5659"/>
    <w:rsid w:val="009004C8"/>
    <w:rsid w:val="00902FDF"/>
    <w:rsid w:val="00920D3D"/>
    <w:rsid w:val="009310E8"/>
    <w:rsid w:val="00932212"/>
    <w:rsid w:val="009337F3"/>
    <w:rsid w:val="009338D7"/>
    <w:rsid w:val="009341C2"/>
    <w:rsid w:val="009375F7"/>
    <w:rsid w:val="00942AB5"/>
    <w:rsid w:val="00945028"/>
    <w:rsid w:val="00947C55"/>
    <w:rsid w:val="00947E7B"/>
    <w:rsid w:val="00952B77"/>
    <w:rsid w:val="00954E8F"/>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E25F2"/>
    <w:rsid w:val="009F3333"/>
    <w:rsid w:val="00A041F3"/>
    <w:rsid w:val="00A05D46"/>
    <w:rsid w:val="00A11C53"/>
    <w:rsid w:val="00A15B13"/>
    <w:rsid w:val="00A26B36"/>
    <w:rsid w:val="00A27A00"/>
    <w:rsid w:val="00A43941"/>
    <w:rsid w:val="00A45979"/>
    <w:rsid w:val="00A50848"/>
    <w:rsid w:val="00A53E4D"/>
    <w:rsid w:val="00A62A3C"/>
    <w:rsid w:val="00A66650"/>
    <w:rsid w:val="00A66809"/>
    <w:rsid w:val="00A74462"/>
    <w:rsid w:val="00A84E35"/>
    <w:rsid w:val="00A8500A"/>
    <w:rsid w:val="00A85B18"/>
    <w:rsid w:val="00A905A5"/>
    <w:rsid w:val="00A913F1"/>
    <w:rsid w:val="00AA16C0"/>
    <w:rsid w:val="00AA72C8"/>
    <w:rsid w:val="00AB2487"/>
    <w:rsid w:val="00AB29F7"/>
    <w:rsid w:val="00AB5F44"/>
    <w:rsid w:val="00AC18FA"/>
    <w:rsid w:val="00AD3C6B"/>
    <w:rsid w:val="00AE46D5"/>
    <w:rsid w:val="00AE5246"/>
    <w:rsid w:val="00AF2269"/>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1EBE"/>
    <w:rsid w:val="00B563BD"/>
    <w:rsid w:val="00B64BF9"/>
    <w:rsid w:val="00B67730"/>
    <w:rsid w:val="00B74302"/>
    <w:rsid w:val="00B90847"/>
    <w:rsid w:val="00B939E8"/>
    <w:rsid w:val="00BA1369"/>
    <w:rsid w:val="00BA20D0"/>
    <w:rsid w:val="00BA4676"/>
    <w:rsid w:val="00BA48B6"/>
    <w:rsid w:val="00BA7072"/>
    <w:rsid w:val="00BC2A4F"/>
    <w:rsid w:val="00BD0034"/>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4B8C"/>
    <w:rsid w:val="00C6597C"/>
    <w:rsid w:val="00C677EC"/>
    <w:rsid w:val="00C67BCF"/>
    <w:rsid w:val="00C70DC7"/>
    <w:rsid w:val="00C75F48"/>
    <w:rsid w:val="00C840CD"/>
    <w:rsid w:val="00C86FD9"/>
    <w:rsid w:val="00C97A78"/>
    <w:rsid w:val="00CA7CC7"/>
    <w:rsid w:val="00CB0407"/>
    <w:rsid w:val="00CB3A96"/>
    <w:rsid w:val="00CB7273"/>
    <w:rsid w:val="00CC06DF"/>
    <w:rsid w:val="00CC3EDE"/>
    <w:rsid w:val="00CD017E"/>
    <w:rsid w:val="00CD054E"/>
    <w:rsid w:val="00CD0B71"/>
    <w:rsid w:val="00CD4946"/>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3CC9"/>
    <w:rsid w:val="00D6673C"/>
    <w:rsid w:val="00D810D0"/>
    <w:rsid w:val="00D8163A"/>
    <w:rsid w:val="00D90A46"/>
    <w:rsid w:val="00D90FBD"/>
    <w:rsid w:val="00D9140A"/>
    <w:rsid w:val="00D94676"/>
    <w:rsid w:val="00DA0E27"/>
    <w:rsid w:val="00DA681A"/>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4912"/>
    <w:rsid w:val="00E45741"/>
    <w:rsid w:val="00E531DE"/>
    <w:rsid w:val="00E531EF"/>
    <w:rsid w:val="00E65C41"/>
    <w:rsid w:val="00E757B1"/>
    <w:rsid w:val="00E75D62"/>
    <w:rsid w:val="00E76CD1"/>
    <w:rsid w:val="00E7744C"/>
    <w:rsid w:val="00E80CFF"/>
    <w:rsid w:val="00E83589"/>
    <w:rsid w:val="00E90994"/>
    <w:rsid w:val="00E935D3"/>
    <w:rsid w:val="00E94A4D"/>
    <w:rsid w:val="00E9506D"/>
    <w:rsid w:val="00E97F6E"/>
    <w:rsid w:val="00EA3667"/>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5DA0"/>
    <w:rsid w:val="00F45E0B"/>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C7C22"/>
    <w:rsid w:val="00FD4102"/>
    <w:rsid w:val="00FE3A28"/>
    <w:rsid w:val="00FE5052"/>
    <w:rsid w:val="00FE698B"/>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C22"/>
    <w:pPr>
      <w:tabs>
        <w:tab w:val="center" w:pos="4513"/>
        <w:tab w:val="right" w:pos="9026"/>
      </w:tabs>
    </w:pPr>
  </w:style>
  <w:style w:type="character" w:customStyle="1" w:styleId="HeaderChar">
    <w:name w:val="Header Char"/>
    <w:basedOn w:val="DefaultParagraphFont"/>
    <w:link w:val="Header"/>
    <w:uiPriority w:val="99"/>
    <w:rsid w:val="00FC7C2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C7C22"/>
    <w:pPr>
      <w:tabs>
        <w:tab w:val="center" w:pos="4513"/>
        <w:tab w:val="right" w:pos="9026"/>
      </w:tabs>
    </w:pPr>
  </w:style>
  <w:style w:type="character" w:customStyle="1" w:styleId="FooterChar">
    <w:name w:val="Footer Char"/>
    <w:basedOn w:val="DefaultParagraphFont"/>
    <w:link w:val="Footer"/>
    <w:uiPriority w:val="99"/>
    <w:rsid w:val="00FC7C22"/>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cs.xilinx.com/r/en-US/ug907-vivado-power-analysis-optimiz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35</Pages>
  <Words>8676</Words>
  <Characters>49454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Saptarshi Pal</cp:lastModifiedBy>
  <cp:revision>22</cp:revision>
  <cp:lastPrinted>2026-05-04T02:40:00Z</cp:lastPrinted>
  <dcterms:created xsi:type="dcterms:W3CDTF">2026-05-01T03:59:00Z</dcterms:created>
  <dcterms:modified xsi:type="dcterms:W3CDTF">2026-05-04T02:46:00Z</dcterms:modified>
</cp:coreProperties>
</file>