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6418B" w14:textId="1E1DC0EE" w:rsidR="0015156D" w:rsidRDefault="007B2E2D" w:rsidP="007B2E2D">
      <w:pPr>
        <w:jc w:val="center"/>
        <w:rPr>
          <w:b/>
          <w:bCs/>
          <w:lang w:val="en-US"/>
        </w:rPr>
      </w:pPr>
      <w:r w:rsidRPr="007B2E2D">
        <w:rPr>
          <w:b/>
          <w:bCs/>
          <w:lang w:val="en-US"/>
        </w:rPr>
        <w:t>Introduction</w:t>
      </w:r>
    </w:p>
    <w:p w14:paraId="723A1F76" w14:textId="77777777" w:rsidR="00FB046D" w:rsidRDefault="00FB046D" w:rsidP="007B2E2D">
      <w:pPr>
        <w:jc w:val="center"/>
        <w:rPr>
          <w:b/>
          <w:bCs/>
          <w:lang w:val="en-US"/>
        </w:rPr>
      </w:pPr>
    </w:p>
    <w:p w14:paraId="15E56B81" w14:textId="77777777" w:rsidR="00FB046D" w:rsidRPr="00FB046D" w:rsidRDefault="00FB046D" w:rsidP="00FB046D">
      <w:r w:rsidRPr="00FB046D">
        <w:t>In modern organizations, technical support teams handle a significant volume of email-based queries related to software issues, system failures, and user requests. Managing these emails manually is often inefficient, leading to delayed responses, repetitive workload, and inconsistent support quality. Additionally, support systems are increasingly exposed to security threats such as spam, phishing attacks, and malicious inputs that can compromise automated systems.</w:t>
      </w:r>
    </w:p>
    <w:p w14:paraId="1D59F414" w14:textId="77777777" w:rsidR="00FB046D" w:rsidRPr="00FB046D" w:rsidRDefault="00FB046D" w:rsidP="00FB046D">
      <w:r w:rsidRPr="00FB046D">
        <w:t xml:space="preserve">With the advancement of Artificial Intelligence (AI), particularly Large Language Models (LLMs) and Retrieval-Augmented Generation (RAG), it is now possible to automate technical support processes intelligently. This project aims to develop a Secure AI Agent for Automated Technical Support Email Processing that can read incoming emails, </w:t>
      </w:r>
      <w:proofErr w:type="spellStart"/>
      <w:r w:rsidRPr="00FB046D">
        <w:t>analyze</w:t>
      </w:r>
      <w:proofErr w:type="spellEnd"/>
      <w:r w:rsidRPr="00FB046D">
        <w:t xml:space="preserve"> their content, retrieve relevant solutions from a knowledge base, and generate accurate responses.</w:t>
      </w:r>
    </w:p>
    <w:p w14:paraId="1EF5704B" w14:textId="77777777" w:rsidR="00FB046D" w:rsidRPr="00FB046D" w:rsidRDefault="00FB046D" w:rsidP="00FB046D">
      <w:r w:rsidRPr="00FB046D">
        <w:t>The system integrates Microsoft Copilot Retrieval API to fetch information from a SharePoint-based knowledge repository, ensuring that responses are grounded in verified organizational data. In addition, the system incorporates security mechanisms to detect spam, phishing attempts, and prompt injection attacks before processing any request. By combining AI-driven automation with security and escalation mechanisms, the proposed system enhances efficiency, reduces manual effort, and improves response quality in technical support operations.</w:t>
      </w:r>
    </w:p>
    <w:p w14:paraId="3B38FF5C" w14:textId="1B649AB5" w:rsidR="00FB046D" w:rsidRPr="00A7625C" w:rsidRDefault="00FB046D" w:rsidP="00FB046D">
      <w:pPr>
        <w:rPr>
          <w:b/>
          <w:bCs/>
        </w:rPr>
      </w:pPr>
    </w:p>
    <w:sectPr w:rsidR="00FB046D" w:rsidRPr="00A76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6D"/>
    <w:rsid w:val="0015156D"/>
    <w:rsid w:val="007B2E2D"/>
    <w:rsid w:val="00A7625C"/>
    <w:rsid w:val="00C34BCD"/>
    <w:rsid w:val="00FB0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ACCB8"/>
  <w15:chartTrackingRefBased/>
  <w15:docId w15:val="{A0215772-D101-4CFF-B3E8-D16F55A6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6D"/>
    <w:rPr>
      <w:rFonts w:eastAsiaTheme="majorEastAsia" w:cstheme="majorBidi"/>
      <w:color w:val="272727" w:themeColor="text1" w:themeTint="D8"/>
    </w:rPr>
  </w:style>
  <w:style w:type="paragraph" w:styleId="Title">
    <w:name w:val="Title"/>
    <w:basedOn w:val="Normal"/>
    <w:next w:val="Normal"/>
    <w:link w:val="TitleChar"/>
    <w:uiPriority w:val="10"/>
    <w:qFormat/>
    <w:rsid w:val="00151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6D"/>
    <w:pPr>
      <w:spacing w:before="160"/>
      <w:jc w:val="center"/>
    </w:pPr>
    <w:rPr>
      <w:i/>
      <w:iCs/>
      <w:color w:val="404040" w:themeColor="text1" w:themeTint="BF"/>
    </w:rPr>
  </w:style>
  <w:style w:type="character" w:customStyle="1" w:styleId="QuoteChar">
    <w:name w:val="Quote Char"/>
    <w:basedOn w:val="DefaultParagraphFont"/>
    <w:link w:val="Quote"/>
    <w:uiPriority w:val="29"/>
    <w:rsid w:val="0015156D"/>
    <w:rPr>
      <w:i/>
      <w:iCs/>
      <w:color w:val="404040" w:themeColor="text1" w:themeTint="BF"/>
    </w:rPr>
  </w:style>
  <w:style w:type="paragraph" w:styleId="ListParagraph">
    <w:name w:val="List Paragraph"/>
    <w:basedOn w:val="Normal"/>
    <w:uiPriority w:val="34"/>
    <w:qFormat/>
    <w:rsid w:val="0015156D"/>
    <w:pPr>
      <w:ind w:left="720"/>
      <w:contextualSpacing/>
    </w:pPr>
  </w:style>
  <w:style w:type="character" w:styleId="IntenseEmphasis">
    <w:name w:val="Intense Emphasis"/>
    <w:basedOn w:val="DefaultParagraphFont"/>
    <w:uiPriority w:val="21"/>
    <w:qFormat/>
    <w:rsid w:val="0015156D"/>
    <w:rPr>
      <w:i/>
      <w:iCs/>
      <w:color w:val="0F4761" w:themeColor="accent1" w:themeShade="BF"/>
    </w:rPr>
  </w:style>
  <w:style w:type="paragraph" w:styleId="IntenseQuote">
    <w:name w:val="Intense Quote"/>
    <w:basedOn w:val="Normal"/>
    <w:next w:val="Normal"/>
    <w:link w:val="IntenseQuoteChar"/>
    <w:uiPriority w:val="30"/>
    <w:qFormat/>
    <w:rsid w:val="00151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6D"/>
    <w:rPr>
      <w:i/>
      <w:iCs/>
      <w:color w:val="0F4761" w:themeColor="accent1" w:themeShade="BF"/>
    </w:rPr>
  </w:style>
  <w:style w:type="character" w:styleId="IntenseReference">
    <w:name w:val="Intense Reference"/>
    <w:basedOn w:val="DefaultParagraphFont"/>
    <w:uiPriority w:val="32"/>
    <w:qFormat/>
    <w:rsid w:val="00151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V</dc:creator>
  <cp:keywords/>
  <dc:description/>
  <cp:lastModifiedBy>Gopinath V</cp:lastModifiedBy>
  <cp:revision>5</cp:revision>
  <dcterms:created xsi:type="dcterms:W3CDTF">2026-03-29T14:21:00Z</dcterms:created>
  <dcterms:modified xsi:type="dcterms:W3CDTF">2026-03-29T14:24:00Z</dcterms:modified>
</cp:coreProperties>
</file>