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B483" w14:textId="77777777" w:rsidR="00441C21" w:rsidRPr="00382C2D" w:rsidRDefault="00441C21" w:rsidP="00441C21">
      <w:pPr>
        <w:pStyle w:val="Heading2"/>
        <w:shd w:val="clear" w:color="auto" w:fill="FFFFFF"/>
        <w:spacing w:before="0"/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4"/>
          <w:szCs w:val="24"/>
        </w:rPr>
      </w:pPr>
      <w:r w:rsidRPr="00382C2D">
        <w:rPr>
          <w:rFonts w:asciiTheme="minorHAnsi" w:hAnsiTheme="minorHAnsi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</w:rPr>
        <w:t>What is Java Servlet?</w:t>
      </w:r>
    </w:p>
    <w:p w14:paraId="1B02C000" w14:textId="55E29D45" w:rsidR="00441C21" w:rsidRDefault="00441C21" w:rsidP="00B0155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</w:pPr>
      <w:r w:rsidRPr="00382C2D"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  <w:t>Java Servlets are the Java programs that run on the Java-enabled web server or application server. They are used to handle the request obtained from the web server, process the request, produce the response, and then send a response back to the web server. </w:t>
      </w:r>
    </w:p>
    <w:p w14:paraId="2C3F7426" w14:textId="77777777" w:rsidR="00382C2D" w:rsidRPr="00382C2D" w:rsidRDefault="00382C2D" w:rsidP="00B0155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  <w:kern w:val="36"/>
        </w:rPr>
      </w:pPr>
    </w:p>
    <w:p w14:paraId="395B5773" w14:textId="7F4B7EA1" w:rsidR="00085792" w:rsidRPr="00085792" w:rsidRDefault="00085792" w:rsidP="00382C2D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 xml:space="preserve">Servlet – Flow </w:t>
      </w:r>
      <w:r w:rsidR="00382C2D" w:rsidRPr="00382C2D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o</w:t>
      </w:r>
      <w:r w:rsidRPr="00085792">
        <w:rPr>
          <w:rFonts w:eastAsia="Times New Roman" w:cstheme="minorHAnsi"/>
          <w:b/>
          <w:bCs/>
          <w:kern w:val="36"/>
          <w:sz w:val="24"/>
          <w:szCs w:val="24"/>
          <w:lang w:eastAsia="en-IN"/>
          <w14:ligatures w14:val="none"/>
        </w:rPr>
        <w:t>f Execution</w:t>
      </w:r>
    </w:p>
    <w:p w14:paraId="4EA39DBD" w14:textId="25D21704" w:rsidR="00085792" w:rsidRPr="00085792" w:rsidRDefault="00085792" w:rsidP="009B536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Servlets provide a way to communicate with client requests and generate dynamic responses based on the request-response programming model. For writing Servlets, Java Servlet API provides interfaces and classes</w:t>
      </w:r>
      <w:r w:rsidR="00E63FC0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in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javax.servlet</w:t>
      </w:r>
      <w:proofErr w:type="spellEnd"/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and </w:t>
      </w:r>
      <w:proofErr w:type="spellStart"/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javax.servlet.http</w:t>
      </w:r>
      <w:proofErr w:type="spellEnd"/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 packages. </w:t>
      </w:r>
    </w:p>
    <w:p w14:paraId="75E74C47" w14:textId="77777777" w:rsidR="00085792" w:rsidRPr="00085792" w:rsidRDefault="00085792" w:rsidP="00085792">
      <w:pPr>
        <w:shd w:val="clear" w:color="auto" w:fill="FFFFFF"/>
        <w:spacing w:before="360" w:after="360" w:line="240" w:lineRule="auto"/>
        <w:textAlignment w:val="baseline"/>
        <w:outlineLvl w:val="2"/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lang w:eastAsia="en-IN"/>
          <w14:ligatures w14:val="none"/>
        </w:rPr>
        <w:t>Flow of Execution of Servlets</w:t>
      </w:r>
    </w:p>
    <w:p w14:paraId="4566283E" w14:textId="77777777" w:rsidR="00085792" w:rsidRPr="00085792" w:rsidRDefault="00085792" w:rsidP="002B1479">
      <w:pPr>
        <w:shd w:val="clear" w:color="auto" w:fill="FFFFFF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In the execution of a servlet for the provided client request, the </w:t>
      </w: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lang w:eastAsia="en-IN"/>
          <w14:ligatures w14:val="none"/>
        </w:rPr>
        <w:t>servlet container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plays a crucial role in the Servlet life cycle.</w:t>
      </w:r>
    </w:p>
    <w:p w14:paraId="7B22B474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Servlet container:</w:t>
      </w:r>
    </w:p>
    <w:p w14:paraId="7D71AF7D" w14:textId="77777777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It is a web container that is part of a web server that interacts with the Java Servlets. Servlet container is responsible for</w:t>
      </w:r>
    </w:p>
    <w:p w14:paraId="0D66373D" w14:textId="77777777" w:rsidR="00085792" w:rsidRPr="00085792" w:rsidRDefault="00085792" w:rsidP="00085792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Managing the lifecycle of servlets</w:t>
      </w:r>
    </w:p>
    <w:p w14:paraId="2561D722" w14:textId="77777777" w:rsidR="00085792" w:rsidRPr="00085792" w:rsidRDefault="00085792" w:rsidP="00085792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Creating servlet object, request, and response objects</w:t>
      </w:r>
    </w:p>
    <w:p w14:paraId="35870121" w14:textId="77777777" w:rsidR="00085792" w:rsidRPr="00085792" w:rsidRDefault="00085792" w:rsidP="00085792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Mapping a URL to a particular servlet</w:t>
      </w:r>
    </w:p>
    <w:p w14:paraId="1743174C" w14:textId="77777777" w:rsidR="00085792" w:rsidRPr="00085792" w:rsidRDefault="00085792" w:rsidP="00085792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Ensuring that the URL requester has the correct access rights</w:t>
      </w:r>
    </w:p>
    <w:p w14:paraId="555D584B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Servlet Program:</w:t>
      </w:r>
    </w:p>
    <w:p w14:paraId="79111394" w14:textId="7E267AB1" w:rsidR="00085792" w:rsidRPr="00085792" w:rsidRDefault="00085792" w:rsidP="00734D1E">
      <w:pPr>
        <w:shd w:val="clear" w:color="auto" w:fill="FFFFFF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To understand the flow of execution of the servlet, we will create a simple web application to display the hello message in the client browser. Create the following files as shown in below package directory structure. </w:t>
      </w:r>
    </w:p>
    <w:p w14:paraId="0B152D71" w14:textId="572CA96C" w:rsidR="00085792" w:rsidRPr="00085792" w:rsidRDefault="003B383B" w:rsidP="00085792">
      <w:pPr>
        <w:shd w:val="clear" w:color="auto" w:fill="FFFFFF"/>
        <w:spacing w:after="0" w:line="480" w:lineRule="auto"/>
        <w:jc w:val="center"/>
        <w:textAlignment w:val="baseline"/>
        <w:rPr>
          <w:rFonts w:eastAsia="Times New Roman" w:cstheme="minorHAnsi"/>
          <w:i/>
          <w:iCs/>
          <w:color w:val="666666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i/>
          <w:iCs/>
          <w:color w:val="666666"/>
          <w:spacing w:val="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76C7185" wp14:editId="0229B7D8">
            <wp:extent cx="1951046" cy="1530101"/>
            <wp:effectExtent l="0" t="0" r="0" b="0"/>
            <wp:docPr id="2765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6F05E74-767E-EA25-3292-695F1F419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" name="Picture 6">
                      <a:extLst>
                        <a:ext uri="{FF2B5EF4-FFF2-40B4-BE49-F238E27FC236}">
                          <a16:creationId xmlns:a16="http://schemas.microsoft.com/office/drawing/2014/main" id="{E6F05E74-767E-EA25-3292-695F1F4192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005" cy="153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08CA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index.html:</w:t>
      </w:r>
    </w:p>
    <w:p w14:paraId="45C704D3" w14:textId="77777777" w:rsidR="00085792" w:rsidRPr="00085792" w:rsidRDefault="00085792" w:rsidP="003878A8">
      <w:pPr>
        <w:shd w:val="clear" w:color="auto" w:fill="FFFFFF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Create the below form to take the </w:t>
      </w: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lang w:eastAsia="en-IN"/>
          <w14:ligatures w14:val="none"/>
        </w:rPr>
        <w:t>user name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as input from the client browser.</w:t>
      </w:r>
    </w:p>
    <w:p w14:paraId="7F10EB84" w14:textId="77777777" w:rsidR="00085792" w:rsidRPr="00085792" w:rsidRDefault="00085792" w:rsidP="00085792">
      <w:pPr>
        <w:numPr>
          <w:ilvl w:val="0"/>
          <w:numId w:val="4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HTML</w:t>
      </w:r>
    </w:p>
    <w:tbl>
      <w:tblPr>
        <w:tblW w:w="1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8"/>
      </w:tblGrid>
      <w:tr w:rsidR="00085792" w:rsidRPr="00085792" w14:paraId="2FB4459E" w14:textId="77777777" w:rsidTr="00085792">
        <w:tc>
          <w:tcPr>
            <w:tcW w:w="608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25E14C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html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3341174C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head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63278DA8" w14:textId="6B15D9B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F72581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title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&gt;Home&lt;/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title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60A995E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head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64E8F0B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lastRenderedPageBreak/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body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5767C45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form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80808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action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=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"hello"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80808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method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=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"post"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42E352D5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25ED9570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Enter your name and click on submit:  </w:t>
            </w:r>
          </w:p>
          <w:p w14:paraId="268ABE4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input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80808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type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=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"text"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80808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name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=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"name"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/&gt; </w:t>
            </w:r>
          </w:p>
          <w:p w14:paraId="33B2ACC5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input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80808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type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=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"submit"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/&gt; </w:t>
            </w:r>
          </w:p>
          <w:p w14:paraId="689AC885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150B970C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form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78AE5D14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body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5435D18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html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</w:t>
            </w:r>
          </w:p>
        </w:tc>
      </w:tr>
    </w:tbl>
    <w:p w14:paraId="31DF97DD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HelloServlet.java:</w:t>
      </w:r>
    </w:p>
    <w:p w14:paraId="69D1CE7A" w14:textId="77777777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Create below servlet to accept the client request, process it, and generate the response.</w:t>
      </w:r>
    </w:p>
    <w:p w14:paraId="30EB0C51" w14:textId="77777777" w:rsidR="00085792" w:rsidRPr="00085792" w:rsidRDefault="00085792" w:rsidP="00085792">
      <w:pPr>
        <w:numPr>
          <w:ilvl w:val="0"/>
          <w:numId w:val="5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Java</w:t>
      </w:r>
    </w:p>
    <w:tbl>
      <w:tblPr>
        <w:tblW w:w="1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8"/>
      </w:tblGrid>
      <w:tr w:rsidR="00085792" w:rsidRPr="00085792" w14:paraId="156D2855" w14:textId="77777777" w:rsidTr="00085792">
        <w:tc>
          <w:tcPr>
            <w:tcW w:w="768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444BC7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package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com; </w:t>
            </w:r>
          </w:p>
          <w:p w14:paraId="0B1BEEA8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499F62F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java.io.IOException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02A3B56F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java.io.PrintWriter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5D741CCB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javax.servlet.ServletException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4A817DCD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javax.servlet.http.HttpServlet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64C3FB16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javax.servlet.http.HttpServletRequest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4D845E1F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import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javax.servlet.http.HttpServletResponse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; </w:t>
            </w:r>
          </w:p>
          <w:p w14:paraId="6A1BB103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4362B38E" w14:textId="48D79B55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public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class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FF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HelloServlet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extends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HttpServlet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{ </w:t>
            </w:r>
          </w:p>
          <w:p w14:paraId="5A87955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1E79529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protected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void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doPost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HttpServletRequest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request, </w:t>
            </w:r>
          </w:p>
          <w:p w14:paraId="2F627433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                  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HttpServletResponse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response) </w:t>
            </w:r>
          </w:p>
          <w:p w14:paraId="6F10A057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throws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ServletException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,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IOException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</w:p>
          <w:p w14:paraId="6BE4254F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{ </w:t>
            </w:r>
          </w:p>
          <w:p w14:paraId="2A7843B5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62CA41E8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82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// Get the client entered data from request object </w:t>
            </w:r>
          </w:p>
          <w:p w14:paraId="044F423E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String name =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request.getParameter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"name"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); </w:t>
            </w:r>
          </w:p>
          <w:p w14:paraId="6FACF9A5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59F226D3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82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// set the response content type </w:t>
            </w:r>
          </w:p>
          <w:p w14:paraId="39C85E78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response.setContentType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"text/html"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); </w:t>
            </w:r>
          </w:p>
          <w:p w14:paraId="56DCF80F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PrintWriter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out = 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response.getWriter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(); </w:t>
            </w:r>
          </w:p>
          <w:p w14:paraId="762548D0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  <w:p w14:paraId="0F674CF3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82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// Print hello message to the client browser in </w:t>
            </w:r>
          </w:p>
          <w:p w14:paraId="08FFC3A6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r w:rsidRPr="00085792">
              <w:rPr>
                <w:rFonts w:eastAsia="Times New Roman" w:cstheme="minorHAnsi"/>
                <w:color w:val="0082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// response object </w:t>
            </w:r>
          </w:p>
          <w:p w14:paraId="570161B7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out.println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(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"&lt;h3&gt;Hello "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+ name + </w:t>
            </w:r>
            <w:r w:rsidRPr="00085792">
              <w:rPr>
                <w:rFonts w:eastAsia="Times New Roman" w:cstheme="minorHAnsi"/>
                <w:color w:val="0000F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"!!&lt;/h3&gt;"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); </w:t>
            </w:r>
          </w:p>
          <w:p w14:paraId="6B0E7BF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    </w:t>
            </w:r>
            <w:proofErr w:type="spellStart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out.close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(); </w:t>
            </w:r>
          </w:p>
          <w:p w14:paraId="25B6FF23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} </w:t>
            </w:r>
          </w:p>
          <w:p w14:paraId="7866A8F8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}</w:t>
            </w:r>
          </w:p>
        </w:tc>
      </w:tr>
    </w:tbl>
    <w:p w14:paraId="17B110A2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web.xml:</w:t>
      </w:r>
    </w:p>
    <w:p w14:paraId="7ED7E2D3" w14:textId="77777777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t>Create deployment descriptor – web.xml file to mention the welcome file and to map the URL to the Servlet class.</w:t>
      </w:r>
    </w:p>
    <w:p w14:paraId="3B25BFE6" w14:textId="77777777" w:rsidR="00085792" w:rsidRPr="00085792" w:rsidRDefault="00085792" w:rsidP="00085792">
      <w:pPr>
        <w:numPr>
          <w:ilvl w:val="0"/>
          <w:numId w:val="6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XML</w:t>
      </w:r>
    </w:p>
    <w:tbl>
      <w:tblPr>
        <w:tblW w:w="1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8"/>
      </w:tblGrid>
      <w:tr w:rsidR="00085792" w:rsidRPr="00085792" w14:paraId="046607C7" w14:textId="77777777" w:rsidTr="00085792">
        <w:tc>
          <w:tcPr>
            <w:tcW w:w="1835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BBBB62" w14:textId="1B4198DC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web-app</w:t>
            </w:r>
            <w:r w:rsidRPr="00085792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207FD70F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welcome-file-list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636A2B4C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welcome-file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&gt;index.html&lt;/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welcome-file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7B0BDC1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welcome-file-list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11069A1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455278CA" w14:textId="6276036E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servlet-name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="004830AD" w:rsidRPr="00382C2D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My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HelloServlet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servlet-name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07F0B0B5" w14:textId="42E59BB9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servlet-class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Pr="00085792">
              <w:rPr>
                <w:rFonts w:eastAsia="Times New Roman" w:cstheme="minorHAnsi"/>
                <w:color w:val="FF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HelloServlet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servlet-class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37B7C2A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1FB28124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servlet-mapping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1E111613" w14:textId="3F322C03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servlet-name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</w:t>
            </w:r>
            <w:proofErr w:type="spellStart"/>
            <w:r w:rsidR="004830AD" w:rsidRPr="00382C2D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My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HelloServlet</w:t>
            </w:r>
            <w:proofErr w:type="spellEnd"/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servlet-name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1088A222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</w:t>
            </w:r>
            <w:proofErr w:type="spellStart"/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url</w:t>
            </w:r>
            <w:proofErr w:type="spellEnd"/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-pattern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&gt;/hello&lt;/</w:t>
            </w:r>
            <w:proofErr w:type="spellStart"/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url</w:t>
            </w:r>
            <w:proofErr w:type="spellEnd"/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-pattern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64C0B3E9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  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servlet-mapping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&gt; </w:t>
            </w:r>
          </w:p>
          <w:p w14:paraId="4FC2EF60" w14:textId="77777777" w:rsidR="00085792" w:rsidRPr="00085792" w:rsidRDefault="00085792" w:rsidP="00085792">
            <w:pPr>
              <w:shd w:val="clear" w:color="auto" w:fill="FFFFFF"/>
              <w:spacing w:after="0" w:line="288" w:lineRule="atLeast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&lt;/</w:t>
            </w:r>
            <w:r w:rsidRPr="00085792">
              <w:rPr>
                <w:rFonts w:eastAsia="Times New Roman" w:cstheme="minorHAnsi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web-app</w:t>
            </w:r>
            <w:r w:rsidRPr="00085792">
              <w:rPr>
                <w:rFonts w:eastAsia="Times New Roman" w:cstheme="minorHAnsi"/>
                <w:color w:val="000000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&gt;</w:t>
            </w:r>
          </w:p>
        </w:tc>
      </w:tr>
    </w:tbl>
    <w:p w14:paraId="4962FEA3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 server side:</w:t>
      </w:r>
    </w:p>
    <w:p w14:paraId="75CF973E" w14:textId="77777777" w:rsidR="00085792" w:rsidRPr="00085792" w:rsidRDefault="00085792" w:rsidP="008D4538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Servlet container is available in the Main server and the web application is deployed into a servlet container.</w:t>
      </w:r>
    </w:p>
    <w:p w14:paraId="37EA122C" w14:textId="77777777" w:rsidR="00085792" w:rsidRPr="00085792" w:rsidRDefault="00085792" w:rsidP="008D4538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Inside the container, we have below folder structure.</w:t>
      </w:r>
    </w:p>
    <w:p w14:paraId="29C7E426" w14:textId="77777777" w:rsidR="00085792" w:rsidRPr="00085792" w:rsidRDefault="00085792" w:rsidP="008D4538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Web application – In this example, “</w:t>
      </w:r>
      <w:proofErr w:type="spellStart"/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ServletFlow</w:t>
      </w:r>
      <w:proofErr w:type="spellEnd"/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”</w:t>
      </w:r>
    </w:p>
    <w:p w14:paraId="74884830" w14:textId="77777777" w:rsidR="00085792" w:rsidRPr="00085792" w:rsidRDefault="00085792" w:rsidP="008D4538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Inside that WEB-INF folder – we have URL mapping to the servlet name.</w:t>
      </w:r>
    </w:p>
    <w:p w14:paraId="2B465718" w14:textId="77777777" w:rsidR="00085792" w:rsidRPr="00085792" w:rsidRDefault="00085792" w:rsidP="008D4538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Inside WEB-INF, web.xml file and classes folder to maintain </w:t>
      </w:r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.class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file of “</w:t>
      </w:r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HelloServlet.java”</w:t>
      </w:r>
    </w:p>
    <w:p w14:paraId="4487FEB9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 client side:</w:t>
      </w:r>
    </w:p>
    <w:p w14:paraId="3043D23B" w14:textId="77777777" w:rsidR="00085792" w:rsidRPr="00085792" w:rsidRDefault="00085792" w:rsidP="008D4538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A browser will be available to send the client data in HTTP request and receive the HTTP response from the server.</w:t>
      </w:r>
    </w:p>
    <w:p w14:paraId="34E4DECD" w14:textId="77777777" w:rsidR="00085792" w:rsidRDefault="00085792" w:rsidP="008D4538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The protocol will establish a virtual socket connection between client and server based on IP address and port number.</w:t>
      </w:r>
    </w:p>
    <w:p w14:paraId="52571391" w14:textId="77777777" w:rsidR="008D4538" w:rsidRPr="00085792" w:rsidRDefault="008D4538" w:rsidP="003B594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11D55663" w14:textId="77777777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When we start the server, the job of the servlet container is to</w:t>
      </w:r>
    </w:p>
    <w:p w14:paraId="405FC6EB" w14:textId="77777777" w:rsidR="00085792" w:rsidRPr="00085792" w:rsidRDefault="00085792" w:rsidP="008D4538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Recognize all the web applications</w:t>
      </w:r>
    </w:p>
    <w:p w14:paraId="355EECA1" w14:textId="77777777" w:rsidR="00085792" w:rsidRPr="00085792" w:rsidRDefault="00085792" w:rsidP="008D4538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Deploying those web applications and</w:t>
      </w:r>
    </w:p>
    <w:p w14:paraId="15A8AC5D" w14:textId="77777777" w:rsidR="00085792" w:rsidRPr="00085792" w:rsidRDefault="00085792" w:rsidP="008D4538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Prepare a separate object for each application. This object is “</w:t>
      </w:r>
      <w:proofErr w:type="spellStart"/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servletContext</w:t>
      </w:r>
      <w:proofErr w:type="spellEnd"/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” 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object.</w:t>
      </w:r>
    </w:p>
    <w:p w14:paraId="02E93764" w14:textId="77777777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While deploying web applications, </w:t>
      </w:r>
    </w:p>
    <w:p w14:paraId="47FEB55E" w14:textId="77777777" w:rsidR="00085792" w:rsidRPr="00085792" w:rsidRDefault="00085792" w:rsidP="003B5947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The container will recognize the </w:t>
      </w: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web.xml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file under the WEB-INF folder.</w:t>
      </w:r>
    </w:p>
    <w:p w14:paraId="1180C047" w14:textId="77777777" w:rsidR="00085792" w:rsidRPr="00085792" w:rsidRDefault="00085792" w:rsidP="003B5947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After identifying the web.xml file, the container will perform web.xml file loading, parsing, and reading the contents of it.</w:t>
      </w:r>
    </w:p>
    <w:p w14:paraId="135D2835" w14:textId="77777777" w:rsidR="00085792" w:rsidRPr="00085792" w:rsidRDefault="00085792" w:rsidP="003B5947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If any application-level data like display names or context parameters are available in the web.xml file, the container will take that application data and store it in “</w:t>
      </w:r>
      <w:proofErr w:type="spellStart"/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servletContext</w:t>
      </w:r>
      <w:proofErr w:type="spellEnd"/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” object. This data is managed by a servlet context object.</w:t>
      </w:r>
    </w:p>
    <w:p w14:paraId="77DC2682" w14:textId="2F69B0E9" w:rsidR="00085792" w:rsidRPr="00085792" w:rsidRDefault="00085792" w:rsidP="00085792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446A65D9" w14:textId="77777777" w:rsidR="00085792" w:rsidRPr="00085792" w:rsidRDefault="00085792" w:rsidP="0008579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Now, the container will identify the welcome file page to display on the client browser based on the “</w:t>
      </w: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welcome file list”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 mentioned in the “</w:t>
      </w:r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web.xml” 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file. Here, we specified, “</w:t>
      </w:r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index.html” 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as a welcome file. So, it displays that HTML page to the browser. URL: </w:t>
      </w:r>
      <w:r w:rsidRPr="00085792">
        <w:rPr>
          <w:rFonts w:eastAsia="Times New Roman" w:cstheme="minorHAnsi"/>
          <w:b/>
          <w:bCs/>
          <w:i/>
          <w:iCs/>
          <w:color w:val="273239"/>
          <w:spacing w:val="2"/>
          <w:kern w:val="0"/>
          <w:sz w:val="24"/>
          <w:szCs w:val="24"/>
          <w:u w:val="single"/>
          <w:bdr w:val="none" w:sz="0" w:space="0" w:color="auto" w:frame="1"/>
          <w:lang w:eastAsia="en-IN"/>
          <w14:ligatures w14:val="none"/>
        </w:rPr>
        <w:t>http://localhost:8081/ServletFlow/</w:t>
      </w:r>
    </w:p>
    <w:p w14:paraId="40D2124B" w14:textId="44007F7D" w:rsidR="00085792" w:rsidRPr="00085792" w:rsidRDefault="00085792" w:rsidP="00085792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noProof/>
          <w:color w:val="273239"/>
          <w:spacing w:val="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27BB65D" wp14:editId="5425AA3B">
            <wp:extent cx="5731510" cy="1555750"/>
            <wp:effectExtent l="0" t="0" r="2540" b="6350"/>
            <wp:docPr id="1597864469" name="Picture 5" descr="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.htm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A6A1" w14:textId="77777777" w:rsidR="00085792" w:rsidRPr="00085792" w:rsidRDefault="00085792" w:rsidP="00085792">
      <w:pPr>
        <w:shd w:val="clear" w:color="auto" w:fill="FFFFFF"/>
        <w:spacing w:after="0" w:line="480" w:lineRule="auto"/>
        <w:jc w:val="center"/>
        <w:textAlignment w:val="baseline"/>
        <w:rPr>
          <w:rFonts w:eastAsia="Times New Roman" w:cstheme="minorHAnsi"/>
          <w:i/>
          <w:iCs/>
          <w:color w:val="666666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i/>
          <w:iCs/>
          <w:color w:val="666666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index.html</w:t>
      </w:r>
    </w:p>
    <w:p w14:paraId="71495117" w14:textId="77777777" w:rsidR="00085792" w:rsidRPr="00085792" w:rsidRDefault="00085792" w:rsidP="003B5947">
      <w:pPr>
        <w:shd w:val="clear" w:color="auto" w:fill="FFFFFF"/>
        <w:spacing w:after="15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Once we enter the name and click on submit, then a request will come to protocol with the data entered by the client.</w:t>
      </w:r>
    </w:p>
    <w:p w14:paraId="26727F07" w14:textId="23835E43" w:rsidR="00085792" w:rsidRDefault="00085792" w:rsidP="0014577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The protocol will prepare request format, it has 2 parts, Request header, and Request body.</w:t>
      </w:r>
      <w:r w:rsidR="0014577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The actual data entered in the user form will store in the Request body in form of request parameters.</w:t>
      </w:r>
      <w:r w:rsidR="0014577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8001E4" w14:textId="77777777" w:rsidR="00085792" w:rsidRPr="00085792" w:rsidRDefault="00085792" w:rsidP="00085792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The protocol will carry this Request format to the main server.</w:t>
      </w:r>
    </w:p>
    <w:p w14:paraId="76D55334" w14:textId="77777777" w:rsidR="00085792" w:rsidRPr="00085792" w:rsidRDefault="00085792" w:rsidP="00085792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Then the server will check whether the </w:t>
      </w:r>
      <w:r w:rsidRPr="00085792">
        <w:rPr>
          <w:rFonts w:eastAsia="Times New Roman" w:cstheme="minorHAnsi"/>
          <w:color w:val="FF0000"/>
          <w:spacing w:val="2"/>
          <w:kern w:val="0"/>
          <w:sz w:val="24"/>
          <w:szCs w:val="24"/>
          <w:lang w:eastAsia="en-IN"/>
          <w14:ligatures w14:val="none"/>
        </w:rPr>
        <w:t>request is valid or invalid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.</w:t>
      </w:r>
    </w:p>
    <w:p w14:paraId="70E5E7C0" w14:textId="77777777" w:rsidR="00085792" w:rsidRPr="00085792" w:rsidRDefault="00085792" w:rsidP="00085792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If it is valid, it will forward that request to the servlet container.</w:t>
      </w:r>
    </w:p>
    <w:p w14:paraId="773035BA" w14:textId="77777777" w:rsidR="00FA4338" w:rsidRPr="00085792" w:rsidRDefault="00085792" w:rsidP="00FA4338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Now, the container will identify what is the application name and resource name to execute.</w:t>
      </w:r>
      <w:r w:rsidR="00FA4338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="00FA4338"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>Once the container identifies the servlet .class file, the life cycle of the servlet will start.</w:t>
      </w:r>
    </w:p>
    <w:p w14:paraId="3EF8A650" w14:textId="0F8A1F47" w:rsidR="00085792" w:rsidRPr="00085792" w:rsidRDefault="00085792" w:rsidP="00564574">
      <w:p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641124C0" w14:textId="4250CE37" w:rsidR="00085792" w:rsidRPr="00085792" w:rsidRDefault="00085792" w:rsidP="00085792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noProof/>
          <w:color w:val="273239"/>
          <w:spacing w:val="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F0FF437" wp14:editId="13EE9181">
            <wp:extent cx="5731510" cy="3325495"/>
            <wp:effectExtent l="0" t="0" r="2540" b="8255"/>
            <wp:docPr id="1488882263" name="Picture 4" descr="Servlet Execu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rvlet Execution 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81C1" w14:textId="24967FB9" w:rsidR="00085792" w:rsidRPr="00085792" w:rsidRDefault="00085792" w:rsidP="00085792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noProof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218A124" wp14:editId="03C48106">
            <wp:extent cx="5731510" cy="3263265"/>
            <wp:effectExtent l="0" t="0" r="2540" b="0"/>
            <wp:docPr id="2145155418" name="Picture 3" descr="Servlet Lif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let Life cyc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137E" w14:textId="7FCC9E48" w:rsidR="00085792" w:rsidRPr="00085792" w:rsidRDefault="00085792" w:rsidP="00085792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noProof/>
          <w:color w:val="273239"/>
          <w:spacing w:val="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5EAE700" wp14:editId="27082DAA">
            <wp:extent cx="5731510" cy="3204845"/>
            <wp:effectExtent l="0" t="0" r="2540" b="0"/>
            <wp:docPr id="778922187" name="Picture 2" descr="Servlet Execution Flo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let Execution Flow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F5F5" w14:textId="7487E875" w:rsidR="00085792" w:rsidRPr="00085792" w:rsidRDefault="00085792" w:rsidP="00085792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82C2D">
        <w:rPr>
          <w:rFonts w:eastAsia="Times New Roman" w:cstheme="minorHAnsi"/>
          <w:noProof/>
          <w:color w:val="273239"/>
          <w:spacing w:val="2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FACCDD5" wp14:editId="68934340">
            <wp:extent cx="4923790" cy="1970405"/>
            <wp:effectExtent l="0" t="0" r="0" b="0"/>
            <wp:docPr id="1757124766" name="Picture 1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utpu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919F" w14:textId="77777777" w:rsidR="00085792" w:rsidRPr="00085792" w:rsidRDefault="00085792" w:rsidP="00085792">
      <w:pPr>
        <w:shd w:val="clear" w:color="auto" w:fill="FFFFFF"/>
        <w:spacing w:after="0" w:line="480" w:lineRule="auto"/>
        <w:jc w:val="center"/>
        <w:textAlignment w:val="baseline"/>
        <w:rPr>
          <w:rFonts w:eastAsia="Times New Roman" w:cstheme="minorHAnsi"/>
          <w:i/>
          <w:iCs/>
          <w:color w:val="666666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b/>
          <w:bCs/>
          <w:i/>
          <w:iCs/>
          <w:color w:val="666666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Output</w:t>
      </w:r>
    </w:p>
    <w:p w14:paraId="28190BF4" w14:textId="4D83E00D" w:rsidR="00085792" w:rsidRPr="00085792" w:rsidRDefault="00085792" w:rsidP="002D584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t>Java Servlets don’t have a </w:t>
      </w:r>
      <w:r w:rsidRPr="00085792">
        <w:rPr>
          <w:rFonts w:eastAsia="Times New Roman" w:cstheme="minorHAnsi"/>
          <w:i/>
          <w:i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main()</w:t>
      </w:r>
      <w:r w:rsidRPr="00085792"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 method. It’s the job of Servlet Container for instantiating the servlet or creating a new thread to handle the request and response objects. To process multiple requests in a single servlet the container creates multiple threads. </w:t>
      </w:r>
    </w:p>
    <w:p w14:paraId="336F5C61" w14:textId="77777777" w:rsidR="00E52252" w:rsidRPr="00382C2D" w:rsidRDefault="00E52252">
      <w:pPr>
        <w:rPr>
          <w:rFonts w:cstheme="minorHAnsi"/>
          <w:sz w:val="24"/>
          <w:szCs w:val="24"/>
        </w:rPr>
      </w:pPr>
    </w:p>
    <w:sectPr w:rsidR="00E52252" w:rsidRPr="0038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5E9"/>
    <w:multiLevelType w:val="multilevel"/>
    <w:tmpl w:val="A28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02D42"/>
    <w:multiLevelType w:val="multilevel"/>
    <w:tmpl w:val="F0B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75D6E"/>
    <w:multiLevelType w:val="multilevel"/>
    <w:tmpl w:val="074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73650"/>
    <w:multiLevelType w:val="multilevel"/>
    <w:tmpl w:val="AF5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33FDE"/>
    <w:multiLevelType w:val="multilevel"/>
    <w:tmpl w:val="E1C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56CF"/>
    <w:multiLevelType w:val="multilevel"/>
    <w:tmpl w:val="F60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BD7FE2"/>
    <w:multiLevelType w:val="multilevel"/>
    <w:tmpl w:val="A3A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424AA8"/>
    <w:multiLevelType w:val="multilevel"/>
    <w:tmpl w:val="BFB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A446A2"/>
    <w:multiLevelType w:val="multilevel"/>
    <w:tmpl w:val="D0B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61CC2"/>
    <w:multiLevelType w:val="multilevel"/>
    <w:tmpl w:val="C86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F6A98"/>
    <w:multiLevelType w:val="multilevel"/>
    <w:tmpl w:val="2F9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5A32E6"/>
    <w:multiLevelType w:val="multilevel"/>
    <w:tmpl w:val="D36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ED10F1"/>
    <w:multiLevelType w:val="multilevel"/>
    <w:tmpl w:val="373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21657E"/>
    <w:multiLevelType w:val="multilevel"/>
    <w:tmpl w:val="E4E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907629"/>
    <w:multiLevelType w:val="multilevel"/>
    <w:tmpl w:val="B8C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D258C4"/>
    <w:multiLevelType w:val="multilevel"/>
    <w:tmpl w:val="44B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C16D3D"/>
    <w:multiLevelType w:val="multilevel"/>
    <w:tmpl w:val="F32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C1617B"/>
    <w:multiLevelType w:val="multilevel"/>
    <w:tmpl w:val="0A7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535205"/>
    <w:multiLevelType w:val="multilevel"/>
    <w:tmpl w:val="AEE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71616"/>
    <w:multiLevelType w:val="multilevel"/>
    <w:tmpl w:val="0A9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367B15"/>
    <w:multiLevelType w:val="multilevel"/>
    <w:tmpl w:val="296C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376629">
    <w:abstractNumId w:val="9"/>
  </w:num>
  <w:num w:numId="2" w16cid:durableId="408356042">
    <w:abstractNumId w:val="20"/>
  </w:num>
  <w:num w:numId="3" w16cid:durableId="1622691454">
    <w:abstractNumId w:val="7"/>
  </w:num>
  <w:num w:numId="4" w16cid:durableId="256445518">
    <w:abstractNumId w:val="3"/>
  </w:num>
  <w:num w:numId="5" w16cid:durableId="1249197213">
    <w:abstractNumId w:val="18"/>
  </w:num>
  <w:num w:numId="6" w16cid:durableId="198081934">
    <w:abstractNumId w:val="4"/>
  </w:num>
  <w:num w:numId="7" w16cid:durableId="25982880">
    <w:abstractNumId w:val="10"/>
  </w:num>
  <w:num w:numId="8" w16cid:durableId="2030373212">
    <w:abstractNumId w:val="2"/>
  </w:num>
  <w:num w:numId="9" w16cid:durableId="1139374204">
    <w:abstractNumId w:val="8"/>
  </w:num>
  <w:num w:numId="10" w16cid:durableId="237400189">
    <w:abstractNumId w:val="16"/>
  </w:num>
  <w:num w:numId="11" w16cid:durableId="1058087155">
    <w:abstractNumId w:val="0"/>
  </w:num>
  <w:num w:numId="12" w16cid:durableId="1313169736">
    <w:abstractNumId w:val="11"/>
  </w:num>
  <w:num w:numId="13" w16cid:durableId="1184438211">
    <w:abstractNumId w:val="15"/>
  </w:num>
  <w:num w:numId="14" w16cid:durableId="1510634301">
    <w:abstractNumId w:val="19"/>
  </w:num>
  <w:num w:numId="15" w16cid:durableId="1171725022">
    <w:abstractNumId w:val="13"/>
  </w:num>
  <w:num w:numId="16" w16cid:durableId="1556425788">
    <w:abstractNumId w:val="6"/>
  </w:num>
  <w:num w:numId="17" w16cid:durableId="1215042142">
    <w:abstractNumId w:val="12"/>
  </w:num>
  <w:num w:numId="18" w16cid:durableId="1140075937">
    <w:abstractNumId w:val="17"/>
  </w:num>
  <w:num w:numId="19" w16cid:durableId="891891986">
    <w:abstractNumId w:val="1"/>
  </w:num>
  <w:num w:numId="20" w16cid:durableId="790897527">
    <w:abstractNumId w:val="14"/>
  </w:num>
  <w:num w:numId="21" w16cid:durableId="1561860573">
    <w:abstractNumId w:val="5"/>
    <w:lvlOverride w:ilvl="0">
      <w:startOverride w:val="1"/>
    </w:lvlOverride>
  </w:num>
  <w:num w:numId="22" w16cid:durableId="452286006">
    <w:abstractNumId w:val="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92"/>
    <w:rsid w:val="00085792"/>
    <w:rsid w:val="000E6EF9"/>
    <w:rsid w:val="00121148"/>
    <w:rsid w:val="001425E5"/>
    <w:rsid w:val="00145772"/>
    <w:rsid w:val="001C63DD"/>
    <w:rsid w:val="002B1479"/>
    <w:rsid w:val="002D584C"/>
    <w:rsid w:val="00382C2D"/>
    <w:rsid w:val="003878A8"/>
    <w:rsid w:val="003B383B"/>
    <w:rsid w:val="003B5947"/>
    <w:rsid w:val="00441C21"/>
    <w:rsid w:val="004830AD"/>
    <w:rsid w:val="00564574"/>
    <w:rsid w:val="006E4A43"/>
    <w:rsid w:val="00734D1E"/>
    <w:rsid w:val="008D4538"/>
    <w:rsid w:val="009B1797"/>
    <w:rsid w:val="009B5362"/>
    <w:rsid w:val="009F0295"/>
    <w:rsid w:val="00A36A0F"/>
    <w:rsid w:val="00A9309E"/>
    <w:rsid w:val="00B0155F"/>
    <w:rsid w:val="00BE3443"/>
    <w:rsid w:val="00C53B48"/>
    <w:rsid w:val="00CF710F"/>
    <w:rsid w:val="00E52252"/>
    <w:rsid w:val="00E63FC0"/>
    <w:rsid w:val="00F76319"/>
    <w:rsid w:val="00FA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FBA9"/>
  <w15:chartTrackingRefBased/>
  <w15:docId w15:val="{38892E6D-7A0D-4A73-B58C-08FC8C04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7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5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579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strong">
    <w:name w:val="strong"/>
    <w:basedOn w:val="DefaultParagraphFont"/>
    <w:rsid w:val="00085792"/>
  </w:style>
  <w:style w:type="paragraph" w:styleId="NormalWeb">
    <w:name w:val="Normal (Web)"/>
    <w:basedOn w:val="Normal"/>
    <w:uiPriority w:val="99"/>
    <w:unhideWhenUsed/>
    <w:rsid w:val="00085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0">
    <w:name w:val="Strong"/>
    <w:basedOn w:val="DefaultParagraphFont"/>
    <w:uiPriority w:val="22"/>
    <w:qFormat/>
    <w:rsid w:val="00085792"/>
    <w:rPr>
      <w:b/>
      <w:bCs/>
    </w:rPr>
  </w:style>
  <w:style w:type="paragraph" w:customStyle="1" w:styleId="wp-caption-text">
    <w:name w:val="wp-caption-text"/>
    <w:basedOn w:val="Normal"/>
    <w:rsid w:val="00085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responsive-tabslistitem">
    <w:name w:val="responsive-tabs__list__item"/>
    <w:basedOn w:val="Normal"/>
    <w:rsid w:val="00085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57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8579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69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973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0645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1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6107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78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0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21371426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59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2718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7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82242959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760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2073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03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34721522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2163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32</cp:revision>
  <dcterms:created xsi:type="dcterms:W3CDTF">2025-02-04T03:39:00Z</dcterms:created>
  <dcterms:modified xsi:type="dcterms:W3CDTF">2025-02-04T04:27:00Z</dcterms:modified>
</cp:coreProperties>
</file>